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6.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2.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3.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BF0A7" w14:textId="0E438A0E" w:rsidR="003161A9" w:rsidRDefault="005F2462" w:rsidP="003161A9">
      <w:pPr>
        <w:pStyle w:val="Title"/>
        <w:ind w:left="-284"/>
      </w:pPr>
      <w:r>
        <w:t xml:space="preserve">   </w:t>
      </w:r>
    </w:p>
    <w:p w14:paraId="3BABED71" w14:textId="77777777" w:rsidR="003161A9" w:rsidRDefault="003161A9" w:rsidP="003161A9">
      <w:pPr>
        <w:pStyle w:val="Title"/>
        <w:ind w:left="-284"/>
      </w:pPr>
    </w:p>
    <w:p w14:paraId="4DC0D96C" w14:textId="77777777" w:rsidR="003161A9" w:rsidRDefault="003161A9" w:rsidP="003161A9">
      <w:pPr>
        <w:pStyle w:val="Title"/>
        <w:ind w:left="-284"/>
      </w:pPr>
    </w:p>
    <w:p w14:paraId="5771FBB3" w14:textId="659E2DEB" w:rsidR="00F43052" w:rsidRDefault="00EE0EDA" w:rsidP="00BC1AA7">
      <w:pPr>
        <w:pStyle w:val="Title"/>
        <w:spacing w:after="240"/>
        <w:ind w:left="-284"/>
        <w:rPr>
          <w:sz w:val="48"/>
          <w:szCs w:val="48"/>
        </w:rPr>
      </w:pPr>
      <w:r w:rsidRPr="00EE0EDA">
        <w:rPr>
          <w:sz w:val="48"/>
          <w:szCs w:val="48"/>
        </w:rPr>
        <w:t xml:space="preserve">Statistics of animal use in research and teaching, Victoria </w:t>
      </w:r>
    </w:p>
    <w:p w14:paraId="36F11538" w14:textId="54CD5D67" w:rsidR="00F07A55" w:rsidRDefault="001314BB" w:rsidP="00E41D67">
      <w:pPr>
        <w:spacing w:after="0"/>
        <w:ind w:hanging="284"/>
        <w:rPr>
          <w:color w:val="E57100" w:themeColor="accent1"/>
          <w:sz w:val="40"/>
          <w:szCs w:val="40"/>
        </w:rPr>
      </w:pPr>
      <w:r>
        <w:rPr>
          <w:color w:val="E57100" w:themeColor="accent1"/>
          <w:sz w:val="40"/>
          <w:szCs w:val="40"/>
        </w:rPr>
        <w:t>1 January 2017 – 31 December 2017</w:t>
      </w:r>
    </w:p>
    <w:p w14:paraId="658513E7" w14:textId="4E1E6668" w:rsidR="001314BB" w:rsidRDefault="001314BB" w:rsidP="00E41D67">
      <w:pPr>
        <w:ind w:hanging="284"/>
        <w:rPr>
          <w:color w:val="E57100" w:themeColor="accent1"/>
          <w:sz w:val="40"/>
          <w:szCs w:val="40"/>
        </w:rPr>
      </w:pPr>
      <w:r>
        <w:rPr>
          <w:color w:val="E57100" w:themeColor="accent1"/>
          <w:sz w:val="40"/>
          <w:szCs w:val="40"/>
        </w:rPr>
        <w:t>Report No. 35</w:t>
      </w:r>
    </w:p>
    <w:p w14:paraId="6623D0E1" w14:textId="77777777" w:rsidR="001314BB" w:rsidRPr="00F07A55" w:rsidRDefault="001314BB" w:rsidP="00F07A55">
      <w:pPr>
        <w:rPr>
          <w:color w:val="E57100" w:themeColor="accent1"/>
          <w:sz w:val="40"/>
          <w:szCs w:val="40"/>
        </w:rPr>
      </w:pPr>
    </w:p>
    <w:p w14:paraId="1C814626" w14:textId="26094382" w:rsidR="006836EC" w:rsidRDefault="006836EC" w:rsidP="003161A9">
      <w:pPr>
        <w:pStyle w:val="Subtitle"/>
        <w:ind w:left="-284"/>
        <w:rPr>
          <w:sz w:val="36"/>
          <w:szCs w:val="36"/>
        </w:rPr>
        <w:sectPr w:rsidR="006836EC" w:rsidSect="00EE7234">
          <w:headerReference w:type="even" r:id="rId11"/>
          <w:headerReference w:type="default" r:id="rId12"/>
          <w:footerReference w:type="even" r:id="rId13"/>
          <w:footerReference w:type="default" r:id="rId14"/>
          <w:headerReference w:type="first" r:id="rId15"/>
          <w:footerReference w:type="first" r:id="rId16"/>
          <w:type w:val="continuous"/>
          <w:pgSz w:w="11900" w:h="16840"/>
          <w:pgMar w:top="2042" w:right="1440" w:bottom="1968" w:left="1440" w:header="708" w:footer="0" w:gutter="0"/>
          <w:cols w:space="708"/>
          <w:titlePg/>
          <w:docGrid w:linePitch="360"/>
        </w:sectPr>
      </w:pPr>
    </w:p>
    <w:p w14:paraId="05101DBC" w14:textId="10B3BCFF" w:rsidR="00E00B0C" w:rsidRDefault="00E00B0C" w:rsidP="00E00B0C">
      <w:pPr>
        <w:spacing w:after="0"/>
      </w:pPr>
      <w:bookmarkStart w:id="0" w:name="_Toc378344967"/>
      <w:bookmarkStart w:id="1" w:name="_Toc467764511"/>
      <w:bookmarkStart w:id="2" w:name="_Toc496538228"/>
    </w:p>
    <w:p w14:paraId="5A66404D" w14:textId="39D9F59C" w:rsidR="008D3000" w:rsidRDefault="008D3000" w:rsidP="00E00B0C">
      <w:pPr>
        <w:spacing w:after="0"/>
      </w:pPr>
    </w:p>
    <w:p w14:paraId="79B02C26" w14:textId="769A9CC5" w:rsidR="008D3000" w:rsidRDefault="008D3000" w:rsidP="00E00B0C">
      <w:pPr>
        <w:spacing w:after="0"/>
      </w:pPr>
    </w:p>
    <w:p w14:paraId="247D3238" w14:textId="71FC6389" w:rsidR="008D3000" w:rsidRDefault="008D3000" w:rsidP="00E00B0C">
      <w:pPr>
        <w:spacing w:after="0"/>
      </w:pPr>
    </w:p>
    <w:p w14:paraId="7A836CC3" w14:textId="1EF0678F" w:rsidR="008D3000" w:rsidRDefault="008D3000" w:rsidP="00E00B0C">
      <w:pPr>
        <w:spacing w:after="0"/>
      </w:pPr>
    </w:p>
    <w:p w14:paraId="07C19006" w14:textId="27BEFD10" w:rsidR="008D3000" w:rsidRDefault="008D3000" w:rsidP="00E00B0C">
      <w:pPr>
        <w:spacing w:after="0"/>
      </w:pPr>
    </w:p>
    <w:p w14:paraId="64FF2235" w14:textId="2AD02B77" w:rsidR="008D3000" w:rsidRDefault="008D3000" w:rsidP="00E00B0C">
      <w:pPr>
        <w:spacing w:after="0"/>
      </w:pPr>
    </w:p>
    <w:p w14:paraId="0F203067" w14:textId="60ED8D6C" w:rsidR="008D3000" w:rsidRDefault="008D3000" w:rsidP="00E00B0C">
      <w:pPr>
        <w:spacing w:after="0"/>
      </w:pPr>
    </w:p>
    <w:p w14:paraId="1457564F" w14:textId="7596C1A7" w:rsidR="008D3000" w:rsidRDefault="008D3000" w:rsidP="00E00B0C">
      <w:pPr>
        <w:spacing w:after="0"/>
      </w:pPr>
    </w:p>
    <w:p w14:paraId="33902346" w14:textId="3BA5F4CB" w:rsidR="008D3000" w:rsidRDefault="008D3000" w:rsidP="00E00B0C">
      <w:pPr>
        <w:spacing w:after="0"/>
      </w:pPr>
    </w:p>
    <w:p w14:paraId="3825AE92" w14:textId="7477B2CD" w:rsidR="008D3000" w:rsidRDefault="008D3000" w:rsidP="00E00B0C">
      <w:pPr>
        <w:spacing w:after="0"/>
      </w:pPr>
    </w:p>
    <w:p w14:paraId="2F134DEC" w14:textId="12A1336C" w:rsidR="008D3000" w:rsidRDefault="008D3000" w:rsidP="00E00B0C">
      <w:pPr>
        <w:spacing w:after="0"/>
      </w:pPr>
    </w:p>
    <w:p w14:paraId="4D3E8429" w14:textId="7260EF22" w:rsidR="008D3000" w:rsidRDefault="008D3000" w:rsidP="00E00B0C">
      <w:pPr>
        <w:spacing w:after="0"/>
      </w:pPr>
    </w:p>
    <w:p w14:paraId="0BC2EE2E" w14:textId="77777777" w:rsidR="008D3000" w:rsidRDefault="008D3000" w:rsidP="00E00B0C">
      <w:pPr>
        <w:spacing w:after="0"/>
      </w:pPr>
    </w:p>
    <w:p w14:paraId="4C13B3C6" w14:textId="38C2E521" w:rsidR="008D3000" w:rsidRDefault="008D3000" w:rsidP="00E00B0C">
      <w:pPr>
        <w:spacing w:after="0"/>
      </w:pPr>
    </w:p>
    <w:p w14:paraId="27DCF616" w14:textId="62D96E53" w:rsidR="008D3000" w:rsidRDefault="008D3000" w:rsidP="00E00B0C">
      <w:pPr>
        <w:spacing w:after="0"/>
      </w:pPr>
    </w:p>
    <w:p w14:paraId="4A6A592B" w14:textId="6CEB997D" w:rsidR="008D3000" w:rsidRDefault="008D3000" w:rsidP="00E00B0C">
      <w:pPr>
        <w:spacing w:after="0"/>
      </w:pPr>
    </w:p>
    <w:p w14:paraId="256C4C91" w14:textId="46C22FC4" w:rsidR="008D3000" w:rsidRDefault="008D3000" w:rsidP="00E00B0C">
      <w:pPr>
        <w:spacing w:after="0"/>
      </w:pPr>
    </w:p>
    <w:p w14:paraId="1E92D1F3" w14:textId="4B918900" w:rsidR="008D3000" w:rsidRDefault="008D3000" w:rsidP="00E00B0C">
      <w:pPr>
        <w:spacing w:after="0"/>
      </w:pPr>
    </w:p>
    <w:p w14:paraId="565166F9" w14:textId="77777777" w:rsidR="00E00B0C" w:rsidRDefault="00E00B0C" w:rsidP="00E00B0C">
      <w:pPr>
        <w:autoSpaceDE w:val="0"/>
        <w:autoSpaceDN w:val="0"/>
        <w:adjustRightInd w:val="0"/>
        <w:rPr>
          <w:rFonts w:cs="Arial"/>
          <w:color w:val="000000"/>
          <w:szCs w:val="18"/>
        </w:rPr>
      </w:pPr>
    </w:p>
    <w:p w14:paraId="4141CF61" w14:textId="77777777" w:rsidR="00483AFF" w:rsidRDefault="00483AFF" w:rsidP="00483AFF">
      <w:pPr>
        <w:rPr>
          <w:lang w:val="en-AU"/>
        </w:rPr>
      </w:pPr>
      <w:r>
        <w:rPr>
          <w:lang w:val="en-AU"/>
        </w:rPr>
        <w:t>Published by Animal Welfare Victoria</w:t>
      </w:r>
      <w:r>
        <w:rPr>
          <w:lang w:val="en-AU"/>
        </w:rPr>
        <w:br/>
        <w:t xml:space="preserve">Department of Jobs, Precincts and Regions </w:t>
      </w:r>
      <w:r>
        <w:rPr>
          <w:lang w:val="en-AU"/>
        </w:rPr>
        <w:br/>
        <w:t>1 Spring Street Melbourne, Victoria 3000</w:t>
      </w:r>
    </w:p>
    <w:p w14:paraId="14BD879E" w14:textId="53C97F32" w:rsidR="00483AFF" w:rsidRDefault="008324E2" w:rsidP="00483AFF">
      <w:pPr>
        <w:rPr>
          <w:lang w:val="en-AU"/>
        </w:rPr>
      </w:pPr>
      <w:r>
        <w:rPr>
          <w:lang w:val="en-AU"/>
        </w:rPr>
        <w:t xml:space="preserve">June </w:t>
      </w:r>
      <w:r w:rsidR="00483AFF">
        <w:rPr>
          <w:lang w:val="en-AU"/>
        </w:rPr>
        <w:t>2019</w:t>
      </w:r>
    </w:p>
    <w:p w14:paraId="460887E6" w14:textId="77777777" w:rsidR="00483AFF" w:rsidRDefault="00483AFF" w:rsidP="00483AFF">
      <w:r w:rsidRPr="00234250">
        <w:t>© Copyright State Government of Victoria 201</w:t>
      </w:r>
      <w:r>
        <w:t>8.</w:t>
      </w:r>
      <w:r w:rsidRPr="00234250">
        <w:t xml:space="preserve"> This publication is copyright. No part may be reproduced by any process except in accordance with provisions of the Copyright Act 1968</w:t>
      </w:r>
      <w:r>
        <w:t xml:space="preserve">. </w:t>
      </w:r>
    </w:p>
    <w:p w14:paraId="505251AE" w14:textId="77777777" w:rsidR="00483AFF" w:rsidRDefault="00483AFF" w:rsidP="00483AFF">
      <w:r w:rsidRPr="00234250">
        <w:t>Authorised by the Victorian Government, Melbourne.</w:t>
      </w:r>
    </w:p>
    <w:p w14:paraId="011452DC" w14:textId="77777777" w:rsidR="00483AFF" w:rsidRDefault="00483AFF" w:rsidP="00483AFF">
      <w:r>
        <w:t xml:space="preserve">Print Managed by Finsbury Green </w:t>
      </w:r>
    </w:p>
    <w:p w14:paraId="03BB82D0" w14:textId="7023A9EB" w:rsidR="00483AFF" w:rsidRDefault="00483AFF" w:rsidP="00483AFF">
      <w:r w:rsidRPr="00F64762">
        <w:br/>
      </w:r>
      <w:r w:rsidRPr="00F64762">
        <w:rPr>
          <w:b/>
          <w:bCs/>
        </w:rPr>
        <w:t xml:space="preserve">ISBN </w:t>
      </w:r>
      <w:r w:rsidRPr="00F64762">
        <w:t>978-1-76090-</w:t>
      </w:r>
      <w:r w:rsidR="003B2F5E">
        <w:t>130</w:t>
      </w:r>
      <w:r w:rsidRPr="00F64762">
        <w:t>-</w:t>
      </w:r>
      <w:r w:rsidR="003B2F5E">
        <w:t>1</w:t>
      </w:r>
      <w:bookmarkStart w:id="3" w:name="_GoBack"/>
      <w:bookmarkEnd w:id="3"/>
      <w:r w:rsidRPr="00F64762">
        <w:rPr>
          <w:b/>
          <w:bCs/>
        </w:rPr>
        <w:t> (pdf/online/MS word)</w:t>
      </w:r>
      <w:r w:rsidRPr="00DF2450">
        <w:t xml:space="preserve">   </w:t>
      </w:r>
    </w:p>
    <w:p w14:paraId="4B962494" w14:textId="77777777" w:rsidR="00483AFF" w:rsidRPr="00D105D8" w:rsidRDefault="00483AFF" w:rsidP="00483AFF">
      <w:pPr>
        <w:spacing w:after="0"/>
        <w:rPr>
          <w:b/>
        </w:rPr>
      </w:pPr>
      <w:r w:rsidRPr="00D105D8">
        <w:rPr>
          <w:b/>
        </w:rPr>
        <w:t>Accessibility</w:t>
      </w:r>
    </w:p>
    <w:p w14:paraId="5A061DE2" w14:textId="77777777" w:rsidR="00483AFF" w:rsidRPr="00D105D8" w:rsidRDefault="00483AFF" w:rsidP="00483AFF">
      <w:pPr>
        <w:spacing w:after="0"/>
      </w:pPr>
      <w:r w:rsidRPr="00D105D8">
        <w:t>If you would like to receive this publication in an alternative format, please telephone</w:t>
      </w:r>
    </w:p>
    <w:p w14:paraId="37B55911" w14:textId="43E02261" w:rsidR="00483AFF" w:rsidRDefault="00483AFF" w:rsidP="00483AFF">
      <w:pPr>
        <w:spacing w:after="0"/>
      </w:pPr>
      <w:r w:rsidRPr="00D105D8">
        <w:t>D</w:t>
      </w:r>
      <w:r>
        <w:t>JPR</w:t>
      </w:r>
      <w:r w:rsidRPr="00D105D8">
        <w:t xml:space="preserve"> Customer Service Centre 136 186</w:t>
      </w:r>
      <w:r>
        <w:t xml:space="preserve"> or email </w:t>
      </w:r>
      <w:r w:rsidR="00D24DBE">
        <w:t>sp.licensing@ecodev.vic.gov.au</w:t>
      </w:r>
    </w:p>
    <w:p w14:paraId="57DD5D31" w14:textId="77777777" w:rsidR="005B6C13" w:rsidRDefault="005B6C13" w:rsidP="00483AFF">
      <w:pPr>
        <w:rPr>
          <w:b/>
        </w:rPr>
      </w:pPr>
    </w:p>
    <w:p w14:paraId="4326C594" w14:textId="08EF1AA2" w:rsidR="00483AFF" w:rsidRPr="00D105D8" w:rsidRDefault="00483AFF" w:rsidP="005B6C13">
      <w:pPr>
        <w:spacing w:after="120"/>
        <w:rPr>
          <w:b/>
        </w:rPr>
      </w:pPr>
      <w:r w:rsidRPr="00D105D8">
        <w:rPr>
          <w:b/>
        </w:rPr>
        <w:t xml:space="preserve">Disclaimer </w:t>
      </w:r>
    </w:p>
    <w:p w14:paraId="4176A7E4" w14:textId="30935523" w:rsidR="00483AFF" w:rsidRPr="00D105D8" w:rsidRDefault="00483AFF" w:rsidP="00483AFF">
      <w:pPr>
        <w:rPr>
          <w:lang w:val="en-AU"/>
        </w:rPr>
      </w:pPr>
      <w:r w:rsidRPr="00D105D8">
        <w:rPr>
          <w:lang w:val="en-AU"/>
        </w:rPr>
        <w:t>This publication may be of assistance to you</w:t>
      </w:r>
      <w:r w:rsidR="006D3F6B">
        <w:rPr>
          <w:lang w:val="en-AU"/>
        </w:rPr>
        <w:t>,</w:t>
      </w:r>
      <w:r w:rsidRPr="00D105D8">
        <w:rPr>
          <w:lang w:val="en-AU"/>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t>
      </w:r>
    </w:p>
    <w:p w14:paraId="41BA58E5" w14:textId="0248AD2F" w:rsidR="00D765AC" w:rsidRDefault="00D765AC" w:rsidP="00D765AC">
      <w:pPr>
        <w:pStyle w:val="TOC1"/>
      </w:pPr>
      <w:r w:rsidRPr="00D765AC">
        <w:lastRenderedPageBreak/>
        <w:t>Table of Contents</w:t>
      </w:r>
    </w:p>
    <w:p w14:paraId="3928A7A9" w14:textId="77777777" w:rsidR="0079673E" w:rsidRPr="0079673E" w:rsidRDefault="0079673E" w:rsidP="0079673E"/>
    <w:p w14:paraId="2AFF5BA0" w14:textId="0D7B8518" w:rsidR="00FF4107" w:rsidRDefault="00243AC6">
      <w:pPr>
        <w:pStyle w:val="TOC1"/>
        <w:rPr>
          <w:rFonts w:eastAsiaTheme="minorEastAsia" w:cstheme="minorBidi"/>
          <w:b w:val="0"/>
          <w:color w:val="auto"/>
          <w:szCs w:val="22"/>
          <w:lang w:val="en-AU" w:eastAsia="en-AU"/>
        </w:rPr>
      </w:pPr>
      <w:r>
        <w:rPr>
          <w:color w:val="000000"/>
        </w:rPr>
        <w:fldChar w:fldCharType="begin"/>
      </w:r>
      <w:r>
        <w:rPr>
          <w:color w:val="000000"/>
        </w:rPr>
        <w:instrText xml:space="preserve"> TOC \o "1-2" \h \z </w:instrText>
      </w:r>
      <w:r>
        <w:rPr>
          <w:color w:val="000000"/>
        </w:rPr>
        <w:fldChar w:fldCharType="separate"/>
      </w:r>
      <w:hyperlink w:anchor="_Toc14687964" w:history="1">
        <w:r w:rsidR="00FF4107" w:rsidRPr="00E61B7D">
          <w:rPr>
            <w:rStyle w:val="Hyperlink"/>
          </w:rPr>
          <w:t>Introduction</w:t>
        </w:r>
        <w:r w:rsidR="00FF4107">
          <w:rPr>
            <w:webHidden/>
          </w:rPr>
          <w:tab/>
        </w:r>
        <w:r w:rsidR="00FF4107">
          <w:rPr>
            <w:webHidden/>
          </w:rPr>
          <w:fldChar w:fldCharType="begin"/>
        </w:r>
        <w:r w:rsidR="00FF4107">
          <w:rPr>
            <w:webHidden/>
          </w:rPr>
          <w:instrText xml:space="preserve"> PAGEREF _Toc14687964 \h </w:instrText>
        </w:r>
        <w:r w:rsidR="00FF4107">
          <w:rPr>
            <w:webHidden/>
          </w:rPr>
        </w:r>
        <w:r w:rsidR="00FF4107">
          <w:rPr>
            <w:webHidden/>
          </w:rPr>
          <w:fldChar w:fldCharType="separate"/>
        </w:r>
        <w:r w:rsidR="00FF4107">
          <w:rPr>
            <w:webHidden/>
          </w:rPr>
          <w:t>6</w:t>
        </w:r>
        <w:r w:rsidR="00FF4107">
          <w:rPr>
            <w:webHidden/>
          </w:rPr>
          <w:fldChar w:fldCharType="end"/>
        </w:r>
      </w:hyperlink>
    </w:p>
    <w:p w14:paraId="216ADE19" w14:textId="2EBF2FB5" w:rsidR="00FF4107" w:rsidRDefault="00AA780E">
      <w:pPr>
        <w:pStyle w:val="TOC1"/>
        <w:rPr>
          <w:rFonts w:eastAsiaTheme="minorEastAsia" w:cstheme="minorBidi"/>
          <w:b w:val="0"/>
          <w:color w:val="auto"/>
          <w:szCs w:val="22"/>
          <w:lang w:val="en-AU" w:eastAsia="en-AU"/>
        </w:rPr>
      </w:pPr>
      <w:hyperlink w:anchor="_Toc14687965" w:history="1">
        <w:r w:rsidR="00FF4107" w:rsidRPr="00E61B7D">
          <w:rPr>
            <w:rStyle w:val="Hyperlink"/>
          </w:rPr>
          <w:t>PART 1  NUMBER OF ANIMALS REPORTED AS USED IN 2017</w:t>
        </w:r>
        <w:r w:rsidR="00FF4107">
          <w:rPr>
            <w:webHidden/>
          </w:rPr>
          <w:tab/>
        </w:r>
        <w:r w:rsidR="00FF4107">
          <w:rPr>
            <w:webHidden/>
          </w:rPr>
          <w:fldChar w:fldCharType="begin"/>
        </w:r>
        <w:r w:rsidR="00FF4107">
          <w:rPr>
            <w:webHidden/>
          </w:rPr>
          <w:instrText xml:space="preserve"> PAGEREF _Toc14687965 \h </w:instrText>
        </w:r>
        <w:r w:rsidR="00FF4107">
          <w:rPr>
            <w:webHidden/>
          </w:rPr>
        </w:r>
        <w:r w:rsidR="00FF4107">
          <w:rPr>
            <w:webHidden/>
          </w:rPr>
          <w:fldChar w:fldCharType="separate"/>
        </w:r>
        <w:r w:rsidR="00FF4107">
          <w:rPr>
            <w:webHidden/>
          </w:rPr>
          <w:t>7</w:t>
        </w:r>
        <w:r w:rsidR="00FF4107">
          <w:rPr>
            <w:webHidden/>
          </w:rPr>
          <w:fldChar w:fldCharType="end"/>
        </w:r>
      </w:hyperlink>
    </w:p>
    <w:p w14:paraId="1BD717D0" w14:textId="5283C5B1" w:rsidR="00FF4107" w:rsidRDefault="00AA780E">
      <w:pPr>
        <w:pStyle w:val="TOC1"/>
        <w:rPr>
          <w:rFonts w:eastAsiaTheme="minorEastAsia" w:cstheme="minorBidi"/>
          <w:b w:val="0"/>
          <w:color w:val="auto"/>
          <w:szCs w:val="22"/>
          <w:lang w:val="en-AU" w:eastAsia="en-AU"/>
        </w:rPr>
      </w:pPr>
      <w:hyperlink w:anchor="_Toc14687966" w:history="1">
        <w:r w:rsidR="00FF4107" w:rsidRPr="00E61B7D">
          <w:rPr>
            <w:rStyle w:val="Hyperlink"/>
          </w:rPr>
          <w:t>1.1 Number of Animals Reported as Used, by Animal Type</w:t>
        </w:r>
        <w:r w:rsidR="00FF4107">
          <w:rPr>
            <w:webHidden/>
          </w:rPr>
          <w:tab/>
        </w:r>
        <w:r w:rsidR="00FF4107">
          <w:rPr>
            <w:webHidden/>
          </w:rPr>
          <w:fldChar w:fldCharType="begin"/>
        </w:r>
        <w:r w:rsidR="00FF4107">
          <w:rPr>
            <w:webHidden/>
          </w:rPr>
          <w:instrText xml:space="preserve"> PAGEREF _Toc14687966 \h </w:instrText>
        </w:r>
        <w:r w:rsidR="00FF4107">
          <w:rPr>
            <w:webHidden/>
          </w:rPr>
        </w:r>
        <w:r w:rsidR="00FF4107">
          <w:rPr>
            <w:webHidden/>
          </w:rPr>
          <w:fldChar w:fldCharType="separate"/>
        </w:r>
        <w:r w:rsidR="00FF4107">
          <w:rPr>
            <w:webHidden/>
          </w:rPr>
          <w:t>7</w:t>
        </w:r>
        <w:r w:rsidR="00FF4107">
          <w:rPr>
            <w:webHidden/>
          </w:rPr>
          <w:fldChar w:fldCharType="end"/>
        </w:r>
      </w:hyperlink>
    </w:p>
    <w:p w14:paraId="25B938EB" w14:textId="022BD577" w:rsidR="00FF4107" w:rsidRDefault="00AA780E">
      <w:pPr>
        <w:pStyle w:val="TOC1"/>
        <w:rPr>
          <w:rFonts w:eastAsiaTheme="minorEastAsia" w:cstheme="minorBidi"/>
          <w:b w:val="0"/>
          <w:color w:val="auto"/>
          <w:szCs w:val="22"/>
          <w:lang w:val="en-AU" w:eastAsia="en-AU"/>
        </w:rPr>
      </w:pPr>
      <w:hyperlink w:anchor="_Toc14687967" w:history="1">
        <w:r w:rsidR="00FF4107" w:rsidRPr="00E61B7D">
          <w:rPr>
            <w:rStyle w:val="Hyperlink"/>
          </w:rPr>
          <w:t>1.2 Number of Animals Used, by Animal Type and Project Purpose</w:t>
        </w:r>
        <w:r w:rsidR="00FF4107">
          <w:rPr>
            <w:webHidden/>
          </w:rPr>
          <w:tab/>
        </w:r>
        <w:r w:rsidR="00FF4107">
          <w:rPr>
            <w:webHidden/>
          </w:rPr>
          <w:fldChar w:fldCharType="begin"/>
        </w:r>
        <w:r w:rsidR="00FF4107">
          <w:rPr>
            <w:webHidden/>
          </w:rPr>
          <w:instrText xml:space="preserve"> PAGEREF _Toc14687967 \h </w:instrText>
        </w:r>
        <w:r w:rsidR="00FF4107">
          <w:rPr>
            <w:webHidden/>
          </w:rPr>
        </w:r>
        <w:r w:rsidR="00FF4107">
          <w:rPr>
            <w:webHidden/>
          </w:rPr>
          <w:fldChar w:fldCharType="separate"/>
        </w:r>
        <w:r w:rsidR="00FF4107">
          <w:rPr>
            <w:webHidden/>
          </w:rPr>
          <w:t>9</w:t>
        </w:r>
        <w:r w:rsidR="00FF4107">
          <w:rPr>
            <w:webHidden/>
          </w:rPr>
          <w:fldChar w:fldCharType="end"/>
        </w:r>
      </w:hyperlink>
    </w:p>
    <w:p w14:paraId="4DC9453E" w14:textId="1432243B" w:rsidR="00FF4107" w:rsidRDefault="00AA780E">
      <w:pPr>
        <w:pStyle w:val="TOC2"/>
        <w:tabs>
          <w:tab w:val="right" w:leader="dot" w:pos="9010"/>
        </w:tabs>
        <w:rPr>
          <w:rFonts w:eastAsiaTheme="minorEastAsia"/>
          <w:noProof/>
          <w:szCs w:val="22"/>
          <w:lang w:val="en-AU" w:eastAsia="en-AU"/>
        </w:rPr>
      </w:pPr>
      <w:hyperlink w:anchor="_Toc14687968" w:history="1">
        <w:r w:rsidR="00FF4107" w:rsidRPr="00E61B7D">
          <w:rPr>
            <w:rStyle w:val="Hyperlink"/>
            <w:noProof/>
          </w:rPr>
          <w:t>1.2.1 Animals Used to Understand Human / Animal Biology</w:t>
        </w:r>
        <w:r w:rsidR="00FF4107">
          <w:rPr>
            <w:noProof/>
            <w:webHidden/>
          </w:rPr>
          <w:tab/>
        </w:r>
        <w:r w:rsidR="00FF4107">
          <w:rPr>
            <w:noProof/>
            <w:webHidden/>
          </w:rPr>
          <w:fldChar w:fldCharType="begin"/>
        </w:r>
        <w:r w:rsidR="00FF4107">
          <w:rPr>
            <w:noProof/>
            <w:webHidden/>
          </w:rPr>
          <w:instrText xml:space="preserve"> PAGEREF _Toc14687968 \h </w:instrText>
        </w:r>
        <w:r w:rsidR="00FF4107">
          <w:rPr>
            <w:noProof/>
            <w:webHidden/>
          </w:rPr>
        </w:r>
        <w:r w:rsidR="00FF4107">
          <w:rPr>
            <w:noProof/>
            <w:webHidden/>
          </w:rPr>
          <w:fldChar w:fldCharType="separate"/>
        </w:r>
        <w:r w:rsidR="00FF4107">
          <w:rPr>
            <w:noProof/>
            <w:webHidden/>
          </w:rPr>
          <w:t>13</w:t>
        </w:r>
        <w:r w:rsidR="00FF4107">
          <w:rPr>
            <w:noProof/>
            <w:webHidden/>
          </w:rPr>
          <w:fldChar w:fldCharType="end"/>
        </w:r>
      </w:hyperlink>
    </w:p>
    <w:p w14:paraId="3D724C5E" w14:textId="6CD8BEB1" w:rsidR="00FF4107" w:rsidRDefault="00AA780E">
      <w:pPr>
        <w:pStyle w:val="TOC2"/>
        <w:tabs>
          <w:tab w:val="right" w:leader="dot" w:pos="9010"/>
        </w:tabs>
        <w:rPr>
          <w:rFonts w:eastAsiaTheme="minorEastAsia"/>
          <w:noProof/>
          <w:szCs w:val="22"/>
          <w:lang w:val="en-AU" w:eastAsia="en-AU"/>
        </w:rPr>
      </w:pPr>
      <w:hyperlink w:anchor="_Toc14687969" w:history="1">
        <w:r w:rsidR="00FF4107" w:rsidRPr="00E61B7D">
          <w:rPr>
            <w:rStyle w:val="Hyperlink"/>
            <w:noProof/>
          </w:rPr>
          <w:t>1.2.2 Animals Used to Achieve Environmental Purposes</w:t>
        </w:r>
        <w:r w:rsidR="00FF4107">
          <w:rPr>
            <w:noProof/>
            <w:webHidden/>
          </w:rPr>
          <w:tab/>
        </w:r>
        <w:r w:rsidR="00FF4107">
          <w:rPr>
            <w:noProof/>
            <w:webHidden/>
          </w:rPr>
          <w:fldChar w:fldCharType="begin"/>
        </w:r>
        <w:r w:rsidR="00FF4107">
          <w:rPr>
            <w:noProof/>
            <w:webHidden/>
          </w:rPr>
          <w:instrText xml:space="preserve"> PAGEREF _Toc14687969 \h </w:instrText>
        </w:r>
        <w:r w:rsidR="00FF4107">
          <w:rPr>
            <w:noProof/>
            <w:webHidden/>
          </w:rPr>
        </w:r>
        <w:r w:rsidR="00FF4107">
          <w:rPr>
            <w:noProof/>
            <w:webHidden/>
          </w:rPr>
          <w:fldChar w:fldCharType="separate"/>
        </w:r>
        <w:r w:rsidR="00FF4107">
          <w:rPr>
            <w:noProof/>
            <w:webHidden/>
          </w:rPr>
          <w:t>14</w:t>
        </w:r>
        <w:r w:rsidR="00FF4107">
          <w:rPr>
            <w:noProof/>
            <w:webHidden/>
          </w:rPr>
          <w:fldChar w:fldCharType="end"/>
        </w:r>
      </w:hyperlink>
    </w:p>
    <w:p w14:paraId="64E87AC1" w14:textId="79C0E8F7" w:rsidR="00FF4107" w:rsidRDefault="00AA780E">
      <w:pPr>
        <w:pStyle w:val="TOC2"/>
        <w:tabs>
          <w:tab w:val="right" w:leader="dot" w:pos="9010"/>
        </w:tabs>
        <w:rPr>
          <w:rFonts w:eastAsiaTheme="minorEastAsia"/>
          <w:noProof/>
          <w:szCs w:val="22"/>
          <w:lang w:val="en-AU" w:eastAsia="en-AU"/>
        </w:rPr>
      </w:pPr>
      <w:hyperlink w:anchor="_Toc14687970" w:history="1">
        <w:r w:rsidR="00FF4107" w:rsidRPr="00E61B7D">
          <w:rPr>
            <w:rStyle w:val="Hyperlink"/>
            <w:noProof/>
          </w:rPr>
          <w:t>1.2.3 Animals Used for Improvement of Human / Animal Health / Welfare</w:t>
        </w:r>
        <w:r w:rsidR="00FF4107">
          <w:rPr>
            <w:noProof/>
            <w:webHidden/>
          </w:rPr>
          <w:tab/>
        </w:r>
        <w:r w:rsidR="00FF4107">
          <w:rPr>
            <w:noProof/>
            <w:webHidden/>
          </w:rPr>
          <w:fldChar w:fldCharType="begin"/>
        </w:r>
        <w:r w:rsidR="00FF4107">
          <w:rPr>
            <w:noProof/>
            <w:webHidden/>
          </w:rPr>
          <w:instrText xml:space="preserve"> PAGEREF _Toc14687970 \h </w:instrText>
        </w:r>
        <w:r w:rsidR="00FF4107">
          <w:rPr>
            <w:noProof/>
            <w:webHidden/>
          </w:rPr>
        </w:r>
        <w:r w:rsidR="00FF4107">
          <w:rPr>
            <w:noProof/>
            <w:webHidden/>
          </w:rPr>
          <w:fldChar w:fldCharType="separate"/>
        </w:r>
        <w:r w:rsidR="00FF4107">
          <w:rPr>
            <w:noProof/>
            <w:webHidden/>
          </w:rPr>
          <w:t>15</w:t>
        </w:r>
        <w:r w:rsidR="00FF4107">
          <w:rPr>
            <w:noProof/>
            <w:webHidden/>
          </w:rPr>
          <w:fldChar w:fldCharType="end"/>
        </w:r>
      </w:hyperlink>
    </w:p>
    <w:p w14:paraId="45BA1854" w14:textId="001C78B5" w:rsidR="00FF4107" w:rsidRDefault="00AA780E">
      <w:pPr>
        <w:pStyle w:val="TOC2"/>
        <w:tabs>
          <w:tab w:val="right" w:leader="dot" w:pos="9010"/>
        </w:tabs>
        <w:rPr>
          <w:rFonts w:eastAsiaTheme="minorEastAsia"/>
          <w:noProof/>
          <w:szCs w:val="22"/>
          <w:lang w:val="en-AU" w:eastAsia="en-AU"/>
        </w:rPr>
      </w:pPr>
      <w:hyperlink w:anchor="_Toc14687971" w:history="1">
        <w:r w:rsidR="00FF4107" w:rsidRPr="00E61B7D">
          <w:rPr>
            <w:rStyle w:val="Hyperlink"/>
            <w:noProof/>
          </w:rPr>
          <w:t>1.2.4 Animals Used to Achieve Educational Purposes</w:t>
        </w:r>
        <w:r w:rsidR="00FF4107">
          <w:rPr>
            <w:noProof/>
            <w:webHidden/>
          </w:rPr>
          <w:tab/>
        </w:r>
        <w:r w:rsidR="00FF4107">
          <w:rPr>
            <w:noProof/>
            <w:webHidden/>
          </w:rPr>
          <w:fldChar w:fldCharType="begin"/>
        </w:r>
        <w:r w:rsidR="00FF4107">
          <w:rPr>
            <w:noProof/>
            <w:webHidden/>
          </w:rPr>
          <w:instrText xml:space="preserve"> PAGEREF _Toc14687971 \h </w:instrText>
        </w:r>
        <w:r w:rsidR="00FF4107">
          <w:rPr>
            <w:noProof/>
            <w:webHidden/>
          </w:rPr>
        </w:r>
        <w:r w:rsidR="00FF4107">
          <w:rPr>
            <w:noProof/>
            <w:webHidden/>
          </w:rPr>
          <w:fldChar w:fldCharType="separate"/>
        </w:r>
        <w:r w:rsidR="00FF4107">
          <w:rPr>
            <w:noProof/>
            <w:webHidden/>
          </w:rPr>
          <w:t>16</w:t>
        </w:r>
        <w:r w:rsidR="00FF4107">
          <w:rPr>
            <w:noProof/>
            <w:webHidden/>
          </w:rPr>
          <w:fldChar w:fldCharType="end"/>
        </w:r>
      </w:hyperlink>
    </w:p>
    <w:p w14:paraId="0F441CAB" w14:textId="46B26B51" w:rsidR="00FF4107" w:rsidRDefault="00AA780E">
      <w:pPr>
        <w:pStyle w:val="TOC2"/>
        <w:tabs>
          <w:tab w:val="right" w:leader="dot" w:pos="9010"/>
        </w:tabs>
        <w:rPr>
          <w:rFonts w:eastAsiaTheme="minorEastAsia"/>
          <w:noProof/>
          <w:szCs w:val="22"/>
          <w:lang w:val="en-AU" w:eastAsia="en-AU"/>
        </w:rPr>
      </w:pPr>
      <w:hyperlink w:anchor="_Toc14687972" w:history="1">
        <w:r w:rsidR="00FF4107" w:rsidRPr="00E61B7D">
          <w:rPr>
            <w:rStyle w:val="Hyperlink"/>
            <w:noProof/>
          </w:rPr>
          <w:t>1.2.5 Animals Used for Improvement of Animal Management / Production</w:t>
        </w:r>
        <w:r w:rsidR="00FF4107">
          <w:rPr>
            <w:noProof/>
            <w:webHidden/>
          </w:rPr>
          <w:tab/>
        </w:r>
        <w:r w:rsidR="00FF4107">
          <w:rPr>
            <w:noProof/>
            <w:webHidden/>
          </w:rPr>
          <w:fldChar w:fldCharType="begin"/>
        </w:r>
        <w:r w:rsidR="00FF4107">
          <w:rPr>
            <w:noProof/>
            <w:webHidden/>
          </w:rPr>
          <w:instrText xml:space="preserve"> PAGEREF _Toc14687972 \h </w:instrText>
        </w:r>
        <w:r w:rsidR="00FF4107">
          <w:rPr>
            <w:noProof/>
            <w:webHidden/>
          </w:rPr>
        </w:r>
        <w:r w:rsidR="00FF4107">
          <w:rPr>
            <w:noProof/>
            <w:webHidden/>
          </w:rPr>
          <w:fldChar w:fldCharType="separate"/>
        </w:r>
        <w:r w:rsidR="00FF4107">
          <w:rPr>
            <w:noProof/>
            <w:webHidden/>
          </w:rPr>
          <w:t>17</w:t>
        </w:r>
        <w:r w:rsidR="00FF4107">
          <w:rPr>
            <w:noProof/>
            <w:webHidden/>
          </w:rPr>
          <w:fldChar w:fldCharType="end"/>
        </w:r>
      </w:hyperlink>
    </w:p>
    <w:p w14:paraId="430C90E8" w14:textId="699A1486" w:rsidR="00FF4107" w:rsidRDefault="00AA780E">
      <w:pPr>
        <w:pStyle w:val="TOC1"/>
        <w:rPr>
          <w:rFonts w:eastAsiaTheme="minorEastAsia" w:cstheme="minorBidi"/>
          <w:b w:val="0"/>
          <w:color w:val="auto"/>
          <w:szCs w:val="22"/>
          <w:lang w:val="en-AU" w:eastAsia="en-AU"/>
        </w:rPr>
      </w:pPr>
      <w:hyperlink w:anchor="_Toc14687973" w:history="1">
        <w:r w:rsidR="00FF4107" w:rsidRPr="00E61B7D">
          <w:rPr>
            <w:rStyle w:val="Hyperlink"/>
          </w:rPr>
          <w:t>1.3 Number of Animals Used by Animal Type by Source</w:t>
        </w:r>
        <w:r w:rsidR="00FF4107">
          <w:rPr>
            <w:webHidden/>
          </w:rPr>
          <w:tab/>
        </w:r>
        <w:r w:rsidR="00FF4107">
          <w:rPr>
            <w:webHidden/>
          </w:rPr>
          <w:fldChar w:fldCharType="begin"/>
        </w:r>
        <w:r w:rsidR="00FF4107">
          <w:rPr>
            <w:webHidden/>
          </w:rPr>
          <w:instrText xml:space="preserve"> PAGEREF _Toc14687973 \h </w:instrText>
        </w:r>
        <w:r w:rsidR="00FF4107">
          <w:rPr>
            <w:webHidden/>
          </w:rPr>
        </w:r>
        <w:r w:rsidR="00FF4107">
          <w:rPr>
            <w:webHidden/>
          </w:rPr>
          <w:fldChar w:fldCharType="separate"/>
        </w:r>
        <w:r w:rsidR="00FF4107">
          <w:rPr>
            <w:webHidden/>
          </w:rPr>
          <w:t>18</w:t>
        </w:r>
        <w:r w:rsidR="00FF4107">
          <w:rPr>
            <w:webHidden/>
          </w:rPr>
          <w:fldChar w:fldCharType="end"/>
        </w:r>
      </w:hyperlink>
    </w:p>
    <w:p w14:paraId="541FE461" w14:textId="6C952008" w:rsidR="00FF4107" w:rsidRDefault="00AA780E">
      <w:pPr>
        <w:pStyle w:val="TOC1"/>
        <w:rPr>
          <w:rFonts w:eastAsiaTheme="minorEastAsia" w:cstheme="minorBidi"/>
          <w:b w:val="0"/>
          <w:color w:val="auto"/>
          <w:szCs w:val="22"/>
          <w:lang w:val="en-AU" w:eastAsia="en-AU"/>
        </w:rPr>
      </w:pPr>
      <w:hyperlink w:anchor="_Toc14687974" w:history="1">
        <w:r w:rsidR="00FF4107" w:rsidRPr="00E61B7D">
          <w:rPr>
            <w:rStyle w:val="Hyperlink"/>
          </w:rPr>
          <w:t>1.4 Number of Animals Used, by Animal Type by Procedure Type</w:t>
        </w:r>
        <w:r w:rsidR="00FF4107">
          <w:rPr>
            <w:webHidden/>
          </w:rPr>
          <w:tab/>
        </w:r>
        <w:r w:rsidR="00FF4107">
          <w:rPr>
            <w:webHidden/>
          </w:rPr>
          <w:fldChar w:fldCharType="begin"/>
        </w:r>
        <w:r w:rsidR="00FF4107">
          <w:rPr>
            <w:webHidden/>
          </w:rPr>
          <w:instrText xml:space="preserve"> PAGEREF _Toc14687974 \h </w:instrText>
        </w:r>
        <w:r w:rsidR="00FF4107">
          <w:rPr>
            <w:webHidden/>
          </w:rPr>
        </w:r>
        <w:r w:rsidR="00FF4107">
          <w:rPr>
            <w:webHidden/>
          </w:rPr>
          <w:fldChar w:fldCharType="separate"/>
        </w:r>
        <w:r w:rsidR="00FF4107">
          <w:rPr>
            <w:webHidden/>
          </w:rPr>
          <w:t>21</w:t>
        </w:r>
        <w:r w:rsidR="00FF4107">
          <w:rPr>
            <w:webHidden/>
          </w:rPr>
          <w:fldChar w:fldCharType="end"/>
        </w:r>
      </w:hyperlink>
    </w:p>
    <w:p w14:paraId="66893DBE" w14:textId="123FAE6E" w:rsidR="00FF4107" w:rsidRDefault="00AA780E">
      <w:pPr>
        <w:pStyle w:val="TOC2"/>
        <w:tabs>
          <w:tab w:val="right" w:leader="dot" w:pos="9010"/>
        </w:tabs>
        <w:rPr>
          <w:rFonts w:eastAsiaTheme="minorEastAsia"/>
          <w:noProof/>
          <w:szCs w:val="22"/>
          <w:lang w:val="en-AU" w:eastAsia="en-AU"/>
        </w:rPr>
      </w:pPr>
      <w:hyperlink w:anchor="_Toc14687975" w:history="1">
        <w:r w:rsidR="00FF4107" w:rsidRPr="00E61B7D">
          <w:rPr>
            <w:rStyle w:val="Hyperlink"/>
            <w:noProof/>
          </w:rPr>
          <w:t>1.4.1 Number of Animals Used by Procedure and by Project Purpose</w:t>
        </w:r>
        <w:r w:rsidR="00FF4107">
          <w:rPr>
            <w:noProof/>
            <w:webHidden/>
          </w:rPr>
          <w:tab/>
        </w:r>
        <w:r w:rsidR="00FF4107">
          <w:rPr>
            <w:noProof/>
            <w:webHidden/>
          </w:rPr>
          <w:fldChar w:fldCharType="begin"/>
        </w:r>
        <w:r w:rsidR="00FF4107">
          <w:rPr>
            <w:noProof/>
            <w:webHidden/>
          </w:rPr>
          <w:instrText xml:space="preserve"> PAGEREF _Toc14687975 \h </w:instrText>
        </w:r>
        <w:r w:rsidR="00FF4107">
          <w:rPr>
            <w:noProof/>
            <w:webHidden/>
          </w:rPr>
        </w:r>
        <w:r w:rsidR="00FF4107">
          <w:rPr>
            <w:noProof/>
            <w:webHidden/>
          </w:rPr>
          <w:fldChar w:fldCharType="separate"/>
        </w:r>
        <w:r w:rsidR="00FF4107">
          <w:rPr>
            <w:noProof/>
            <w:webHidden/>
          </w:rPr>
          <w:t>25</w:t>
        </w:r>
        <w:r w:rsidR="00FF4107">
          <w:rPr>
            <w:noProof/>
            <w:webHidden/>
          </w:rPr>
          <w:fldChar w:fldCharType="end"/>
        </w:r>
      </w:hyperlink>
    </w:p>
    <w:p w14:paraId="3A12A06E" w14:textId="587971B4" w:rsidR="00FF4107" w:rsidRDefault="00AA780E">
      <w:pPr>
        <w:pStyle w:val="TOC2"/>
        <w:tabs>
          <w:tab w:val="right" w:leader="dot" w:pos="9010"/>
        </w:tabs>
        <w:rPr>
          <w:rFonts w:eastAsiaTheme="minorEastAsia"/>
          <w:noProof/>
          <w:szCs w:val="22"/>
          <w:lang w:val="en-AU" w:eastAsia="en-AU"/>
        </w:rPr>
      </w:pPr>
      <w:hyperlink w:anchor="_Toc14687976" w:history="1">
        <w:r w:rsidR="00FF4107" w:rsidRPr="00E61B7D">
          <w:rPr>
            <w:rStyle w:val="Hyperlink"/>
            <w:noProof/>
          </w:rPr>
          <w:t>1.4.2 Number of Animals Used by Procedure Type and Procedure Impact</w:t>
        </w:r>
        <w:r w:rsidR="00FF4107">
          <w:rPr>
            <w:noProof/>
            <w:webHidden/>
          </w:rPr>
          <w:tab/>
        </w:r>
        <w:r w:rsidR="00FF4107">
          <w:rPr>
            <w:noProof/>
            <w:webHidden/>
          </w:rPr>
          <w:fldChar w:fldCharType="begin"/>
        </w:r>
        <w:r w:rsidR="00FF4107">
          <w:rPr>
            <w:noProof/>
            <w:webHidden/>
          </w:rPr>
          <w:instrText xml:space="preserve"> PAGEREF _Toc14687976 \h </w:instrText>
        </w:r>
        <w:r w:rsidR="00FF4107">
          <w:rPr>
            <w:noProof/>
            <w:webHidden/>
          </w:rPr>
        </w:r>
        <w:r w:rsidR="00FF4107">
          <w:rPr>
            <w:noProof/>
            <w:webHidden/>
          </w:rPr>
          <w:fldChar w:fldCharType="separate"/>
        </w:r>
        <w:r w:rsidR="00FF4107">
          <w:rPr>
            <w:noProof/>
            <w:webHidden/>
          </w:rPr>
          <w:t>27</w:t>
        </w:r>
        <w:r w:rsidR="00FF4107">
          <w:rPr>
            <w:noProof/>
            <w:webHidden/>
          </w:rPr>
          <w:fldChar w:fldCharType="end"/>
        </w:r>
      </w:hyperlink>
    </w:p>
    <w:p w14:paraId="77A15FD8" w14:textId="42A2D84C" w:rsidR="00FF4107" w:rsidRDefault="00AA780E">
      <w:pPr>
        <w:pStyle w:val="TOC2"/>
        <w:tabs>
          <w:tab w:val="right" w:leader="dot" w:pos="9010"/>
        </w:tabs>
        <w:rPr>
          <w:rFonts w:eastAsiaTheme="minorEastAsia"/>
          <w:noProof/>
          <w:szCs w:val="22"/>
          <w:lang w:val="en-AU" w:eastAsia="en-AU"/>
        </w:rPr>
      </w:pPr>
      <w:hyperlink w:anchor="_Toc14687977" w:history="1">
        <w:r w:rsidR="00FF4107" w:rsidRPr="00E61B7D">
          <w:rPr>
            <w:rStyle w:val="Hyperlink"/>
            <w:noProof/>
          </w:rPr>
          <w:t>1.4.3 Number of Animals Used by Procedure Type and Procedure Benefit</w:t>
        </w:r>
        <w:r w:rsidR="00FF4107">
          <w:rPr>
            <w:noProof/>
            <w:webHidden/>
          </w:rPr>
          <w:tab/>
        </w:r>
        <w:r w:rsidR="00FF4107">
          <w:rPr>
            <w:noProof/>
            <w:webHidden/>
          </w:rPr>
          <w:fldChar w:fldCharType="begin"/>
        </w:r>
        <w:r w:rsidR="00FF4107">
          <w:rPr>
            <w:noProof/>
            <w:webHidden/>
          </w:rPr>
          <w:instrText xml:space="preserve"> PAGEREF _Toc14687977 \h </w:instrText>
        </w:r>
        <w:r w:rsidR="00FF4107">
          <w:rPr>
            <w:noProof/>
            <w:webHidden/>
          </w:rPr>
        </w:r>
        <w:r w:rsidR="00FF4107">
          <w:rPr>
            <w:noProof/>
            <w:webHidden/>
          </w:rPr>
          <w:fldChar w:fldCharType="separate"/>
        </w:r>
        <w:r w:rsidR="00FF4107">
          <w:rPr>
            <w:noProof/>
            <w:webHidden/>
          </w:rPr>
          <w:t>29</w:t>
        </w:r>
        <w:r w:rsidR="00FF4107">
          <w:rPr>
            <w:noProof/>
            <w:webHidden/>
          </w:rPr>
          <w:fldChar w:fldCharType="end"/>
        </w:r>
      </w:hyperlink>
    </w:p>
    <w:p w14:paraId="04E6D10A" w14:textId="608792E2" w:rsidR="00FF4107" w:rsidRDefault="00AA780E">
      <w:pPr>
        <w:pStyle w:val="TOC1"/>
        <w:rPr>
          <w:rFonts w:eastAsiaTheme="minorEastAsia" w:cstheme="minorBidi"/>
          <w:b w:val="0"/>
          <w:color w:val="auto"/>
          <w:szCs w:val="22"/>
          <w:lang w:val="en-AU" w:eastAsia="en-AU"/>
        </w:rPr>
      </w:pPr>
      <w:hyperlink w:anchor="_Toc14687978" w:history="1">
        <w:r w:rsidR="00FF4107" w:rsidRPr="00E61B7D">
          <w:rPr>
            <w:rStyle w:val="Hyperlink"/>
          </w:rPr>
          <w:t>1.5 Number of Animals Used, by Animal Type by Project Benefit</w:t>
        </w:r>
        <w:r w:rsidR="00FF4107">
          <w:rPr>
            <w:webHidden/>
          </w:rPr>
          <w:tab/>
        </w:r>
        <w:r w:rsidR="00FF4107">
          <w:rPr>
            <w:webHidden/>
          </w:rPr>
          <w:fldChar w:fldCharType="begin"/>
        </w:r>
        <w:r w:rsidR="00FF4107">
          <w:rPr>
            <w:webHidden/>
          </w:rPr>
          <w:instrText xml:space="preserve"> PAGEREF _Toc14687978 \h </w:instrText>
        </w:r>
        <w:r w:rsidR="00FF4107">
          <w:rPr>
            <w:webHidden/>
          </w:rPr>
        </w:r>
        <w:r w:rsidR="00FF4107">
          <w:rPr>
            <w:webHidden/>
          </w:rPr>
          <w:fldChar w:fldCharType="separate"/>
        </w:r>
        <w:r w:rsidR="00FF4107">
          <w:rPr>
            <w:webHidden/>
          </w:rPr>
          <w:t>31</w:t>
        </w:r>
        <w:r w:rsidR="00FF4107">
          <w:rPr>
            <w:webHidden/>
          </w:rPr>
          <w:fldChar w:fldCharType="end"/>
        </w:r>
      </w:hyperlink>
    </w:p>
    <w:p w14:paraId="25EE31F2" w14:textId="18E032E7" w:rsidR="00FF4107" w:rsidRDefault="00AA780E">
      <w:pPr>
        <w:pStyle w:val="TOC2"/>
        <w:tabs>
          <w:tab w:val="right" w:leader="dot" w:pos="9010"/>
        </w:tabs>
        <w:rPr>
          <w:rFonts w:eastAsiaTheme="minorEastAsia"/>
          <w:noProof/>
          <w:szCs w:val="22"/>
          <w:lang w:val="en-AU" w:eastAsia="en-AU"/>
        </w:rPr>
      </w:pPr>
      <w:hyperlink w:anchor="_Toc14687979" w:history="1">
        <w:r w:rsidR="00FF4107" w:rsidRPr="00E61B7D">
          <w:rPr>
            <w:rStyle w:val="Hyperlink"/>
            <w:noProof/>
          </w:rPr>
          <w:t>1.5.1 Number of Animals Used, by Project Impact by Project Benefit</w:t>
        </w:r>
        <w:r w:rsidR="00FF4107">
          <w:rPr>
            <w:noProof/>
            <w:webHidden/>
          </w:rPr>
          <w:tab/>
        </w:r>
        <w:r w:rsidR="00FF4107">
          <w:rPr>
            <w:noProof/>
            <w:webHidden/>
          </w:rPr>
          <w:fldChar w:fldCharType="begin"/>
        </w:r>
        <w:r w:rsidR="00FF4107">
          <w:rPr>
            <w:noProof/>
            <w:webHidden/>
          </w:rPr>
          <w:instrText xml:space="preserve"> PAGEREF _Toc14687979 \h </w:instrText>
        </w:r>
        <w:r w:rsidR="00FF4107">
          <w:rPr>
            <w:noProof/>
            <w:webHidden/>
          </w:rPr>
        </w:r>
        <w:r w:rsidR="00FF4107">
          <w:rPr>
            <w:noProof/>
            <w:webHidden/>
          </w:rPr>
          <w:fldChar w:fldCharType="separate"/>
        </w:r>
        <w:r w:rsidR="00FF4107">
          <w:rPr>
            <w:noProof/>
            <w:webHidden/>
          </w:rPr>
          <w:t>35</w:t>
        </w:r>
        <w:r w:rsidR="00FF4107">
          <w:rPr>
            <w:noProof/>
            <w:webHidden/>
          </w:rPr>
          <w:fldChar w:fldCharType="end"/>
        </w:r>
      </w:hyperlink>
    </w:p>
    <w:p w14:paraId="3DFEC511" w14:textId="07329B5E" w:rsidR="00FF4107" w:rsidRDefault="00AA780E">
      <w:pPr>
        <w:pStyle w:val="TOC1"/>
        <w:rPr>
          <w:rFonts w:eastAsiaTheme="minorEastAsia" w:cstheme="minorBidi"/>
          <w:b w:val="0"/>
          <w:color w:val="auto"/>
          <w:szCs w:val="22"/>
          <w:lang w:val="en-AU" w:eastAsia="en-AU"/>
        </w:rPr>
      </w:pPr>
      <w:hyperlink w:anchor="_Toc14687980" w:history="1">
        <w:r w:rsidR="00FF4107" w:rsidRPr="00E61B7D">
          <w:rPr>
            <w:rStyle w:val="Hyperlink"/>
          </w:rPr>
          <w:t>1.6 Number of Animals Used and Animal Deaths</w:t>
        </w:r>
        <w:r w:rsidR="00FF4107">
          <w:rPr>
            <w:webHidden/>
          </w:rPr>
          <w:tab/>
        </w:r>
        <w:r w:rsidR="00FF4107">
          <w:rPr>
            <w:webHidden/>
          </w:rPr>
          <w:fldChar w:fldCharType="begin"/>
        </w:r>
        <w:r w:rsidR="00FF4107">
          <w:rPr>
            <w:webHidden/>
          </w:rPr>
          <w:instrText xml:space="preserve"> PAGEREF _Toc14687980 \h </w:instrText>
        </w:r>
        <w:r w:rsidR="00FF4107">
          <w:rPr>
            <w:webHidden/>
          </w:rPr>
        </w:r>
        <w:r w:rsidR="00FF4107">
          <w:rPr>
            <w:webHidden/>
          </w:rPr>
          <w:fldChar w:fldCharType="separate"/>
        </w:r>
        <w:r w:rsidR="00FF4107">
          <w:rPr>
            <w:webHidden/>
          </w:rPr>
          <w:t>36</w:t>
        </w:r>
        <w:r w:rsidR="00FF4107">
          <w:rPr>
            <w:webHidden/>
          </w:rPr>
          <w:fldChar w:fldCharType="end"/>
        </w:r>
      </w:hyperlink>
    </w:p>
    <w:p w14:paraId="71DAE0D5" w14:textId="0C7B7C8C" w:rsidR="00FF4107" w:rsidRDefault="00AA780E">
      <w:pPr>
        <w:pStyle w:val="TOC1"/>
        <w:rPr>
          <w:rFonts w:eastAsiaTheme="minorEastAsia" w:cstheme="minorBidi"/>
          <w:b w:val="0"/>
          <w:color w:val="auto"/>
          <w:szCs w:val="22"/>
          <w:lang w:val="en-AU" w:eastAsia="en-AU"/>
        </w:rPr>
      </w:pPr>
      <w:hyperlink w:anchor="_Toc14687981" w:history="1">
        <w:r w:rsidR="00FF4107" w:rsidRPr="00E61B7D">
          <w:rPr>
            <w:rStyle w:val="Hyperlink"/>
          </w:rPr>
          <w:t>PART 2  ANIMAL USE STATISTICS FROM 2007 TO 2017</w:t>
        </w:r>
        <w:r w:rsidR="00FF4107">
          <w:rPr>
            <w:webHidden/>
          </w:rPr>
          <w:tab/>
        </w:r>
        <w:r w:rsidR="00FF4107">
          <w:rPr>
            <w:webHidden/>
          </w:rPr>
          <w:fldChar w:fldCharType="begin"/>
        </w:r>
        <w:r w:rsidR="00FF4107">
          <w:rPr>
            <w:webHidden/>
          </w:rPr>
          <w:instrText xml:space="preserve"> PAGEREF _Toc14687981 \h </w:instrText>
        </w:r>
        <w:r w:rsidR="00FF4107">
          <w:rPr>
            <w:webHidden/>
          </w:rPr>
        </w:r>
        <w:r w:rsidR="00FF4107">
          <w:rPr>
            <w:webHidden/>
          </w:rPr>
          <w:fldChar w:fldCharType="separate"/>
        </w:r>
        <w:r w:rsidR="00FF4107">
          <w:rPr>
            <w:webHidden/>
          </w:rPr>
          <w:t>39</w:t>
        </w:r>
        <w:r w:rsidR="00FF4107">
          <w:rPr>
            <w:webHidden/>
          </w:rPr>
          <w:fldChar w:fldCharType="end"/>
        </w:r>
      </w:hyperlink>
    </w:p>
    <w:p w14:paraId="74F04C67" w14:textId="79D21E45" w:rsidR="00FF4107" w:rsidRDefault="00AA780E">
      <w:pPr>
        <w:pStyle w:val="TOC1"/>
        <w:rPr>
          <w:rFonts w:eastAsiaTheme="minorEastAsia" w:cstheme="minorBidi"/>
          <w:b w:val="0"/>
          <w:color w:val="auto"/>
          <w:szCs w:val="22"/>
          <w:lang w:val="en-AU" w:eastAsia="en-AU"/>
        </w:rPr>
      </w:pPr>
      <w:hyperlink w:anchor="_Toc14687982" w:history="1">
        <w:r w:rsidR="00FF4107" w:rsidRPr="00E61B7D">
          <w:rPr>
            <w:rStyle w:val="Hyperlink"/>
          </w:rPr>
          <w:t>2.1 Number of Animals Used, 2007–2017</w:t>
        </w:r>
        <w:r w:rsidR="00FF4107">
          <w:rPr>
            <w:webHidden/>
          </w:rPr>
          <w:tab/>
        </w:r>
        <w:r w:rsidR="00FF4107">
          <w:rPr>
            <w:webHidden/>
          </w:rPr>
          <w:fldChar w:fldCharType="begin"/>
        </w:r>
        <w:r w:rsidR="00FF4107">
          <w:rPr>
            <w:webHidden/>
          </w:rPr>
          <w:instrText xml:space="preserve"> PAGEREF _Toc14687982 \h </w:instrText>
        </w:r>
        <w:r w:rsidR="00FF4107">
          <w:rPr>
            <w:webHidden/>
          </w:rPr>
        </w:r>
        <w:r w:rsidR="00FF4107">
          <w:rPr>
            <w:webHidden/>
          </w:rPr>
          <w:fldChar w:fldCharType="separate"/>
        </w:r>
        <w:r w:rsidR="00FF4107">
          <w:rPr>
            <w:webHidden/>
          </w:rPr>
          <w:t>39</w:t>
        </w:r>
        <w:r w:rsidR="00FF4107">
          <w:rPr>
            <w:webHidden/>
          </w:rPr>
          <w:fldChar w:fldCharType="end"/>
        </w:r>
      </w:hyperlink>
    </w:p>
    <w:p w14:paraId="41B00387" w14:textId="145621B2" w:rsidR="00FF4107" w:rsidRDefault="00AA780E">
      <w:pPr>
        <w:pStyle w:val="TOC2"/>
        <w:tabs>
          <w:tab w:val="right" w:leader="dot" w:pos="9010"/>
        </w:tabs>
        <w:rPr>
          <w:rFonts w:eastAsiaTheme="minorEastAsia"/>
          <w:noProof/>
          <w:szCs w:val="22"/>
          <w:lang w:val="en-AU" w:eastAsia="en-AU"/>
        </w:rPr>
      </w:pPr>
      <w:hyperlink w:anchor="_Toc14687983" w:history="1">
        <w:r w:rsidR="00FF4107" w:rsidRPr="00E61B7D">
          <w:rPr>
            <w:rStyle w:val="Hyperlink"/>
            <w:noProof/>
          </w:rPr>
          <w:t>2.1.1 Animals Used in Scientific Procedures</w:t>
        </w:r>
        <w:r w:rsidR="00FF4107">
          <w:rPr>
            <w:noProof/>
            <w:webHidden/>
          </w:rPr>
          <w:tab/>
        </w:r>
        <w:r w:rsidR="00FF4107">
          <w:rPr>
            <w:noProof/>
            <w:webHidden/>
          </w:rPr>
          <w:fldChar w:fldCharType="begin"/>
        </w:r>
        <w:r w:rsidR="00FF4107">
          <w:rPr>
            <w:noProof/>
            <w:webHidden/>
          </w:rPr>
          <w:instrText xml:space="preserve"> PAGEREF _Toc14687983 \h </w:instrText>
        </w:r>
        <w:r w:rsidR="00FF4107">
          <w:rPr>
            <w:noProof/>
            <w:webHidden/>
          </w:rPr>
        </w:r>
        <w:r w:rsidR="00FF4107">
          <w:rPr>
            <w:noProof/>
            <w:webHidden/>
          </w:rPr>
          <w:fldChar w:fldCharType="separate"/>
        </w:r>
        <w:r w:rsidR="00FF4107">
          <w:rPr>
            <w:noProof/>
            <w:webHidden/>
          </w:rPr>
          <w:t>39</w:t>
        </w:r>
        <w:r w:rsidR="00FF4107">
          <w:rPr>
            <w:noProof/>
            <w:webHidden/>
          </w:rPr>
          <w:fldChar w:fldCharType="end"/>
        </w:r>
      </w:hyperlink>
    </w:p>
    <w:p w14:paraId="1884327A" w14:textId="2D056BAD" w:rsidR="00FF4107" w:rsidRDefault="00AA780E">
      <w:pPr>
        <w:pStyle w:val="TOC1"/>
        <w:rPr>
          <w:rFonts w:eastAsiaTheme="minorEastAsia" w:cstheme="minorBidi"/>
          <w:b w:val="0"/>
          <w:color w:val="auto"/>
          <w:szCs w:val="22"/>
          <w:lang w:val="en-AU" w:eastAsia="en-AU"/>
        </w:rPr>
      </w:pPr>
      <w:hyperlink w:anchor="_Toc14687984" w:history="1">
        <w:r w:rsidR="00FF4107" w:rsidRPr="00E61B7D">
          <w:rPr>
            <w:rStyle w:val="Hyperlink"/>
          </w:rPr>
          <w:t>2.2 Number of Specified Animals Used, 2007–2017</w:t>
        </w:r>
        <w:r w:rsidR="00FF4107">
          <w:rPr>
            <w:webHidden/>
          </w:rPr>
          <w:tab/>
        </w:r>
        <w:r w:rsidR="00FF4107">
          <w:rPr>
            <w:webHidden/>
          </w:rPr>
          <w:fldChar w:fldCharType="begin"/>
        </w:r>
        <w:r w:rsidR="00FF4107">
          <w:rPr>
            <w:webHidden/>
          </w:rPr>
          <w:instrText xml:space="preserve"> PAGEREF _Toc14687984 \h </w:instrText>
        </w:r>
        <w:r w:rsidR="00FF4107">
          <w:rPr>
            <w:webHidden/>
          </w:rPr>
        </w:r>
        <w:r w:rsidR="00FF4107">
          <w:rPr>
            <w:webHidden/>
          </w:rPr>
          <w:fldChar w:fldCharType="separate"/>
        </w:r>
        <w:r w:rsidR="00FF4107">
          <w:rPr>
            <w:webHidden/>
          </w:rPr>
          <w:t>40</w:t>
        </w:r>
        <w:r w:rsidR="00FF4107">
          <w:rPr>
            <w:webHidden/>
          </w:rPr>
          <w:fldChar w:fldCharType="end"/>
        </w:r>
      </w:hyperlink>
    </w:p>
    <w:p w14:paraId="22914365" w14:textId="32CC2E4B" w:rsidR="00FF4107" w:rsidRDefault="00AA780E">
      <w:pPr>
        <w:pStyle w:val="TOC2"/>
        <w:tabs>
          <w:tab w:val="right" w:leader="dot" w:pos="9010"/>
        </w:tabs>
        <w:rPr>
          <w:rFonts w:eastAsiaTheme="minorEastAsia"/>
          <w:noProof/>
          <w:szCs w:val="22"/>
          <w:lang w:val="en-AU" w:eastAsia="en-AU"/>
        </w:rPr>
      </w:pPr>
      <w:hyperlink w:anchor="_Toc14687985" w:history="1">
        <w:r w:rsidR="00FF4107" w:rsidRPr="00E61B7D">
          <w:rPr>
            <w:rStyle w:val="Hyperlink"/>
            <w:noProof/>
          </w:rPr>
          <w:t>2.2.1. Number of Specified Mice Used, 2007–2017</w:t>
        </w:r>
        <w:r w:rsidR="00FF4107">
          <w:rPr>
            <w:noProof/>
            <w:webHidden/>
          </w:rPr>
          <w:tab/>
        </w:r>
        <w:r w:rsidR="00FF4107">
          <w:rPr>
            <w:noProof/>
            <w:webHidden/>
          </w:rPr>
          <w:fldChar w:fldCharType="begin"/>
        </w:r>
        <w:r w:rsidR="00FF4107">
          <w:rPr>
            <w:noProof/>
            <w:webHidden/>
          </w:rPr>
          <w:instrText xml:space="preserve"> PAGEREF _Toc14687985 \h </w:instrText>
        </w:r>
        <w:r w:rsidR="00FF4107">
          <w:rPr>
            <w:noProof/>
            <w:webHidden/>
          </w:rPr>
        </w:r>
        <w:r w:rsidR="00FF4107">
          <w:rPr>
            <w:noProof/>
            <w:webHidden/>
          </w:rPr>
          <w:fldChar w:fldCharType="separate"/>
        </w:r>
        <w:r w:rsidR="00FF4107">
          <w:rPr>
            <w:noProof/>
            <w:webHidden/>
          </w:rPr>
          <w:t>40</w:t>
        </w:r>
        <w:r w:rsidR="00FF4107">
          <w:rPr>
            <w:noProof/>
            <w:webHidden/>
          </w:rPr>
          <w:fldChar w:fldCharType="end"/>
        </w:r>
      </w:hyperlink>
    </w:p>
    <w:p w14:paraId="39D341B3" w14:textId="50FD6B49" w:rsidR="00FF4107" w:rsidRDefault="00AA780E">
      <w:pPr>
        <w:pStyle w:val="TOC2"/>
        <w:tabs>
          <w:tab w:val="right" w:leader="dot" w:pos="9010"/>
        </w:tabs>
        <w:rPr>
          <w:rFonts w:eastAsiaTheme="minorEastAsia"/>
          <w:noProof/>
          <w:szCs w:val="22"/>
          <w:lang w:val="en-AU" w:eastAsia="en-AU"/>
        </w:rPr>
      </w:pPr>
      <w:hyperlink w:anchor="_Toc14687986" w:history="1">
        <w:r w:rsidR="00FF4107" w:rsidRPr="00E61B7D">
          <w:rPr>
            <w:rStyle w:val="Hyperlink"/>
            <w:noProof/>
          </w:rPr>
          <w:t>2.2.2 Number of Specified Animals Excluding Mice and Non-human Primates, 2007 – 2017</w:t>
        </w:r>
        <w:r w:rsidR="00FF4107">
          <w:rPr>
            <w:noProof/>
            <w:webHidden/>
          </w:rPr>
          <w:tab/>
        </w:r>
        <w:r w:rsidR="00FF4107">
          <w:rPr>
            <w:noProof/>
            <w:webHidden/>
          </w:rPr>
          <w:fldChar w:fldCharType="begin"/>
        </w:r>
        <w:r w:rsidR="00FF4107">
          <w:rPr>
            <w:noProof/>
            <w:webHidden/>
          </w:rPr>
          <w:instrText xml:space="preserve"> PAGEREF _Toc14687986 \h </w:instrText>
        </w:r>
        <w:r w:rsidR="00FF4107">
          <w:rPr>
            <w:noProof/>
            <w:webHidden/>
          </w:rPr>
        </w:r>
        <w:r w:rsidR="00FF4107">
          <w:rPr>
            <w:noProof/>
            <w:webHidden/>
          </w:rPr>
          <w:fldChar w:fldCharType="separate"/>
        </w:r>
        <w:r w:rsidR="00FF4107">
          <w:rPr>
            <w:noProof/>
            <w:webHidden/>
          </w:rPr>
          <w:t>41</w:t>
        </w:r>
        <w:r w:rsidR="00FF4107">
          <w:rPr>
            <w:noProof/>
            <w:webHidden/>
          </w:rPr>
          <w:fldChar w:fldCharType="end"/>
        </w:r>
      </w:hyperlink>
    </w:p>
    <w:p w14:paraId="788C38DB" w14:textId="00B7B3C0" w:rsidR="00FF4107" w:rsidRDefault="00AA780E">
      <w:pPr>
        <w:pStyle w:val="TOC2"/>
        <w:tabs>
          <w:tab w:val="right" w:leader="dot" w:pos="9010"/>
        </w:tabs>
        <w:rPr>
          <w:rFonts w:eastAsiaTheme="minorEastAsia"/>
          <w:noProof/>
          <w:szCs w:val="22"/>
          <w:lang w:val="en-AU" w:eastAsia="en-AU"/>
        </w:rPr>
      </w:pPr>
      <w:hyperlink w:anchor="_Toc14687987" w:history="1">
        <w:r w:rsidR="00FF4107" w:rsidRPr="00E61B7D">
          <w:rPr>
            <w:rStyle w:val="Hyperlink"/>
            <w:noProof/>
          </w:rPr>
          <w:t>2.2.3 Number of Specified Primates, 2007 – 2017</w:t>
        </w:r>
        <w:r w:rsidR="00FF4107">
          <w:rPr>
            <w:noProof/>
            <w:webHidden/>
          </w:rPr>
          <w:tab/>
        </w:r>
        <w:r w:rsidR="00FF4107">
          <w:rPr>
            <w:noProof/>
            <w:webHidden/>
          </w:rPr>
          <w:fldChar w:fldCharType="begin"/>
        </w:r>
        <w:r w:rsidR="00FF4107">
          <w:rPr>
            <w:noProof/>
            <w:webHidden/>
          </w:rPr>
          <w:instrText xml:space="preserve"> PAGEREF _Toc14687987 \h </w:instrText>
        </w:r>
        <w:r w:rsidR="00FF4107">
          <w:rPr>
            <w:noProof/>
            <w:webHidden/>
          </w:rPr>
        </w:r>
        <w:r w:rsidR="00FF4107">
          <w:rPr>
            <w:noProof/>
            <w:webHidden/>
          </w:rPr>
          <w:fldChar w:fldCharType="separate"/>
        </w:r>
        <w:r w:rsidR="00FF4107">
          <w:rPr>
            <w:noProof/>
            <w:webHidden/>
          </w:rPr>
          <w:t>41</w:t>
        </w:r>
        <w:r w:rsidR="00FF4107">
          <w:rPr>
            <w:noProof/>
            <w:webHidden/>
          </w:rPr>
          <w:fldChar w:fldCharType="end"/>
        </w:r>
      </w:hyperlink>
    </w:p>
    <w:p w14:paraId="366E18AE" w14:textId="16694B2B" w:rsidR="00FF4107" w:rsidRDefault="00AA780E">
      <w:pPr>
        <w:pStyle w:val="TOC1"/>
        <w:rPr>
          <w:rFonts w:eastAsiaTheme="minorEastAsia" w:cstheme="minorBidi"/>
          <w:b w:val="0"/>
          <w:color w:val="auto"/>
          <w:szCs w:val="22"/>
          <w:lang w:val="en-AU" w:eastAsia="en-AU"/>
        </w:rPr>
      </w:pPr>
      <w:hyperlink w:anchor="_Toc14687988" w:history="1">
        <w:r w:rsidR="00FF4107" w:rsidRPr="00E61B7D">
          <w:rPr>
            <w:rStyle w:val="Hyperlink"/>
          </w:rPr>
          <w:t>2.3 Number of Animals Used in Genetic Modification Procedures and Number of Projects</w:t>
        </w:r>
        <w:r w:rsidR="00FF4107">
          <w:rPr>
            <w:webHidden/>
          </w:rPr>
          <w:tab/>
        </w:r>
        <w:r w:rsidR="00FF4107">
          <w:rPr>
            <w:webHidden/>
          </w:rPr>
          <w:fldChar w:fldCharType="begin"/>
        </w:r>
        <w:r w:rsidR="00FF4107">
          <w:rPr>
            <w:webHidden/>
          </w:rPr>
          <w:instrText xml:space="preserve"> PAGEREF _Toc14687988 \h </w:instrText>
        </w:r>
        <w:r w:rsidR="00FF4107">
          <w:rPr>
            <w:webHidden/>
          </w:rPr>
        </w:r>
        <w:r w:rsidR="00FF4107">
          <w:rPr>
            <w:webHidden/>
          </w:rPr>
          <w:fldChar w:fldCharType="separate"/>
        </w:r>
        <w:r w:rsidR="00FF4107">
          <w:rPr>
            <w:webHidden/>
          </w:rPr>
          <w:t>42</w:t>
        </w:r>
        <w:r w:rsidR="00FF4107">
          <w:rPr>
            <w:webHidden/>
          </w:rPr>
          <w:fldChar w:fldCharType="end"/>
        </w:r>
      </w:hyperlink>
    </w:p>
    <w:p w14:paraId="38B58D13" w14:textId="07C5DE83" w:rsidR="00FF4107" w:rsidRDefault="00AA780E">
      <w:pPr>
        <w:pStyle w:val="TOC1"/>
        <w:rPr>
          <w:rFonts w:eastAsiaTheme="minorEastAsia" w:cstheme="minorBidi"/>
          <w:b w:val="0"/>
          <w:color w:val="auto"/>
          <w:szCs w:val="22"/>
          <w:lang w:val="en-AU" w:eastAsia="en-AU"/>
        </w:rPr>
      </w:pPr>
      <w:hyperlink w:anchor="_Toc14687989" w:history="1">
        <w:r w:rsidR="00FF4107" w:rsidRPr="00E61B7D">
          <w:rPr>
            <w:rStyle w:val="Hyperlink"/>
          </w:rPr>
          <w:t>2.4 Number of Specified Animals in Breeding Colonies, by Animal Type, 2007</w:t>
        </w:r>
        <w:r w:rsidR="00FF4107" w:rsidRPr="00E61B7D">
          <w:rPr>
            <w:rStyle w:val="Hyperlink"/>
            <w:lang w:val="en-AU" w:eastAsia="en-AU"/>
          </w:rPr>
          <w:t>–</w:t>
        </w:r>
        <w:r w:rsidR="00FF4107" w:rsidRPr="00E61B7D">
          <w:rPr>
            <w:rStyle w:val="Hyperlink"/>
          </w:rPr>
          <w:t>2017</w:t>
        </w:r>
        <w:r w:rsidR="00FF4107">
          <w:rPr>
            <w:webHidden/>
          </w:rPr>
          <w:tab/>
        </w:r>
        <w:r w:rsidR="00FF4107">
          <w:rPr>
            <w:webHidden/>
          </w:rPr>
          <w:fldChar w:fldCharType="begin"/>
        </w:r>
        <w:r w:rsidR="00FF4107">
          <w:rPr>
            <w:webHidden/>
          </w:rPr>
          <w:instrText xml:space="preserve"> PAGEREF _Toc14687989 \h </w:instrText>
        </w:r>
        <w:r w:rsidR="00FF4107">
          <w:rPr>
            <w:webHidden/>
          </w:rPr>
        </w:r>
        <w:r w:rsidR="00FF4107">
          <w:rPr>
            <w:webHidden/>
          </w:rPr>
          <w:fldChar w:fldCharType="separate"/>
        </w:r>
        <w:r w:rsidR="00FF4107">
          <w:rPr>
            <w:webHidden/>
          </w:rPr>
          <w:t>42</w:t>
        </w:r>
        <w:r w:rsidR="00FF4107">
          <w:rPr>
            <w:webHidden/>
          </w:rPr>
          <w:fldChar w:fldCharType="end"/>
        </w:r>
      </w:hyperlink>
    </w:p>
    <w:p w14:paraId="27F1DEC8" w14:textId="012BD54D" w:rsidR="00FF4107" w:rsidRDefault="00AA780E">
      <w:pPr>
        <w:pStyle w:val="TOC1"/>
        <w:rPr>
          <w:rFonts w:eastAsiaTheme="minorEastAsia" w:cstheme="minorBidi"/>
          <w:b w:val="0"/>
          <w:color w:val="auto"/>
          <w:szCs w:val="22"/>
          <w:lang w:val="en-AU" w:eastAsia="en-AU"/>
        </w:rPr>
      </w:pPr>
      <w:hyperlink w:anchor="_Toc14687990" w:history="1">
        <w:r w:rsidR="00FF4107" w:rsidRPr="00E61B7D">
          <w:rPr>
            <w:rStyle w:val="Hyperlink"/>
          </w:rPr>
          <w:t>2.5 Number of Licences and Projects</w:t>
        </w:r>
        <w:r w:rsidR="00FF4107">
          <w:rPr>
            <w:webHidden/>
          </w:rPr>
          <w:tab/>
        </w:r>
        <w:r w:rsidR="00FF4107">
          <w:rPr>
            <w:webHidden/>
          </w:rPr>
          <w:fldChar w:fldCharType="begin"/>
        </w:r>
        <w:r w:rsidR="00FF4107">
          <w:rPr>
            <w:webHidden/>
          </w:rPr>
          <w:instrText xml:space="preserve"> PAGEREF _Toc14687990 \h </w:instrText>
        </w:r>
        <w:r w:rsidR="00FF4107">
          <w:rPr>
            <w:webHidden/>
          </w:rPr>
        </w:r>
        <w:r w:rsidR="00FF4107">
          <w:rPr>
            <w:webHidden/>
          </w:rPr>
          <w:fldChar w:fldCharType="separate"/>
        </w:r>
        <w:r w:rsidR="00FF4107">
          <w:rPr>
            <w:webHidden/>
          </w:rPr>
          <w:t>43</w:t>
        </w:r>
        <w:r w:rsidR="00FF4107">
          <w:rPr>
            <w:webHidden/>
          </w:rPr>
          <w:fldChar w:fldCharType="end"/>
        </w:r>
      </w:hyperlink>
    </w:p>
    <w:p w14:paraId="15F10EF7" w14:textId="64FF2370" w:rsidR="008E7BBE" w:rsidRDefault="00243AC6" w:rsidP="0087656A">
      <w:pPr>
        <w:autoSpaceDE w:val="0"/>
        <w:autoSpaceDN w:val="0"/>
        <w:adjustRightInd w:val="0"/>
        <w:rPr>
          <w:rFonts w:cs="Arial"/>
          <w:b/>
          <w:color w:val="000000"/>
          <w:szCs w:val="18"/>
        </w:rPr>
      </w:pPr>
      <w:r>
        <w:rPr>
          <w:rFonts w:cs="Arial"/>
          <w:color w:val="000000"/>
          <w:szCs w:val="18"/>
        </w:rPr>
        <w:fldChar w:fldCharType="end"/>
      </w:r>
      <w:r w:rsidR="008E7BBE">
        <w:rPr>
          <w:rFonts w:cs="Arial"/>
          <w:b/>
          <w:color w:val="000000"/>
          <w:szCs w:val="18"/>
        </w:rPr>
        <w:br w:type="page"/>
      </w:r>
    </w:p>
    <w:p w14:paraId="4BEF1C88" w14:textId="31048863" w:rsidR="00E00B0C" w:rsidRPr="008E7BBE" w:rsidRDefault="008E7BBE" w:rsidP="00E00B0C">
      <w:pPr>
        <w:autoSpaceDE w:val="0"/>
        <w:autoSpaceDN w:val="0"/>
        <w:adjustRightInd w:val="0"/>
        <w:rPr>
          <w:rFonts w:cs="Arial"/>
          <w:b/>
          <w:color w:val="000000"/>
          <w:szCs w:val="18"/>
        </w:rPr>
      </w:pPr>
      <w:r w:rsidRPr="008E7BBE">
        <w:rPr>
          <w:rFonts w:cs="Arial"/>
          <w:b/>
          <w:color w:val="000000"/>
          <w:szCs w:val="18"/>
        </w:rPr>
        <w:lastRenderedPageBreak/>
        <w:t>List of Tables</w:t>
      </w:r>
    </w:p>
    <w:p w14:paraId="684B6F95" w14:textId="77777777" w:rsidR="008E7BBE" w:rsidRDefault="008E7BBE" w:rsidP="00650420">
      <w:pPr>
        <w:autoSpaceDE w:val="0"/>
        <w:autoSpaceDN w:val="0"/>
        <w:adjustRightInd w:val="0"/>
        <w:spacing w:before="120" w:after="0"/>
        <w:rPr>
          <w:rFonts w:cs="Arial"/>
          <w:color w:val="000000"/>
          <w:szCs w:val="18"/>
        </w:rPr>
      </w:pPr>
    </w:p>
    <w:p w14:paraId="11A7B00C" w14:textId="5328D8EE" w:rsidR="005D42AD" w:rsidRDefault="008E7BBE">
      <w:pPr>
        <w:pStyle w:val="TOC1"/>
        <w:rPr>
          <w:rFonts w:eastAsiaTheme="minorEastAsia" w:cstheme="minorBidi"/>
          <w:b w:val="0"/>
          <w:color w:val="auto"/>
          <w:szCs w:val="22"/>
          <w:lang w:val="en-AU" w:eastAsia="en-AU"/>
        </w:rPr>
      </w:pPr>
      <w:r>
        <w:rPr>
          <w:color w:val="auto"/>
          <w:szCs w:val="20"/>
        </w:rPr>
        <w:fldChar w:fldCharType="begin"/>
      </w:r>
      <w:r>
        <w:instrText xml:space="preserve"> TOC \h \z \u \t "Heading 3,1" </w:instrText>
      </w:r>
      <w:r>
        <w:rPr>
          <w:color w:val="auto"/>
          <w:szCs w:val="20"/>
        </w:rPr>
        <w:fldChar w:fldCharType="separate"/>
      </w:r>
      <w:hyperlink w:anchor="_Toc14687991" w:history="1">
        <w:r w:rsidR="005D42AD" w:rsidRPr="00FC74E2">
          <w:rPr>
            <w:rStyle w:val="Hyperlink"/>
            <w:lang w:val="en-AU" w:eastAsia="en-AU"/>
          </w:rPr>
          <w:t>Table 1.1 Number of Animals Reported as Used by Animal Type</w:t>
        </w:r>
        <w:r w:rsidR="005D42AD">
          <w:rPr>
            <w:webHidden/>
          </w:rPr>
          <w:tab/>
        </w:r>
        <w:r w:rsidR="005D42AD">
          <w:rPr>
            <w:webHidden/>
          </w:rPr>
          <w:fldChar w:fldCharType="begin"/>
        </w:r>
        <w:r w:rsidR="005D42AD">
          <w:rPr>
            <w:webHidden/>
          </w:rPr>
          <w:instrText xml:space="preserve"> PAGEREF _Toc14687991 \h </w:instrText>
        </w:r>
        <w:r w:rsidR="005D42AD">
          <w:rPr>
            <w:webHidden/>
          </w:rPr>
        </w:r>
        <w:r w:rsidR="005D42AD">
          <w:rPr>
            <w:webHidden/>
          </w:rPr>
          <w:fldChar w:fldCharType="separate"/>
        </w:r>
        <w:r w:rsidR="005D42AD">
          <w:rPr>
            <w:webHidden/>
          </w:rPr>
          <w:t>7</w:t>
        </w:r>
        <w:r w:rsidR="005D42AD">
          <w:rPr>
            <w:webHidden/>
          </w:rPr>
          <w:fldChar w:fldCharType="end"/>
        </w:r>
      </w:hyperlink>
    </w:p>
    <w:p w14:paraId="691978D3" w14:textId="6887FF0B" w:rsidR="005D42AD" w:rsidRDefault="00AA780E">
      <w:pPr>
        <w:pStyle w:val="TOC1"/>
        <w:rPr>
          <w:rFonts w:eastAsiaTheme="minorEastAsia" w:cstheme="minorBidi"/>
          <w:b w:val="0"/>
          <w:color w:val="auto"/>
          <w:szCs w:val="22"/>
          <w:lang w:val="en-AU" w:eastAsia="en-AU"/>
        </w:rPr>
      </w:pPr>
      <w:hyperlink w:anchor="_Toc14687992" w:history="1">
        <w:r w:rsidR="005D42AD" w:rsidRPr="00FC74E2">
          <w:rPr>
            <w:rStyle w:val="Hyperlink"/>
            <w:lang w:val="en-AU" w:eastAsia="en-AU"/>
          </w:rPr>
          <w:t>Table 1.2 Ten Most Used Animals in 2017</w:t>
        </w:r>
        <w:r w:rsidR="005D42AD">
          <w:rPr>
            <w:webHidden/>
          </w:rPr>
          <w:tab/>
        </w:r>
        <w:r w:rsidR="005D42AD">
          <w:rPr>
            <w:webHidden/>
          </w:rPr>
          <w:fldChar w:fldCharType="begin"/>
        </w:r>
        <w:r w:rsidR="005D42AD">
          <w:rPr>
            <w:webHidden/>
          </w:rPr>
          <w:instrText xml:space="preserve"> PAGEREF _Toc14687992 \h </w:instrText>
        </w:r>
        <w:r w:rsidR="005D42AD">
          <w:rPr>
            <w:webHidden/>
          </w:rPr>
        </w:r>
        <w:r w:rsidR="005D42AD">
          <w:rPr>
            <w:webHidden/>
          </w:rPr>
          <w:fldChar w:fldCharType="separate"/>
        </w:r>
        <w:r w:rsidR="005D42AD">
          <w:rPr>
            <w:webHidden/>
          </w:rPr>
          <w:t>8</w:t>
        </w:r>
        <w:r w:rsidR="005D42AD">
          <w:rPr>
            <w:webHidden/>
          </w:rPr>
          <w:fldChar w:fldCharType="end"/>
        </w:r>
      </w:hyperlink>
    </w:p>
    <w:p w14:paraId="113D26E6" w14:textId="1A0F617E" w:rsidR="005D42AD" w:rsidRDefault="00AA780E">
      <w:pPr>
        <w:pStyle w:val="TOC1"/>
        <w:rPr>
          <w:rFonts w:eastAsiaTheme="minorEastAsia" w:cstheme="minorBidi"/>
          <w:b w:val="0"/>
          <w:color w:val="auto"/>
          <w:szCs w:val="22"/>
          <w:lang w:val="en-AU" w:eastAsia="en-AU"/>
        </w:rPr>
      </w:pPr>
      <w:hyperlink w:anchor="_Toc14687993" w:history="1">
        <w:r w:rsidR="005D42AD" w:rsidRPr="00FC74E2">
          <w:rPr>
            <w:rStyle w:val="Hyperlink"/>
            <w:lang w:val="en-AU" w:eastAsia="en-AU"/>
          </w:rPr>
          <w:t>Table 1.3 Number of Animals Reported in Breeding Colonies</w:t>
        </w:r>
        <w:r w:rsidR="005D42AD">
          <w:rPr>
            <w:webHidden/>
          </w:rPr>
          <w:tab/>
        </w:r>
        <w:r w:rsidR="005D42AD">
          <w:rPr>
            <w:webHidden/>
          </w:rPr>
          <w:fldChar w:fldCharType="begin"/>
        </w:r>
        <w:r w:rsidR="005D42AD">
          <w:rPr>
            <w:webHidden/>
          </w:rPr>
          <w:instrText xml:space="preserve"> PAGEREF _Toc14687993 \h </w:instrText>
        </w:r>
        <w:r w:rsidR="005D42AD">
          <w:rPr>
            <w:webHidden/>
          </w:rPr>
        </w:r>
        <w:r w:rsidR="005D42AD">
          <w:rPr>
            <w:webHidden/>
          </w:rPr>
          <w:fldChar w:fldCharType="separate"/>
        </w:r>
        <w:r w:rsidR="005D42AD">
          <w:rPr>
            <w:webHidden/>
          </w:rPr>
          <w:t>8</w:t>
        </w:r>
        <w:r w:rsidR="005D42AD">
          <w:rPr>
            <w:webHidden/>
          </w:rPr>
          <w:fldChar w:fldCharType="end"/>
        </w:r>
      </w:hyperlink>
    </w:p>
    <w:p w14:paraId="7209FCC6" w14:textId="67EE5C33" w:rsidR="005D42AD" w:rsidRDefault="00AA780E">
      <w:pPr>
        <w:pStyle w:val="TOC1"/>
        <w:rPr>
          <w:rFonts w:eastAsiaTheme="minorEastAsia" w:cstheme="minorBidi"/>
          <w:b w:val="0"/>
          <w:color w:val="auto"/>
          <w:szCs w:val="22"/>
          <w:lang w:val="en-AU" w:eastAsia="en-AU"/>
        </w:rPr>
      </w:pPr>
      <w:hyperlink w:anchor="_Toc14687994" w:history="1">
        <w:r w:rsidR="005D42AD" w:rsidRPr="00FC74E2">
          <w:rPr>
            <w:rStyle w:val="Hyperlink"/>
            <w:lang w:val="en-AU" w:eastAsia="en-AU"/>
          </w:rPr>
          <w:t>Table 1.4 Number of Animals Used by Animal Type and Project Purpose</w:t>
        </w:r>
        <w:r w:rsidR="005D42AD">
          <w:rPr>
            <w:webHidden/>
          </w:rPr>
          <w:tab/>
        </w:r>
        <w:r w:rsidR="005D42AD">
          <w:rPr>
            <w:webHidden/>
          </w:rPr>
          <w:fldChar w:fldCharType="begin"/>
        </w:r>
        <w:r w:rsidR="005D42AD">
          <w:rPr>
            <w:webHidden/>
          </w:rPr>
          <w:instrText xml:space="preserve"> PAGEREF _Toc14687994 \h </w:instrText>
        </w:r>
        <w:r w:rsidR="005D42AD">
          <w:rPr>
            <w:webHidden/>
          </w:rPr>
        </w:r>
        <w:r w:rsidR="005D42AD">
          <w:rPr>
            <w:webHidden/>
          </w:rPr>
          <w:fldChar w:fldCharType="separate"/>
        </w:r>
        <w:r w:rsidR="005D42AD">
          <w:rPr>
            <w:webHidden/>
          </w:rPr>
          <w:t>9</w:t>
        </w:r>
        <w:r w:rsidR="005D42AD">
          <w:rPr>
            <w:webHidden/>
          </w:rPr>
          <w:fldChar w:fldCharType="end"/>
        </w:r>
      </w:hyperlink>
    </w:p>
    <w:p w14:paraId="0433331E" w14:textId="68D094EB" w:rsidR="005D42AD" w:rsidRDefault="00AA780E">
      <w:pPr>
        <w:pStyle w:val="TOC1"/>
        <w:rPr>
          <w:rFonts w:eastAsiaTheme="minorEastAsia" w:cstheme="minorBidi"/>
          <w:b w:val="0"/>
          <w:color w:val="auto"/>
          <w:szCs w:val="22"/>
          <w:lang w:val="en-AU" w:eastAsia="en-AU"/>
        </w:rPr>
      </w:pPr>
      <w:hyperlink w:anchor="_Toc14687995" w:history="1">
        <w:r w:rsidR="005D42AD" w:rsidRPr="00FC74E2">
          <w:rPr>
            <w:rStyle w:val="Hyperlink"/>
            <w:lang w:val="en-AU" w:eastAsia="en-AU"/>
          </w:rPr>
          <w:t>Table 1.5 Number of Animals Used by Project Purpose</w:t>
        </w:r>
        <w:r w:rsidR="005D42AD">
          <w:rPr>
            <w:webHidden/>
          </w:rPr>
          <w:tab/>
        </w:r>
        <w:r w:rsidR="005D42AD">
          <w:rPr>
            <w:webHidden/>
          </w:rPr>
          <w:fldChar w:fldCharType="begin"/>
        </w:r>
        <w:r w:rsidR="005D42AD">
          <w:rPr>
            <w:webHidden/>
          </w:rPr>
          <w:instrText xml:space="preserve"> PAGEREF _Toc14687995 \h </w:instrText>
        </w:r>
        <w:r w:rsidR="005D42AD">
          <w:rPr>
            <w:webHidden/>
          </w:rPr>
        </w:r>
        <w:r w:rsidR="005D42AD">
          <w:rPr>
            <w:webHidden/>
          </w:rPr>
          <w:fldChar w:fldCharType="separate"/>
        </w:r>
        <w:r w:rsidR="005D42AD">
          <w:rPr>
            <w:webHidden/>
          </w:rPr>
          <w:t>12</w:t>
        </w:r>
        <w:r w:rsidR="005D42AD">
          <w:rPr>
            <w:webHidden/>
          </w:rPr>
          <w:fldChar w:fldCharType="end"/>
        </w:r>
      </w:hyperlink>
    </w:p>
    <w:p w14:paraId="3B3CAAB0" w14:textId="508A8808" w:rsidR="005D42AD" w:rsidRDefault="00AA780E">
      <w:pPr>
        <w:pStyle w:val="TOC1"/>
        <w:rPr>
          <w:rFonts w:eastAsiaTheme="minorEastAsia" w:cstheme="minorBidi"/>
          <w:b w:val="0"/>
          <w:color w:val="auto"/>
          <w:szCs w:val="22"/>
          <w:lang w:val="en-AU" w:eastAsia="en-AU"/>
        </w:rPr>
      </w:pPr>
      <w:hyperlink w:anchor="_Toc14687996" w:history="1">
        <w:r w:rsidR="005D42AD" w:rsidRPr="00FC74E2">
          <w:rPr>
            <w:rStyle w:val="Hyperlink"/>
            <w:lang w:val="en-AU" w:eastAsia="en-AU"/>
          </w:rPr>
          <w:t xml:space="preserve">Table 1.6 Animals </w:t>
        </w:r>
        <w:r w:rsidR="005D42AD" w:rsidRPr="00FC74E2">
          <w:rPr>
            <w:rStyle w:val="Hyperlink"/>
          </w:rPr>
          <w:t>Used to Understand Human / Animal Biology</w:t>
        </w:r>
        <w:r w:rsidR="005D42AD">
          <w:rPr>
            <w:webHidden/>
          </w:rPr>
          <w:tab/>
        </w:r>
        <w:r w:rsidR="005D42AD">
          <w:rPr>
            <w:webHidden/>
          </w:rPr>
          <w:fldChar w:fldCharType="begin"/>
        </w:r>
        <w:r w:rsidR="005D42AD">
          <w:rPr>
            <w:webHidden/>
          </w:rPr>
          <w:instrText xml:space="preserve"> PAGEREF _Toc14687996 \h </w:instrText>
        </w:r>
        <w:r w:rsidR="005D42AD">
          <w:rPr>
            <w:webHidden/>
          </w:rPr>
        </w:r>
        <w:r w:rsidR="005D42AD">
          <w:rPr>
            <w:webHidden/>
          </w:rPr>
          <w:fldChar w:fldCharType="separate"/>
        </w:r>
        <w:r w:rsidR="005D42AD">
          <w:rPr>
            <w:webHidden/>
          </w:rPr>
          <w:t>13</w:t>
        </w:r>
        <w:r w:rsidR="005D42AD">
          <w:rPr>
            <w:webHidden/>
          </w:rPr>
          <w:fldChar w:fldCharType="end"/>
        </w:r>
      </w:hyperlink>
    </w:p>
    <w:p w14:paraId="216D02E6" w14:textId="1ECAAE1A" w:rsidR="005D42AD" w:rsidRDefault="00AA780E">
      <w:pPr>
        <w:pStyle w:val="TOC1"/>
        <w:rPr>
          <w:rFonts w:eastAsiaTheme="minorEastAsia" w:cstheme="minorBidi"/>
          <w:b w:val="0"/>
          <w:color w:val="auto"/>
          <w:szCs w:val="22"/>
          <w:lang w:val="en-AU" w:eastAsia="en-AU"/>
        </w:rPr>
      </w:pPr>
      <w:hyperlink w:anchor="_Toc14687997" w:history="1">
        <w:r w:rsidR="005D42AD" w:rsidRPr="00FC74E2">
          <w:rPr>
            <w:rStyle w:val="Hyperlink"/>
            <w:lang w:val="en-AU" w:eastAsia="en-AU"/>
          </w:rPr>
          <w:t xml:space="preserve">Table 1.7 Animals Used </w:t>
        </w:r>
        <w:r w:rsidR="005D42AD" w:rsidRPr="00FC74E2">
          <w:rPr>
            <w:rStyle w:val="Hyperlink"/>
          </w:rPr>
          <w:t>to Achieve Environmental Purposes</w:t>
        </w:r>
        <w:r w:rsidR="005D42AD">
          <w:rPr>
            <w:webHidden/>
          </w:rPr>
          <w:tab/>
        </w:r>
        <w:r w:rsidR="005D42AD">
          <w:rPr>
            <w:webHidden/>
          </w:rPr>
          <w:fldChar w:fldCharType="begin"/>
        </w:r>
        <w:r w:rsidR="005D42AD">
          <w:rPr>
            <w:webHidden/>
          </w:rPr>
          <w:instrText xml:space="preserve"> PAGEREF _Toc14687997 \h </w:instrText>
        </w:r>
        <w:r w:rsidR="005D42AD">
          <w:rPr>
            <w:webHidden/>
          </w:rPr>
        </w:r>
        <w:r w:rsidR="005D42AD">
          <w:rPr>
            <w:webHidden/>
          </w:rPr>
          <w:fldChar w:fldCharType="separate"/>
        </w:r>
        <w:r w:rsidR="005D42AD">
          <w:rPr>
            <w:webHidden/>
          </w:rPr>
          <w:t>14</w:t>
        </w:r>
        <w:r w:rsidR="005D42AD">
          <w:rPr>
            <w:webHidden/>
          </w:rPr>
          <w:fldChar w:fldCharType="end"/>
        </w:r>
      </w:hyperlink>
    </w:p>
    <w:p w14:paraId="6E14E6AD" w14:textId="5F3C329A" w:rsidR="005D42AD" w:rsidRDefault="00AA780E">
      <w:pPr>
        <w:pStyle w:val="TOC1"/>
        <w:rPr>
          <w:rFonts w:eastAsiaTheme="minorEastAsia" w:cstheme="minorBidi"/>
          <w:b w:val="0"/>
          <w:color w:val="auto"/>
          <w:szCs w:val="22"/>
          <w:lang w:val="en-AU" w:eastAsia="en-AU"/>
        </w:rPr>
      </w:pPr>
      <w:hyperlink w:anchor="_Toc14687998" w:history="1">
        <w:r w:rsidR="005D42AD" w:rsidRPr="00FC74E2">
          <w:rPr>
            <w:rStyle w:val="Hyperlink"/>
            <w:lang w:val="en-AU" w:eastAsia="en-AU"/>
          </w:rPr>
          <w:t>Table 1.8 Animals Used for Improvement of Human / Animal Health / Welfare</w:t>
        </w:r>
        <w:r w:rsidR="005D42AD">
          <w:rPr>
            <w:webHidden/>
          </w:rPr>
          <w:tab/>
        </w:r>
        <w:r w:rsidR="005D42AD">
          <w:rPr>
            <w:webHidden/>
          </w:rPr>
          <w:fldChar w:fldCharType="begin"/>
        </w:r>
        <w:r w:rsidR="005D42AD">
          <w:rPr>
            <w:webHidden/>
          </w:rPr>
          <w:instrText xml:space="preserve"> PAGEREF _Toc14687998 \h </w:instrText>
        </w:r>
        <w:r w:rsidR="005D42AD">
          <w:rPr>
            <w:webHidden/>
          </w:rPr>
        </w:r>
        <w:r w:rsidR="005D42AD">
          <w:rPr>
            <w:webHidden/>
          </w:rPr>
          <w:fldChar w:fldCharType="separate"/>
        </w:r>
        <w:r w:rsidR="005D42AD">
          <w:rPr>
            <w:webHidden/>
          </w:rPr>
          <w:t>15</w:t>
        </w:r>
        <w:r w:rsidR="005D42AD">
          <w:rPr>
            <w:webHidden/>
          </w:rPr>
          <w:fldChar w:fldCharType="end"/>
        </w:r>
      </w:hyperlink>
    </w:p>
    <w:p w14:paraId="32E272BC" w14:textId="102AC668" w:rsidR="005D42AD" w:rsidRDefault="00AA780E">
      <w:pPr>
        <w:pStyle w:val="TOC1"/>
        <w:rPr>
          <w:rFonts w:eastAsiaTheme="minorEastAsia" w:cstheme="minorBidi"/>
          <w:b w:val="0"/>
          <w:color w:val="auto"/>
          <w:szCs w:val="22"/>
          <w:lang w:val="en-AU" w:eastAsia="en-AU"/>
        </w:rPr>
      </w:pPr>
      <w:hyperlink w:anchor="_Toc14687999" w:history="1">
        <w:r w:rsidR="005D42AD" w:rsidRPr="00FC74E2">
          <w:rPr>
            <w:rStyle w:val="Hyperlink"/>
            <w:lang w:val="en-AU" w:eastAsia="en-AU"/>
          </w:rPr>
          <w:t>Table 1.9 Animals Used to Achieve Educational Purposes</w:t>
        </w:r>
        <w:r w:rsidR="005D42AD">
          <w:rPr>
            <w:webHidden/>
          </w:rPr>
          <w:tab/>
        </w:r>
        <w:r w:rsidR="005D42AD">
          <w:rPr>
            <w:webHidden/>
          </w:rPr>
          <w:fldChar w:fldCharType="begin"/>
        </w:r>
        <w:r w:rsidR="005D42AD">
          <w:rPr>
            <w:webHidden/>
          </w:rPr>
          <w:instrText xml:space="preserve"> PAGEREF _Toc14687999 \h </w:instrText>
        </w:r>
        <w:r w:rsidR="005D42AD">
          <w:rPr>
            <w:webHidden/>
          </w:rPr>
        </w:r>
        <w:r w:rsidR="005D42AD">
          <w:rPr>
            <w:webHidden/>
          </w:rPr>
          <w:fldChar w:fldCharType="separate"/>
        </w:r>
        <w:r w:rsidR="005D42AD">
          <w:rPr>
            <w:webHidden/>
          </w:rPr>
          <w:t>16</w:t>
        </w:r>
        <w:r w:rsidR="005D42AD">
          <w:rPr>
            <w:webHidden/>
          </w:rPr>
          <w:fldChar w:fldCharType="end"/>
        </w:r>
      </w:hyperlink>
    </w:p>
    <w:p w14:paraId="345861C0" w14:textId="7593981D" w:rsidR="005D42AD" w:rsidRDefault="00AA780E">
      <w:pPr>
        <w:pStyle w:val="TOC1"/>
        <w:rPr>
          <w:rFonts w:eastAsiaTheme="minorEastAsia" w:cstheme="minorBidi"/>
          <w:b w:val="0"/>
          <w:color w:val="auto"/>
          <w:szCs w:val="22"/>
          <w:lang w:val="en-AU" w:eastAsia="en-AU"/>
        </w:rPr>
      </w:pPr>
      <w:hyperlink w:anchor="_Toc14688000" w:history="1">
        <w:r w:rsidR="005D42AD" w:rsidRPr="00FC74E2">
          <w:rPr>
            <w:rStyle w:val="Hyperlink"/>
            <w:lang w:val="en-AU" w:eastAsia="en-AU"/>
          </w:rPr>
          <w:t>Table 1.10 Animals for Improvement of Animal Management / Production</w:t>
        </w:r>
        <w:r w:rsidR="005D42AD">
          <w:rPr>
            <w:webHidden/>
          </w:rPr>
          <w:tab/>
        </w:r>
        <w:r w:rsidR="005D42AD">
          <w:rPr>
            <w:webHidden/>
          </w:rPr>
          <w:fldChar w:fldCharType="begin"/>
        </w:r>
        <w:r w:rsidR="005D42AD">
          <w:rPr>
            <w:webHidden/>
          </w:rPr>
          <w:instrText xml:space="preserve"> PAGEREF _Toc14688000 \h </w:instrText>
        </w:r>
        <w:r w:rsidR="005D42AD">
          <w:rPr>
            <w:webHidden/>
          </w:rPr>
        </w:r>
        <w:r w:rsidR="005D42AD">
          <w:rPr>
            <w:webHidden/>
          </w:rPr>
          <w:fldChar w:fldCharType="separate"/>
        </w:r>
        <w:r w:rsidR="005D42AD">
          <w:rPr>
            <w:webHidden/>
          </w:rPr>
          <w:t>17</w:t>
        </w:r>
        <w:r w:rsidR="005D42AD">
          <w:rPr>
            <w:webHidden/>
          </w:rPr>
          <w:fldChar w:fldCharType="end"/>
        </w:r>
      </w:hyperlink>
    </w:p>
    <w:p w14:paraId="3DAAD938" w14:textId="686DCB4F" w:rsidR="005D42AD" w:rsidRDefault="00AA780E">
      <w:pPr>
        <w:pStyle w:val="TOC1"/>
        <w:rPr>
          <w:rFonts w:eastAsiaTheme="minorEastAsia" w:cstheme="minorBidi"/>
          <w:b w:val="0"/>
          <w:color w:val="auto"/>
          <w:szCs w:val="22"/>
          <w:lang w:val="en-AU" w:eastAsia="en-AU"/>
        </w:rPr>
      </w:pPr>
      <w:hyperlink w:anchor="_Toc14688001" w:history="1">
        <w:r w:rsidR="005D42AD" w:rsidRPr="00FC74E2">
          <w:rPr>
            <w:rStyle w:val="Hyperlink"/>
            <w:lang w:val="en-AU" w:eastAsia="en-AU"/>
          </w:rPr>
          <w:t>Table 1.11 Number of Animals Used by Animal Type by Source</w:t>
        </w:r>
        <w:r w:rsidR="005D42AD">
          <w:rPr>
            <w:webHidden/>
          </w:rPr>
          <w:tab/>
        </w:r>
        <w:r w:rsidR="005D42AD">
          <w:rPr>
            <w:webHidden/>
          </w:rPr>
          <w:fldChar w:fldCharType="begin"/>
        </w:r>
        <w:r w:rsidR="005D42AD">
          <w:rPr>
            <w:webHidden/>
          </w:rPr>
          <w:instrText xml:space="preserve"> PAGEREF _Toc14688001 \h </w:instrText>
        </w:r>
        <w:r w:rsidR="005D42AD">
          <w:rPr>
            <w:webHidden/>
          </w:rPr>
        </w:r>
        <w:r w:rsidR="005D42AD">
          <w:rPr>
            <w:webHidden/>
          </w:rPr>
          <w:fldChar w:fldCharType="separate"/>
        </w:r>
        <w:r w:rsidR="005D42AD">
          <w:rPr>
            <w:webHidden/>
          </w:rPr>
          <w:t>18</w:t>
        </w:r>
        <w:r w:rsidR="005D42AD">
          <w:rPr>
            <w:webHidden/>
          </w:rPr>
          <w:fldChar w:fldCharType="end"/>
        </w:r>
      </w:hyperlink>
    </w:p>
    <w:p w14:paraId="5E5C0458" w14:textId="259E4B4C" w:rsidR="005D42AD" w:rsidRDefault="00AA780E">
      <w:pPr>
        <w:pStyle w:val="TOC1"/>
        <w:rPr>
          <w:rFonts w:eastAsiaTheme="minorEastAsia" w:cstheme="minorBidi"/>
          <w:b w:val="0"/>
          <w:color w:val="auto"/>
          <w:szCs w:val="22"/>
          <w:lang w:val="en-AU" w:eastAsia="en-AU"/>
        </w:rPr>
      </w:pPr>
      <w:hyperlink w:anchor="_Toc14688002" w:history="1">
        <w:r w:rsidR="005D42AD" w:rsidRPr="00FC74E2">
          <w:rPr>
            <w:rStyle w:val="Hyperlink"/>
            <w:lang w:val="en-AU" w:eastAsia="en-AU"/>
          </w:rPr>
          <w:t>Table 1.12 Number of Animals Used by Animal Type by Procedure Type</w:t>
        </w:r>
        <w:r w:rsidR="005D42AD">
          <w:rPr>
            <w:webHidden/>
          </w:rPr>
          <w:tab/>
        </w:r>
        <w:r w:rsidR="005D42AD">
          <w:rPr>
            <w:webHidden/>
          </w:rPr>
          <w:fldChar w:fldCharType="begin"/>
        </w:r>
        <w:r w:rsidR="005D42AD">
          <w:rPr>
            <w:webHidden/>
          </w:rPr>
          <w:instrText xml:space="preserve"> PAGEREF _Toc14688002 \h </w:instrText>
        </w:r>
        <w:r w:rsidR="005D42AD">
          <w:rPr>
            <w:webHidden/>
          </w:rPr>
        </w:r>
        <w:r w:rsidR="005D42AD">
          <w:rPr>
            <w:webHidden/>
          </w:rPr>
          <w:fldChar w:fldCharType="separate"/>
        </w:r>
        <w:r w:rsidR="005D42AD">
          <w:rPr>
            <w:webHidden/>
          </w:rPr>
          <w:t>21</w:t>
        </w:r>
        <w:r w:rsidR="005D42AD">
          <w:rPr>
            <w:webHidden/>
          </w:rPr>
          <w:fldChar w:fldCharType="end"/>
        </w:r>
      </w:hyperlink>
    </w:p>
    <w:p w14:paraId="0B1F9D5B" w14:textId="0D807E9A" w:rsidR="005D42AD" w:rsidRDefault="00AA780E">
      <w:pPr>
        <w:pStyle w:val="TOC1"/>
        <w:rPr>
          <w:rFonts w:eastAsiaTheme="minorEastAsia" w:cstheme="minorBidi"/>
          <w:b w:val="0"/>
          <w:color w:val="auto"/>
          <w:szCs w:val="22"/>
          <w:lang w:val="en-AU" w:eastAsia="en-AU"/>
        </w:rPr>
      </w:pPr>
      <w:hyperlink w:anchor="_Toc14688003" w:history="1">
        <w:r w:rsidR="005D42AD" w:rsidRPr="00FC74E2">
          <w:rPr>
            <w:rStyle w:val="Hyperlink"/>
            <w:lang w:val="en-AU" w:eastAsia="en-AU"/>
          </w:rPr>
          <w:t xml:space="preserve">Table 1.13 Number of Animals </w:t>
        </w:r>
        <w:r w:rsidR="005D42AD" w:rsidRPr="00FC74E2">
          <w:rPr>
            <w:rStyle w:val="Hyperlink"/>
          </w:rPr>
          <w:t>Used by Procedure and by Project Purpose</w:t>
        </w:r>
        <w:r w:rsidR="005D42AD">
          <w:rPr>
            <w:webHidden/>
          </w:rPr>
          <w:tab/>
        </w:r>
        <w:r w:rsidR="005D42AD">
          <w:rPr>
            <w:webHidden/>
          </w:rPr>
          <w:fldChar w:fldCharType="begin"/>
        </w:r>
        <w:r w:rsidR="005D42AD">
          <w:rPr>
            <w:webHidden/>
          </w:rPr>
          <w:instrText xml:space="preserve"> PAGEREF _Toc14688003 \h </w:instrText>
        </w:r>
        <w:r w:rsidR="005D42AD">
          <w:rPr>
            <w:webHidden/>
          </w:rPr>
        </w:r>
        <w:r w:rsidR="005D42AD">
          <w:rPr>
            <w:webHidden/>
          </w:rPr>
          <w:fldChar w:fldCharType="separate"/>
        </w:r>
        <w:r w:rsidR="005D42AD">
          <w:rPr>
            <w:webHidden/>
          </w:rPr>
          <w:t>25</w:t>
        </w:r>
        <w:r w:rsidR="005D42AD">
          <w:rPr>
            <w:webHidden/>
          </w:rPr>
          <w:fldChar w:fldCharType="end"/>
        </w:r>
      </w:hyperlink>
    </w:p>
    <w:p w14:paraId="56E4696C" w14:textId="3EF07614" w:rsidR="005D42AD" w:rsidRDefault="00AA780E">
      <w:pPr>
        <w:pStyle w:val="TOC1"/>
        <w:rPr>
          <w:rFonts w:eastAsiaTheme="minorEastAsia" w:cstheme="minorBidi"/>
          <w:b w:val="0"/>
          <w:color w:val="auto"/>
          <w:szCs w:val="22"/>
          <w:lang w:val="en-AU" w:eastAsia="en-AU"/>
        </w:rPr>
      </w:pPr>
      <w:hyperlink w:anchor="_Toc14688004" w:history="1">
        <w:r w:rsidR="005D42AD" w:rsidRPr="00FC74E2">
          <w:rPr>
            <w:rStyle w:val="Hyperlink"/>
            <w:lang w:val="en-AU" w:eastAsia="en-AU"/>
          </w:rPr>
          <w:t>Table 1.14 Number of Animals Used by Procedure Type and Impact</w:t>
        </w:r>
        <w:r w:rsidR="005D42AD">
          <w:rPr>
            <w:webHidden/>
          </w:rPr>
          <w:tab/>
        </w:r>
        <w:r w:rsidR="005D42AD">
          <w:rPr>
            <w:webHidden/>
          </w:rPr>
          <w:fldChar w:fldCharType="begin"/>
        </w:r>
        <w:r w:rsidR="005D42AD">
          <w:rPr>
            <w:webHidden/>
          </w:rPr>
          <w:instrText xml:space="preserve"> PAGEREF _Toc14688004 \h </w:instrText>
        </w:r>
        <w:r w:rsidR="005D42AD">
          <w:rPr>
            <w:webHidden/>
          </w:rPr>
        </w:r>
        <w:r w:rsidR="005D42AD">
          <w:rPr>
            <w:webHidden/>
          </w:rPr>
          <w:fldChar w:fldCharType="separate"/>
        </w:r>
        <w:r w:rsidR="005D42AD">
          <w:rPr>
            <w:webHidden/>
          </w:rPr>
          <w:t>27</w:t>
        </w:r>
        <w:r w:rsidR="005D42AD">
          <w:rPr>
            <w:webHidden/>
          </w:rPr>
          <w:fldChar w:fldCharType="end"/>
        </w:r>
      </w:hyperlink>
    </w:p>
    <w:p w14:paraId="13AD4B60" w14:textId="3DDC464A" w:rsidR="005D42AD" w:rsidRDefault="00AA780E">
      <w:pPr>
        <w:pStyle w:val="TOC1"/>
        <w:rPr>
          <w:rFonts w:eastAsiaTheme="minorEastAsia" w:cstheme="minorBidi"/>
          <w:b w:val="0"/>
          <w:color w:val="auto"/>
          <w:szCs w:val="22"/>
          <w:lang w:val="en-AU" w:eastAsia="en-AU"/>
        </w:rPr>
      </w:pPr>
      <w:hyperlink w:anchor="_Toc14688005" w:history="1">
        <w:r w:rsidR="005D42AD" w:rsidRPr="00FC74E2">
          <w:rPr>
            <w:rStyle w:val="Hyperlink"/>
            <w:lang w:val="en-AU" w:eastAsia="en-AU"/>
          </w:rPr>
          <w:t xml:space="preserve">Table 1.15 Number of Animals Used by Procedure </w:t>
        </w:r>
        <w:r w:rsidR="005D42AD" w:rsidRPr="00FC74E2">
          <w:rPr>
            <w:rStyle w:val="Hyperlink"/>
          </w:rPr>
          <w:t>Type and Procedure Benefit</w:t>
        </w:r>
        <w:r w:rsidR="005D42AD">
          <w:rPr>
            <w:webHidden/>
          </w:rPr>
          <w:tab/>
        </w:r>
        <w:r w:rsidR="005D42AD">
          <w:rPr>
            <w:webHidden/>
          </w:rPr>
          <w:fldChar w:fldCharType="begin"/>
        </w:r>
        <w:r w:rsidR="005D42AD">
          <w:rPr>
            <w:webHidden/>
          </w:rPr>
          <w:instrText xml:space="preserve"> PAGEREF _Toc14688005 \h </w:instrText>
        </w:r>
        <w:r w:rsidR="005D42AD">
          <w:rPr>
            <w:webHidden/>
          </w:rPr>
        </w:r>
        <w:r w:rsidR="005D42AD">
          <w:rPr>
            <w:webHidden/>
          </w:rPr>
          <w:fldChar w:fldCharType="separate"/>
        </w:r>
        <w:r w:rsidR="005D42AD">
          <w:rPr>
            <w:webHidden/>
          </w:rPr>
          <w:t>29</w:t>
        </w:r>
        <w:r w:rsidR="005D42AD">
          <w:rPr>
            <w:webHidden/>
          </w:rPr>
          <w:fldChar w:fldCharType="end"/>
        </w:r>
      </w:hyperlink>
    </w:p>
    <w:p w14:paraId="7A314E01" w14:textId="6755580E" w:rsidR="005D42AD" w:rsidRDefault="00AA780E">
      <w:pPr>
        <w:pStyle w:val="TOC1"/>
        <w:rPr>
          <w:rFonts w:eastAsiaTheme="minorEastAsia" w:cstheme="minorBidi"/>
          <w:b w:val="0"/>
          <w:color w:val="auto"/>
          <w:szCs w:val="22"/>
          <w:lang w:val="en-AU" w:eastAsia="en-AU"/>
        </w:rPr>
      </w:pPr>
      <w:hyperlink w:anchor="_Toc14688006" w:history="1">
        <w:r w:rsidR="005D42AD" w:rsidRPr="00FC74E2">
          <w:rPr>
            <w:rStyle w:val="Hyperlink"/>
            <w:lang w:val="en-AU" w:eastAsia="en-AU"/>
          </w:rPr>
          <w:t>Table 1.16 Number of Animals Used by Animal Type by Project Benefit</w:t>
        </w:r>
        <w:r w:rsidR="005D42AD">
          <w:rPr>
            <w:webHidden/>
          </w:rPr>
          <w:tab/>
        </w:r>
        <w:r w:rsidR="005D42AD">
          <w:rPr>
            <w:webHidden/>
          </w:rPr>
          <w:fldChar w:fldCharType="begin"/>
        </w:r>
        <w:r w:rsidR="005D42AD">
          <w:rPr>
            <w:webHidden/>
          </w:rPr>
          <w:instrText xml:space="preserve"> PAGEREF _Toc14688006 \h </w:instrText>
        </w:r>
        <w:r w:rsidR="005D42AD">
          <w:rPr>
            <w:webHidden/>
          </w:rPr>
        </w:r>
        <w:r w:rsidR="005D42AD">
          <w:rPr>
            <w:webHidden/>
          </w:rPr>
          <w:fldChar w:fldCharType="separate"/>
        </w:r>
        <w:r w:rsidR="005D42AD">
          <w:rPr>
            <w:webHidden/>
          </w:rPr>
          <w:t>31</w:t>
        </w:r>
        <w:r w:rsidR="005D42AD">
          <w:rPr>
            <w:webHidden/>
          </w:rPr>
          <w:fldChar w:fldCharType="end"/>
        </w:r>
      </w:hyperlink>
    </w:p>
    <w:p w14:paraId="508A7C0A" w14:textId="7120E4DE" w:rsidR="005D42AD" w:rsidRDefault="00AA780E">
      <w:pPr>
        <w:pStyle w:val="TOC1"/>
        <w:rPr>
          <w:rFonts w:eastAsiaTheme="minorEastAsia" w:cstheme="minorBidi"/>
          <w:b w:val="0"/>
          <w:color w:val="auto"/>
          <w:szCs w:val="22"/>
          <w:lang w:val="en-AU" w:eastAsia="en-AU"/>
        </w:rPr>
      </w:pPr>
      <w:hyperlink w:anchor="_Toc14688007" w:history="1">
        <w:r w:rsidR="005D42AD" w:rsidRPr="00FC74E2">
          <w:rPr>
            <w:rStyle w:val="Hyperlink"/>
            <w:lang w:val="en-AU" w:eastAsia="en-AU"/>
          </w:rPr>
          <w:t>Table 1.17 Number of Animals Used, by Project Impact by Project Benefit</w:t>
        </w:r>
        <w:r w:rsidR="005D42AD">
          <w:rPr>
            <w:webHidden/>
          </w:rPr>
          <w:tab/>
        </w:r>
        <w:r w:rsidR="005D42AD">
          <w:rPr>
            <w:webHidden/>
          </w:rPr>
          <w:fldChar w:fldCharType="begin"/>
        </w:r>
        <w:r w:rsidR="005D42AD">
          <w:rPr>
            <w:webHidden/>
          </w:rPr>
          <w:instrText xml:space="preserve"> PAGEREF _Toc14688007 \h </w:instrText>
        </w:r>
        <w:r w:rsidR="005D42AD">
          <w:rPr>
            <w:webHidden/>
          </w:rPr>
        </w:r>
        <w:r w:rsidR="005D42AD">
          <w:rPr>
            <w:webHidden/>
          </w:rPr>
          <w:fldChar w:fldCharType="separate"/>
        </w:r>
        <w:r w:rsidR="005D42AD">
          <w:rPr>
            <w:webHidden/>
          </w:rPr>
          <w:t>35</w:t>
        </w:r>
        <w:r w:rsidR="005D42AD">
          <w:rPr>
            <w:webHidden/>
          </w:rPr>
          <w:fldChar w:fldCharType="end"/>
        </w:r>
      </w:hyperlink>
    </w:p>
    <w:p w14:paraId="6BC57940" w14:textId="2D171BC6" w:rsidR="005D42AD" w:rsidRDefault="00AA780E">
      <w:pPr>
        <w:pStyle w:val="TOC1"/>
        <w:rPr>
          <w:rFonts w:eastAsiaTheme="minorEastAsia" w:cstheme="minorBidi"/>
          <w:b w:val="0"/>
          <w:color w:val="auto"/>
          <w:szCs w:val="22"/>
          <w:lang w:val="en-AU" w:eastAsia="en-AU"/>
        </w:rPr>
      </w:pPr>
      <w:hyperlink w:anchor="_Toc14688008" w:history="1">
        <w:r w:rsidR="005D42AD" w:rsidRPr="00FC74E2">
          <w:rPr>
            <w:rStyle w:val="Hyperlink"/>
            <w:lang w:val="en-AU" w:eastAsia="en-AU"/>
          </w:rPr>
          <w:t>Table 1.18 Number of Animals Used and Deaths by Type</w:t>
        </w:r>
        <w:r w:rsidR="005D42AD">
          <w:rPr>
            <w:webHidden/>
          </w:rPr>
          <w:tab/>
        </w:r>
        <w:r w:rsidR="005D42AD">
          <w:rPr>
            <w:webHidden/>
          </w:rPr>
          <w:fldChar w:fldCharType="begin"/>
        </w:r>
        <w:r w:rsidR="005D42AD">
          <w:rPr>
            <w:webHidden/>
          </w:rPr>
          <w:instrText xml:space="preserve"> PAGEREF _Toc14688008 \h </w:instrText>
        </w:r>
        <w:r w:rsidR="005D42AD">
          <w:rPr>
            <w:webHidden/>
          </w:rPr>
        </w:r>
        <w:r w:rsidR="005D42AD">
          <w:rPr>
            <w:webHidden/>
          </w:rPr>
          <w:fldChar w:fldCharType="separate"/>
        </w:r>
        <w:r w:rsidR="005D42AD">
          <w:rPr>
            <w:webHidden/>
          </w:rPr>
          <w:t>36</w:t>
        </w:r>
        <w:r w:rsidR="005D42AD">
          <w:rPr>
            <w:webHidden/>
          </w:rPr>
          <w:fldChar w:fldCharType="end"/>
        </w:r>
      </w:hyperlink>
    </w:p>
    <w:p w14:paraId="11C9827D" w14:textId="52BCA165" w:rsidR="005D42AD" w:rsidRDefault="00AA780E">
      <w:pPr>
        <w:pStyle w:val="TOC1"/>
        <w:rPr>
          <w:rFonts w:eastAsiaTheme="minorEastAsia" w:cstheme="minorBidi"/>
          <w:b w:val="0"/>
          <w:color w:val="auto"/>
          <w:szCs w:val="22"/>
          <w:lang w:val="en-AU" w:eastAsia="en-AU"/>
        </w:rPr>
      </w:pPr>
      <w:hyperlink w:anchor="_Toc14688009" w:history="1">
        <w:r w:rsidR="005D42AD" w:rsidRPr="00FC74E2">
          <w:rPr>
            <w:rStyle w:val="Hyperlink"/>
            <w:lang w:val="en-AU" w:eastAsia="en-AU"/>
          </w:rPr>
          <w:t>Table 1.19 Number of Specified Animals Used and Deaths by Type</w:t>
        </w:r>
        <w:r w:rsidR="005D42AD">
          <w:rPr>
            <w:webHidden/>
          </w:rPr>
          <w:tab/>
        </w:r>
        <w:r w:rsidR="005D42AD">
          <w:rPr>
            <w:webHidden/>
          </w:rPr>
          <w:fldChar w:fldCharType="begin"/>
        </w:r>
        <w:r w:rsidR="005D42AD">
          <w:rPr>
            <w:webHidden/>
          </w:rPr>
          <w:instrText xml:space="preserve"> PAGEREF _Toc14688009 \h </w:instrText>
        </w:r>
        <w:r w:rsidR="005D42AD">
          <w:rPr>
            <w:webHidden/>
          </w:rPr>
        </w:r>
        <w:r w:rsidR="005D42AD">
          <w:rPr>
            <w:webHidden/>
          </w:rPr>
          <w:fldChar w:fldCharType="separate"/>
        </w:r>
        <w:r w:rsidR="005D42AD">
          <w:rPr>
            <w:webHidden/>
          </w:rPr>
          <w:t>38</w:t>
        </w:r>
        <w:r w:rsidR="005D42AD">
          <w:rPr>
            <w:webHidden/>
          </w:rPr>
          <w:fldChar w:fldCharType="end"/>
        </w:r>
      </w:hyperlink>
    </w:p>
    <w:p w14:paraId="5DC2343C" w14:textId="2DD234F8" w:rsidR="005D42AD" w:rsidRDefault="00AA780E">
      <w:pPr>
        <w:pStyle w:val="TOC1"/>
        <w:rPr>
          <w:rFonts w:eastAsiaTheme="minorEastAsia" w:cstheme="minorBidi"/>
          <w:b w:val="0"/>
          <w:color w:val="auto"/>
          <w:szCs w:val="22"/>
          <w:lang w:val="en-AU" w:eastAsia="en-AU"/>
        </w:rPr>
      </w:pPr>
      <w:hyperlink w:anchor="_Toc14688010" w:history="1">
        <w:r w:rsidR="005D42AD" w:rsidRPr="00FC74E2">
          <w:rPr>
            <w:rStyle w:val="Hyperlink"/>
            <w:lang w:val="en-AU" w:eastAsia="en-AU"/>
          </w:rPr>
          <w:t>Table 2.1 Number of Non-Genetically Modified Specified Animals in Breeding Colonies</w:t>
        </w:r>
      </w:hyperlink>
      <w:r w:rsidR="005D42AD" w:rsidRPr="005D42AD">
        <w:rPr>
          <w:rStyle w:val="Hyperlink"/>
          <w:color w:val="FFFFFF" w:themeColor="background1"/>
        </w:rPr>
        <w:t xml:space="preserve"> </w:t>
      </w:r>
      <w:hyperlink w:anchor="_Toc14688011" w:history="1">
        <w:r w:rsidR="005D42AD" w:rsidRPr="00FC74E2">
          <w:rPr>
            <w:rStyle w:val="Hyperlink"/>
            <w:lang w:val="en-AU" w:eastAsia="en-AU"/>
          </w:rPr>
          <w:t>by Animal Type, 2007–2017</w:t>
        </w:r>
        <w:r w:rsidR="005D42AD">
          <w:rPr>
            <w:webHidden/>
          </w:rPr>
          <w:tab/>
        </w:r>
        <w:r w:rsidR="005D42AD">
          <w:rPr>
            <w:webHidden/>
          </w:rPr>
          <w:fldChar w:fldCharType="begin"/>
        </w:r>
        <w:r w:rsidR="005D42AD">
          <w:rPr>
            <w:webHidden/>
          </w:rPr>
          <w:instrText xml:space="preserve"> PAGEREF _Toc14688011 \h </w:instrText>
        </w:r>
        <w:r w:rsidR="005D42AD">
          <w:rPr>
            <w:webHidden/>
          </w:rPr>
        </w:r>
        <w:r w:rsidR="005D42AD">
          <w:rPr>
            <w:webHidden/>
          </w:rPr>
          <w:fldChar w:fldCharType="separate"/>
        </w:r>
        <w:r w:rsidR="005D42AD">
          <w:rPr>
            <w:webHidden/>
          </w:rPr>
          <w:t>42</w:t>
        </w:r>
        <w:r w:rsidR="005D42AD">
          <w:rPr>
            <w:webHidden/>
          </w:rPr>
          <w:fldChar w:fldCharType="end"/>
        </w:r>
      </w:hyperlink>
    </w:p>
    <w:p w14:paraId="7E5AC2D3" w14:textId="6B9E7CAD" w:rsidR="005D42AD" w:rsidRDefault="00AA780E">
      <w:pPr>
        <w:pStyle w:val="TOC1"/>
        <w:rPr>
          <w:rFonts w:eastAsiaTheme="minorEastAsia" w:cstheme="minorBidi"/>
          <w:b w:val="0"/>
          <w:color w:val="auto"/>
          <w:szCs w:val="22"/>
          <w:lang w:val="en-AU" w:eastAsia="en-AU"/>
        </w:rPr>
      </w:pPr>
      <w:hyperlink w:anchor="_Toc14688012" w:history="1">
        <w:r w:rsidR="005D42AD" w:rsidRPr="00FC74E2">
          <w:rPr>
            <w:rStyle w:val="Hyperlink"/>
            <w:lang w:val="en-AU" w:eastAsia="en-AU"/>
          </w:rPr>
          <w:t>Table 2.2 Number of Genetically Modified Specified Animals in Breeding Colonies by   Animal Type, 2007–2017</w:t>
        </w:r>
        <w:r w:rsidR="005D42AD">
          <w:rPr>
            <w:webHidden/>
          </w:rPr>
          <w:tab/>
        </w:r>
        <w:r w:rsidR="005D42AD">
          <w:rPr>
            <w:webHidden/>
          </w:rPr>
          <w:fldChar w:fldCharType="begin"/>
        </w:r>
        <w:r w:rsidR="005D42AD">
          <w:rPr>
            <w:webHidden/>
          </w:rPr>
          <w:instrText xml:space="preserve"> PAGEREF _Toc14688012 \h </w:instrText>
        </w:r>
        <w:r w:rsidR="005D42AD">
          <w:rPr>
            <w:webHidden/>
          </w:rPr>
        </w:r>
        <w:r w:rsidR="005D42AD">
          <w:rPr>
            <w:webHidden/>
          </w:rPr>
          <w:fldChar w:fldCharType="separate"/>
        </w:r>
        <w:r w:rsidR="005D42AD">
          <w:rPr>
            <w:webHidden/>
          </w:rPr>
          <w:t>43</w:t>
        </w:r>
        <w:r w:rsidR="005D42AD">
          <w:rPr>
            <w:webHidden/>
          </w:rPr>
          <w:fldChar w:fldCharType="end"/>
        </w:r>
      </w:hyperlink>
    </w:p>
    <w:p w14:paraId="7AF12178" w14:textId="46384ECF" w:rsidR="005D42AD" w:rsidRDefault="00AA780E">
      <w:pPr>
        <w:pStyle w:val="TOC1"/>
        <w:rPr>
          <w:rFonts w:eastAsiaTheme="minorEastAsia" w:cstheme="minorBidi"/>
          <w:b w:val="0"/>
          <w:color w:val="auto"/>
          <w:szCs w:val="22"/>
          <w:lang w:val="en-AU" w:eastAsia="en-AU"/>
        </w:rPr>
      </w:pPr>
      <w:hyperlink w:anchor="_Toc14688013" w:history="1">
        <w:r w:rsidR="005D42AD" w:rsidRPr="00FC74E2">
          <w:rPr>
            <w:rStyle w:val="Hyperlink"/>
            <w:lang w:val="en-AU" w:eastAsia="en-AU"/>
          </w:rPr>
          <w:t>Table 2.2 Number of Active Licences and Number of Projects, 2007–2017</w:t>
        </w:r>
        <w:r w:rsidR="005D42AD">
          <w:rPr>
            <w:webHidden/>
          </w:rPr>
          <w:tab/>
        </w:r>
        <w:r w:rsidR="005D42AD">
          <w:rPr>
            <w:webHidden/>
          </w:rPr>
          <w:fldChar w:fldCharType="begin"/>
        </w:r>
        <w:r w:rsidR="005D42AD">
          <w:rPr>
            <w:webHidden/>
          </w:rPr>
          <w:instrText xml:space="preserve"> PAGEREF _Toc14688013 \h </w:instrText>
        </w:r>
        <w:r w:rsidR="005D42AD">
          <w:rPr>
            <w:webHidden/>
          </w:rPr>
        </w:r>
        <w:r w:rsidR="005D42AD">
          <w:rPr>
            <w:webHidden/>
          </w:rPr>
          <w:fldChar w:fldCharType="separate"/>
        </w:r>
        <w:r w:rsidR="005D42AD">
          <w:rPr>
            <w:webHidden/>
          </w:rPr>
          <w:t>43</w:t>
        </w:r>
        <w:r w:rsidR="005D42AD">
          <w:rPr>
            <w:webHidden/>
          </w:rPr>
          <w:fldChar w:fldCharType="end"/>
        </w:r>
      </w:hyperlink>
    </w:p>
    <w:p w14:paraId="7AE5BFA7" w14:textId="4152698A" w:rsidR="00F2402E" w:rsidRDefault="008E7BBE" w:rsidP="00650420">
      <w:pPr>
        <w:pStyle w:val="Heading1"/>
        <w:spacing w:before="120" w:after="0"/>
        <w:rPr>
          <w:b w:val="0"/>
        </w:rPr>
      </w:pPr>
      <w:r>
        <w:rPr>
          <w:b w:val="0"/>
        </w:rPr>
        <w:fldChar w:fldCharType="end"/>
      </w:r>
    </w:p>
    <w:p w14:paraId="5D1F0A07" w14:textId="77777777" w:rsidR="008E7BBE" w:rsidRDefault="008E7BBE" w:rsidP="00E00B0C">
      <w:pPr>
        <w:pStyle w:val="Heading1"/>
        <w:rPr>
          <w:rFonts w:cs="Arial"/>
          <w:color w:val="000000"/>
          <w:szCs w:val="18"/>
        </w:rPr>
      </w:pPr>
    </w:p>
    <w:p w14:paraId="041CC54C" w14:textId="77777777" w:rsidR="00B7314F" w:rsidRDefault="00B7314F">
      <w:pPr>
        <w:snapToGrid/>
        <w:spacing w:after="0"/>
        <w:rPr>
          <w:rFonts w:cs="Arial"/>
          <w:b/>
          <w:color w:val="000000"/>
          <w:szCs w:val="18"/>
        </w:rPr>
      </w:pPr>
      <w:r>
        <w:rPr>
          <w:rFonts w:cs="Arial"/>
          <w:b/>
          <w:color w:val="000000"/>
          <w:szCs w:val="18"/>
        </w:rPr>
        <w:br w:type="page"/>
      </w:r>
    </w:p>
    <w:p w14:paraId="144093D3" w14:textId="5EC99B92" w:rsidR="008E7BBE" w:rsidRDefault="008E7BBE" w:rsidP="008E7BBE">
      <w:pPr>
        <w:autoSpaceDE w:val="0"/>
        <w:autoSpaceDN w:val="0"/>
        <w:adjustRightInd w:val="0"/>
        <w:rPr>
          <w:rFonts w:cs="Arial"/>
          <w:b/>
          <w:color w:val="000000"/>
          <w:szCs w:val="18"/>
        </w:rPr>
      </w:pPr>
      <w:r w:rsidRPr="008E7BBE">
        <w:rPr>
          <w:rFonts w:cs="Arial"/>
          <w:b/>
          <w:color w:val="000000"/>
          <w:szCs w:val="18"/>
        </w:rPr>
        <w:lastRenderedPageBreak/>
        <w:t xml:space="preserve">List of </w:t>
      </w:r>
      <w:r>
        <w:rPr>
          <w:rFonts w:cs="Arial"/>
          <w:b/>
          <w:color w:val="000000"/>
          <w:szCs w:val="18"/>
        </w:rPr>
        <w:t>Figures</w:t>
      </w:r>
    </w:p>
    <w:p w14:paraId="77621B42" w14:textId="77777777" w:rsidR="00B7314F" w:rsidRPr="008E7BBE" w:rsidRDefault="00B7314F" w:rsidP="008E7BBE">
      <w:pPr>
        <w:autoSpaceDE w:val="0"/>
        <w:autoSpaceDN w:val="0"/>
        <w:adjustRightInd w:val="0"/>
        <w:rPr>
          <w:rFonts w:cs="Arial"/>
          <w:b/>
          <w:color w:val="000000"/>
          <w:szCs w:val="18"/>
        </w:rPr>
      </w:pPr>
    </w:p>
    <w:bookmarkStart w:id="4" w:name="_Toc1656663"/>
    <w:p w14:paraId="44702F05" w14:textId="0434B79E" w:rsidR="005D42AD" w:rsidRDefault="000C3A8C">
      <w:pPr>
        <w:pStyle w:val="TOC1"/>
        <w:rPr>
          <w:rFonts w:eastAsiaTheme="minorEastAsia" w:cstheme="minorBidi"/>
          <w:b w:val="0"/>
          <w:color w:val="auto"/>
          <w:szCs w:val="22"/>
          <w:lang w:val="en-AU" w:eastAsia="en-AU"/>
        </w:rPr>
      </w:pPr>
      <w:r>
        <w:fldChar w:fldCharType="begin"/>
      </w:r>
      <w:r>
        <w:instrText xml:space="preserve"> TOC \h \z \t "FigureStat,1" </w:instrText>
      </w:r>
      <w:r>
        <w:fldChar w:fldCharType="separate"/>
      </w:r>
      <w:hyperlink w:anchor="_Toc14688034" w:history="1">
        <w:r w:rsidR="005D42AD" w:rsidRPr="000C06DF">
          <w:rPr>
            <w:rStyle w:val="Hyperlink"/>
          </w:rPr>
          <w:t xml:space="preserve">Figure 1.1 </w:t>
        </w:r>
        <w:r w:rsidR="005D42AD" w:rsidRPr="000C06DF">
          <w:rPr>
            <w:rStyle w:val="Hyperlink"/>
            <w:lang w:val="en-AU" w:eastAsia="en-AU"/>
          </w:rPr>
          <w:t>Animals Used by Project Purpose</w:t>
        </w:r>
        <w:r w:rsidR="005D42AD">
          <w:rPr>
            <w:webHidden/>
          </w:rPr>
          <w:tab/>
        </w:r>
        <w:r w:rsidR="005D42AD">
          <w:rPr>
            <w:webHidden/>
          </w:rPr>
          <w:fldChar w:fldCharType="begin"/>
        </w:r>
        <w:r w:rsidR="005D42AD">
          <w:rPr>
            <w:webHidden/>
          </w:rPr>
          <w:instrText xml:space="preserve"> PAGEREF _Toc14688034 \h </w:instrText>
        </w:r>
        <w:r w:rsidR="005D42AD">
          <w:rPr>
            <w:webHidden/>
          </w:rPr>
        </w:r>
        <w:r w:rsidR="005D42AD">
          <w:rPr>
            <w:webHidden/>
          </w:rPr>
          <w:fldChar w:fldCharType="separate"/>
        </w:r>
        <w:r w:rsidR="005D42AD">
          <w:rPr>
            <w:webHidden/>
          </w:rPr>
          <w:t>12</w:t>
        </w:r>
        <w:r w:rsidR="005D42AD">
          <w:rPr>
            <w:webHidden/>
          </w:rPr>
          <w:fldChar w:fldCharType="end"/>
        </w:r>
      </w:hyperlink>
    </w:p>
    <w:p w14:paraId="1EC8AE15" w14:textId="0623DBE4" w:rsidR="005D42AD" w:rsidRDefault="00AA780E">
      <w:pPr>
        <w:pStyle w:val="TOC1"/>
        <w:rPr>
          <w:rFonts w:eastAsiaTheme="minorEastAsia" w:cstheme="minorBidi"/>
          <w:b w:val="0"/>
          <w:color w:val="auto"/>
          <w:szCs w:val="22"/>
          <w:lang w:val="en-AU" w:eastAsia="en-AU"/>
        </w:rPr>
      </w:pPr>
      <w:hyperlink w:anchor="_Toc14688035" w:history="1">
        <w:r w:rsidR="005D42AD" w:rsidRPr="000C06DF">
          <w:rPr>
            <w:rStyle w:val="Hyperlink"/>
          </w:rPr>
          <w:t>Figure 1.2 Animals Used to Understand Human / Animal Biology</w:t>
        </w:r>
        <w:r w:rsidR="005D42AD">
          <w:rPr>
            <w:webHidden/>
          </w:rPr>
          <w:tab/>
        </w:r>
        <w:r w:rsidR="005D42AD">
          <w:rPr>
            <w:webHidden/>
          </w:rPr>
          <w:fldChar w:fldCharType="begin"/>
        </w:r>
        <w:r w:rsidR="005D42AD">
          <w:rPr>
            <w:webHidden/>
          </w:rPr>
          <w:instrText xml:space="preserve"> PAGEREF _Toc14688035 \h </w:instrText>
        </w:r>
        <w:r w:rsidR="005D42AD">
          <w:rPr>
            <w:webHidden/>
          </w:rPr>
        </w:r>
        <w:r w:rsidR="005D42AD">
          <w:rPr>
            <w:webHidden/>
          </w:rPr>
          <w:fldChar w:fldCharType="separate"/>
        </w:r>
        <w:r w:rsidR="005D42AD">
          <w:rPr>
            <w:webHidden/>
          </w:rPr>
          <w:t>13</w:t>
        </w:r>
        <w:r w:rsidR="005D42AD">
          <w:rPr>
            <w:webHidden/>
          </w:rPr>
          <w:fldChar w:fldCharType="end"/>
        </w:r>
      </w:hyperlink>
    </w:p>
    <w:p w14:paraId="13CB1840" w14:textId="014673BC" w:rsidR="005D42AD" w:rsidRDefault="00AA780E">
      <w:pPr>
        <w:pStyle w:val="TOC1"/>
        <w:rPr>
          <w:rFonts w:eastAsiaTheme="minorEastAsia" w:cstheme="minorBidi"/>
          <w:b w:val="0"/>
          <w:color w:val="auto"/>
          <w:szCs w:val="22"/>
          <w:lang w:val="en-AU" w:eastAsia="en-AU"/>
        </w:rPr>
      </w:pPr>
      <w:hyperlink w:anchor="_Toc14688036" w:history="1">
        <w:r w:rsidR="005D42AD" w:rsidRPr="000C06DF">
          <w:rPr>
            <w:rStyle w:val="Hyperlink"/>
          </w:rPr>
          <w:t>Figure 1.3 Animals Used to Achieve Environmental Purposes</w:t>
        </w:r>
        <w:r w:rsidR="005D42AD">
          <w:rPr>
            <w:webHidden/>
          </w:rPr>
          <w:tab/>
        </w:r>
        <w:r w:rsidR="005D42AD">
          <w:rPr>
            <w:webHidden/>
          </w:rPr>
          <w:fldChar w:fldCharType="begin"/>
        </w:r>
        <w:r w:rsidR="005D42AD">
          <w:rPr>
            <w:webHidden/>
          </w:rPr>
          <w:instrText xml:space="preserve"> PAGEREF _Toc14688036 \h </w:instrText>
        </w:r>
        <w:r w:rsidR="005D42AD">
          <w:rPr>
            <w:webHidden/>
          </w:rPr>
        </w:r>
        <w:r w:rsidR="005D42AD">
          <w:rPr>
            <w:webHidden/>
          </w:rPr>
          <w:fldChar w:fldCharType="separate"/>
        </w:r>
        <w:r w:rsidR="005D42AD">
          <w:rPr>
            <w:webHidden/>
          </w:rPr>
          <w:t>14</w:t>
        </w:r>
        <w:r w:rsidR="005D42AD">
          <w:rPr>
            <w:webHidden/>
          </w:rPr>
          <w:fldChar w:fldCharType="end"/>
        </w:r>
      </w:hyperlink>
    </w:p>
    <w:p w14:paraId="716E00B3" w14:textId="6150C96B" w:rsidR="005D42AD" w:rsidRDefault="00AA780E">
      <w:pPr>
        <w:pStyle w:val="TOC1"/>
        <w:rPr>
          <w:rFonts w:eastAsiaTheme="minorEastAsia" w:cstheme="minorBidi"/>
          <w:b w:val="0"/>
          <w:color w:val="auto"/>
          <w:szCs w:val="22"/>
          <w:lang w:val="en-AU" w:eastAsia="en-AU"/>
        </w:rPr>
      </w:pPr>
      <w:hyperlink w:anchor="_Toc14688037" w:history="1">
        <w:r w:rsidR="005D42AD" w:rsidRPr="000C06DF">
          <w:rPr>
            <w:rStyle w:val="Hyperlink"/>
          </w:rPr>
          <w:t>Figure 1.4 Animals Used for Improvement of Human / Animal Health / Welfare</w:t>
        </w:r>
        <w:r w:rsidR="005D42AD">
          <w:rPr>
            <w:webHidden/>
          </w:rPr>
          <w:tab/>
        </w:r>
        <w:r w:rsidR="005D42AD">
          <w:rPr>
            <w:webHidden/>
          </w:rPr>
          <w:fldChar w:fldCharType="begin"/>
        </w:r>
        <w:r w:rsidR="005D42AD">
          <w:rPr>
            <w:webHidden/>
          </w:rPr>
          <w:instrText xml:space="preserve"> PAGEREF _Toc14688037 \h </w:instrText>
        </w:r>
        <w:r w:rsidR="005D42AD">
          <w:rPr>
            <w:webHidden/>
          </w:rPr>
        </w:r>
        <w:r w:rsidR="005D42AD">
          <w:rPr>
            <w:webHidden/>
          </w:rPr>
          <w:fldChar w:fldCharType="separate"/>
        </w:r>
        <w:r w:rsidR="005D42AD">
          <w:rPr>
            <w:webHidden/>
          </w:rPr>
          <w:t>15</w:t>
        </w:r>
        <w:r w:rsidR="005D42AD">
          <w:rPr>
            <w:webHidden/>
          </w:rPr>
          <w:fldChar w:fldCharType="end"/>
        </w:r>
      </w:hyperlink>
    </w:p>
    <w:p w14:paraId="241DCEBC" w14:textId="73EC06FA" w:rsidR="005D42AD" w:rsidRDefault="00AA780E">
      <w:pPr>
        <w:pStyle w:val="TOC1"/>
        <w:rPr>
          <w:rFonts w:eastAsiaTheme="minorEastAsia" w:cstheme="minorBidi"/>
          <w:b w:val="0"/>
          <w:color w:val="auto"/>
          <w:szCs w:val="22"/>
          <w:lang w:val="en-AU" w:eastAsia="en-AU"/>
        </w:rPr>
      </w:pPr>
      <w:hyperlink w:anchor="_Toc14688038" w:history="1">
        <w:r w:rsidR="005D42AD" w:rsidRPr="000C06DF">
          <w:rPr>
            <w:rStyle w:val="Hyperlink"/>
          </w:rPr>
          <w:t>Figure 1.5 Animals Used to Achieve Educational Purposes</w:t>
        </w:r>
        <w:r w:rsidR="005D42AD">
          <w:rPr>
            <w:webHidden/>
          </w:rPr>
          <w:tab/>
        </w:r>
        <w:r w:rsidR="005D42AD">
          <w:rPr>
            <w:webHidden/>
          </w:rPr>
          <w:fldChar w:fldCharType="begin"/>
        </w:r>
        <w:r w:rsidR="005D42AD">
          <w:rPr>
            <w:webHidden/>
          </w:rPr>
          <w:instrText xml:space="preserve"> PAGEREF _Toc14688038 \h </w:instrText>
        </w:r>
        <w:r w:rsidR="005D42AD">
          <w:rPr>
            <w:webHidden/>
          </w:rPr>
        </w:r>
        <w:r w:rsidR="005D42AD">
          <w:rPr>
            <w:webHidden/>
          </w:rPr>
          <w:fldChar w:fldCharType="separate"/>
        </w:r>
        <w:r w:rsidR="005D42AD">
          <w:rPr>
            <w:webHidden/>
          </w:rPr>
          <w:t>16</w:t>
        </w:r>
        <w:r w:rsidR="005D42AD">
          <w:rPr>
            <w:webHidden/>
          </w:rPr>
          <w:fldChar w:fldCharType="end"/>
        </w:r>
      </w:hyperlink>
    </w:p>
    <w:p w14:paraId="2690D7F1" w14:textId="11E3D9ED" w:rsidR="005D42AD" w:rsidRDefault="00AA780E">
      <w:pPr>
        <w:pStyle w:val="TOC1"/>
        <w:rPr>
          <w:rFonts w:eastAsiaTheme="minorEastAsia" w:cstheme="minorBidi"/>
          <w:b w:val="0"/>
          <w:color w:val="auto"/>
          <w:szCs w:val="22"/>
          <w:lang w:val="en-AU" w:eastAsia="en-AU"/>
        </w:rPr>
      </w:pPr>
      <w:hyperlink w:anchor="_Toc14688039" w:history="1">
        <w:r w:rsidR="005D42AD" w:rsidRPr="000C06DF">
          <w:rPr>
            <w:rStyle w:val="Hyperlink"/>
          </w:rPr>
          <w:t>Figure 1.6 Animals Used for Improvement of Animal Management / Production</w:t>
        </w:r>
        <w:r w:rsidR="005D42AD">
          <w:rPr>
            <w:webHidden/>
          </w:rPr>
          <w:tab/>
        </w:r>
        <w:r w:rsidR="005D42AD">
          <w:rPr>
            <w:webHidden/>
          </w:rPr>
          <w:fldChar w:fldCharType="begin"/>
        </w:r>
        <w:r w:rsidR="005D42AD">
          <w:rPr>
            <w:webHidden/>
          </w:rPr>
          <w:instrText xml:space="preserve"> PAGEREF _Toc14688039 \h </w:instrText>
        </w:r>
        <w:r w:rsidR="005D42AD">
          <w:rPr>
            <w:webHidden/>
          </w:rPr>
        </w:r>
        <w:r w:rsidR="005D42AD">
          <w:rPr>
            <w:webHidden/>
          </w:rPr>
          <w:fldChar w:fldCharType="separate"/>
        </w:r>
        <w:r w:rsidR="005D42AD">
          <w:rPr>
            <w:webHidden/>
          </w:rPr>
          <w:t>17</w:t>
        </w:r>
        <w:r w:rsidR="005D42AD">
          <w:rPr>
            <w:webHidden/>
          </w:rPr>
          <w:fldChar w:fldCharType="end"/>
        </w:r>
      </w:hyperlink>
    </w:p>
    <w:p w14:paraId="1DB903A2" w14:textId="79E4F4AF" w:rsidR="005D42AD" w:rsidRDefault="00AA780E">
      <w:pPr>
        <w:pStyle w:val="TOC1"/>
        <w:rPr>
          <w:rFonts w:eastAsiaTheme="minorEastAsia" w:cstheme="minorBidi"/>
          <w:b w:val="0"/>
          <w:color w:val="auto"/>
          <w:szCs w:val="22"/>
          <w:lang w:val="en-AU" w:eastAsia="en-AU"/>
        </w:rPr>
      </w:pPr>
      <w:hyperlink w:anchor="_Toc14688040" w:history="1">
        <w:r w:rsidR="005D42AD" w:rsidRPr="000C06DF">
          <w:rPr>
            <w:rStyle w:val="Hyperlink"/>
          </w:rPr>
          <w:t>Figure 1.7 Percentage of Animals Used by Impact</w:t>
        </w:r>
        <w:r w:rsidR="005D42AD">
          <w:rPr>
            <w:webHidden/>
          </w:rPr>
          <w:tab/>
        </w:r>
        <w:r w:rsidR="005D42AD">
          <w:rPr>
            <w:webHidden/>
          </w:rPr>
          <w:fldChar w:fldCharType="begin"/>
        </w:r>
        <w:r w:rsidR="005D42AD">
          <w:rPr>
            <w:webHidden/>
          </w:rPr>
          <w:instrText xml:space="preserve"> PAGEREF _Toc14688040 \h </w:instrText>
        </w:r>
        <w:r w:rsidR="005D42AD">
          <w:rPr>
            <w:webHidden/>
          </w:rPr>
        </w:r>
        <w:r w:rsidR="005D42AD">
          <w:rPr>
            <w:webHidden/>
          </w:rPr>
          <w:fldChar w:fldCharType="separate"/>
        </w:r>
        <w:r w:rsidR="005D42AD">
          <w:rPr>
            <w:webHidden/>
          </w:rPr>
          <w:t>28</w:t>
        </w:r>
        <w:r w:rsidR="005D42AD">
          <w:rPr>
            <w:webHidden/>
          </w:rPr>
          <w:fldChar w:fldCharType="end"/>
        </w:r>
      </w:hyperlink>
    </w:p>
    <w:p w14:paraId="5DCD117A" w14:textId="2E2F7327" w:rsidR="005D42AD" w:rsidRDefault="00AA780E">
      <w:pPr>
        <w:pStyle w:val="TOC1"/>
        <w:rPr>
          <w:rFonts w:eastAsiaTheme="minorEastAsia" w:cstheme="minorBidi"/>
          <w:b w:val="0"/>
          <w:color w:val="auto"/>
          <w:szCs w:val="22"/>
          <w:lang w:val="en-AU" w:eastAsia="en-AU"/>
        </w:rPr>
      </w:pPr>
      <w:hyperlink w:anchor="_Toc14688041" w:history="1">
        <w:r w:rsidR="005D42AD" w:rsidRPr="000C06DF">
          <w:rPr>
            <w:rStyle w:val="Hyperlink"/>
          </w:rPr>
          <w:t>Figure 2.1 Number of Animals Used, 2007–2017</w:t>
        </w:r>
        <w:r w:rsidR="005D42AD">
          <w:rPr>
            <w:webHidden/>
          </w:rPr>
          <w:tab/>
        </w:r>
        <w:r w:rsidR="005D42AD">
          <w:rPr>
            <w:webHidden/>
          </w:rPr>
          <w:fldChar w:fldCharType="begin"/>
        </w:r>
        <w:r w:rsidR="005D42AD">
          <w:rPr>
            <w:webHidden/>
          </w:rPr>
          <w:instrText xml:space="preserve"> PAGEREF _Toc14688041 \h </w:instrText>
        </w:r>
        <w:r w:rsidR="005D42AD">
          <w:rPr>
            <w:webHidden/>
          </w:rPr>
        </w:r>
        <w:r w:rsidR="005D42AD">
          <w:rPr>
            <w:webHidden/>
          </w:rPr>
          <w:fldChar w:fldCharType="separate"/>
        </w:r>
        <w:r w:rsidR="005D42AD">
          <w:rPr>
            <w:webHidden/>
          </w:rPr>
          <w:t>39</w:t>
        </w:r>
        <w:r w:rsidR="005D42AD">
          <w:rPr>
            <w:webHidden/>
          </w:rPr>
          <w:fldChar w:fldCharType="end"/>
        </w:r>
      </w:hyperlink>
    </w:p>
    <w:p w14:paraId="1F2454EE" w14:textId="40216D98" w:rsidR="005D42AD" w:rsidRDefault="00AA780E">
      <w:pPr>
        <w:pStyle w:val="TOC1"/>
        <w:rPr>
          <w:rFonts w:eastAsiaTheme="minorEastAsia" w:cstheme="minorBidi"/>
          <w:b w:val="0"/>
          <w:color w:val="auto"/>
          <w:szCs w:val="22"/>
          <w:lang w:val="en-AU" w:eastAsia="en-AU"/>
        </w:rPr>
      </w:pPr>
      <w:hyperlink w:anchor="_Toc14688042" w:history="1">
        <w:r w:rsidR="005D42AD" w:rsidRPr="000C06DF">
          <w:rPr>
            <w:rStyle w:val="Hyperlink"/>
          </w:rPr>
          <w:t>Figure 2.2 Percentage of Animals Used by Project Purpose, 2012–2017</w:t>
        </w:r>
        <w:r w:rsidR="005D42AD">
          <w:rPr>
            <w:webHidden/>
          </w:rPr>
          <w:tab/>
        </w:r>
        <w:r w:rsidR="005D42AD">
          <w:rPr>
            <w:webHidden/>
          </w:rPr>
          <w:fldChar w:fldCharType="begin"/>
        </w:r>
        <w:r w:rsidR="005D42AD">
          <w:rPr>
            <w:webHidden/>
          </w:rPr>
          <w:instrText xml:space="preserve"> PAGEREF _Toc14688042 \h </w:instrText>
        </w:r>
        <w:r w:rsidR="005D42AD">
          <w:rPr>
            <w:webHidden/>
          </w:rPr>
        </w:r>
        <w:r w:rsidR="005D42AD">
          <w:rPr>
            <w:webHidden/>
          </w:rPr>
          <w:fldChar w:fldCharType="separate"/>
        </w:r>
        <w:r w:rsidR="005D42AD">
          <w:rPr>
            <w:webHidden/>
          </w:rPr>
          <w:t>39</w:t>
        </w:r>
        <w:r w:rsidR="005D42AD">
          <w:rPr>
            <w:webHidden/>
          </w:rPr>
          <w:fldChar w:fldCharType="end"/>
        </w:r>
      </w:hyperlink>
    </w:p>
    <w:p w14:paraId="4FDAFF9C" w14:textId="4535E5D6" w:rsidR="005D42AD" w:rsidRDefault="00AA780E">
      <w:pPr>
        <w:pStyle w:val="TOC1"/>
        <w:rPr>
          <w:rFonts w:eastAsiaTheme="minorEastAsia" w:cstheme="minorBidi"/>
          <w:b w:val="0"/>
          <w:color w:val="auto"/>
          <w:szCs w:val="22"/>
          <w:lang w:val="en-AU" w:eastAsia="en-AU"/>
        </w:rPr>
      </w:pPr>
      <w:hyperlink w:anchor="_Toc14688043" w:history="1">
        <w:r w:rsidR="005D42AD" w:rsidRPr="000C06DF">
          <w:rPr>
            <w:rStyle w:val="Hyperlink"/>
          </w:rPr>
          <w:t>Figure 2.3 Percentage of Animals Used by Procedure Type, 2012–2017</w:t>
        </w:r>
        <w:r w:rsidR="005D42AD">
          <w:rPr>
            <w:webHidden/>
          </w:rPr>
          <w:tab/>
        </w:r>
        <w:r w:rsidR="005D42AD">
          <w:rPr>
            <w:webHidden/>
          </w:rPr>
          <w:fldChar w:fldCharType="begin"/>
        </w:r>
        <w:r w:rsidR="005D42AD">
          <w:rPr>
            <w:webHidden/>
          </w:rPr>
          <w:instrText xml:space="preserve"> PAGEREF _Toc14688043 \h </w:instrText>
        </w:r>
        <w:r w:rsidR="005D42AD">
          <w:rPr>
            <w:webHidden/>
          </w:rPr>
        </w:r>
        <w:r w:rsidR="005D42AD">
          <w:rPr>
            <w:webHidden/>
          </w:rPr>
          <w:fldChar w:fldCharType="separate"/>
        </w:r>
        <w:r w:rsidR="005D42AD">
          <w:rPr>
            <w:webHidden/>
          </w:rPr>
          <w:t>40</w:t>
        </w:r>
        <w:r w:rsidR="005D42AD">
          <w:rPr>
            <w:webHidden/>
          </w:rPr>
          <w:fldChar w:fldCharType="end"/>
        </w:r>
      </w:hyperlink>
    </w:p>
    <w:p w14:paraId="1F8CD2A6" w14:textId="4714D3AC" w:rsidR="005D42AD" w:rsidRDefault="00AA780E">
      <w:pPr>
        <w:pStyle w:val="TOC1"/>
        <w:rPr>
          <w:rFonts w:eastAsiaTheme="minorEastAsia" w:cstheme="minorBidi"/>
          <w:b w:val="0"/>
          <w:color w:val="auto"/>
          <w:szCs w:val="22"/>
          <w:lang w:val="en-AU" w:eastAsia="en-AU"/>
        </w:rPr>
      </w:pPr>
      <w:hyperlink w:anchor="_Toc14688044" w:history="1">
        <w:r w:rsidR="005D42AD" w:rsidRPr="000C06DF">
          <w:rPr>
            <w:rStyle w:val="Hyperlink"/>
          </w:rPr>
          <w:t>Figure 2.4 Number of Specified Mice Used, 2007–2017</w:t>
        </w:r>
        <w:r w:rsidR="005D42AD">
          <w:rPr>
            <w:webHidden/>
          </w:rPr>
          <w:tab/>
        </w:r>
        <w:r w:rsidR="005D42AD">
          <w:rPr>
            <w:webHidden/>
          </w:rPr>
          <w:fldChar w:fldCharType="begin"/>
        </w:r>
        <w:r w:rsidR="005D42AD">
          <w:rPr>
            <w:webHidden/>
          </w:rPr>
          <w:instrText xml:space="preserve"> PAGEREF _Toc14688044 \h </w:instrText>
        </w:r>
        <w:r w:rsidR="005D42AD">
          <w:rPr>
            <w:webHidden/>
          </w:rPr>
        </w:r>
        <w:r w:rsidR="005D42AD">
          <w:rPr>
            <w:webHidden/>
          </w:rPr>
          <w:fldChar w:fldCharType="separate"/>
        </w:r>
        <w:r w:rsidR="005D42AD">
          <w:rPr>
            <w:webHidden/>
          </w:rPr>
          <w:t>40</w:t>
        </w:r>
        <w:r w:rsidR="005D42AD">
          <w:rPr>
            <w:webHidden/>
          </w:rPr>
          <w:fldChar w:fldCharType="end"/>
        </w:r>
      </w:hyperlink>
    </w:p>
    <w:p w14:paraId="7879EF03" w14:textId="590AC1D7" w:rsidR="005D42AD" w:rsidRDefault="00AA780E">
      <w:pPr>
        <w:pStyle w:val="TOC1"/>
        <w:rPr>
          <w:rFonts w:eastAsiaTheme="minorEastAsia" w:cstheme="minorBidi"/>
          <w:b w:val="0"/>
          <w:color w:val="auto"/>
          <w:szCs w:val="22"/>
          <w:lang w:val="en-AU" w:eastAsia="en-AU"/>
        </w:rPr>
      </w:pPr>
      <w:hyperlink w:anchor="_Toc14688045" w:history="1">
        <w:r w:rsidR="005D42AD" w:rsidRPr="000C06DF">
          <w:rPr>
            <w:rStyle w:val="Hyperlink"/>
          </w:rPr>
          <w:t>Figure 2.5 Number of Specified Animals, Excluding Mice and Non-human Primates, 2007–2017</w:t>
        </w:r>
        <w:r w:rsidR="005D42AD">
          <w:rPr>
            <w:webHidden/>
          </w:rPr>
          <w:tab/>
        </w:r>
        <w:r w:rsidR="005D42AD">
          <w:rPr>
            <w:webHidden/>
          </w:rPr>
          <w:fldChar w:fldCharType="begin"/>
        </w:r>
        <w:r w:rsidR="005D42AD">
          <w:rPr>
            <w:webHidden/>
          </w:rPr>
          <w:instrText xml:space="preserve"> PAGEREF _Toc14688045 \h </w:instrText>
        </w:r>
        <w:r w:rsidR="005D42AD">
          <w:rPr>
            <w:webHidden/>
          </w:rPr>
        </w:r>
        <w:r w:rsidR="005D42AD">
          <w:rPr>
            <w:webHidden/>
          </w:rPr>
          <w:fldChar w:fldCharType="separate"/>
        </w:r>
        <w:r w:rsidR="005D42AD">
          <w:rPr>
            <w:webHidden/>
          </w:rPr>
          <w:t>41</w:t>
        </w:r>
        <w:r w:rsidR="005D42AD">
          <w:rPr>
            <w:webHidden/>
          </w:rPr>
          <w:fldChar w:fldCharType="end"/>
        </w:r>
      </w:hyperlink>
    </w:p>
    <w:p w14:paraId="78D33594" w14:textId="7CFC69C8" w:rsidR="005D42AD" w:rsidRDefault="00AA780E">
      <w:pPr>
        <w:pStyle w:val="TOC1"/>
        <w:rPr>
          <w:rFonts w:eastAsiaTheme="minorEastAsia" w:cstheme="minorBidi"/>
          <w:b w:val="0"/>
          <w:color w:val="auto"/>
          <w:szCs w:val="22"/>
          <w:lang w:val="en-AU" w:eastAsia="en-AU"/>
        </w:rPr>
      </w:pPr>
      <w:hyperlink w:anchor="_Toc14688046" w:history="1">
        <w:r w:rsidR="005D42AD" w:rsidRPr="000C06DF">
          <w:rPr>
            <w:rStyle w:val="Hyperlink"/>
            <w:rFonts w:ascii="Arial" w:eastAsia="Times New Roman" w:hAnsi="Arial"/>
          </w:rPr>
          <w:t>Figure 2.6 Number of Non-human Primates, 2007-2017</w:t>
        </w:r>
        <w:r w:rsidR="005D42AD">
          <w:rPr>
            <w:webHidden/>
          </w:rPr>
          <w:tab/>
        </w:r>
        <w:r w:rsidR="005D42AD">
          <w:rPr>
            <w:webHidden/>
          </w:rPr>
          <w:fldChar w:fldCharType="begin"/>
        </w:r>
        <w:r w:rsidR="005D42AD">
          <w:rPr>
            <w:webHidden/>
          </w:rPr>
          <w:instrText xml:space="preserve"> PAGEREF _Toc14688046 \h </w:instrText>
        </w:r>
        <w:r w:rsidR="005D42AD">
          <w:rPr>
            <w:webHidden/>
          </w:rPr>
        </w:r>
        <w:r w:rsidR="005D42AD">
          <w:rPr>
            <w:webHidden/>
          </w:rPr>
          <w:fldChar w:fldCharType="separate"/>
        </w:r>
        <w:r w:rsidR="005D42AD">
          <w:rPr>
            <w:webHidden/>
          </w:rPr>
          <w:t>41</w:t>
        </w:r>
        <w:r w:rsidR="005D42AD">
          <w:rPr>
            <w:webHidden/>
          </w:rPr>
          <w:fldChar w:fldCharType="end"/>
        </w:r>
      </w:hyperlink>
    </w:p>
    <w:p w14:paraId="59BB79C2" w14:textId="760DE8D8" w:rsidR="005D42AD" w:rsidRDefault="00AA780E">
      <w:pPr>
        <w:pStyle w:val="TOC1"/>
        <w:rPr>
          <w:rFonts w:eastAsiaTheme="minorEastAsia" w:cstheme="minorBidi"/>
          <w:b w:val="0"/>
          <w:color w:val="auto"/>
          <w:szCs w:val="22"/>
          <w:lang w:val="en-AU" w:eastAsia="en-AU"/>
        </w:rPr>
      </w:pPr>
      <w:hyperlink w:anchor="_Toc14688047" w:history="1">
        <w:r w:rsidR="005D42AD" w:rsidRPr="000C06DF">
          <w:rPr>
            <w:rStyle w:val="Hyperlink"/>
          </w:rPr>
          <w:t>Figure 2.7 Number of Animals Used in Genetic Modification Procedures and Number of Projects, 2007–17</w:t>
        </w:r>
        <w:r w:rsidR="005D42AD">
          <w:rPr>
            <w:webHidden/>
          </w:rPr>
          <w:tab/>
        </w:r>
        <w:r w:rsidR="005D42AD">
          <w:rPr>
            <w:webHidden/>
          </w:rPr>
          <w:fldChar w:fldCharType="begin"/>
        </w:r>
        <w:r w:rsidR="005D42AD">
          <w:rPr>
            <w:webHidden/>
          </w:rPr>
          <w:instrText xml:space="preserve"> PAGEREF _Toc14688047 \h </w:instrText>
        </w:r>
        <w:r w:rsidR="005D42AD">
          <w:rPr>
            <w:webHidden/>
          </w:rPr>
        </w:r>
        <w:r w:rsidR="005D42AD">
          <w:rPr>
            <w:webHidden/>
          </w:rPr>
          <w:fldChar w:fldCharType="separate"/>
        </w:r>
        <w:r w:rsidR="005D42AD">
          <w:rPr>
            <w:webHidden/>
          </w:rPr>
          <w:t>42</w:t>
        </w:r>
        <w:r w:rsidR="005D42AD">
          <w:rPr>
            <w:webHidden/>
          </w:rPr>
          <w:fldChar w:fldCharType="end"/>
        </w:r>
      </w:hyperlink>
    </w:p>
    <w:p w14:paraId="083ADF39" w14:textId="0E826B94" w:rsidR="005D42AD" w:rsidRDefault="00AA780E">
      <w:pPr>
        <w:pStyle w:val="TOC1"/>
        <w:rPr>
          <w:rFonts w:eastAsiaTheme="minorEastAsia" w:cstheme="minorBidi"/>
          <w:b w:val="0"/>
          <w:color w:val="auto"/>
          <w:szCs w:val="22"/>
          <w:lang w:val="en-AU" w:eastAsia="en-AU"/>
        </w:rPr>
      </w:pPr>
      <w:hyperlink w:anchor="_Toc14688048" w:history="1">
        <w:r w:rsidR="005D42AD" w:rsidRPr="000C06DF">
          <w:rPr>
            <w:rStyle w:val="Hyperlink"/>
          </w:rPr>
          <w:t>Figure 2.8 Number of Specified Mice in Breeding Colonies, 2007–2017</w:t>
        </w:r>
        <w:r w:rsidR="005D42AD">
          <w:rPr>
            <w:webHidden/>
          </w:rPr>
          <w:tab/>
        </w:r>
        <w:r w:rsidR="005D42AD">
          <w:rPr>
            <w:webHidden/>
          </w:rPr>
          <w:fldChar w:fldCharType="begin"/>
        </w:r>
        <w:r w:rsidR="005D42AD">
          <w:rPr>
            <w:webHidden/>
          </w:rPr>
          <w:instrText xml:space="preserve"> PAGEREF _Toc14688048 \h </w:instrText>
        </w:r>
        <w:r w:rsidR="005D42AD">
          <w:rPr>
            <w:webHidden/>
          </w:rPr>
        </w:r>
        <w:r w:rsidR="005D42AD">
          <w:rPr>
            <w:webHidden/>
          </w:rPr>
          <w:fldChar w:fldCharType="separate"/>
        </w:r>
        <w:r w:rsidR="005D42AD">
          <w:rPr>
            <w:webHidden/>
          </w:rPr>
          <w:t>43</w:t>
        </w:r>
        <w:r w:rsidR="005D42AD">
          <w:rPr>
            <w:webHidden/>
          </w:rPr>
          <w:fldChar w:fldCharType="end"/>
        </w:r>
      </w:hyperlink>
    </w:p>
    <w:p w14:paraId="6411A5DA" w14:textId="38FFB283" w:rsidR="008E7BBE" w:rsidRDefault="000C3A8C">
      <w:pPr>
        <w:snapToGrid/>
        <w:spacing w:after="0"/>
        <w:rPr>
          <w:b/>
          <w:color w:val="E57100" w:themeColor="accent1"/>
          <w:sz w:val="24"/>
          <w:szCs w:val="22"/>
        </w:rPr>
      </w:pPr>
      <w:r>
        <w:fldChar w:fldCharType="end"/>
      </w:r>
      <w:r w:rsidR="008E7BBE">
        <w:br w:type="page"/>
      </w:r>
    </w:p>
    <w:p w14:paraId="45C3BD58" w14:textId="244E1F40" w:rsidR="009710A4" w:rsidRDefault="009710A4" w:rsidP="00E00B0C">
      <w:pPr>
        <w:pStyle w:val="Heading1"/>
      </w:pPr>
      <w:bookmarkStart w:id="5" w:name="_Toc14687964"/>
      <w:r>
        <w:lastRenderedPageBreak/>
        <w:t>Introduction</w:t>
      </w:r>
      <w:bookmarkEnd w:id="0"/>
      <w:bookmarkEnd w:id="1"/>
      <w:bookmarkEnd w:id="2"/>
      <w:bookmarkEnd w:id="4"/>
      <w:bookmarkEnd w:id="5"/>
    </w:p>
    <w:p w14:paraId="07CC934C" w14:textId="77777777" w:rsidR="00727E41" w:rsidRDefault="00727E41" w:rsidP="009710A4">
      <w:pPr>
        <w:pStyle w:val="Body"/>
      </w:pPr>
    </w:p>
    <w:p w14:paraId="377B1340" w14:textId="48E5051B" w:rsidR="000205B9" w:rsidRPr="00650420" w:rsidRDefault="00645FC3" w:rsidP="009710A4">
      <w:pPr>
        <w:pStyle w:val="Body"/>
        <w:rPr>
          <w:sz w:val="22"/>
          <w:szCs w:val="22"/>
        </w:rPr>
      </w:pPr>
      <w:r w:rsidRPr="00650420">
        <w:rPr>
          <w:sz w:val="22"/>
          <w:szCs w:val="22"/>
        </w:rPr>
        <w:t>Animal Welfare Victoria under the Department of Jobs, Precincts and Regions</w:t>
      </w:r>
      <w:r w:rsidR="008140DC" w:rsidRPr="00650420">
        <w:rPr>
          <w:sz w:val="22"/>
          <w:szCs w:val="22"/>
        </w:rPr>
        <w:t xml:space="preserve"> (DPJR)</w:t>
      </w:r>
      <w:r w:rsidRPr="00650420">
        <w:rPr>
          <w:sz w:val="22"/>
          <w:szCs w:val="22"/>
        </w:rPr>
        <w:t xml:space="preserve">, regulates and monitors the use of animals </w:t>
      </w:r>
      <w:r w:rsidR="000205B9" w:rsidRPr="00650420">
        <w:rPr>
          <w:sz w:val="22"/>
          <w:szCs w:val="22"/>
        </w:rPr>
        <w:t xml:space="preserve">for </w:t>
      </w:r>
      <w:r w:rsidR="00C92565" w:rsidRPr="00650420">
        <w:rPr>
          <w:sz w:val="22"/>
          <w:szCs w:val="22"/>
        </w:rPr>
        <w:t xml:space="preserve">research, teaching, and testing </w:t>
      </w:r>
      <w:r w:rsidRPr="00650420">
        <w:rPr>
          <w:sz w:val="22"/>
          <w:szCs w:val="22"/>
        </w:rPr>
        <w:t>in Victoria.</w:t>
      </w:r>
      <w:r w:rsidR="003C747B" w:rsidRPr="00650420">
        <w:rPr>
          <w:sz w:val="22"/>
          <w:szCs w:val="22"/>
        </w:rPr>
        <w:t xml:space="preserve"> It safeguards the well-being of animals by </w:t>
      </w:r>
      <w:r w:rsidR="00657478" w:rsidRPr="00650420">
        <w:rPr>
          <w:sz w:val="22"/>
          <w:szCs w:val="22"/>
        </w:rPr>
        <w:t>granting licences only to individuals or institutions that meet DPJR’s licensing requirements</w:t>
      </w:r>
      <w:r w:rsidR="00B11FEA" w:rsidRPr="00650420">
        <w:rPr>
          <w:sz w:val="22"/>
          <w:szCs w:val="22"/>
        </w:rPr>
        <w:t>;</w:t>
      </w:r>
      <w:r w:rsidR="003C747B" w:rsidRPr="00650420">
        <w:rPr>
          <w:sz w:val="22"/>
          <w:szCs w:val="22"/>
        </w:rPr>
        <w:t xml:space="preserve"> </w:t>
      </w:r>
      <w:r w:rsidR="00657478" w:rsidRPr="00650420">
        <w:rPr>
          <w:sz w:val="22"/>
          <w:szCs w:val="22"/>
        </w:rPr>
        <w:t xml:space="preserve">conducting audits to </w:t>
      </w:r>
      <w:r w:rsidR="003C747B" w:rsidRPr="00650420">
        <w:rPr>
          <w:sz w:val="22"/>
          <w:szCs w:val="22"/>
        </w:rPr>
        <w:t>ensur</w:t>
      </w:r>
      <w:r w:rsidR="00657478" w:rsidRPr="00650420">
        <w:rPr>
          <w:sz w:val="22"/>
          <w:szCs w:val="22"/>
        </w:rPr>
        <w:t>e</w:t>
      </w:r>
      <w:r w:rsidR="003C747B" w:rsidRPr="00650420">
        <w:rPr>
          <w:sz w:val="22"/>
          <w:szCs w:val="22"/>
        </w:rPr>
        <w:t xml:space="preserve"> that </w:t>
      </w:r>
      <w:r w:rsidR="00EE7EF3" w:rsidRPr="00650420">
        <w:rPr>
          <w:sz w:val="22"/>
          <w:szCs w:val="22"/>
        </w:rPr>
        <w:t>requirements under the</w:t>
      </w:r>
      <w:r w:rsidR="00EE7EF3" w:rsidRPr="00650420">
        <w:rPr>
          <w:rFonts w:asciiTheme="minorHAnsi" w:hAnsiTheme="minorHAnsi" w:cstheme="minorHAnsi"/>
          <w:i/>
          <w:sz w:val="22"/>
          <w:szCs w:val="22"/>
        </w:rPr>
        <w:t xml:space="preserve"> Australian code for the care and use of animals for scientific purposes, 8th ed. 2013 </w:t>
      </w:r>
      <w:r w:rsidR="00EE7EF3" w:rsidRPr="00650420">
        <w:rPr>
          <w:rFonts w:asciiTheme="minorHAnsi" w:hAnsiTheme="minorHAnsi" w:cstheme="minorHAnsi"/>
          <w:sz w:val="22"/>
          <w:szCs w:val="22"/>
        </w:rPr>
        <w:t xml:space="preserve">are being </w:t>
      </w:r>
      <w:r w:rsidR="00F877E5" w:rsidRPr="00650420">
        <w:rPr>
          <w:rFonts w:asciiTheme="minorHAnsi" w:hAnsiTheme="minorHAnsi" w:cstheme="minorHAnsi"/>
          <w:sz w:val="22"/>
          <w:szCs w:val="22"/>
        </w:rPr>
        <w:t>met</w:t>
      </w:r>
      <w:r w:rsidR="00B11FEA" w:rsidRPr="00650420">
        <w:rPr>
          <w:sz w:val="22"/>
          <w:szCs w:val="22"/>
        </w:rPr>
        <w:t>; providing advice on best practice in animal use in research, teaching and testing for scientific procedures;</w:t>
      </w:r>
      <w:r w:rsidR="000E2DD5" w:rsidRPr="00650420">
        <w:rPr>
          <w:sz w:val="22"/>
          <w:szCs w:val="22"/>
        </w:rPr>
        <w:t xml:space="preserve"> an</w:t>
      </w:r>
      <w:r w:rsidR="008A2728" w:rsidRPr="00650420">
        <w:rPr>
          <w:sz w:val="22"/>
          <w:szCs w:val="22"/>
        </w:rPr>
        <w:t xml:space="preserve">d providing training programs to </w:t>
      </w:r>
      <w:r w:rsidR="00030FA4" w:rsidRPr="00650420">
        <w:rPr>
          <w:sz w:val="22"/>
          <w:szCs w:val="22"/>
        </w:rPr>
        <w:t>stakeholders</w:t>
      </w:r>
      <w:r w:rsidR="00B11FEA" w:rsidRPr="00650420">
        <w:rPr>
          <w:sz w:val="22"/>
          <w:szCs w:val="22"/>
        </w:rPr>
        <w:t>.</w:t>
      </w:r>
      <w:r w:rsidR="003C747B" w:rsidRPr="00650420">
        <w:rPr>
          <w:sz w:val="22"/>
          <w:szCs w:val="22"/>
        </w:rPr>
        <w:t xml:space="preserve"> </w:t>
      </w:r>
    </w:p>
    <w:p w14:paraId="1E537C07" w14:textId="6CBFA6E0" w:rsidR="000F5AC4" w:rsidRPr="00650420" w:rsidRDefault="00645FC3" w:rsidP="009710A4">
      <w:pPr>
        <w:pStyle w:val="Body"/>
        <w:rPr>
          <w:sz w:val="22"/>
          <w:szCs w:val="22"/>
        </w:rPr>
      </w:pPr>
      <w:r w:rsidRPr="00650420">
        <w:rPr>
          <w:sz w:val="22"/>
          <w:szCs w:val="22"/>
        </w:rPr>
        <w:t>Each year, a</w:t>
      </w:r>
      <w:r w:rsidR="00CE4992" w:rsidRPr="00650420">
        <w:rPr>
          <w:sz w:val="22"/>
          <w:szCs w:val="22"/>
        </w:rPr>
        <w:t xml:space="preserve">ll </w:t>
      </w:r>
      <w:r w:rsidR="009600BB">
        <w:rPr>
          <w:sz w:val="22"/>
          <w:szCs w:val="22"/>
        </w:rPr>
        <w:t xml:space="preserve">individuals and </w:t>
      </w:r>
      <w:r w:rsidR="003E007D">
        <w:rPr>
          <w:sz w:val="22"/>
          <w:szCs w:val="22"/>
        </w:rPr>
        <w:t>organisations</w:t>
      </w:r>
      <w:r w:rsidR="00CE4992" w:rsidRPr="00650420">
        <w:rPr>
          <w:sz w:val="22"/>
          <w:szCs w:val="22"/>
        </w:rPr>
        <w:t xml:space="preserve"> licensed under the </w:t>
      </w:r>
      <w:r w:rsidR="00CE4992" w:rsidRPr="00650420">
        <w:rPr>
          <w:i/>
          <w:sz w:val="22"/>
          <w:szCs w:val="22"/>
        </w:rPr>
        <w:t>Prevention of Cruelty to Animals Act 1986</w:t>
      </w:r>
      <w:r w:rsidR="00CE4992" w:rsidRPr="00650420">
        <w:rPr>
          <w:sz w:val="22"/>
          <w:szCs w:val="22"/>
        </w:rPr>
        <w:t xml:space="preserve"> </w:t>
      </w:r>
      <w:r w:rsidRPr="00650420">
        <w:rPr>
          <w:sz w:val="22"/>
          <w:szCs w:val="22"/>
        </w:rPr>
        <w:t xml:space="preserve">are required to </w:t>
      </w:r>
      <w:r w:rsidR="00CE4992" w:rsidRPr="00650420">
        <w:rPr>
          <w:sz w:val="22"/>
          <w:szCs w:val="22"/>
        </w:rPr>
        <w:t>submit data on the</w:t>
      </w:r>
      <w:r w:rsidRPr="00650420">
        <w:rPr>
          <w:sz w:val="22"/>
          <w:szCs w:val="22"/>
        </w:rPr>
        <w:t>ir</w:t>
      </w:r>
      <w:r w:rsidR="00CE4992" w:rsidRPr="00650420">
        <w:rPr>
          <w:sz w:val="22"/>
          <w:szCs w:val="22"/>
        </w:rPr>
        <w:t xml:space="preserve"> use of animals </w:t>
      </w:r>
      <w:r w:rsidRPr="00650420">
        <w:rPr>
          <w:sz w:val="22"/>
          <w:szCs w:val="22"/>
        </w:rPr>
        <w:t xml:space="preserve">for scientific procedures </w:t>
      </w:r>
      <w:r w:rsidR="00991449" w:rsidRPr="00650420">
        <w:rPr>
          <w:sz w:val="22"/>
          <w:szCs w:val="22"/>
        </w:rPr>
        <w:t xml:space="preserve">and breeding </w:t>
      </w:r>
      <w:r w:rsidR="00CE4992" w:rsidRPr="00650420">
        <w:rPr>
          <w:sz w:val="22"/>
          <w:szCs w:val="22"/>
        </w:rPr>
        <w:t>in compliance with Regulation 100 of the Prevention of Cruelty to Animals Regulations 2008.</w:t>
      </w:r>
      <w:r w:rsidR="00B11FEA" w:rsidRPr="00650420">
        <w:rPr>
          <w:sz w:val="22"/>
          <w:szCs w:val="22"/>
        </w:rPr>
        <w:t xml:space="preserve"> This reporting requirement is one of the several techniques in place that enables Animal Welfare Victoria to monitor animal welfare.</w:t>
      </w:r>
    </w:p>
    <w:p w14:paraId="03096FE2" w14:textId="66831CBA" w:rsidR="0054429D" w:rsidRDefault="005B34D9" w:rsidP="009710A4">
      <w:pPr>
        <w:pStyle w:val="Body"/>
        <w:rPr>
          <w:sz w:val="22"/>
          <w:szCs w:val="22"/>
        </w:rPr>
      </w:pPr>
      <w:r w:rsidRPr="00650420">
        <w:rPr>
          <w:sz w:val="22"/>
          <w:szCs w:val="22"/>
        </w:rPr>
        <w:t xml:space="preserve">This report presents information on animal use </w:t>
      </w:r>
      <w:r w:rsidR="004A09E3">
        <w:rPr>
          <w:sz w:val="22"/>
          <w:szCs w:val="22"/>
        </w:rPr>
        <w:t xml:space="preserve">of </w:t>
      </w:r>
      <w:r w:rsidR="004B5AC2">
        <w:rPr>
          <w:sz w:val="22"/>
          <w:szCs w:val="22"/>
        </w:rPr>
        <w:t>all licence holders</w:t>
      </w:r>
      <w:r w:rsidR="00B11FEA" w:rsidRPr="00650420">
        <w:rPr>
          <w:sz w:val="22"/>
          <w:szCs w:val="22"/>
        </w:rPr>
        <w:t xml:space="preserve"> </w:t>
      </w:r>
      <w:r w:rsidRPr="00650420">
        <w:rPr>
          <w:sz w:val="22"/>
          <w:szCs w:val="22"/>
        </w:rPr>
        <w:t xml:space="preserve">in 2017. </w:t>
      </w:r>
      <w:r w:rsidR="009710A4" w:rsidRPr="00650420">
        <w:rPr>
          <w:sz w:val="22"/>
          <w:szCs w:val="22"/>
        </w:rPr>
        <w:t xml:space="preserve">Part 1 </w:t>
      </w:r>
      <w:r w:rsidR="00727E41" w:rsidRPr="00650420">
        <w:rPr>
          <w:sz w:val="22"/>
          <w:szCs w:val="22"/>
        </w:rPr>
        <w:t>presents</w:t>
      </w:r>
      <w:r w:rsidR="009710A4" w:rsidRPr="00650420">
        <w:rPr>
          <w:sz w:val="22"/>
          <w:szCs w:val="22"/>
        </w:rPr>
        <w:t xml:space="preserve"> </w:t>
      </w:r>
      <w:r w:rsidR="00721AE4" w:rsidRPr="00650420">
        <w:rPr>
          <w:sz w:val="22"/>
          <w:szCs w:val="22"/>
        </w:rPr>
        <w:t>ani</w:t>
      </w:r>
      <w:r w:rsidR="00C948EE" w:rsidRPr="00650420">
        <w:rPr>
          <w:sz w:val="22"/>
          <w:szCs w:val="22"/>
        </w:rPr>
        <w:t>mal use</w:t>
      </w:r>
      <w:r w:rsidR="00721AE4" w:rsidRPr="00650420">
        <w:rPr>
          <w:sz w:val="22"/>
          <w:szCs w:val="22"/>
        </w:rPr>
        <w:t xml:space="preserve"> statistics in 2017</w:t>
      </w:r>
      <w:r w:rsidR="00C948EE" w:rsidRPr="00650420">
        <w:rPr>
          <w:sz w:val="22"/>
          <w:szCs w:val="22"/>
        </w:rPr>
        <w:t>, including the purpose, source</w:t>
      </w:r>
      <w:r w:rsidR="00CF2F2C">
        <w:rPr>
          <w:sz w:val="22"/>
          <w:szCs w:val="22"/>
        </w:rPr>
        <w:t>,</w:t>
      </w:r>
      <w:r w:rsidR="00C948EE" w:rsidRPr="00650420">
        <w:rPr>
          <w:sz w:val="22"/>
          <w:szCs w:val="22"/>
        </w:rPr>
        <w:t xml:space="preserve"> and deaths. Part 2 presents yearly statistics of animal use from 2007 to </w:t>
      </w:r>
      <w:r w:rsidR="00AB08CF">
        <w:rPr>
          <w:sz w:val="22"/>
          <w:szCs w:val="22"/>
        </w:rPr>
        <w:t>2017</w:t>
      </w:r>
      <w:r w:rsidR="00C948EE" w:rsidRPr="00650420">
        <w:rPr>
          <w:sz w:val="22"/>
          <w:szCs w:val="22"/>
        </w:rPr>
        <w:t>.</w:t>
      </w:r>
    </w:p>
    <w:p w14:paraId="3C3EA3C9" w14:textId="627E7E1D" w:rsidR="009710A4" w:rsidRPr="00650420" w:rsidRDefault="00111F24" w:rsidP="009710A4">
      <w:pPr>
        <w:pStyle w:val="Body"/>
        <w:rPr>
          <w:sz w:val="22"/>
          <w:szCs w:val="22"/>
        </w:rPr>
      </w:pPr>
      <w:r w:rsidRPr="00A45D45">
        <w:rPr>
          <w:sz w:val="22"/>
          <w:szCs w:val="22"/>
        </w:rPr>
        <w:t xml:space="preserve">This report informs the </w:t>
      </w:r>
      <w:r w:rsidR="0025124A" w:rsidRPr="00A45D45">
        <w:rPr>
          <w:sz w:val="22"/>
          <w:szCs w:val="22"/>
        </w:rPr>
        <w:t>DPJR’s policy development and compliance</w:t>
      </w:r>
      <w:r w:rsidR="009710A4" w:rsidRPr="00A45D45">
        <w:rPr>
          <w:sz w:val="22"/>
          <w:szCs w:val="22"/>
        </w:rPr>
        <w:t xml:space="preserve"> </w:t>
      </w:r>
      <w:r w:rsidR="0025124A" w:rsidRPr="00A45D45">
        <w:rPr>
          <w:sz w:val="22"/>
          <w:szCs w:val="22"/>
        </w:rPr>
        <w:t xml:space="preserve">programs and </w:t>
      </w:r>
      <w:r w:rsidR="009A30D9" w:rsidRPr="00A45D45">
        <w:rPr>
          <w:sz w:val="22"/>
          <w:szCs w:val="22"/>
        </w:rPr>
        <w:t xml:space="preserve">is a useful tool in informing the </w:t>
      </w:r>
      <w:r w:rsidR="00E56D6A" w:rsidRPr="00A45D45">
        <w:rPr>
          <w:sz w:val="22"/>
          <w:szCs w:val="22"/>
        </w:rPr>
        <w:t>community about the nature and purpose of animal use in Victoria.</w:t>
      </w:r>
    </w:p>
    <w:p w14:paraId="4A1E1BF7" w14:textId="17B20316" w:rsidR="009710A4" w:rsidRPr="00650420" w:rsidRDefault="009710A4" w:rsidP="009710A4">
      <w:pPr>
        <w:pStyle w:val="Body"/>
        <w:rPr>
          <w:sz w:val="22"/>
          <w:szCs w:val="22"/>
        </w:rPr>
      </w:pPr>
      <w:r w:rsidRPr="00650420">
        <w:rPr>
          <w:sz w:val="22"/>
          <w:szCs w:val="22"/>
        </w:rPr>
        <w:t>Further information on the data collected for this report may be found in the 201</w:t>
      </w:r>
      <w:r w:rsidR="000F5AC4" w:rsidRPr="00650420">
        <w:rPr>
          <w:sz w:val="22"/>
          <w:szCs w:val="22"/>
        </w:rPr>
        <w:t>7</w:t>
      </w:r>
      <w:r w:rsidRPr="00650420">
        <w:rPr>
          <w:sz w:val="22"/>
          <w:szCs w:val="22"/>
        </w:rPr>
        <w:t xml:space="preserve"> return guidelines, available at  </w:t>
      </w:r>
      <w:hyperlink r:id="rId17" w:history="1">
        <w:r w:rsidRPr="00140D04">
          <w:rPr>
            <w:rStyle w:val="Hyperlink"/>
            <w:sz w:val="22"/>
            <w:szCs w:val="22"/>
          </w:rPr>
          <w:t>www.agriculture.vic.gov.au/ART.</w:t>
        </w:r>
      </w:hyperlink>
    </w:p>
    <w:p w14:paraId="0023AEE6" w14:textId="6F87AAF5" w:rsidR="009710A4" w:rsidRDefault="009710A4" w:rsidP="009710A4">
      <w:pPr>
        <w:pStyle w:val="Heading1"/>
        <w:rPr>
          <w:rFonts w:cs="Arial"/>
          <w:color w:val="F58426"/>
          <w:sz w:val="40"/>
        </w:rPr>
      </w:pPr>
      <w:bookmarkStart w:id="6" w:name="_2._Number_of"/>
      <w:bookmarkEnd w:id="6"/>
    </w:p>
    <w:p w14:paraId="73391274" w14:textId="77777777" w:rsidR="00545C5A" w:rsidRDefault="00545C5A" w:rsidP="008739CB">
      <w:pPr>
        <w:pStyle w:val="Heading1"/>
      </w:pPr>
    </w:p>
    <w:p w14:paraId="11105F79" w14:textId="77777777" w:rsidR="00545C5A" w:rsidRDefault="00545C5A" w:rsidP="008739CB">
      <w:pPr>
        <w:pStyle w:val="Heading1"/>
        <w:sectPr w:rsidR="00545C5A" w:rsidSect="00A47DD6">
          <w:headerReference w:type="default" r:id="rId18"/>
          <w:pgSz w:w="11900" w:h="16840"/>
          <w:pgMar w:top="2042" w:right="1440" w:bottom="1968" w:left="1440" w:header="708" w:footer="0" w:gutter="0"/>
          <w:cols w:space="708"/>
          <w:docGrid w:linePitch="360"/>
        </w:sectPr>
      </w:pPr>
    </w:p>
    <w:p w14:paraId="506CC31A" w14:textId="3ADE9729" w:rsidR="00C36B07" w:rsidRPr="00A72DEB" w:rsidRDefault="00A54CA7" w:rsidP="00A72DEB">
      <w:pPr>
        <w:pStyle w:val="Heading1"/>
      </w:pPr>
      <w:bookmarkStart w:id="7" w:name="_Toc1656664"/>
      <w:bookmarkStart w:id="8" w:name="_Toc14687965"/>
      <w:r w:rsidRPr="00A72DEB">
        <w:lastRenderedPageBreak/>
        <w:t xml:space="preserve">PART </w:t>
      </w:r>
      <w:r w:rsidR="00056718" w:rsidRPr="00A72DEB">
        <w:t>1</w:t>
      </w:r>
      <w:r w:rsidRPr="00A72DEB">
        <w:t xml:space="preserve"> </w:t>
      </w:r>
      <w:r w:rsidR="00E470C6" w:rsidRPr="00A72DEB">
        <w:t xml:space="preserve"> </w:t>
      </w:r>
      <w:r w:rsidR="00AE2BDC" w:rsidRPr="00A72DEB">
        <w:t>NUMBER OF ANIMALS</w:t>
      </w:r>
      <w:r w:rsidR="003B45BF">
        <w:t xml:space="preserve"> REPORTED AS</w:t>
      </w:r>
      <w:r w:rsidR="00AE2BDC" w:rsidRPr="00A72DEB">
        <w:t xml:space="preserve"> USED IN 2017</w:t>
      </w:r>
      <w:bookmarkEnd w:id="7"/>
      <w:bookmarkEnd w:id="8"/>
    </w:p>
    <w:p w14:paraId="4EE228B7" w14:textId="77777777" w:rsidR="00AE2BDC" w:rsidRPr="00AE2BDC" w:rsidRDefault="00AE2BDC" w:rsidP="00AE2BDC"/>
    <w:p w14:paraId="641AB25C" w14:textId="70755085" w:rsidR="00E470C6" w:rsidRPr="00AE2BDC" w:rsidRDefault="00056718" w:rsidP="005F3FB3">
      <w:pPr>
        <w:pStyle w:val="Heading1"/>
      </w:pPr>
      <w:bookmarkStart w:id="9" w:name="_Toc1656665"/>
      <w:bookmarkStart w:id="10" w:name="_Toc14687966"/>
      <w:r>
        <w:t>1</w:t>
      </w:r>
      <w:r w:rsidR="00AE2BDC" w:rsidRPr="00AE2BDC">
        <w:t xml:space="preserve">.1 Number of Animals </w:t>
      </w:r>
      <w:r w:rsidR="00412D13">
        <w:t xml:space="preserve">Reported as </w:t>
      </w:r>
      <w:r w:rsidR="00AE2BDC" w:rsidRPr="00AE2BDC">
        <w:t>Used</w:t>
      </w:r>
      <w:r w:rsidR="00C26B0E">
        <w:t xml:space="preserve">, </w:t>
      </w:r>
      <w:r w:rsidR="00CD6D49">
        <w:t>by Animal Type</w:t>
      </w:r>
      <w:bookmarkEnd w:id="9"/>
      <w:bookmarkEnd w:id="10"/>
      <w:r w:rsidR="00CD6D49">
        <w:t xml:space="preserve"> </w:t>
      </w:r>
    </w:p>
    <w:p w14:paraId="2E576948" w14:textId="5D2F23B9" w:rsidR="006E00F8" w:rsidRDefault="00BC7ECD" w:rsidP="00A47DD6">
      <w:pPr>
        <w:spacing w:before="240"/>
        <w:rPr>
          <w:szCs w:val="22"/>
        </w:rPr>
      </w:pPr>
      <w:r>
        <w:t xml:space="preserve">In 2017, a total </w:t>
      </w:r>
      <w:r w:rsidRPr="00C948EE">
        <w:rPr>
          <w:szCs w:val="22"/>
        </w:rPr>
        <w:t xml:space="preserve">of </w:t>
      </w:r>
      <w:r w:rsidRPr="00C948EE">
        <w:rPr>
          <w:rFonts w:eastAsia="Times New Roman" w:cstheme="minorHAnsi"/>
          <w:b/>
          <w:bCs/>
          <w:color w:val="000000"/>
          <w:szCs w:val="22"/>
          <w:lang w:val="en-AU" w:eastAsia="en-AU"/>
        </w:rPr>
        <w:t>1</w:t>
      </w:r>
      <w:r w:rsidR="0010701D">
        <w:rPr>
          <w:rFonts w:eastAsia="Times New Roman" w:cstheme="minorHAnsi"/>
          <w:b/>
          <w:bCs/>
          <w:color w:val="000000"/>
          <w:szCs w:val="22"/>
          <w:lang w:val="en-AU" w:eastAsia="en-AU"/>
        </w:rPr>
        <w:t>,</w:t>
      </w:r>
      <w:r w:rsidR="00E87CB2">
        <w:rPr>
          <w:rFonts w:eastAsia="Times New Roman" w:cstheme="minorHAnsi"/>
          <w:b/>
          <w:bCs/>
          <w:color w:val="000000"/>
          <w:szCs w:val="22"/>
          <w:lang w:val="en-AU" w:eastAsia="en-AU"/>
        </w:rPr>
        <w:t>57</w:t>
      </w:r>
      <w:r w:rsidR="00E771C8">
        <w:rPr>
          <w:rFonts w:eastAsia="Times New Roman" w:cstheme="minorHAnsi"/>
          <w:b/>
          <w:bCs/>
          <w:color w:val="000000"/>
          <w:szCs w:val="22"/>
          <w:lang w:val="en-AU" w:eastAsia="en-AU"/>
        </w:rPr>
        <w:t>1</w:t>
      </w:r>
      <w:r w:rsidR="0010701D">
        <w:rPr>
          <w:rFonts w:eastAsia="Times New Roman" w:cstheme="minorHAnsi"/>
          <w:b/>
          <w:bCs/>
          <w:color w:val="000000"/>
          <w:szCs w:val="22"/>
          <w:lang w:val="en-AU" w:eastAsia="en-AU"/>
        </w:rPr>
        <w:t>,</w:t>
      </w:r>
      <w:r w:rsidR="00E771C8">
        <w:rPr>
          <w:rFonts w:eastAsia="Times New Roman" w:cstheme="minorHAnsi"/>
          <w:b/>
          <w:bCs/>
          <w:color w:val="000000"/>
          <w:szCs w:val="22"/>
          <w:lang w:val="en-AU" w:eastAsia="en-AU"/>
        </w:rPr>
        <w:t>37</w:t>
      </w:r>
      <w:r w:rsidR="00A93175">
        <w:rPr>
          <w:rFonts w:eastAsia="Times New Roman" w:cstheme="minorHAnsi"/>
          <w:b/>
          <w:bCs/>
          <w:color w:val="000000"/>
          <w:szCs w:val="22"/>
          <w:lang w:val="en-AU" w:eastAsia="en-AU"/>
        </w:rPr>
        <w:t>4</w:t>
      </w:r>
      <w:r w:rsidRPr="00C948EE">
        <w:rPr>
          <w:szCs w:val="22"/>
        </w:rPr>
        <w:t xml:space="preserve"> animals were </w:t>
      </w:r>
      <w:r w:rsidR="00412D13">
        <w:rPr>
          <w:szCs w:val="22"/>
        </w:rPr>
        <w:t>repor</w:t>
      </w:r>
      <w:r w:rsidR="00EC157C">
        <w:rPr>
          <w:szCs w:val="22"/>
        </w:rPr>
        <w:t xml:space="preserve">ted to be </w:t>
      </w:r>
      <w:r w:rsidRPr="00C948EE">
        <w:rPr>
          <w:szCs w:val="22"/>
        </w:rPr>
        <w:t xml:space="preserve">used for teaching, research, and testing (scientific procedures). </w:t>
      </w:r>
      <w:r w:rsidR="005C5BBF" w:rsidRPr="00C948EE">
        <w:rPr>
          <w:szCs w:val="22"/>
        </w:rPr>
        <w:t xml:space="preserve">The </w:t>
      </w:r>
      <w:r w:rsidR="00E771C8">
        <w:rPr>
          <w:szCs w:val="22"/>
        </w:rPr>
        <w:t>table below shows the number of animals</w:t>
      </w:r>
      <w:r w:rsidR="00F0248A">
        <w:rPr>
          <w:szCs w:val="22"/>
        </w:rPr>
        <w:t xml:space="preserve"> used</w:t>
      </w:r>
      <w:r w:rsidR="00E771C8">
        <w:rPr>
          <w:szCs w:val="22"/>
        </w:rPr>
        <w:t xml:space="preserve"> </w:t>
      </w:r>
      <w:r w:rsidR="00A674EF">
        <w:rPr>
          <w:szCs w:val="22"/>
        </w:rPr>
        <w:t>by type</w:t>
      </w:r>
      <w:r w:rsidR="009D3119">
        <w:rPr>
          <w:szCs w:val="22"/>
        </w:rPr>
        <w:t xml:space="preserve">. </w:t>
      </w:r>
      <w:r w:rsidR="00A03808" w:rsidRPr="00A34477">
        <w:rPr>
          <w:szCs w:val="22"/>
        </w:rPr>
        <w:t xml:space="preserve">This shows a </w:t>
      </w:r>
      <w:r w:rsidR="00CF4C5C" w:rsidRPr="00A34477">
        <w:rPr>
          <w:szCs w:val="22"/>
        </w:rPr>
        <w:t xml:space="preserve">45% increase from </w:t>
      </w:r>
      <w:r w:rsidR="0023690F" w:rsidRPr="00A34477">
        <w:rPr>
          <w:szCs w:val="22"/>
        </w:rPr>
        <w:t>2016</w:t>
      </w:r>
      <w:r w:rsidR="00CF4C5C" w:rsidRPr="00A34477">
        <w:rPr>
          <w:szCs w:val="22"/>
        </w:rPr>
        <w:t xml:space="preserve">’s animal use figure of </w:t>
      </w:r>
      <w:r w:rsidR="00CF4C5C" w:rsidRPr="00A34477">
        <w:rPr>
          <w:b/>
          <w:szCs w:val="22"/>
        </w:rPr>
        <w:t>1</w:t>
      </w:r>
      <w:r w:rsidR="0010701D">
        <w:rPr>
          <w:b/>
          <w:szCs w:val="22"/>
        </w:rPr>
        <w:t>,</w:t>
      </w:r>
      <w:r w:rsidR="00CF4C5C" w:rsidRPr="00A34477">
        <w:rPr>
          <w:b/>
          <w:szCs w:val="22"/>
        </w:rPr>
        <w:t>080</w:t>
      </w:r>
      <w:r w:rsidR="0010701D">
        <w:rPr>
          <w:b/>
          <w:szCs w:val="22"/>
        </w:rPr>
        <w:t>,</w:t>
      </w:r>
      <w:r w:rsidR="00CF4C5C" w:rsidRPr="00A34477">
        <w:rPr>
          <w:b/>
          <w:szCs w:val="22"/>
        </w:rPr>
        <w:t>136</w:t>
      </w:r>
      <w:r w:rsidR="00CF4C5C" w:rsidRPr="00A34477">
        <w:rPr>
          <w:szCs w:val="22"/>
        </w:rPr>
        <w:t xml:space="preserve">. This </w:t>
      </w:r>
      <w:r w:rsidR="00C63882" w:rsidRPr="00A34477">
        <w:rPr>
          <w:szCs w:val="22"/>
        </w:rPr>
        <w:t xml:space="preserve">increase is attributed to the </w:t>
      </w:r>
      <w:r w:rsidR="008552E7" w:rsidRPr="00A34477">
        <w:rPr>
          <w:szCs w:val="22"/>
        </w:rPr>
        <w:t>12</w:t>
      </w:r>
      <w:r w:rsidR="00530C93" w:rsidRPr="00A34477">
        <w:rPr>
          <w:szCs w:val="22"/>
        </w:rPr>
        <w:t>5% increase in the number of fishes used</w:t>
      </w:r>
      <w:r w:rsidR="00362A45" w:rsidRPr="00A34477">
        <w:rPr>
          <w:szCs w:val="22"/>
        </w:rPr>
        <w:t xml:space="preserve"> </w:t>
      </w:r>
      <w:r w:rsidR="003A6B00" w:rsidRPr="00A34477">
        <w:rPr>
          <w:szCs w:val="22"/>
        </w:rPr>
        <w:t>(from 294</w:t>
      </w:r>
      <w:r w:rsidR="00313A34">
        <w:rPr>
          <w:szCs w:val="22"/>
        </w:rPr>
        <w:t>,</w:t>
      </w:r>
      <w:r w:rsidR="003A6B00" w:rsidRPr="00A34477">
        <w:rPr>
          <w:szCs w:val="22"/>
        </w:rPr>
        <w:t>950 in 2016 to</w:t>
      </w:r>
      <w:r w:rsidR="006236E0" w:rsidRPr="00A34477">
        <w:rPr>
          <w:szCs w:val="22"/>
        </w:rPr>
        <w:t xml:space="preserve"> 666</w:t>
      </w:r>
      <w:r w:rsidR="00313A34">
        <w:rPr>
          <w:szCs w:val="22"/>
        </w:rPr>
        <w:t>,</w:t>
      </w:r>
      <w:r w:rsidR="006236E0" w:rsidRPr="00A34477">
        <w:rPr>
          <w:szCs w:val="22"/>
        </w:rPr>
        <w:t xml:space="preserve">089 in 2017) </w:t>
      </w:r>
      <w:r w:rsidR="00362A45" w:rsidRPr="00A34477">
        <w:rPr>
          <w:szCs w:val="22"/>
        </w:rPr>
        <w:t xml:space="preserve">and </w:t>
      </w:r>
      <w:r w:rsidR="00AF13CA" w:rsidRPr="00A34477">
        <w:rPr>
          <w:szCs w:val="22"/>
        </w:rPr>
        <w:t xml:space="preserve">the </w:t>
      </w:r>
      <w:r w:rsidR="003C6810" w:rsidRPr="00A34477">
        <w:rPr>
          <w:szCs w:val="22"/>
        </w:rPr>
        <w:t>95</w:t>
      </w:r>
      <w:r w:rsidR="00313A34">
        <w:rPr>
          <w:szCs w:val="22"/>
        </w:rPr>
        <w:t>4</w:t>
      </w:r>
      <w:r w:rsidR="003C6810" w:rsidRPr="00A34477">
        <w:rPr>
          <w:szCs w:val="22"/>
        </w:rPr>
        <w:t xml:space="preserve">% </w:t>
      </w:r>
      <w:r w:rsidR="00C63882" w:rsidRPr="00A34477">
        <w:rPr>
          <w:szCs w:val="22"/>
        </w:rPr>
        <w:t>increase in the number of am</w:t>
      </w:r>
      <w:r w:rsidR="00611142" w:rsidRPr="00A34477">
        <w:rPr>
          <w:szCs w:val="22"/>
        </w:rPr>
        <w:t>phibians</w:t>
      </w:r>
      <w:r w:rsidR="00CF4C5C" w:rsidRPr="00A34477">
        <w:rPr>
          <w:szCs w:val="22"/>
        </w:rPr>
        <w:t xml:space="preserve"> </w:t>
      </w:r>
      <w:r w:rsidR="003C6810" w:rsidRPr="00A34477">
        <w:rPr>
          <w:szCs w:val="22"/>
        </w:rPr>
        <w:t>used</w:t>
      </w:r>
      <w:r w:rsidR="00530C93" w:rsidRPr="00A34477">
        <w:rPr>
          <w:szCs w:val="22"/>
        </w:rPr>
        <w:t xml:space="preserve"> </w:t>
      </w:r>
      <w:r w:rsidR="006236E0" w:rsidRPr="00A34477">
        <w:rPr>
          <w:szCs w:val="22"/>
        </w:rPr>
        <w:t xml:space="preserve">(from </w:t>
      </w:r>
      <w:r w:rsidR="00353BD2" w:rsidRPr="00A34477">
        <w:rPr>
          <w:szCs w:val="22"/>
        </w:rPr>
        <w:t>3</w:t>
      </w:r>
      <w:r w:rsidR="004267CB">
        <w:rPr>
          <w:szCs w:val="22"/>
        </w:rPr>
        <w:t>,</w:t>
      </w:r>
      <w:r w:rsidR="00353BD2" w:rsidRPr="00A34477">
        <w:rPr>
          <w:szCs w:val="22"/>
        </w:rPr>
        <w:t>713 in 2016 to 39</w:t>
      </w:r>
      <w:r w:rsidR="00A22AC4">
        <w:rPr>
          <w:szCs w:val="22"/>
        </w:rPr>
        <w:t>,</w:t>
      </w:r>
      <w:r w:rsidR="00353BD2" w:rsidRPr="00A34477">
        <w:rPr>
          <w:szCs w:val="22"/>
        </w:rPr>
        <w:t>146 in 2017).</w:t>
      </w:r>
    </w:p>
    <w:p w14:paraId="50EAB44C" w14:textId="27AA5692" w:rsidR="00597653" w:rsidRDefault="00903565" w:rsidP="00A47DD6">
      <w:pPr>
        <w:spacing w:before="240"/>
        <w:rPr>
          <w:szCs w:val="22"/>
          <w:highlight w:val="yellow"/>
        </w:rPr>
      </w:pPr>
      <w:r>
        <w:t>‘</w:t>
      </w:r>
      <w:r w:rsidR="00597653" w:rsidRPr="00612C53">
        <w:t>Specified animals</w:t>
      </w:r>
      <w:r>
        <w:t>’</w:t>
      </w:r>
      <w:r w:rsidR="00597653" w:rsidRPr="00612C53">
        <w:t xml:space="preserve"> </w:t>
      </w:r>
      <w:r w:rsidR="002F2B98">
        <w:t>are</w:t>
      </w:r>
      <w:r w:rsidR="00597653" w:rsidRPr="00612C53">
        <w:t xml:space="preserve"> guinea pigs, rats, mice, and rabbits not bred in their native habitat</w:t>
      </w:r>
      <w:r w:rsidR="00F968E9">
        <w:t>;</w:t>
      </w:r>
      <w:r w:rsidR="00597653" w:rsidRPr="00612C53">
        <w:t xml:space="preserve"> and non-human primates. </w:t>
      </w:r>
      <w:r w:rsidR="00174CB9">
        <w:t xml:space="preserve">Only licensed breeders </w:t>
      </w:r>
      <w:r w:rsidR="00FA5383">
        <w:t>can supply these species to research organisations</w:t>
      </w:r>
      <w:r w:rsidR="00A9076E">
        <w:t xml:space="preserve"> for use in projects</w:t>
      </w:r>
      <w:r w:rsidR="00597653" w:rsidRPr="00612C53">
        <w:t>.</w:t>
      </w:r>
      <w:r w:rsidR="00A9076E">
        <w:t xml:space="preserve"> </w:t>
      </w:r>
    </w:p>
    <w:p w14:paraId="38BD9BA9" w14:textId="5BD8917A" w:rsidR="006E00F8" w:rsidRDefault="00D15015" w:rsidP="005F3FB3">
      <w:pPr>
        <w:pStyle w:val="Heading3"/>
        <w:rPr>
          <w:lang w:val="en-AU" w:eastAsia="en-AU"/>
        </w:rPr>
      </w:pPr>
      <w:bookmarkStart w:id="11" w:name="_Toc1656530"/>
      <w:bookmarkStart w:id="12" w:name="_Toc14687991"/>
      <w:r>
        <w:rPr>
          <w:lang w:val="en-AU" w:eastAsia="en-AU"/>
        </w:rPr>
        <w:t>Table 1.1 Number of Animals</w:t>
      </w:r>
      <w:r w:rsidR="00597653">
        <w:rPr>
          <w:lang w:val="en-AU" w:eastAsia="en-AU"/>
        </w:rPr>
        <w:t xml:space="preserve"> Reported as</w:t>
      </w:r>
      <w:r>
        <w:rPr>
          <w:lang w:val="en-AU" w:eastAsia="en-AU"/>
        </w:rPr>
        <w:t xml:space="preserve"> Used by Animal Type</w:t>
      </w:r>
      <w:bookmarkEnd w:id="11"/>
      <w:bookmarkEnd w:id="12"/>
    </w:p>
    <w:p w14:paraId="7CEF97AB" w14:textId="34ABAAA0" w:rsidR="006E00F8" w:rsidRPr="006E00F8" w:rsidRDefault="006E00F8" w:rsidP="005F3FB3">
      <w:pPr>
        <w:pStyle w:val="Heading3"/>
        <w:rPr>
          <w:lang w:val="en-AU" w:eastAsia="en-AU"/>
        </w:rPr>
        <w:sectPr w:rsidR="006E00F8" w:rsidRPr="006E00F8" w:rsidSect="004D5D0F">
          <w:pgSz w:w="11900" w:h="16840"/>
          <w:pgMar w:top="1968" w:right="1440" w:bottom="822" w:left="1440" w:header="708" w:footer="0" w:gutter="0"/>
          <w:cols w:space="708"/>
          <w:docGrid w:linePitch="360"/>
        </w:sectPr>
      </w:pPr>
    </w:p>
    <w:tbl>
      <w:tblPr>
        <w:tblW w:w="4253"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1985"/>
        <w:gridCol w:w="2268"/>
      </w:tblGrid>
      <w:tr w:rsidR="002E069D" w:rsidRPr="002E069D" w14:paraId="67CFA68C" w14:textId="77777777" w:rsidTr="001E0F43">
        <w:trPr>
          <w:trHeight w:val="300"/>
          <w:tblHeader/>
        </w:trPr>
        <w:tc>
          <w:tcPr>
            <w:tcW w:w="198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1CFEEA4" w14:textId="0E301163" w:rsidR="002E069D" w:rsidRPr="002E069D" w:rsidRDefault="002E069D" w:rsidP="002E069D">
            <w:pPr>
              <w:snapToGrid/>
              <w:spacing w:after="0"/>
              <w:rPr>
                <w:rFonts w:ascii="Calibri" w:eastAsia="Times New Roman" w:hAnsi="Calibri" w:cs="Calibri"/>
                <w:b/>
                <w:bCs/>
                <w:color w:val="000000"/>
                <w:szCs w:val="22"/>
                <w:lang w:val="en-AU" w:eastAsia="en-AU"/>
              </w:rPr>
            </w:pPr>
            <w:r>
              <w:rPr>
                <w:rFonts w:ascii="Calibri" w:eastAsia="Times New Roman" w:hAnsi="Calibri" w:cs="Calibri"/>
                <w:b/>
                <w:bCs/>
                <w:color w:val="000000"/>
                <w:szCs w:val="22"/>
                <w:lang w:val="en-AU" w:eastAsia="en-AU"/>
              </w:rPr>
              <w:t>Animal Type</w:t>
            </w:r>
          </w:p>
        </w:tc>
        <w:tc>
          <w:tcPr>
            <w:tcW w:w="226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102E9CA" w14:textId="13824FBA" w:rsidR="002E069D" w:rsidRPr="002E069D" w:rsidRDefault="002E069D" w:rsidP="002E069D">
            <w:pPr>
              <w:snapToGrid/>
              <w:spacing w:after="0"/>
              <w:rPr>
                <w:rFonts w:ascii="Calibri" w:eastAsia="Times New Roman" w:hAnsi="Calibri" w:cs="Calibri"/>
                <w:b/>
                <w:bCs/>
                <w:color w:val="000000"/>
                <w:szCs w:val="22"/>
                <w:lang w:val="en-AU" w:eastAsia="en-AU"/>
              </w:rPr>
            </w:pPr>
            <w:r w:rsidRPr="002E069D">
              <w:rPr>
                <w:rFonts w:ascii="Calibri" w:eastAsia="Times New Roman" w:hAnsi="Calibri" w:cs="Calibri"/>
                <w:b/>
                <w:bCs/>
                <w:color w:val="000000"/>
                <w:szCs w:val="22"/>
                <w:lang w:val="en-AU" w:eastAsia="en-AU"/>
              </w:rPr>
              <w:t xml:space="preserve">Number of animals </w:t>
            </w:r>
          </w:p>
        </w:tc>
      </w:tr>
      <w:tr w:rsidR="002E069D" w:rsidRPr="002E069D" w14:paraId="7D2F54A1" w14:textId="77777777" w:rsidTr="001E0F43">
        <w:trPr>
          <w:trHeight w:val="300"/>
        </w:trPr>
        <w:tc>
          <w:tcPr>
            <w:tcW w:w="1985" w:type="dxa"/>
            <w:tcBorders>
              <w:top w:val="single" w:sz="4" w:space="0" w:color="A5A59D" w:themeColor="background2" w:themeShade="BF"/>
            </w:tcBorders>
            <w:shd w:val="clear" w:color="auto" w:fill="auto"/>
            <w:noWrap/>
            <w:vAlign w:val="bottom"/>
            <w:hideMark/>
          </w:tcPr>
          <w:p w14:paraId="24354398"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*Guinea pig (lab)</w:t>
            </w:r>
          </w:p>
        </w:tc>
        <w:tc>
          <w:tcPr>
            <w:tcW w:w="2268" w:type="dxa"/>
            <w:tcBorders>
              <w:top w:val="single" w:sz="4" w:space="0" w:color="A5A59D" w:themeColor="background2" w:themeShade="BF"/>
            </w:tcBorders>
            <w:shd w:val="clear" w:color="auto" w:fill="auto"/>
            <w:noWrap/>
            <w:vAlign w:val="bottom"/>
            <w:hideMark/>
          </w:tcPr>
          <w:p w14:paraId="2A6EF164" w14:textId="747A5B4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4</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020</w:t>
            </w:r>
          </w:p>
        </w:tc>
      </w:tr>
      <w:tr w:rsidR="002E069D" w:rsidRPr="002E069D" w14:paraId="0E2FFC1B" w14:textId="77777777" w:rsidTr="006E00F8">
        <w:trPr>
          <w:trHeight w:val="300"/>
        </w:trPr>
        <w:tc>
          <w:tcPr>
            <w:tcW w:w="1985" w:type="dxa"/>
            <w:shd w:val="clear" w:color="auto" w:fill="auto"/>
            <w:noWrap/>
            <w:vAlign w:val="bottom"/>
            <w:hideMark/>
          </w:tcPr>
          <w:p w14:paraId="1BCE9362"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*Macaques</w:t>
            </w:r>
          </w:p>
        </w:tc>
        <w:tc>
          <w:tcPr>
            <w:tcW w:w="2268" w:type="dxa"/>
            <w:shd w:val="clear" w:color="auto" w:fill="auto"/>
            <w:noWrap/>
            <w:vAlign w:val="bottom"/>
            <w:hideMark/>
          </w:tcPr>
          <w:p w14:paraId="5EF8E9D8"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104</w:t>
            </w:r>
          </w:p>
        </w:tc>
      </w:tr>
      <w:tr w:rsidR="002E069D" w:rsidRPr="002E069D" w14:paraId="69A4097A" w14:textId="77777777" w:rsidTr="006E00F8">
        <w:trPr>
          <w:trHeight w:val="300"/>
        </w:trPr>
        <w:tc>
          <w:tcPr>
            <w:tcW w:w="1985" w:type="dxa"/>
            <w:shd w:val="clear" w:color="auto" w:fill="auto"/>
            <w:noWrap/>
            <w:vAlign w:val="bottom"/>
            <w:hideMark/>
          </w:tcPr>
          <w:p w14:paraId="61E75C37"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*Marmosets</w:t>
            </w:r>
          </w:p>
        </w:tc>
        <w:tc>
          <w:tcPr>
            <w:tcW w:w="2268" w:type="dxa"/>
            <w:shd w:val="clear" w:color="auto" w:fill="auto"/>
            <w:noWrap/>
            <w:vAlign w:val="bottom"/>
            <w:hideMark/>
          </w:tcPr>
          <w:p w14:paraId="03C9A3F8"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122</w:t>
            </w:r>
          </w:p>
        </w:tc>
      </w:tr>
      <w:tr w:rsidR="002E069D" w:rsidRPr="002E069D" w14:paraId="7AAB5470" w14:textId="77777777" w:rsidTr="006E00F8">
        <w:trPr>
          <w:trHeight w:val="300"/>
        </w:trPr>
        <w:tc>
          <w:tcPr>
            <w:tcW w:w="1985" w:type="dxa"/>
            <w:shd w:val="clear" w:color="auto" w:fill="auto"/>
            <w:noWrap/>
            <w:vAlign w:val="bottom"/>
            <w:hideMark/>
          </w:tcPr>
          <w:p w14:paraId="550C89D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*Mouse (lab)</w:t>
            </w:r>
          </w:p>
        </w:tc>
        <w:tc>
          <w:tcPr>
            <w:tcW w:w="2268" w:type="dxa"/>
            <w:shd w:val="clear" w:color="auto" w:fill="auto"/>
            <w:noWrap/>
            <w:vAlign w:val="bottom"/>
            <w:hideMark/>
          </w:tcPr>
          <w:p w14:paraId="5D1145B0" w14:textId="21A8C946"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521</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636</w:t>
            </w:r>
          </w:p>
        </w:tc>
      </w:tr>
      <w:tr w:rsidR="002E069D" w:rsidRPr="002E069D" w14:paraId="2D6D7384" w14:textId="77777777" w:rsidTr="006E00F8">
        <w:trPr>
          <w:trHeight w:val="300"/>
        </w:trPr>
        <w:tc>
          <w:tcPr>
            <w:tcW w:w="1985" w:type="dxa"/>
            <w:shd w:val="clear" w:color="auto" w:fill="auto"/>
            <w:noWrap/>
            <w:vAlign w:val="bottom"/>
            <w:hideMark/>
          </w:tcPr>
          <w:p w14:paraId="19D3554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*Primates other</w:t>
            </w:r>
          </w:p>
        </w:tc>
        <w:tc>
          <w:tcPr>
            <w:tcW w:w="2268" w:type="dxa"/>
            <w:shd w:val="clear" w:color="auto" w:fill="auto"/>
            <w:noWrap/>
            <w:vAlign w:val="bottom"/>
            <w:hideMark/>
          </w:tcPr>
          <w:p w14:paraId="5B7B8A17"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p>
        </w:tc>
      </w:tr>
      <w:tr w:rsidR="002E069D" w:rsidRPr="002E069D" w14:paraId="4CC7B0F9" w14:textId="77777777" w:rsidTr="006E00F8">
        <w:trPr>
          <w:trHeight w:val="300"/>
        </w:trPr>
        <w:tc>
          <w:tcPr>
            <w:tcW w:w="1985" w:type="dxa"/>
            <w:shd w:val="clear" w:color="auto" w:fill="auto"/>
            <w:noWrap/>
            <w:vAlign w:val="bottom"/>
            <w:hideMark/>
          </w:tcPr>
          <w:p w14:paraId="5AF55CA7"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*Rabbit (lab)</w:t>
            </w:r>
          </w:p>
        </w:tc>
        <w:tc>
          <w:tcPr>
            <w:tcW w:w="2268" w:type="dxa"/>
            <w:shd w:val="clear" w:color="auto" w:fill="auto"/>
            <w:noWrap/>
            <w:vAlign w:val="bottom"/>
            <w:hideMark/>
          </w:tcPr>
          <w:p w14:paraId="11F05A5F" w14:textId="150CA24A"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680</w:t>
            </w:r>
          </w:p>
        </w:tc>
      </w:tr>
      <w:tr w:rsidR="002E069D" w:rsidRPr="002E069D" w14:paraId="3FC6B618" w14:textId="77777777" w:rsidTr="006E00F8">
        <w:trPr>
          <w:trHeight w:val="300"/>
        </w:trPr>
        <w:tc>
          <w:tcPr>
            <w:tcW w:w="1985" w:type="dxa"/>
            <w:shd w:val="clear" w:color="auto" w:fill="auto"/>
            <w:noWrap/>
            <w:vAlign w:val="bottom"/>
            <w:hideMark/>
          </w:tcPr>
          <w:p w14:paraId="23DD1EB8"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*Rat (lab)</w:t>
            </w:r>
          </w:p>
        </w:tc>
        <w:tc>
          <w:tcPr>
            <w:tcW w:w="2268" w:type="dxa"/>
            <w:shd w:val="clear" w:color="auto" w:fill="auto"/>
            <w:noWrap/>
            <w:vAlign w:val="bottom"/>
            <w:hideMark/>
          </w:tcPr>
          <w:p w14:paraId="74F03FA6" w14:textId="633E40D8"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20</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859</w:t>
            </w:r>
          </w:p>
        </w:tc>
      </w:tr>
      <w:tr w:rsidR="002E069D" w:rsidRPr="002E069D" w14:paraId="4B9688D8" w14:textId="77777777" w:rsidTr="006E00F8">
        <w:trPr>
          <w:trHeight w:val="300"/>
        </w:trPr>
        <w:tc>
          <w:tcPr>
            <w:tcW w:w="1985" w:type="dxa"/>
            <w:shd w:val="clear" w:color="auto" w:fill="auto"/>
            <w:noWrap/>
            <w:vAlign w:val="bottom"/>
            <w:hideMark/>
          </w:tcPr>
          <w:p w14:paraId="45449B0C"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Amphibians</w:t>
            </w:r>
          </w:p>
        </w:tc>
        <w:tc>
          <w:tcPr>
            <w:tcW w:w="2268" w:type="dxa"/>
            <w:shd w:val="clear" w:color="auto" w:fill="auto"/>
            <w:noWrap/>
            <w:vAlign w:val="bottom"/>
            <w:hideMark/>
          </w:tcPr>
          <w:p w14:paraId="73FCFD83" w14:textId="664A8412"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39</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146</w:t>
            </w:r>
          </w:p>
        </w:tc>
      </w:tr>
      <w:tr w:rsidR="002E069D" w:rsidRPr="002E069D" w14:paraId="6E63CE2E" w14:textId="77777777" w:rsidTr="006E00F8">
        <w:trPr>
          <w:trHeight w:val="300"/>
        </w:trPr>
        <w:tc>
          <w:tcPr>
            <w:tcW w:w="1985" w:type="dxa"/>
            <w:shd w:val="clear" w:color="auto" w:fill="auto"/>
            <w:noWrap/>
            <w:vAlign w:val="bottom"/>
            <w:hideMark/>
          </w:tcPr>
          <w:p w14:paraId="690CA2D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Bird exotic captive</w:t>
            </w:r>
          </w:p>
        </w:tc>
        <w:tc>
          <w:tcPr>
            <w:tcW w:w="2268" w:type="dxa"/>
            <w:shd w:val="clear" w:color="auto" w:fill="auto"/>
            <w:noWrap/>
            <w:vAlign w:val="bottom"/>
            <w:hideMark/>
          </w:tcPr>
          <w:p w14:paraId="24D083FA"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10</w:t>
            </w:r>
          </w:p>
        </w:tc>
      </w:tr>
      <w:tr w:rsidR="002E069D" w:rsidRPr="002E069D" w14:paraId="061304B5" w14:textId="77777777" w:rsidTr="006E00F8">
        <w:trPr>
          <w:trHeight w:val="300"/>
        </w:trPr>
        <w:tc>
          <w:tcPr>
            <w:tcW w:w="1985" w:type="dxa"/>
            <w:shd w:val="clear" w:color="auto" w:fill="auto"/>
            <w:noWrap/>
            <w:vAlign w:val="bottom"/>
            <w:hideMark/>
          </w:tcPr>
          <w:p w14:paraId="05E9BC0B"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Bird exotic wild</w:t>
            </w:r>
          </w:p>
        </w:tc>
        <w:tc>
          <w:tcPr>
            <w:tcW w:w="2268" w:type="dxa"/>
            <w:shd w:val="clear" w:color="auto" w:fill="auto"/>
            <w:noWrap/>
            <w:vAlign w:val="bottom"/>
            <w:hideMark/>
          </w:tcPr>
          <w:p w14:paraId="72DF92E3"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747</w:t>
            </w:r>
          </w:p>
        </w:tc>
      </w:tr>
      <w:tr w:rsidR="002E069D" w:rsidRPr="002E069D" w14:paraId="18DA45C2" w14:textId="77777777" w:rsidTr="006E00F8">
        <w:trPr>
          <w:trHeight w:val="300"/>
        </w:trPr>
        <w:tc>
          <w:tcPr>
            <w:tcW w:w="1985" w:type="dxa"/>
            <w:shd w:val="clear" w:color="auto" w:fill="auto"/>
            <w:noWrap/>
            <w:vAlign w:val="bottom"/>
            <w:hideMark/>
          </w:tcPr>
          <w:p w14:paraId="22A83925"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Bird native captive</w:t>
            </w:r>
          </w:p>
        </w:tc>
        <w:tc>
          <w:tcPr>
            <w:tcW w:w="2268" w:type="dxa"/>
            <w:shd w:val="clear" w:color="auto" w:fill="auto"/>
            <w:noWrap/>
            <w:vAlign w:val="bottom"/>
            <w:hideMark/>
          </w:tcPr>
          <w:p w14:paraId="2AA50C6C"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376</w:t>
            </w:r>
          </w:p>
        </w:tc>
      </w:tr>
      <w:tr w:rsidR="002E069D" w:rsidRPr="002E069D" w14:paraId="41761837" w14:textId="77777777" w:rsidTr="006E00F8">
        <w:trPr>
          <w:trHeight w:val="300"/>
        </w:trPr>
        <w:tc>
          <w:tcPr>
            <w:tcW w:w="1985" w:type="dxa"/>
            <w:shd w:val="clear" w:color="auto" w:fill="auto"/>
            <w:noWrap/>
            <w:vAlign w:val="bottom"/>
            <w:hideMark/>
          </w:tcPr>
          <w:p w14:paraId="08B2D1A3"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Bird native wild</w:t>
            </w:r>
          </w:p>
        </w:tc>
        <w:tc>
          <w:tcPr>
            <w:tcW w:w="2268" w:type="dxa"/>
            <w:shd w:val="clear" w:color="auto" w:fill="auto"/>
            <w:noWrap/>
            <w:vAlign w:val="bottom"/>
            <w:hideMark/>
          </w:tcPr>
          <w:p w14:paraId="4F21097E" w14:textId="53B98C11"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57</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536</w:t>
            </w:r>
          </w:p>
        </w:tc>
      </w:tr>
      <w:tr w:rsidR="002E069D" w:rsidRPr="002E069D" w14:paraId="3A43968A" w14:textId="77777777" w:rsidTr="006E00F8">
        <w:trPr>
          <w:trHeight w:val="300"/>
        </w:trPr>
        <w:tc>
          <w:tcPr>
            <w:tcW w:w="1985" w:type="dxa"/>
            <w:shd w:val="clear" w:color="auto" w:fill="auto"/>
            <w:noWrap/>
            <w:vAlign w:val="bottom"/>
            <w:hideMark/>
          </w:tcPr>
          <w:p w14:paraId="6A8BCFF8"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Bird other</w:t>
            </w:r>
          </w:p>
        </w:tc>
        <w:tc>
          <w:tcPr>
            <w:tcW w:w="2268" w:type="dxa"/>
            <w:shd w:val="clear" w:color="auto" w:fill="auto"/>
            <w:noWrap/>
            <w:vAlign w:val="bottom"/>
            <w:hideMark/>
          </w:tcPr>
          <w:p w14:paraId="10B63CB5"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37</w:t>
            </w:r>
          </w:p>
        </w:tc>
      </w:tr>
      <w:tr w:rsidR="002E069D" w:rsidRPr="002E069D" w14:paraId="50F2183B" w14:textId="77777777" w:rsidTr="006E00F8">
        <w:trPr>
          <w:trHeight w:val="300"/>
        </w:trPr>
        <w:tc>
          <w:tcPr>
            <w:tcW w:w="1985" w:type="dxa"/>
            <w:shd w:val="clear" w:color="auto" w:fill="auto"/>
            <w:noWrap/>
            <w:vAlign w:val="bottom"/>
            <w:hideMark/>
          </w:tcPr>
          <w:p w14:paraId="4DF2FB1B"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Cats (non-wild)</w:t>
            </w:r>
          </w:p>
        </w:tc>
        <w:tc>
          <w:tcPr>
            <w:tcW w:w="2268" w:type="dxa"/>
            <w:shd w:val="clear" w:color="auto" w:fill="auto"/>
            <w:noWrap/>
            <w:vAlign w:val="bottom"/>
            <w:hideMark/>
          </w:tcPr>
          <w:p w14:paraId="7D9825E1"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538</w:t>
            </w:r>
          </w:p>
        </w:tc>
      </w:tr>
      <w:tr w:rsidR="002E069D" w:rsidRPr="002E069D" w14:paraId="460D733D" w14:textId="77777777" w:rsidTr="006E00F8">
        <w:trPr>
          <w:trHeight w:val="300"/>
        </w:trPr>
        <w:tc>
          <w:tcPr>
            <w:tcW w:w="1985" w:type="dxa"/>
            <w:shd w:val="clear" w:color="auto" w:fill="auto"/>
            <w:noWrap/>
            <w:vAlign w:val="bottom"/>
            <w:hideMark/>
          </w:tcPr>
          <w:p w14:paraId="7298740F"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Cats (wild)</w:t>
            </w:r>
          </w:p>
        </w:tc>
        <w:tc>
          <w:tcPr>
            <w:tcW w:w="2268" w:type="dxa"/>
            <w:shd w:val="clear" w:color="auto" w:fill="auto"/>
            <w:noWrap/>
            <w:vAlign w:val="bottom"/>
            <w:hideMark/>
          </w:tcPr>
          <w:p w14:paraId="5DA9617A"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43</w:t>
            </w:r>
          </w:p>
        </w:tc>
      </w:tr>
      <w:tr w:rsidR="002E069D" w:rsidRPr="002E069D" w14:paraId="567BAC97" w14:textId="77777777" w:rsidTr="006E00F8">
        <w:trPr>
          <w:trHeight w:val="300"/>
        </w:trPr>
        <w:tc>
          <w:tcPr>
            <w:tcW w:w="1985" w:type="dxa"/>
            <w:shd w:val="clear" w:color="auto" w:fill="auto"/>
            <w:noWrap/>
            <w:vAlign w:val="bottom"/>
            <w:hideMark/>
          </w:tcPr>
          <w:p w14:paraId="7489F50F" w14:textId="207455EA"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 xml:space="preserve">Cattle </w:t>
            </w:r>
          </w:p>
        </w:tc>
        <w:tc>
          <w:tcPr>
            <w:tcW w:w="2268" w:type="dxa"/>
            <w:shd w:val="clear" w:color="auto" w:fill="auto"/>
            <w:noWrap/>
            <w:vAlign w:val="bottom"/>
            <w:hideMark/>
          </w:tcPr>
          <w:p w14:paraId="6B8B34F6" w14:textId="103F46BD"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27</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36</w:t>
            </w:r>
            <w:r w:rsidR="00C66EBE">
              <w:rPr>
                <w:rFonts w:ascii="Calibri" w:eastAsia="Times New Roman" w:hAnsi="Calibri" w:cs="Calibri"/>
                <w:color w:val="000000"/>
                <w:szCs w:val="22"/>
                <w:lang w:val="en-AU" w:eastAsia="en-AU"/>
              </w:rPr>
              <w:t>2</w:t>
            </w:r>
          </w:p>
        </w:tc>
      </w:tr>
      <w:tr w:rsidR="002E069D" w:rsidRPr="002E069D" w14:paraId="6BF6C491" w14:textId="77777777" w:rsidTr="006E00F8">
        <w:trPr>
          <w:trHeight w:val="300"/>
        </w:trPr>
        <w:tc>
          <w:tcPr>
            <w:tcW w:w="1985" w:type="dxa"/>
            <w:shd w:val="clear" w:color="auto" w:fill="auto"/>
            <w:noWrap/>
            <w:vAlign w:val="bottom"/>
            <w:hideMark/>
          </w:tcPr>
          <w:p w14:paraId="6198F3FF"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Cephalopods</w:t>
            </w:r>
          </w:p>
        </w:tc>
        <w:tc>
          <w:tcPr>
            <w:tcW w:w="2268" w:type="dxa"/>
            <w:shd w:val="clear" w:color="auto" w:fill="auto"/>
            <w:noWrap/>
            <w:vAlign w:val="bottom"/>
            <w:hideMark/>
          </w:tcPr>
          <w:p w14:paraId="43D560FE"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124</w:t>
            </w:r>
          </w:p>
        </w:tc>
      </w:tr>
      <w:tr w:rsidR="002E069D" w:rsidRPr="002E069D" w14:paraId="3DBDA73D" w14:textId="77777777" w:rsidTr="006E00F8">
        <w:trPr>
          <w:trHeight w:val="300"/>
        </w:trPr>
        <w:tc>
          <w:tcPr>
            <w:tcW w:w="1985" w:type="dxa"/>
            <w:shd w:val="clear" w:color="auto" w:fill="auto"/>
            <w:noWrap/>
            <w:vAlign w:val="bottom"/>
            <w:hideMark/>
          </w:tcPr>
          <w:p w14:paraId="74DFD5C6"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Crustaceans</w:t>
            </w:r>
          </w:p>
        </w:tc>
        <w:tc>
          <w:tcPr>
            <w:tcW w:w="2268" w:type="dxa"/>
            <w:shd w:val="clear" w:color="auto" w:fill="auto"/>
            <w:noWrap/>
            <w:vAlign w:val="bottom"/>
            <w:hideMark/>
          </w:tcPr>
          <w:p w14:paraId="4A190ABC" w14:textId="66897CFA"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16</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065</w:t>
            </w:r>
          </w:p>
        </w:tc>
      </w:tr>
      <w:tr w:rsidR="002E069D" w:rsidRPr="002E069D" w14:paraId="478219DA" w14:textId="77777777" w:rsidTr="006E00F8">
        <w:trPr>
          <w:trHeight w:val="300"/>
        </w:trPr>
        <w:tc>
          <w:tcPr>
            <w:tcW w:w="1985" w:type="dxa"/>
            <w:shd w:val="clear" w:color="auto" w:fill="auto"/>
            <w:noWrap/>
            <w:vAlign w:val="bottom"/>
            <w:hideMark/>
          </w:tcPr>
          <w:p w14:paraId="2FC599F1"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Dasyurids</w:t>
            </w:r>
          </w:p>
        </w:tc>
        <w:tc>
          <w:tcPr>
            <w:tcW w:w="2268" w:type="dxa"/>
            <w:shd w:val="clear" w:color="auto" w:fill="auto"/>
            <w:noWrap/>
            <w:vAlign w:val="bottom"/>
            <w:hideMark/>
          </w:tcPr>
          <w:p w14:paraId="4AAF70AA" w14:textId="20BAAF2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163</w:t>
            </w:r>
          </w:p>
        </w:tc>
      </w:tr>
      <w:tr w:rsidR="002E069D" w:rsidRPr="002E069D" w14:paraId="452AE1CF" w14:textId="77777777" w:rsidTr="006E00F8">
        <w:trPr>
          <w:trHeight w:val="300"/>
        </w:trPr>
        <w:tc>
          <w:tcPr>
            <w:tcW w:w="1985" w:type="dxa"/>
            <w:shd w:val="clear" w:color="auto" w:fill="auto"/>
            <w:noWrap/>
            <w:vAlign w:val="bottom"/>
            <w:hideMark/>
          </w:tcPr>
          <w:p w14:paraId="65268FD8"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Dogs (non-wild)</w:t>
            </w:r>
          </w:p>
        </w:tc>
        <w:tc>
          <w:tcPr>
            <w:tcW w:w="2268" w:type="dxa"/>
            <w:shd w:val="clear" w:color="auto" w:fill="auto"/>
            <w:noWrap/>
            <w:vAlign w:val="bottom"/>
            <w:hideMark/>
          </w:tcPr>
          <w:p w14:paraId="13692E88" w14:textId="34DE1C79"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4</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469</w:t>
            </w:r>
          </w:p>
        </w:tc>
      </w:tr>
      <w:tr w:rsidR="002E069D" w:rsidRPr="002E069D" w14:paraId="6001A00F" w14:textId="77777777" w:rsidTr="006E00F8">
        <w:trPr>
          <w:trHeight w:val="300"/>
        </w:trPr>
        <w:tc>
          <w:tcPr>
            <w:tcW w:w="1985" w:type="dxa"/>
            <w:shd w:val="clear" w:color="auto" w:fill="auto"/>
            <w:noWrap/>
            <w:vAlign w:val="bottom"/>
            <w:hideMark/>
          </w:tcPr>
          <w:p w14:paraId="1925AA34"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Dogs, foxes (wild)</w:t>
            </w:r>
          </w:p>
        </w:tc>
        <w:tc>
          <w:tcPr>
            <w:tcW w:w="2268" w:type="dxa"/>
            <w:shd w:val="clear" w:color="auto" w:fill="auto"/>
            <w:noWrap/>
            <w:vAlign w:val="bottom"/>
            <w:hideMark/>
          </w:tcPr>
          <w:p w14:paraId="54FF44DC"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853</w:t>
            </w:r>
          </w:p>
        </w:tc>
      </w:tr>
      <w:tr w:rsidR="002E069D" w:rsidRPr="002E069D" w14:paraId="50102794" w14:textId="77777777" w:rsidTr="006E00F8">
        <w:trPr>
          <w:trHeight w:val="300"/>
        </w:trPr>
        <w:tc>
          <w:tcPr>
            <w:tcW w:w="1985" w:type="dxa"/>
            <w:shd w:val="clear" w:color="auto" w:fill="auto"/>
            <w:noWrap/>
            <w:vAlign w:val="bottom"/>
            <w:hideMark/>
          </w:tcPr>
          <w:p w14:paraId="39664E1E"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Exotic feral mammal other</w:t>
            </w:r>
          </w:p>
        </w:tc>
        <w:tc>
          <w:tcPr>
            <w:tcW w:w="2268" w:type="dxa"/>
            <w:shd w:val="clear" w:color="auto" w:fill="auto"/>
            <w:noWrap/>
            <w:vAlign w:val="bottom"/>
            <w:hideMark/>
          </w:tcPr>
          <w:p w14:paraId="24CFB99B"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625</w:t>
            </w:r>
          </w:p>
        </w:tc>
      </w:tr>
      <w:tr w:rsidR="002E069D" w:rsidRPr="002E069D" w14:paraId="6C69FE80" w14:textId="77777777" w:rsidTr="006E00F8">
        <w:trPr>
          <w:trHeight w:val="300"/>
        </w:trPr>
        <w:tc>
          <w:tcPr>
            <w:tcW w:w="1985" w:type="dxa"/>
            <w:shd w:val="clear" w:color="auto" w:fill="auto"/>
            <w:noWrap/>
            <w:vAlign w:val="bottom"/>
            <w:hideMark/>
          </w:tcPr>
          <w:p w14:paraId="16CB426B"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Exotic Zoo mammal</w:t>
            </w:r>
          </w:p>
        </w:tc>
        <w:tc>
          <w:tcPr>
            <w:tcW w:w="2268" w:type="dxa"/>
            <w:shd w:val="clear" w:color="auto" w:fill="auto"/>
            <w:noWrap/>
            <w:vAlign w:val="bottom"/>
            <w:hideMark/>
          </w:tcPr>
          <w:p w14:paraId="0EBFBAB2"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34</w:t>
            </w:r>
          </w:p>
        </w:tc>
      </w:tr>
      <w:tr w:rsidR="002E069D" w:rsidRPr="002E069D" w14:paraId="1D49A7A2" w14:textId="77777777" w:rsidTr="006E00F8">
        <w:trPr>
          <w:trHeight w:val="300"/>
        </w:trPr>
        <w:tc>
          <w:tcPr>
            <w:tcW w:w="1985" w:type="dxa"/>
            <w:shd w:val="clear" w:color="auto" w:fill="auto"/>
            <w:noWrap/>
            <w:vAlign w:val="bottom"/>
            <w:hideMark/>
          </w:tcPr>
          <w:p w14:paraId="39556B6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Ferret (lab)</w:t>
            </w:r>
          </w:p>
        </w:tc>
        <w:tc>
          <w:tcPr>
            <w:tcW w:w="2268" w:type="dxa"/>
            <w:shd w:val="clear" w:color="auto" w:fill="auto"/>
            <w:noWrap/>
            <w:vAlign w:val="bottom"/>
            <w:hideMark/>
          </w:tcPr>
          <w:p w14:paraId="1D067F2D" w14:textId="47F7155D"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018</w:t>
            </w:r>
          </w:p>
        </w:tc>
      </w:tr>
      <w:tr w:rsidR="002E069D" w:rsidRPr="002E069D" w14:paraId="2E9D9E9E" w14:textId="77777777" w:rsidTr="006E00F8">
        <w:trPr>
          <w:trHeight w:val="300"/>
        </w:trPr>
        <w:tc>
          <w:tcPr>
            <w:tcW w:w="1985" w:type="dxa"/>
            <w:shd w:val="clear" w:color="auto" w:fill="auto"/>
            <w:noWrap/>
            <w:vAlign w:val="bottom"/>
            <w:hideMark/>
          </w:tcPr>
          <w:p w14:paraId="2DB0B3DD"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Fish</w:t>
            </w:r>
          </w:p>
        </w:tc>
        <w:tc>
          <w:tcPr>
            <w:tcW w:w="2268" w:type="dxa"/>
            <w:shd w:val="clear" w:color="auto" w:fill="auto"/>
            <w:noWrap/>
            <w:vAlign w:val="bottom"/>
            <w:hideMark/>
          </w:tcPr>
          <w:p w14:paraId="6EF10019" w14:textId="438C6520"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666</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089</w:t>
            </w:r>
          </w:p>
        </w:tc>
      </w:tr>
      <w:tr w:rsidR="002E069D" w:rsidRPr="002E069D" w14:paraId="622BD1A9" w14:textId="77777777" w:rsidTr="006E00F8">
        <w:trPr>
          <w:trHeight w:val="300"/>
        </w:trPr>
        <w:tc>
          <w:tcPr>
            <w:tcW w:w="1985" w:type="dxa"/>
            <w:shd w:val="clear" w:color="auto" w:fill="auto"/>
            <w:noWrap/>
            <w:vAlign w:val="bottom"/>
            <w:hideMark/>
          </w:tcPr>
          <w:p w14:paraId="6FDADDA6"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Goats (domestic)</w:t>
            </w:r>
          </w:p>
        </w:tc>
        <w:tc>
          <w:tcPr>
            <w:tcW w:w="2268" w:type="dxa"/>
            <w:shd w:val="clear" w:color="auto" w:fill="auto"/>
            <w:noWrap/>
            <w:vAlign w:val="bottom"/>
            <w:hideMark/>
          </w:tcPr>
          <w:p w14:paraId="3A7629BC" w14:textId="6CFB6E98"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629</w:t>
            </w:r>
          </w:p>
        </w:tc>
      </w:tr>
      <w:tr w:rsidR="002E069D" w:rsidRPr="002E069D" w14:paraId="213AA658" w14:textId="77777777" w:rsidTr="006E00F8">
        <w:trPr>
          <w:trHeight w:val="300"/>
        </w:trPr>
        <w:tc>
          <w:tcPr>
            <w:tcW w:w="1985" w:type="dxa"/>
            <w:shd w:val="clear" w:color="auto" w:fill="auto"/>
            <w:noWrap/>
            <w:vAlign w:val="bottom"/>
            <w:hideMark/>
          </w:tcPr>
          <w:p w14:paraId="46171B5C"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Hares (wild)</w:t>
            </w:r>
          </w:p>
        </w:tc>
        <w:tc>
          <w:tcPr>
            <w:tcW w:w="2268" w:type="dxa"/>
            <w:shd w:val="clear" w:color="auto" w:fill="auto"/>
            <w:noWrap/>
            <w:vAlign w:val="bottom"/>
            <w:hideMark/>
          </w:tcPr>
          <w:p w14:paraId="7F815F86"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31</w:t>
            </w:r>
          </w:p>
        </w:tc>
      </w:tr>
      <w:tr w:rsidR="002E069D" w:rsidRPr="002E069D" w14:paraId="06C93A27" w14:textId="77777777" w:rsidTr="006E00F8">
        <w:trPr>
          <w:trHeight w:val="300"/>
        </w:trPr>
        <w:tc>
          <w:tcPr>
            <w:tcW w:w="1985" w:type="dxa"/>
            <w:shd w:val="clear" w:color="auto" w:fill="auto"/>
            <w:noWrap/>
            <w:vAlign w:val="bottom"/>
            <w:hideMark/>
          </w:tcPr>
          <w:p w14:paraId="620C51D0"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Horses (domestic)</w:t>
            </w:r>
          </w:p>
        </w:tc>
        <w:tc>
          <w:tcPr>
            <w:tcW w:w="2268" w:type="dxa"/>
            <w:shd w:val="clear" w:color="auto" w:fill="auto"/>
            <w:noWrap/>
            <w:vAlign w:val="bottom"/>
            <w:hideMark/>
          </w:tcPr>
          <w:p w14:paraId="0DAB7C38"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551</w:t>
            </w:r>
          </w:p>
        </w:tc>
      </w:tr>
      <w:tr w:rsidR="002E069D" w:rsidRPr="002E069D" w14:paraId="51025B33" w14:textId="77777777" w:rsidTr="006E00F8">
        <w:trPr>
          <w:trHeight w:val="300"/>
        </w:trPr>
        <w:tc>
          <w:tcPr>
            <w:tcW w:w="1985" w:type="dxa"/>
            <w:shd w:val="clear" w:color="auto" w:fill="auto"/>
            <w:noWrap/>
            <w:vAlign w:val="bottom"/>
            <w:hideMark/>
          </w:tcPr>
          <w:p w14:paraId="70C89A6B"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Koalas</w:t>
            </w:r>
          </w:p>
        </w:tc>
        <w:tc>
          <w:tcPr>
            <w:tcW w:w="2268" w:type="dxa"/>
            <w:shd w:val="clear" w:color="auto" w:fill="auto"/>
            <w:noWrap/>
            <w:vAlign w:val="bottom"/>
            <w:hideMark/>
          </w:tcPr>
          <w:p w14:paraId="5AD8FA2C"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824</w:t>
            </w:r>
          </w:p>
        </w:tc>
      </w:tr>
      <w:tr w:rsidR="002E069D" w:rsidRPr="002E069D" w14:paraId="002025FD" w14:textId="77777777" w:rsidTr="006E00F8">
        <w:trPr>
          <w:trHeight w:val="300"/>
        </w:trPr>
        <w:tc>
          <w:tcPr>
            <w:tcW w:w="1985" w:type="dxa"/>
            <w:shd w:val="clear" w:color="auto" w:fill="auto"/>
            <w:noWrap/>
            <w:vAlign w:val="bottom"/>
            <w:hideMark/>
          </w:tcPr>
          <w:p w14:paraId="62719EF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Laboratory mammal other</w:t>
            </w:r>
          </w:p>
        </w:tc>
        <w:tc>
          <w:tcPr>
            <w:tcW w:w="2268" w:type="dxa"/>
            <w:shd w:val="clear" w:color="auto" w:fill="auto"/>
            <w:noWrap/>
            <w:vAlign w:val="bottom"/>
            <w:hideMark/>
          </w:tcPr>
          <w:p w14:paraId="3BECA26E" w14:textId="04CEA6F2"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636</w:t>
            </w:r>
          </w:p>
        </w:tc>
      </w:tr>
      <w:tr w:rsidR="002E069D" w:rsidRPr="002E069D" w14:paraId="4E10566D" w14:textId="77777777" w:rsidTr="006E00F8">
        <w:trPr>
          <w:trHeight w:val="300"/>
        </w:trPr>
        <w:tc>
          <w:tcPr>
            <w:tcW w:w="1985" w:type="dxa"/>
            <w:shd w:val="clear" w:color="auto" w:fill="auto"/>
            <w:noWrap/>
            <w:vAlign w:val="bottom"/>
            <w:hideMark/>
          </w:tcPr>
          <w:p w14:paraId="6C5E0E15"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Lizards</w:t>
            </w:r>
          </w:p>
        </w:tc>
        <w:tc>
          <w:tcPr>
            <w:tcW w:w="2268" w:type="dxa"/>
            <w:shd w:val="clear" w:color="auto" w:fill="auto"/>
            <w:noWrap/>
            <w:vAlign w:val="bottom"/>
            <w:hideMark/>
          </w:tcPr>
          <w:p w14:paraId="6F4F3E27" w14:textId="06E750C8"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177</w:t>
            </w:r>
          </w:p>
        </w:tc>
      </w:tr>
      <w:tr w:rsidR="002E069D" w:rsidRPr="002E069D" w14:paraId="73337FDA" w14:textId="77777777" w:rsidTr="006E00F8">
        <w:trPr>
          <w:trHeight w:val="300"/>
        </w:trPr>
        <w:tc>
          <w:tcPr>
            <w:tcW w:w="1985" w:type="dxa"/>
            <w:shd w:val="clear" w:color="auto" w:fill="auto"/>
            <w:noWrap/>
            <w:vAlign w:val="bottom"/>
            <w:hideMark/>
          </w:tcPr>
          <w:p w14:paraId="63D081F7"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Macropods</w:t>
            </w:r>
          </w:p>
        </w:tc>
        <w:tc>
          <w:tcPr>
            <w:tcW w:w="2268" w:type="dxa"/>
            <w:shd w:val="clear" w:color="auto" w:fill="auto"/>
            <w:noWrap/>
            <w:vAlign w:val="bottom"/>
            <w:hideMark/>
          </w:tcPr>
          <w:p w14:paraId="5116CFEC" w14:textId="7312CB5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817</w:t>
            </w:r>
          </w:p>
        </w:tc>
      </w:tr>
      <w:tr w:rsidR="002E069D" w:rsidRPr="002E069D" w14:paraId="2548E1CD" w14:textId="77777777" w:rsidTr="006E00F8">
        <w:trPr>
          <w:trHeight w:val="300"/>
        </w:trPr>
        <w:tc>
          <w:tcPr>
            <w:tcW w:w="1985" w:type="dxa"/>
            <w:shd w:val="clear" w:color="auto" w:fill="auto"/>
            <w:noWrap/>
            <w:vAlign w:val="bottom"/>
            <w:hideMark/>
          </w:tcPr>
          <w:p w14:paraId="19BCB65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Mice (wild)</w:t>
            </w:r>
          </w:p>
        </w:tc>
        <w:tc>
          <w:tcPr>
            <w:tcW w:w="2268" w:type="dxa"/>
            <w:shd w:val="clear" w:color="auto" w:fill="auto"/>
            <w:noWrap/>
            <w:vAlign w:val="bottom"/>
            <w:hideMark/>
          </w:tcPr>
          <w:p w14:paraId="77AC3A63" w14:textId="330FBBC5"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358</w:t>
            </w:r>
          </w:p>
        </w:tc>
      </w:tr>
      <w:tr w:rsidR="002E069D" w:rsidRPr="002E069D" w14:paraId="29A28F23" w14:textId="77777777" w:rsidTr="006E00F8">
        <w:trPr>
          <w:trHeight w:val="300"/>
        </w:trPr>
        <w:tc>
          <w:tcPr>
            <w:tcW w:w="1985" w:type="dxa"/>
            <w:shd w:val="clear" w:color="auto" w:fill="auto"/>
            <w:noWrap/>
            <w:vAlign w:val="bottom"/>
            <w:hideMark/>
          </w:tcPr>
          <w:p w14:paraId="780B366F"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Monotremes</w:t>
            </w:r>
          </w:p>
        </w:tc>
        <w:tc>
          <w:tcPr>
            <w:tcW w:w="2268" w:type="dxa"/>
            <w:shd w:val="clear" w:color="auto" w:fill="auto"/>
            <w:noWrap/>
            <w:vAlign w:val="bottom"/>
            <w:hideMark/>
          </w:tcPr>
          <w:p w14:paraId="61342CAB"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69</w:t>
            </w:r>
          </w:p>
        </w:tc>
      </w:tr>
      <w:tr w:rsidR="002E069D" w:rsidRPr="002E069D" w14:paraId="286CFD89" w14:textId="77777777" w:rsidTr="006E00F8">
        <w:trPr>
          <w:trHeight w:val="300"/>
        </w:trPr>
        <w:tc>
          <w:tcPr>
            <w:tcW w:w="1985" w:type="dxa"/>
            <w:shd w:val="clear" w:color="auto" w:fill="auto"/>
            <w:noWrap/>
            <w:vAlign w:val="bottom"/>
            <w:hideMark/>
          </w:tcPr>
          <w:p w14:paraId="5C5A0496"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Native mammal other</w:t>
            </w:r>
          </w:p>
        </w:tc>
        <w:tc>
          <w:tcPr>
            <w:tcW w:w="2268" w:type="dxa"/>
            <w:shd w:val="clear" w:color="auto" w:fill="auto"/>
            <w:noWrap/>
            <w:vAlign w:val="bottom"/>
            <w:hideMark/>
          </w:tcPr>
          <w:p w14:paraId="046EC44A" w14:textId="7DA35572"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518</w:t>
            </w:r>
          </w:p>
        </w:tc>
      </w:tr>
      <w:tr w:rsidR="002E069D" w:rsidRPr="002E069D" w14:paraId="1892A152" w14:textId="77777777" w:rsidTr="006E00F8">
        <w:trPr>
          <w:trHeight w:val="300"/>
        </w:trPr>
        <w:tc>
          <w:tcPr>
            <w:tcW w:w="1985" w:type="dxa"/>
            <w:shd w:val="clear" w:color="auto" w:fill="auto"/>
            <w:noWrap/>
            <w:vAlign w:val="bottom"/>
            <w:hideMark/>
          </w:tcPr>
          <w:p w14:paraId="78474283"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Native Rats, Mice</w:t>
            </w:r>
          </w:p>
        </w:tc>
        <w:tc>
          <w:tcPr>
            <w:tcW w:w="2268" w:type="dxa"/>
            <w:shd w:val="clear" w:color="auto" w:fill="auto"/>
            <w:noWrap/>
            <w:vAlign w:val="bottom"/>
            <w:hideMark/>
          </w:tcPr>
          <w:p w14:paraId="60CFA24F" w14:textId="7E11F14B"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627</w:t>
            </w:r>
          </w:p>
        </w:tc>
      </w:tr>
      <w:tr w:rsidR="002E069D" w:rsidRPr="002E069D" w14:paraId="5FA2FDEF" w14:textId="77777777" w:rsidTr="006E00F8">
        <w:trPr>
          <w:trHeight w:val="300"/>
        </w:trPr>
        <w:tc>
          <w:tcPr>
            <w:tcW w:w="1985" w:type="dxa"/>
            <w:shd w:val="clear" w:color="auto" w:fill="auto"/>
            <w:noWrap/>
            <w:vAlign w:val="bottom"/>
            <w:hideMark/>
          </w:tcPr>
          <w:p w14:paraId="4C437A7D"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Other domestic mammals</w:t>
            </w:r>
          </w:p>
        </w:tc>
        <w:tc>
          <w:tcPr>
            <w:tcW w:w="2268" w:type="dxa"/>
            <w:shd w:val="clear" w:color="auto" w:fill="auto"/>
            <w:noWrap/>
            <w:vAlign w:val="bottom"/>
            <w:hideMark/>
          </w:tcPr>
          <w:p w14:paraId="53BEF3FC" w14:textId="1162C641"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149</w:t>
            </w:r>
          </w:p>
        </w:tc>
      </w:tr>
      <w:tr w:rsidR="002E069D" w:rsidRPr="002E069D" w14:paraId="3D08DEAD" w14:textId="77777777" w:rsidTr="006E00F8">
        <w:trPr>
          <w:trHeight w:val="300"/>
        </w:trPr>
        <w:tc>
          <w:tcPr>
            <w:tcW w:w="1985" w:type="dxa"/>
            <w:shd w:val="clear" w:color="auto" w:fill="auto"/>
            <w:noWrap/>
            <w:vAlign w:val="bottom"/>
            <w:hideMark/>
          </w:tcPr>
          <w:p w14:paraId="0AF4AF8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Pigs (domestic)</w:t>
            </w:r>
          </w:p>
        </w:tc>
        <w:tc>
          <w:tcPr>
            <w:tcW w:w="2268" w:type="dxa"/>
            <w:shd w:val="clear" w:color="auto" w:fill="auto"/>
            <w:noWrap/>
            <w:vAlign w:val="bottom"/>
            <w:hideMark/>
          </w:tcPr>
          <w:p w14:paraId="67FF0251" w14:textId="155C76C5"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4</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699</w:t>
            </w:r>
          </w:p>
        </w:tc>
      </w:tr>
      <w:tr w:rsidR="002E069D" w:rsidRPr="002E069D" w14:paraId="5A5EBA95" w14:textId="77777777" w:rsidTr="006E00F8">
        <w:trPr>
          <w:trHeight w:val="300"/>
        </w:trPr>
        <w:tc>
          <w:tcPr>
            <w:tcW w:w="1985" w:type="dxa"/>
            <w:shd w:val="clear" w:color="auto" w:fill="auto"/>
            <w:noWrap/>
            <w:vAlign w:val="bottom"/>
            <w:hideMark/>
          </w:tcPr>
          <w:p w14:paraId="1853795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Possums, Gliders</w:t>
            </w:r>
          </w:p>
        </w:tc>
        <w:tc>
          <w:tcPr>
            <w:tcW w:w="2268" w:type="dxa"/>
            <w:shd w:val="clear" w:color="auto" w:fill="auto"/>
            <w:noWrap/>
            <w:vAlign w:val="bottom"/>
            <w:hideMark/>
          </w:tcPr>
          <w:p w14:paraId="556337C1" w14:textId="17451E2A"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784</w:t>
            </w:r>
          </w:p>
        </w:tc>
      </w:tr>
      <w:tr w:rsidR="002E069D" w:rsidRPr="002E069D" w14:paraId="018AFF22" w14:textId="77777777" w:rsidTr="006E00F8">
        <w:trPr>
          <w:trHeight w:val="300"/>
        </w:trPr>
        <w:tc>
          <w:tcPr>
            <w:tcW w:w="1985" w:type="dxa"/>
            <w:shd w:val="clear" w:color="auto" w:fill="auto"/>
            <w:noWrap/>
            <w:vAlign w:val="bottom"/>
            <w:hideMark/>
          </w:tcPr>
          <w:p w14:paraId="7F28CD4D"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Poultry</w:t>
            </w:r>
          </w:p>
        </w:tc>
        <w:tc>
          <w:tcPr>
            <w:tcW w:w="2268" w:type="dxa"/>
            <w:shd w:val="clear" w:color="auto" w:fill="auto"/>
            <w:noWrap/>
            <w:vAlign w:val="bottom"/>
            <w:hideMark/>
          </w:tcPr>
          <w:p w14:paraId="5B5907BF" w14:textId="1B9DD036"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90</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488</w:t>
            </w:r>
          </w:p>
        </w:tc>
      </w:tr>
      <w:tr w:rsidR="002E069D" w:rsidRPr="002E069D" w14:paraId="4CBA5E69" w14:textId="77777777" w:rsidTr="006E00F8">
        <w:trPr>
          <w:trHeight w:val="300"/>
        </w:trPr>
        <w:tc>
          <w:tcPr>
            <w:tcW w:w="1985" w:type="dxa"/>
            <w:shd w:val="clear" w:color="auto" w:fill="auto"/>
            <w:noWrap/>
            <w:vAlign w:val="bottom"/>
            <w:hideMark/>
          </w:tcPr>
          <w:p w14:paraId="4C6A7F8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Rabbits (wild)</w:t>
            </w:r>
          </w:p>
        </w:tc>
        <w:tc>
          <w:tcPr>
            <w:tcW w:w="2268" w:type="dxa"/>
            <w:shd w:val="clear" w:color="auto" w:fill="auto"/>
            <w:noWrap/>
            <w:vAlign w:val="bottom"/>
            <w:hideMark/>
          </w:tcPr>
          <w:p w14:paraId="2CAB8FDA" w14:textId="51A2E662"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015</w:t>
            </w:r>
          </w:p>
        </w:tc>
      </w:tr>
      <w:tr w:rsidR="002E069D" w:rsidRPr="002E069D" w14:paraId="7710766D" w14:textId="77777777" w:rsidTr="006E00F8">
        <w:trPr>
          <w:trHeight w:val="300"/>
        </w:trPr>
        <w:tc>
          <w:tcPr>
            <w:tcW w:w="1985" w:type="dxa"/>
            <w:shd w:val="clear" w:color="auto" w:fill="auto"/>
            <w:noWrap/>
            <w:vAlign w:val="bottom"/>
            <w:hideMark/>
          </w:tcPr>
          <w:p w14:paraId="24C4AF2C"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Rats (wild)</w:t>
            </w:r>
          </w:p>
        </w:tc>
        <w:tc>
          <w:tcPr>
            <w:tcW w:w="2268" w:type="dxa"/>
            <w:shd w:val="clear" w:color="auto" w:fill="auto"/>
            <w:noWrap/>
            <w:vAlign w:val="bottom"/>
            <w:hideMark/>
          </w:tcPr>
          <w:p w14:paraId="2880FA56"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341</w:t>
            </w:r>
          </w:p>
        </w:tc>
      </w:tr>
      <w:tr w:rsidR="002E069D" w:rsidRPr="002E069D" w14:paraId="46873C2C" w14:textId="77777777" w:rsidTr="006E00F8">
        <w:trPr>
          <w:trHeight w:val="300"/>
        </w:trPr>
        <w:tc>
          <w:tcPr>
            <w:tcW w:w="1985" w:type="dxa"/>
            <w:shd w:val="clear" w:color="auto" w:fill="auto"/>
            <w:noWrap/>
            <w:vAlign w:val="bottom"/>
            <w:hideMark/>
          </w:tcPr>
          <w:p w14:paraId="4D9C34D9"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Reptile other</w:t>
            </w:r>
          </w:p>
        </w:tc>
        <w:tc>
          <w:tcPr>
            <w:tcW w:w="2268" w:type="dxa"/>
            <w:shd w:val="clear" w:color="auto" w:fill="auto"/>
            <w:noWrap/>
            <w:vAlign w:val="bottom"/>
            <w:hideMark/>
          </w:tcPr>
          <w:p w14:paraId="7CA44F68"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4</w:t>
            </w:r>
          </w:p>
        </w:tc>
      </w:tr>
      <w:tr w:rsidR="002E069D" w:rsidRPr="002E069D" w14:paraId="2B90F5DA" w14:textId="77777777" w:rsidTr="006E00F8">
        <w:trPr>
          <w:trHeight w:val="300"/>
        </w:trPr>
        <w:tc>
          <w:tcPr>
            <w:tcW w:w="1985" w:type="dxa"/>
            <w:shd w:val="clear" w:color="auto" w:fill="auto"/>
            <w:noWrap/>
            <w:vAlign w:val="bottom"/>
            <w:hideMark/>
          </w:tcPr>
          <w:p w14:paraId="4D1C3355"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Seals, Sealions</w:t>
            </w:r>
          </w:p>
        </w:tc>
        <w:tc>
          <w:tcPr>
            <w:tcW w:w="2268" w:type="dxa"/>
            <w:shd w:val="clear" w:color="auto" w:fill="auto"/>
            <w:noWrap/>
            <w:vAlign w:val="bottom"/>
            <w:hideMark/>
          </w:tcPr>
          <w:p w14:paraId="4DEA2B6E" w14:textId="716D0F1F"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2</w:t>
            </w:r>
            <w:r w:rsidR="00A22AC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971</w:t>
            </w:r>
          </w:p>
        </w:tc>
      </w:tr>
      <w:tr w:rsidR="002E069D" w:rsidRPr="002E069D" w14:paraId="7E658E84" w14:textId="77777777" w:rsidTr="006E00F8">
        <w:trPr>
          <w:trHeight w:val="300"/>
        </w:trPr>
        <w:tc>
          <w:tcPr>
            <w:tcW w:w="1985" w:type="dxa"/>
            <w:shd w:val="clear" w:color="auto" w:fill="auto"/>
            <w:noWrap/>
            <w:vAlign w:val="bottom"/>
            <w:hideMark/>
          </w:tcPr>
          <w:p w14:paraId="73346C55"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Sheep (domestic)</w:t>
            </w:r>
          </w:p>
        </w:tc>
        <w:tc>
          <w:tcPr>
            <w:tcW w:w="2268" w:type="dxa"/>
            <w:shd w:val="clear" w:color="auto" w:fill="auto"/>
            <w:noWrap/>
            <w:vAlign w:val="bottom"/>
            <w:hideMark/>
          </w:tcPr>
          <w:p w14:paraId="3D2CE54D" w14:textId="7C106273"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86</w:t>
            </w:r>
            <w:r w:rsidR="00313A34">
              <w:rPr>
                <w:rFonts w:ascii="Calibri" w:eastAsia="Times New Roman" w:hAnsi="Calibri" w:cs="Calibri"/>
                <w:color w:val="000000"/>
                <w:szCs w:val="22"/>
                <w:lang w:val="en-AU" w:eastAsia="en-AU"/>
              </w:rPr>
              <w:t>,</w:t>
            </w:r>
            <w:r w:rsidRPr="002E069D">
              <w:rPr>
                <w:rFonts w:ascii="Calibri" w:eastAsia="Times New Roman" w:hAnsi="Calibri" w:cs="Calibri"/>
                <w:color w:val="000000"/>
                <w:szCs w:val="22"/>
                <w:lang w:val="en-AU" w:eastAsia="en-AU"/>
              </w:rPr>
              <w:t>719</w:t>
            </w:r>
          </w:p>
        </w:tc>
      </w:tr>
      <w:tr w:rsidR="002E069D" w:rsidRPr="002E069D" w14:paraId="7CD7125E" w14:textId="77777777" w:rsidTr="006E00F8">
        <w:trPr>
          <w:trHeight w:val="300"/>
        </w:trPr>
        <w:tc>
          <w:tcPr>
            <w:tcW w:w="1985" w:type="dxa"/>
            <w:shd w:val="clear" w:color="auto" w:fill="auto"/>
            <w:noWrap/>
            <w:vAlign w:val="bottom"/>
            <w:hideMark/>
          </w:tcPr>
          <w:p w14:paraId="19194C1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Snakes</w:t>
            </w:r>
          </w:p>
        </w:tc>
        <w:tc>
          <w:tcPr>
            <w:tcW w:w="2268" w:type="dxa"/>
            <w:shd w:val="clear" w:color="auto" w:fill="auto"/>
            <w:noWrap/>
            <w:vAlign w:val="bottom"/>
            <w:hideMark/>
          </w:tcPr>
          <w:p w14:paraId="7A893584"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63</w:t>
            </w:r>
          </w:p>
        </w:tc>
      </w:tr>
      <w:tr w:rsidR="002E069D" w:rsidRPr="002E069D" w14:paraId="23B9E5FA" w14:textId="77777777" w:rsidTr="006E00F8">
        <w:trPr>
          <w:trHeight w:val="300"/>
        </w:trPr>
        <w:tc>
          <w:tcPr>
            <w:tcW w:w="1985" w:type="dxa"/>
            <w:shd w:val="clear" w:color="auto" w:fill="auto"/>
            <w:noWrap/>
            <w:vAlign w:val="bottom"/>
            <w:hideMark/>
          </w:tcPr>
          <w:p w14:paraId="61E8A572"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Tortoises/ turtle</w:t>
            </w:r>
          </w:p>
        </w:tc>
        <w:tc>
          <w:tcPr>
            <w:tcW w:w="2268" w:type="dxa"/>
            <w:shd w:val="clear" w:color="auto" w:fill="auto"/>
            <w:noWrap/>
            <w:vAlign w:val="bottom"/>
            <w:hideMark/>
          </w:tcPr>
          <w:p w14:paraId="351FE5A6"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81</w:t>
            </w:r>
          </w:p>
        </w:tc>
      </w:tr>
      <w:tr w:rsidR="002E069D" w:rsidRPr="002E069D" w14:paraId="70711D54" w14:textId="77777777" w:rsidTr="006E00F8">
        <w:trPr>
          <w:trHeight w:val="300"/>
        </w:trPr>
        <w:tc>
          <w:tcPr>
            <w:tcW w:w="1985" w:type="dxa"/>
            <w:shd w:val="clear" w:color="auto" w:fill="auto"/>
            <w:noWrap/>
            <w:vAlign w:val="bottom"/>
            <w:hideMark/>
          </w:tcPr>
          <w:p w14:paraId="2DB8650A" w14:textId="77777777" w:rsidR="002E069D" w:rsidRPr="002E069D" w:rsidRDefault="002E069D" w:rsidP="002E069D">
            <w:pPr>
              <w:snapToGrid/>
              <w:spacing w:after="0"/>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Whales, Dolphins</w:t>
            </w:r>
          </w:p>
        </w:tc>
        <w:tc>
          <w:tcPr>
            <w:tcW w:w="2268" w:type="dxa"/>
            <w:shd w:val="clear" w:color="auto" w:fill="auto"/>
            <w:noWrap/>
            <w:vAlign w:val="bottom"/>
            <w:hideMark/>
          </w:tcPr>
          <w:p w14:paraId="1608F379" w14:textId="77777777" w:rsidR="002E069D" w:rsidRPr="002E069D" w:rsidRDefault="002E069D" w:rsidP="002E069D">
            <w:pPr>
              <w:snapToGrid/>
              <w:spacing w:after="0"/>
              <w:jc w:val="right"/>
              <w:rPr>
                <w:rFonts w:ascii="Calibri" w:eastAsia="Times New Roman" w:hAnsi="Calibri" w:cs="Calibri"/>
                <w:color w:val="000000"/>
                <w:szCs w:val="22"/>
                <w:lang w:val="en-AU" w:eastAsia="en-AU"/>
              </w:rPr>
            </w:pPr>
            <w:r w:rsidRPr="002E069D">
              <w:rPr>
                <w:rFonts w:ascii="Calibri" w:eastAsia="Times New Roman" w:hAnsi="Calibri" w:cs="Calibri"/>
                <w:color w:val="000000"/>
                <w:szCs w:val="22"/>
                <w:lang w:val="en-AU" w:eastAsia="en-AU"/>
              </w:rPr>
              <w:t>166</w:t>
            </w:r>
          </w:p>
        </w:tc>
      </w:tr>
      <w:tr w:rsidR="002E069D" w:rsidRPr="002E069D" w14:paraId="31B003F2" w14:textId="77777777" w:rsidTr="006E00F8">
        <w:trPr>
          <w:trHeight w:val="300"/>
        </w:trPr>
        <w:tc>
          <w:tcPr>
            <w:tcW w:w="1985" w:type="dxa"/>
            <w:shd w:val="clear" w:color="auto" w:fill="FFE2C6" w:themeFill="accent1" w:themeFillTint="33"/>
            <w:noWrap/>
            <w:vAlign w:val="bottom"/>
            <w:hideMark/>
          </w:tcPr>
          <w:p w14:paraId="3E7F1E72" w14:textId="33F37851" w:rsidR="002E069D" w:rsidRPr="002E069D" w:rsidRDefault="002E069D" w:rsidP="002E069D">
            <w:pPr>
              <w:snapToGrid/>
              <w:spacing w:after="0"/>
              <w:rPr>
                <w:rFonts w:ascii="Calibri" w:eastAsia="Times New Roman" w:hAnsi="Calibri" w:cs="Calibri"/>
                <w:b/>
                <w:bCs/>
                <w:color w:val="000000"/>
                <w:szCs w:val="22"/>
                <w:lang w:val="en-AU" w:eastAsia="en-AU"/>
              </w:rPr>
            </w:pPr>
            <w:r w:rsidRPr="002E069D">
              <w:rPr>
                <w:rFonts w:ascii="Calibri" w:eastAsia="Times New Roman" w:hAnsi="Calibri" w:cs="Calibri"/>
                <w:b/>
                <w:bCs/>
                <w:color w:val="000000"/>
                <w:szCs w:val="22"/>
                <w:lang w:val="en-AU" w:eastAsia="en-AU"/>
              </w:rPr>
              <w:t>Total</w:t>
            </w:r>
          </w:p>
        </w:tc>
        <w:tc>
          <w:tcPr>
            <w:tcW w:w="2268" w:type="dxa"/>
            <w:shd w:val="clear" w:color="auto" w:fill="FFE2C6" w:themeFill="accent1" w:themeFillTint="33"/>
            <w:noWrap/>
            <w:vAlign w:val="bottom"/>
            <w:hideMark/>
          </w:tcPr>
          <w:p w14:paraId="2DBFC9DE" w14:textId="0D1D04C6" w:rsidR="002E069D" w:rsidRPr="002E069D" w:rsidRDefault="002E069D" w:rsidP="002E069D">
            <w:pPr>
              <w:snapToGrid/>
              <w:spacing w:after="0"/>
              <w:jc w:val="right"/>
              <w:rPr>
                <w:rFonts w:ascii="Calibri" w:eastAsia="Times New Roman" w:hAnsi="Calibri" w:cs="Calibri"/>
                <w:b/>
                <w:bCs/>
                <w:color w:val="000000"/>
                <w:szCs w:val="22"/>
                <w:lang w:val="en-AU" w:eastAsia="en-AU"/>
              </w:rPr>
            </w:pPr>
            <w:r w:rsidRPr="002E069D">
              <w:rPr>
                <w:rFonts w:ascii="Calibri" w:eastAsia="Times New Roman" w:hAnsi="Calibri" w:cs="Calibri"/>
                <w:b/>
                <w:bCs/>
                <w:color w:val="000000"/>
                <w:szCs w:val="22"/>
                <w:lang w:val="en-AU" w:eastAsia="en-AU"/>
              </w:rPr>
              <w:t>1</w:t>
            </w:r>
            <w:r w:rsidR="00FA3607">
              <w:rPr>
                <w:rFonts w:ascii="Calibri" w:eastAsia="Times New Roman" w:hAnsi="Calibri" w:cs="Calibri"/>
                <w:b/>
                <w:bCs/>
                <w:color w:val="000000"/>
                <w:szCs w:val="22"/>
                <w:lang w:val="en-AU" w:eastAsia="en-AU"/>
              </w:rPr>
              <w:t>,</w:t>
            </w:r>
            <w:r w:rsidRPr="002E069D">
              <w:rPr>
                <w:rFonts w:ascii="Calibri" w:eastAsia="Times New Roman" w:hAnsi="Calibri" w:cs="Calibri"/>
                <w:b/>
                <w:bCs/>
                <w:color w:val="000000"/>
                <w:szCs w:val="22"/>
                <w:lang w:val="en-AU" w:eastAsia="en-AU"/>
              </w:rPr>
              <w:t>571</w:t>
            </w:r>
            <w:r w:rsidR="00FA3607">
              <w:rPr>
                <w:rFonts w:ascii="Calibri" w:eastAsia="Times New Roman" w:hAnsi="Calibri" w:cs="Calibri"/>
                <w:b/>
                <w:bCs/>
                <w:color w:val="000000"/>
                <w:szCs w:val="22"/>
                <w:lang w:val="en-AU" w:eastAsia="en-AU"/>
              </w:rPr>
              <w:t>,</w:t>
            </w:r>
            <w:r w:rsidRPr="002E069D">
              <w:rPr>
                <w:rFonts w:ascii="Calibri" w:eastAsia="Times New Roman" w:hAnsi="Calibri" w:cs="Calibri"/>
                <w:b/>
                <w:bCs/>
                <w:color w:val="000000"/>
                <w:szCs w:val="22"/>
                <w:lang w:val="en-AU" w:eastAsia="en-AU"/>
              </w:rPr>
              <w:t>374</w:t>
            </w:r>
          </w:p>
        </w:tc>
      </w:tr>
    </w:tbl>
    <w:p w14:paraId="0AB67904" w14:textId="190C06D1" w:rsidR="006E00F8" w:rsidRPr="00052C4B" w:rsidRDefault="00D15015" w:rsidP="00052C4B">
      <w:pPr>
        <w:spacing w:after="0"/>
        <w:ind w:hanging="142"/>
        <w:rPr>
          <w:rFonts w:eastAsia="Times New Roman" w:cstheme="minorHAnsi"/>
          <w:i/>
          <w:sz w:val="20"/>
          <w:lang w:val="en-AU" w:eastAsia="en-AU"/>
        </w:rPr>
        <w:sectPr w:rsidR="006E00F8" w:rsidRPr="00052C4B" w:rsidSect="002E069D">
          <w:type w:val="continuous"/>
          <w:pgSz w:w="11900" w:h="16840"/>
          <w:pgMar w:top="1968" w:right="1440" w:bottom="822" w:left="1440" w:header="708" w:footer="0" w:gutter="0"/>
          <w:cols w:num="2" w:space="708"/>
          <w:docGrid w:linePitch="360"/>
        </w:sectPr>
      </w:pPr>
      <w:r>
        <w:rPr>
          <w:rFonts w:eastAsia="Times New Roman" w:cstheme="minorHAnsi"/>
          <w:i/>
          <w:sz w:val="20"/>
          <w:lang w:val="en-AU" w:eastAsia="en-AU"/>
        </w:rPr>
        <w:t xml:space="preserve">    </w:t>
      </w:r>
      <w:r w:rsidRPr="00917C78">
        <w:rPr>
          <w:rFonts w:eastAsia="Times New Roman" w:cstheme="minorHAnsi"/>
          <w:i/>
          <w:sz w:val="20"/>
          <w:lang w:val="en-AU" w:eastAsia="en-AU"/>
        </w:rPr>
        <w:t>*</w:t>
      </w:r>
      <w:r w:rsidR="00DF6344">
        <w:rPr>
          <w:rFonts w:eastAsia="Times New Roman" w:cstheme="minorHAnsi"/>
          <w:i/>
          <w:sz w:val="20"/>
          <w:lang w:val="en-AU" w:eastAsia="en-AU"/>
        </w:rPr>
        <w:t>Specified a</w:t>
      </w:r>
      <w:r w:rsidRPr="00917C78">
        <w:rPr>
          <w:rFonts w:eastAsia="Times New Roman" w:cstheme="minorHAnsi"/>
          <w:i/>
          <w:sz w:val="20"/>
          <w:lang w:val="en-AU" w:eastAsia="en-AU"/>
        </w:rPr>
        <w:t>nimals</w:t>
      </w:r>
      <w:r w:rsidR="00DF6344">
        <w:rPr>
          <w:rFonts w:eastAsia="Times New Roman" w:cstheme="minorHAnsi"/>
          <w:i/>
          <w:sz w:val="20"/>
          <w:lang w:val="en-AU" w:eastAsia="en-AU"/>
        </w:rPr>
        <w:t>.</w:t>
      </w:r>
      <w:r w:rsidRPr="00917C78">
        <w:rPr>
          <w:rFonts w:eastAsia="Times New Roman" w:cstheme="minorHAnsi"/>
          <w:i/>
          <w:sz w:val="20"/>
          <w:lang w:val="en-AU" w:eastAsia="en-AU"/>
        </w:rPr>
        <w:t xml:space="preserve"> </w:t>
      </w:r>
    </w:p>
    <w:p w14:paraId="44D67F65" w14:textId="4A9E249F" w:rsidR="004D60E0" w:rsidRDefault="005C69CB" w:rsidP="00A47DD6">
      <w:pPr>
        <w:spacing w:before="240"/>
        <w:rPr>
          <w:szCs w:val="22"/>
        </w:rPr>
      </w:pPr>
      <w:r>
        <w:rPr>
          <w:szCs w:val="22"/>
        </w:rPr>
        <w:lastRenderedPageBreak/>
        <w:t xml:space="preserve">The </w:t>
      </w:r>
      <w:r w:rsidR="00992552">
        <w:rPr>
          <w:szCs w:val="22"/>
        </w:rPr>
        <w:t xml:space="preserve">10 most used animals in 2017 </w:t>
      </w:r>
      <w:r w:rsidR="003D7E0E">
        <w:rPr>
          <w:szCs w:val="22"/>
        </w:rPr>
        <w:t>are listed in Table 1.</w:t>
      </w:r>
      <w:r w:rsidR="001863F4">
        <w:rPr>
          <w:szCs w:val="22"/>
        </w:rPr>
        <w:t>2</w:t>
      </w:r>
      <w:r w:rsidR="003D7E0E">
        <w:rPr>
          <w:szCs w:val="22"/>
        </w:rPr>
        <w:t xml:space="preserve"> below.</w:t>
      </w:r>
    </w:p>
    <w:p w14:paraId="4FA9B945" w14:textId="30233EEC" w:rsidR="00704970" w:rsidRDefault="00704970" w:rsidP="00704970">
      <w:pPr>
        <w:pStyle w:val="Heading3"/>
        <w:rPr>
          <w:lang w:val="en-AU" w:eastAsia="en-AU"/>
        </w:rPr>
      </w:pPr>
      <w:bookmarkStart w:id="13" w:name="_Toc14687992"/>
      <w:r>
        <w:rPr>
          <w:lang w:val="en-AU" w:eastAsia="en-AU"/>
        </w:rPr>
        <w:t>Table 1.2 Ten Most Used Animals in 2017</w:t>
      </w:r>
      <w:bookmarkEnd w:id="13"/>
    </w:p>
    <w:tbl>
      <w:tblPr>
        <w:tblW w:w="5500" w:type="dxa"/>
        <w:jc w:val="center"/>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2820"/>
        <w:gridCol w:w="2680"/>
      </w:tblGrid>
      <w:tr w:rsidR="00704970" w:rsidRPr="00704970" w14:paraId="54035BAA" w14:textId="77777777" w:rsidTr="00704970">
        <w:trPr>
          <w:trHeight w:val="300"/>
          <w:jc w:val="center"/>
        </w:trPr>
        <w:tc>
          <w:tcPr>
            <w:tcW w:w="2820" w:type="dxa"/>
            <w:shd w:val="clear" w:color="auto" w:fill="FFE2C6" w:themeFill="accent1" w:themeFillTint="33"/>
            <w:noWrap/>
            <w:vAlign w:val="bottom"/>
            <w:hideMark/>
          </w:tcPr>
          <w:p w14:paraId="038C80B2" w14:textId="77777777" w:rsidR="00704970" w:rsidRPr="00704970" w:rsidRDefault="00704970" w:rsidP="00704970">
            <w:pPr>
              <w:snapToGrid/>
              <w:spacing w:after="0"/>
              <w:rPr>
                <w:rFonts w:ascii="Calibri" w:eastAsia="Times New Roman" w:hAnsi="Calibri" w:cs="Calibri"/>
                <w:b/>
                <w:bCs/>
                <w:color w:val="000000"/>
                <w:szCs w:val="22"/>
                <w:lang w:val="en-AU" w:eastAsia="en-AU"/>
              </w:rPr>
            </w:pPr>
            <w:r w:rsidRPr="00704970">
              <w:rPr>
                <w:rFonts w:ascii="Calibri" w:eastAsia="Times New Roman" w:hAnsi="Calibri" w:cs="Calibri"/>
                <w:b/>
                <w:bCs/>
                <w:color w:val="000000"/>
                <w:szCs w:val="22"/>
                <w:lang w:val="en-AU" w:eastAsia="en-AU"/>
              </w:rPr>
              <w:t>Row Labels</w:t>
            </w:r>
          </w:p>
        </w:tc>
        <w:tc>
          <w:tcPr>
            <w:tcW w:w="2680" w:type="dxa"/>
            <w:shd w:val="clear" w:color="auto" w:fill="FFE2C6" w:themeFill="accent1" w:themeFillTint="33"/>
            <w:noWrap/>
            <w:vAlign w:val="bottom"/>
            <w:hideMark/>
          </w:tcPr>
          <w:p w14:paraId="4031DD4B" w14:textId="673C9580" w:rsidR="00704970" w:rsidRPr="00704970" w:rsidRDefault="00704970" w:rsidP="00704970">
            <w:pPr>
              <w:snapToGrid/>
              <w:spacing w:after="0"/>
              <w:rPr>
                <w:rFonts w:ascii="Calibri" w:eastAsia="Times New Roman" w:hAnsi="Calibri" w:cs="Calibri"/>
                <w:b/>
                <w:bCs/>
                <w:color w:val="000000"/>
                <w:szCs w:val="22"/>
                <w:lang w:val="en-AU" w:eastAsia="en-AU"/>
              </w:rPr>
            </w:pPr>
            <w:r w:rsidRPr="00704970">
              <w:rPr>
                <w:rFonts w:ascii="Calibri" w:eastAsia="Times New Roman" w:hAnsi="Calibri" w:cs="Calibri"/>
                <w:b/>
                <w:bCs/>
                <w:color w:val="000000"/>
                <w:szCs w:val="22"/>
                <w:lang w:val="en-AU" w:eastAsia="en-AU"/>
              </w:rPr>
              <w:t xml:space="preserve">Number of animals </w:t>
            </w:r>
          </w:p>
        </w:tc>
      </w:tr>
      <w:tr w:rsidR="00704970" w:rsidRPr="00704970" w14:paraId="14DAD012" w14:textId="77777777" w:rsidTr="00704970">
        <w:trPr>
          <w:trHeight w:val="300"/>
          <w:jc w:val="center"/>
        </w:trPr>
        <w:tc>
          <w:tcPr>
            <w:tcW w:w="2820" w:type="dxa"/>
            <w:shd w:val="clear" w:color="auto" w:fill="auto"/>
            <w:noWrap/>
            <w:vAlign w:val="bottom"/>
            <w:hideMark/>
          </w:tcPr>
          <w:p w14:paraId="1FE0654C"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Fish</w:t>
            </w:r>
          </w:p>
        </w:tc>
        <w:tc>
          <w:tcPr>
            <w:tcW w:w="2680" w:type="dxa"/>
            <w:shd w:val="clear" w:color="auto" w:fill="auto"/>
            <w:noWrap/>
            <w:vAlign w:val="bottom"/>
            <w:hideMark/>
          </w:tcPr>
          <w:p w14:paraId="7E9AD498" w14:textId="2D4CEAEF"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666</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089</w:t>
            </w:r>
          </w:p>
        </w:tc>
      </w:tr>
      <w:tr w:rsidR="00704970" w:rsidRPr="00704970" w14:paraId="22256B2D" w14:textId="77777777" w:rsidTr="00704970">
        <w:trPr>
          <w:trHeight w:val="300"/>
          <w:jc w:val="center"/>
        </w:trPr>
        <w:tc>
          <w:tcPr>
            <w:tcW w:w="2820" w:type="dxa"/>
            <w:shd w:val="clear" w:color="auto" w:fill="auto"/>
            <w:noWrap/>
            <w:vAlign w:val="bottom"/>
            <w:hideMark/>
          </w:tcPr>
          <w:p w14:paraId="296CF7F7"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*Mouse (lab)</w:t>
            </w:r>
          </w:p>
        </w:tc>
        <w:tc>
          <w:tcPr>
            <w:tcW w:w="2680" w:type="dxa"/>
            <w:shd w:val="clear" w:color="auto" w:fill="auto"/>
            <w:noWrap/>
            <w:vAlign w:val="bottom"/>
            <w:hideMark/>
          </w:tcPr>
          <w:p w14:paraId="547185C3" w14:textId="7ADDA5D7"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521</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636</w:t>
            </w:r>
          </w:p>
        </w:tc>
      </w:tr>
      <w:tr w:rsidR="00704970" w:rsidRPr="00704970" w14:paraId="51017246" w14:textId="77777777" w:rsidTr="00704970">
        <w:trPr>
          <w:trHeight w:val="300"/>
          <w:jc w:val="center"/>
        </w:trPr>
        <w:tc>
          <w:tcPr>
            <w:tcW w:w="2820" w:type="dxa"/>
            <w:shd w:val="clear" w:color="auto" w:fill="auto"/>
            <w:noWrap/>
            <w:vAlign w:val="bottom"/>
            <w:hideMark/>
          </w:tcPr>
          <w:p w14:paraId="108D4EF4"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Poultry</w:t>
            </w:r>
          </w:p>
        </w:tc>
        <w:tc>
          <w:tcPr>
            <w:tcW w:w="2680" w:type="dxa"/>
            <w:shd w:val="clear" w:color="auto" w:fill="auto"/>
            <w:noWrap/>
            <w:vAlign w:val="bottom"/>
            <w:hideMark/>
          </w:tcPr>
          <w:p w14:paraId="181AA38F" w14:textId="24303333"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90</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488</w:t>
            </w:r>
          </w:p>
        </w:tc>
      </w:tr>
      <w:tr w:rsidR="00704970" w:rsidRPr="00704970" w14:paraId="67F833AE" w14:textId="77777777" w:rsidTr="00704970">
        <w:trPr>
          <w:trHeight w:val="300"/>
          <w:jc w:val="center"/>
        </w:trPr>
        <w:tc>
          <w:tcPr>
            <w:tcW w:w="2820" w:type="dxa"/>
            <w:shd w:val="clear" w:color="auto" w:fill="auto"/>
            <w:noWrap/>
            <w:vAlign w:val="bottom"/>
            <w:hideMark/>
          </w:tcPr>
          <w:p w14:paraId="3F89D2A7"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Sheep (domestic)</w:t>
            </w:r>
          </w:p>
        </w:tc>
        <w:tc>
          <w:tcPr>
            <w:tcW w:w="2680" w:type="dxa"/>
            <w:shd w:val="clear" w:color="auto" w:fill="auto"/>
            <w:noWrap/>
            <w:vAlign w:val="bottom"/>
            <w:hideMark/>
          </w:tcPr>
          <w:p w14:paraId="256327BD" w14:textId="6828FC5F"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86</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719</w:t>
            </w:r>
          </w:p>
        </w:tc>
      </w:tr>
      <w:tr w:rsidR="00704970" w:rsidRPr="00704970" w14:paraId="5865302D" w14:textId="77777777" w:rsidTr="00704970">
        <w:trPr>
          <w:trHeight w:val="300"/>
          <w:jc w:val="center"/>
        </w:trPr>
        <w:tc>
          <w:tcPr>
            <w:tcW w:w="2820" w:type="dxa"/>
            <w:shd w:val="clear" w:color="auto" w:fill="auto"/>
            <w:noWrap/>
            <w:vAlign w:val="bottom"/>
            <w:hideMark/>
          </w:tcPr>
          <w:p w14:paraId="37E398FE"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Bird native wild</w:t>
            </w:r>
          </w:p>
        </w:tc>
        <w:tc>
          <w:tcPr>
            <w:tcW w:w="2680" w:type="dxa"/>
            <w:shd w:val="clear" w:color="auto" w:fill="auto"/>
            <w:noWrap/>
            <w:vAlign w:val="bottom"/>
            <w:hideMark/>
          </w:tcPr>
          <w:p w14:paraId="317108A3" w14:textId="0766C858"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57</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536</w:t>
            </w:r>
          </w:p>
        </w:tc>
      </w:tr>
      <w:tr w:rsidR="00704970" w:rsidRPr="00704970" w14:paraId="3EECC9EA" w14:textId="77777777" w:rsidTr="00704970">
        <w:trPr>
          <w:trHeight w:val="300"/>
          <w:jc w:val="center"/>
        </w:trPr>
        <w:tc>
          <w:tcPr>
            <w:tcW w:w="2820" w:type="dxa"/>
            <w:shd w:val="clear" w:color="auto" w:fill="auto"/>
            <w:noWrap/>
            <w:vAlign w:val="bottom"/>
            <w:hideMark/>
          </w:tcPr>
          <w:p w14:paraId="3CF61BD2"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Amphibians</w:t>
            </w:r>
          </w:p>
        </w:tc>
        <w:tc>
          <w:tcPr>
            <w:tcW w:w="2680" w:type="dxa"/>
            <w:shd w:val="clear" w:color="auto" w:fill="auto"/>
            <w:noWrap/>
            <w:vAlign w:val="bottom"/>
            <w:hideMark/>
          </w:tcPr>
          <w:p w14:paraId="4896093A" w14:textId="0D2086CD"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39</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146</w:t>
            </w:r>
          </w:p>
        </w:tc>
      </w:tr>
      <w:tr w:rsidR="00704970" w:rsidRPr="00704970" w14:paraId="546D42EE" w14:textId="77777777" w:rsidTr="00704970">
        <w:trPr>
          <w:trHeight w:val="300"/>
          <w:jc w:val="center"/>
        </w:trPr>
        <w:tc>
          <w:tcPr>
            <w:tcW w:w="2820" w:type="dxa"/>
            <w:shd w:val="clear" w:color="auto" w:fill="auto"/>
            <w:noWrap/>
            <w:vAlign w:val="bottom"/>
            <w:hideMark/>
          </w:tcPr>
          <w:p w14:paraId="1D0AF9AA"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Cattle (domestic)</w:t>
            </w:r>
          </w:p>
        </w:tc>
        <w:tc>
          <w:tcPr>
            <w:tcW w:w="2680" w:type="dxa"/>
            <w:shd w:val="clear" w:color="auto" w:fill="auto"/>
            <w:noWrap/>
            <w:vAlign w:val="bottom"/>
            <w:hideMark/>
          </w:tcPr>
          <w:p w14:paraId="4918B890" w14:textId="33E02E1B"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27</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360</w:t>
            </w:r>
          </w:p>
        </w:tc>
      </w:tr>
      <w:tr w:rsidR="00704970" w:rsidRPr="00704970" w14:paraId="737199CA" w14:textId="77777777" w:rsidTr="00704970">
        <w:trPr>
          <w:trHeight w:val="300"/>
          <w:jc w:val="center"/>
        </w:trPr>
        <w:tc>
          <w:tcPr>
            <w:tcW w:w="2820" w:type="dxa"/>
            <w:shd w:val="clear" w:color="auto" w:fill="auto"/>
            <w:noWrap/>
            <w:vAlign w:val="bottom"/>
            <w:hideMark/>
          </w:tcPr>
          <w:p w14:paraId="7EAD7D66"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*Rat (lab)</w:t>
            </w:r>
          </w:p>
        </w:tc>
        <w:tc>
          <w:tcPr>
            <w:tcW w:w="2680" w:type="dxa"/>
            <w:shd w:val="clear" w:color="auto" w:fill="auto"/>
            <w:noWrap/>
            <w:vAlign w:val="bottom"/>
            <w:hideMark/>
          </w:tcPr>
          <w:p w14:paraId="60B0A332" w14:textId="3A558E29"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20</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859</w:t>
            </w:r>
          </w:p>
        </w:tc>
      </w:tr>
      <w:tr w:rsidR="00704970" w:rsidRPr="00704970" w14:paraId="13E3AB90" w14:textId="77777777" w:rsidTr="00704970">
        <w:trPr>
          <w:trHeight w:val="300"/>
          <w:jc w:val="center"/>
        </w:trPr>
        <w:tc>
          <w:tcPr>
            <w:tcW w:w="2820" w:type="dxa"/>
            <w:shd w:val="clear" w:color="auto" w:fill="auto"/>
            <w:noWrap/>
            <w:vAlign w:val="bottom"/>
            <w:hideMark/>
          </w:tcPr>
          <w:p w14:paraId="6825D869"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Crustaceans</w:t>
            </w:r>
          </w:p>
        </w:tc>
        <w:tc>
          <w:tcPr>
            <w:tcW w:w="2680" w:type="dxa"/>
            <w:shd w:val="clear" w:color="auto" w:fill="auto"/>
            <w:noWrap/>
            <w:vAlign w:val="bottom"/>
            <w:hideMark/>
          </w:tcPr>
          <w:p w14:paraId="0EEC2211" w14:textId="7F3B9840"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16</w:t>
            </w:r>
            <w:r w:rsidR="00FA3607">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065</w:t>
            </w:r>
          </w:p>
        </w:tc>
      </w:tr>
      <w:tr w:rsidR="00704970" w:rsidRPr="00704970" w14:paraId="168D9453" w14:textId="77777777" w:rsidTr="00704970">
        <w:trPr>
          <w:trHeight w:val="300"/>
          <w:jc w:val="center"/>
        </w:trPr>
        <w:tc>
          <w:tcPr>
            <w:tcW w:w="2820" w:type="dxa"/>
            <w:shd w:val="clear" w:color="auto" w:fill="auto"/>
            <w:noWrap/>
            <w:vAlign w:val="bottom"/>
            <w:hideMark/>
          </w:tcPr>
          <w:p w14:paraId="20396E6F" w14:textId="77777777" w:rsidR="00704970" w:rsidRPr="00704970" w:rsidRDefault="00704970" w:rsidP="00704970">
            <w:pPr>
              <w:snapToGrid/>
              <w:spacing w:after="0"/>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Pigs (domestic)</w:t>
            </w:r>
          </w:p>
        </w:tc>
        <w:tc>
          <w:tcPr>
            <w:tcW w:w="2680" w:type="dxa"/>
            <w:shd w:val="clear" w:color="auto" w:fill="auto"/>
            <w:noWrap/>
            <w:vAlign w:val="bottom"/>
            <w:hideMark/>
          </w:tcPr>
          <w:p w14:paraId="564E57DD" w14:textId="7FEA0A13" w:rsidR="00704970" w:rsidRPr="00704970" w:rsidRDefault="00704970" w:rsidP="00704970">
            <w:pPr>
              <w:snapToGrid/>
              <w:spacing w:after="0"/>
              <w:jc w:val="right"/>
              <w:rPr>
                <w:rFonts w:ascii="Calibri" w:eastAsia="Times New Roman" w:hAnsi="Calibri" w:cs="Calibri"/>
                <w:color w:val="000000"/>
                <w:szCs w:val="22"/>
                <w:lang w:val="en-AU" w:eastAsia="en-AU"/>
              </w:rPr>
            </w:pPr>
            <w:r w:rsidRPr="00704970">
              <w:rPr>
                <w:rFonts w:ascii="Calibri" w:eastAsia="Times New Roman" w:hAnsi="Calibri" w:cs="Calibri"/>
                <w:color w:val="000000"/>
                <w:szCs w:val="22"/>
                <w:lang w:val="en-AU" w:eastAsia="en-AU"/>
              </w:rPr>
              <w:t>4</w:t>
            </w:r>
            <w:r w:rsidR="00A22AC4">
              <w:rPr>
                <w:rFonts w:ascii="Calibri" w:eastAsia="Times New Roman" w:hAnsi="Calibri" w:cs="Calibri"/>
                <w:color w:val="000000"/>
                <w:szCs w:val="22"/>
                <w:lang w:val="en-AU" w:eastAsia="en-AU"/>
              </w:rPr>
              <w:t>,</w:t>
            </w:r>
            <w:r w:rsidRPr="00704970">
              <w:rPr>
                <w:rFonts w:ascii="Calibri" w:eastAsia="Times New Roman" w:hAnsi="Calibri" w:cs="Calibri"/>
                <w:color w:val="000000"/>
                <w:szCs w:val="22"/>
                <w:lang w:val="en-AU" w:eastAsia="en-AU"/>
              </w:rPr>
              <w:t>699</w:t>
            </w:r>
          </w:p>
        </w:tc>
      </w:tr>
    </w:tbl>
    <w:p w14:paraId="1E0CCA26" w14:textId="77777777" w:rsidR="003D7E0E" w:rsidRDefault="00DF6344" w:rsidP="00DF6344">
      <w:pPr>
        <w:ind w:left="1701"/>
        <w:rPr>
          <w:rFonts w:eastAsia="Times New Roman" w:cstheme="minorHAnsi"/>
          <w:i/>
          <w:sz w:val="20"/>
          <w:lang w:val="en-AU" w:eastAsia="en-AU"/>
        </w:rPr>
      </w:pPr>
      <w:r>
        <w:rPr>
          <w:rFonts w:eastAsia="Times New Roman" w:cstheme="minorHAnsi"/>
          <w:i/>
          <w:sz w:val="20"/>
          <w:lang w:val="en-AU" w:eastAsia="en-AU"/>
        </w:rPr>
        <w:t>*Specified a</w:t>
      </w:r>
      <w:r w:rsidRPr="00917C78">
        <w:rPr>
          <w:rFonts w:eastAsia="Times New Roman" w:cstheme="minorHAnsi"/>
          <w:i/>
          <w:sz w:val="20"/>
          <w:lang w:val="en-AU" w:eastAsia="en-AU"/>
        </w:rPr>
        <w:t>nimals</w:t>
      </w:r>
      <w:r>
        <w:rPr>
          <w:rFonts w:eastAsia="Times New Roman" w:cstheme="minorHAnsi"/>
          <w:i/>
          <w:sz w:val="20"/>
          <w:lang w:val="en-AU" w:eastAsia="en-AU"/>
        </w:rPr>
        <w:t>.</w:t>
      </w:r>
    </w:p>
    <w:p w14:paraId="2EFA61F0" w14:textId="77777777" w:rsidR="00052C4B" w:rsidRDefault="00052C4B" w:rsidP="00DF6344">
      <w:pPr>
        <w:ind w:left="1701"/>
        <w:rPr>
          <w:szCs w:val="22"/>
        </w:rPr>
      </w:pPr>
    </w:p>
    <w:p w14:paraId="537F112F" w14:textId="77777777" w:rsidR="00052C4B" w:rsidRDefault="00052C4B" w:rsidP="00DF6344">
      <w:pPr>
        <w:ind w:left="1701"/>
        <w:rPr>
          <w:szCs w:val="22"/>
        </w:rPr>
      </w:pPr>
    </w:p>
    <w:p w14:paraId="5B12EF5C" w14:textId="28760A73" w:rsidR="00052C4B" w:rsidRDefault="00052C4B" w:rsidP="00052C4B">
      <w:pPr>
        <w:spacing w:before="240"/>
        <w:rPr>
          <w:szCs w:val="22"/>
        </w:rPr>
      </w:pPr>
      <w:r>
        <w:rPr>
          <w:szCs w:val="22"/>
        </w:rPr>
        <w:t xml:space="preserve">The total </w:t>
      </w:r>
      <w:r w:rsidR="00427F7F">
        <w:rPr>
          <w:szCs w:val="22"/>
        </w:rPr>
        <w:t xml:space="preserve">reported </w:t>
      </w:r>
      <w:r>
        <w:rPr>
          <w:szCs w:val="22"/>
        </w:rPr>
        <w:t xml:space="preserve">number of specified animals </w:t>
      </w:r>
      <w:r w:rsidR="004B75CD">
        <w:rPr>
          <w:szCs w:val="22"/>
        </w:rPr>
        <w:t>in</w:t>
      </w:r>
      <w:r>
        <w:rPr>
          <w:szCs w:val="22"/>
        </w:rPr>
        <w:t xml:space="preserve"> breeding</w:t>
      </w:r>
      <w:r w:rsidR="00CE4A75">
        <w:rPr>
          <w:szCs w:val="22"/>
        </w:rPr>
        <w:t xml:space="preserve"> colonies was</w:t>
      </w:r>
      <w:r w:rsidR="00B2001B">
        <w:rPr>
          <w:rFonts w:cstheme="minorHAnsi"/>
          <w:szCs w:val="22"/>
        </w:rPr>
        <w:t xml:space="preserve"> </w:t>
      </w:r>
      <w:r w:rsidRPr="008418EA">
        <w:rPr>
          <w:rFonts w:eastAsia="Times New Roman" w:cstheme="minorHAnsi"/>
          <w:b/>
          <w:bCs/>
          <w:color w:val="000000"/>
          <w:szCs w:val="22"/>
          <w:lang w:val="en-AU" w:eastAsia="en-AU"/>
        </w:rPr>
        <w:t>1</w:t>
      </w:r>
      <w:r w:rsidR="00A93423">
        <w:rPr>
          <w:rFonts w:eastAsia="Times New Roman" w:cstheme="minorHAnsi"/>
          <w:b/>
          <w:bCs/>
          <w:color w:val="000000"/>
          <w:szCs w:val="22"/>
          <w:lang w:val="en-AU" w:eastAsia="en-AU"/>
        </w:rPr>
        <w:t>,</w:t>
      </w:r>
      <w:r w:rsidRPr="008418EA">
        <w:rPr>
          <w:rFonts w:eastAsia="Times New Roman" w:cstheme="minorHAnsi"/>
          <w:b/>
          <w:bCs/>
          <w:color w:val="000000"/>
          <w:szCs w:val="22"/>
          <w:lang w:val="en-AU" w:eastAsia="en-AU"/>
        </w:rPr>
        <w:t>524</w:t>
      </w:r>
      <w:r w:rsidR="00A93423">
        <w:rPr>
          <w:rFonts w:eastAsia="Times New Roman" w:cstheme="minorHAnsi"/>
          <w:b/>
          <w:bCs/>
          <w:color w:val="000000"/>
          <w:szCs w:val="22"/>
          <w:lang w:val="en-AU" w:eastAsia="en-AU"/>
        </w:rPr>
        <w:t>,</w:t>
      </w:r>
      <w:r w:rsidRPr="008418EA">
        <w:rPr>
          <w:rFonts w:eastAsia="Times New Roman" w:cstheme="minorHAnsi"/>
          <w:b/>
          <w:bCs/>
          <w:color w:val="000000"/>
          <w:szCs w:val="22"/>
          <w:lang w:val="en-AU" w:eastAsia="en-AU"/>
        </w:rPr>
        <w:t>4</w:t>
      </w:r>
      <w:r>
        <w:rPr>
          <w:rFonts w:eastAsia="Times New Roman" w:cstheme="minorHAnsi"/>
          <w:b/>
          <w:bCs/>
          <w:color w:val="000000"/>
          <w:szCs w:val="22"/>
          <w:lang w:val="en-AU" w:eastAsia="en-AU"/>
        </w:rPr>
        <w:t>39</w:t>
      </w:r>
      <w:r>
        <w:rPr>
          <w:rFonts w:ascii="Calibri" w:eastAsia="Times New Roman" w:hAnsi="Calibri" w:cs="Calibri"/>
          <w:b/>
          <w:bCs/>
          <w:color w:val="000000"/>
          <w:szCs w:val="22"/>
          <w:lang w:val="en-AU" w:eastAsia="en-AU"/>
        </w:rPr>
        <w:t xml:space="preserve">. </w:t>
      </w:r>
      <w:r w:rsidRPr="00C948EE">
        <w:rPr>
          <w:szCs w:val="22"/>
        </w:rPr>
        <w:t xml:space="preserve">The </w:t>
      </w:r>
      <w:r>
        <w:rPr>
          <w:szCs w:val="22"/>
        </w:rPr>
        <w:t xml:space="preserve">table below shows the number of </w:t>
      </w:r>
      <w:r w:rsidR="001A20CC">
        <w:rPr>
          <w:szCs w:val="22"/>
        </w:rPr>
        <w:t xml:space="preserve">specified </w:t>
      </w:r>
      <w:r>
        <w:rPr>
          <w:szCs w:val="22"/>
        </w:rPr>
        <w:t xml:space="preserve">animals </w:t>
      </w:r>
      <w:r w:rsidR="00CE4A75">
        <w:rPr>
          <w:szCs w:val="22"/>
        </w:rPr>
        <w:t xml:space="preserve">in breeding colonies, </w:t>
      </w:r>
      <w:r w:rsidR="00055F60">
        <w:rPr>
          <w:szCs w:val="22"/>
        </w:rPr>
        <w:t xml:space="preserve">excluding the offspring supplied to research </w:t>
      </w:r>
      <w:r w:rsidR="001035AD">
        <w:rPr>
          <w:szCs w:val="22"/>
        </w:rPr>
        <w:t xml:space="preserve">or teaching </w:t>
      </w:r>
      <w:r w:rsidR="00055F60">
        <w:rPr>
          <w:szCs w:val="22"/>
        </w:rPr>
        <w:t xml:space="preserve">projects </w:t>
      </w:r>
      <w:r w:rsidR="001273AB">
        <w:rPr>
          <w:szCs w:val="22"/>
        </w:rPr>
        <w:t>(these are recorded in Table 1.1)</w:t>
      </w:r>
      <w:r w:rsidR="001A20CC">
        <w:rPr>
          <w:szCs w:val="22"/>
        </w:rPr>
        <w:t>.</w:t>
      </w:r>
      <w:r w:rsidR="00597653">
        <w:rPr>
          <w:szCs w:val="22"/>
        </w:rPr>
        <w:t xml:space="preserve"> </w:t>
      </w:r>
    </w:p>
    <w:p w14:paraId="007584CD" w14:textId="722E7FC9" w:rsidR="00052C4B" w:rsidRDefault="00052C4B" w:rsidP="00052C4B">
      <w:pPr>
        <w:pStyle w:val="Heading3"/>
        <w:rPr>
          <w:lang w:val="en-AU" w:eastAsia="en-AU"/>
        </w:rPr>
      </w:pPr>
      <w:bookmarkStart w:id="14" w:name="_Toc1656531"/>
      <w:bookmarkStart w:id="15" w:name="_Toc14687993"/>
      <w:r>
        <w:rPr>
          <w:lang w:val="en-AU" w:eastAsia="en-AU"/>
        </w:rPr>
        <w:t>Table 1.</w:t>
      </w:r>
      <w:r w:rsidR="00923639">
        <w:rPr>
          <w:lang w:val="en-AU" w:eastAsia="en-AU"/>
        </w:rPr>
        <w:t>3</w:t>
      </w:r>
      <w:r>
        <w:rPr>
          <w:lang w:val="en-AU" w:eastAsia="en-AU"/>
        </w:rPr>
        <w:t xml:space="preserve"> Number of Animals</w:t>
      </w:r>
      <w:r w:rsidR="00EC157C">
        <w:rPr>
          <w:lang w:val="en-AU" w:eastAsia="en-AU"/>
        </w:rPr>
        <w:t xml:space="preserve"> Reported</w:t>
      </w:r>
      <w:r>
        <w:rPr>
          <w:lang w:val="en-AU" w:eastAsia="en-AU"/>
        </w:rPr>
        <w:t xml:space="preserve"> in Breeding Colon</w:t>
      </w:r>
      <w:bookmarkEnd w:id="14"/>
      <w:r w:rsidR="00EC157C">
        <w:rPr>
          <w:lang w:val="en-AU" w:eastAsia="en-AU"/>
        </w:rPr>
        <w:t>ies</w:t>
      </w:r>
      <w:bookmarkEnd w:id="15"/>
    </w:p>
    <w:tbl>
      <w:tblPr>
        <w:tblW w:w="7792" w:type="dxa"/>
        <w:jc w:val="center"/>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4673"/>
        <w:gridCol w:w="3119"/>
      </w:tblGrid>
      <w:tr w:rsidR="00052C4B" w:rsidRPr="00DA5B82" w14:paraId="39EAB5B6" w14:textId="77777777" w:rsidTr="002F6139">
        <w:trPr>
          <w:trHeight w:val="300"/>
          <w:jc w:val="center"/>
        </w:trPr>
        <w:tc>
          <w:tcPr>
            <w:tcW w:w="4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000000" w:fill="FCE4D6"/>
            <w:noWrap/>
            <w:vAlign w:val="bottom"/>
            <w:hideMark/>
          </w:tcPr>
          <w:p w14:paraId="377460EC" w14:textId="77777777" w:rsidR="00052C4B" w:rsidRPr="00DA5B82" w:rsidRDefault="00052C4B" w:rsidP="002F6139">
            <w:pPr>
              <w:snapToGrid/>
              <w:spacing w:after="0"/>
              <w:rPr>
                <w:rFonts w:ascii="Calibri" w:eastAsia="Times New Roman" w:hAnsi="Calibri" w:cs="Calibri"/>
                <w:b/>
                <w:bCs/>
                <w:color w:val="000000"/>
                <w:szCs w:val="22"/>
                <w:lang w:val="en-AU" w:eastAsia="en-AU"/>
              </w:rPr>
            </w:pPr>
            <w:r w:rsidRPr="00DA5B82">
              <w:rPr>
                <w:rFonts w:ascii="Calibri" w:eastAsia="Times New Roman" w:hAnsi="Calibri" w:cs="Calibri"/>
                <w:b/>
                <w:bCs/>
                <w:color w:val="000000"/>
                <w:szCs w:val="22"/>
                <w:lang w:val="en-AU" w:eastAsia="en-AU"/>
              </w:rPr>
              <w:t>Animal Type</w:t>
            </w:r>
          </w:p>
        </w:tc>
        <w:tc>
          <w:tcPr>
            <w:tcW w:w="31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000000" w:fill="FCE4D6"/>
            <w:noWrap/>
            <w:vAlign w:val="bottom"/>
            <w:hideMark/>
          </w:tcPr>
          <w:p w14:paraId="06B71D46" w14:textId="77777777" w:rsidR="00052C4B" w:rsidRPr="00DA5B82" w:rsidRDefault="00052C4B" w:rsidP="002F6139">
            <w:pPr>
              <w:snapToGrid/>
              <w:spacing w:after="0"/>
              <w:rPr>
                <w:rFonts w:ascii="Calibri" w:eastAsia="Times New Roman" w:hAnsi="Calibri" w:cs="Calibri"/>
                <w:b/>
                <w:bCs/>
                <w:color w:val="000000"/>
                <w:szCs w:val="22"/>
                <w:lang w:val="en-AU" w:eastAsia="en-AU"/>
              </w:rPr>
            </w:pPr>
            <w:r w:rsidRPr="00DA5B82">
              <w:rPr>
                <w:rFonts w:ascii="Calibri" w:eastAsia="Times New Roman" w:hAnsi="Calibri" w:cs="Calibri"/>
                <w:b/>
                <w:bCs/>
                <w:color w:val="000000"/>
                <w:szCs w:val="22"/>
                <w:lang w:val="en-AU" w:eastAsia="en-AU"/>
              </w:rPr>
              <w:t xml:space="preserve">Number of animals </w:t>
            </w:r>
          </w:p>
        </w:tc>
      </w:tr>
      <w:tr w:rsidR="00052C4B" w:rsidRPr="00DA5B82" w14:paraId="3A8691DA" w14:textId="77777777" w:rsidTr="002F6139">
        <w:trPr>
          <w:trHeight w:val="300"/>
          <w:jc w:val="center"/>
        </w:trPr>
        <w:tc>
          <w:tcPr>
            <w:tcW w:w="4673" w:type="dxa"/>
            <w:tcBorders>
              <w:top w:val="single" w:sz="4" w:space="0" w:color="A5A59D" w:themeColor="background2" w:themeShade="BF"/>
            </w:tcBorders>
            <w:shd w:val="clear" w:color="auto" w:fill="auto"/>
            <w:noWrap/>
            <w:vAlign w:val="bottom"/>
            <w:hideMark/>
          </w:tcPr>
          <w:p w14:paraId="7C49D231"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*Guinea pig (lab)</w:t>
            </w:r>
          </w:p>
        </w:tc>
        <w:tc>
          <w:tcPr>
            <w:tcW w:w="3119" w:type="dxa"/>
            <w:tcBorders>
              <w:top w:val="single" w:sz="4" w:space="0" w:color="A5A59D" w:themeColor="background2" w:themeShade="BF"/>
            </w:tcBorders>
            <w:shd w:val="clear" w:color="auto" w:fill="auto"/>
            <w:noWrap/>
            <w:vAlign w:val="bottom"/>
            <w:hideMark/>
          </w:tcPr>
          <w:p w14:paraId="3711A227" w14:textId="77777777"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48</w:t>
            </w:r>
          </w:p>
        </w:tc>
      </w:tr>
      <w:tr w:rsidR="00052C4B" w:rsidRPr="00DA5B82" w14:paraId="1715F775" w14:textId="77777777" w:rsidTr="002F6139">
        <w:trPr>
          <w:trHeight w:val="300"/>
          <w:jc w:val="center"/>
        </w:trPr>
        <w:tc>
          <w:tcPr>
            <w:tcW w:w="4673" w:type="dxa"/>
            <w:shd w:val="clear" w:color="auto" w:fill="auto"/>
            <w:noWrap/>
            <w:vAlign w:val="bottom"/>
            <w:hideMark/>
          </w:tcPr>
          <w:p w14:paraId="5796304F"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*Macaques</w:t>
            </w:r>
          </w:p>
        </w:tc>
        <w:tc>
          <w:tcPr>
            <w:tcW w:w="3119" w:type="dxa"/>
            <w:shd w:val="clear" w:color="auto" w:fill="auto"/>
            <w:noWrap/>
            <w:vAlign w:val="bottom"/>
            <w:hideMark/>
          </w:tcPr>
          <w:p w14:paraId="37C837EB" w14:textId="77777777"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476</w:t>
            </w:r>
          </w:p>
        </w:tc>
      </w:tr>
      <w:tr w:rsidR="00052C4B" w:rsidRPr="00DA5B82" w14:paraId="0A14E07E" w14:textId="77777777" w:rsidTr="002F6139">
        <w:trPr>
          <w:trHeight w:val="300"/>
          <w:jc w:val="center"/>
        </w:trPr>
        <w:tc>
          <w:tcPr>
            <w:tcW w:w="4673" w:type="dxa"/>
            <w:shd w:val="clear" w:color="auto" w:fill="auto"/>
            <w:noWrap/>
            <w:vAlign w:val="bottom"/>
            <w:hideMark/>
          </w:tcPr>
          <w:p w14:paraId="40C3091D"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*Marmosets</w:t>
            </w:r>
          </w:p>
        </w:tc>
        <w:tc>
          <w:tcPr>
            <w:tcW w:w="3119" w:type="dxa"/>
            <w:shd w:val="clear" w:color="auto" w:fill="auto"/>
            <w:noWrap/>
            <w:vAlign w:val="bottom"/>
            <w:hideMark/>
          </w:tcPr>
          <w:p w14:paraId="15416D90" w14:textId="77777777"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744</w:t>
            </w:r>
          </w:p>
        </w:tc>
      </w:tr>
      <w:tr w:rsidR="00052C4B" w:rsidRPr="00DA5B82" w14:paraId="09802EBD" w14:textId="77777777" w:rsidTr="002F6139">
        <w:trPr>
          <w:trHeight w:val="300"/>
          <w:jc w:val="center"/>
        </w:trPr>
        <w:tc>
          <w:tcPr>
            <w:tcW w:w="4673" w:type="dxa"/>
            <w:shd w:val="clear" w:color="auto" w:fill="auto"/>
            <w:noWrap/>
            <w:vAlign w:val="bottom"/>
            <w:hideMark/>
          </w:tcPr>
          <w:p w14:paraId="5DF4F792"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*Mouse (lab)</w:t>
            </w:r>
          </w:p>
        </w:tc>
        <w:tc>
          <w:tcPr>
            <w:tcW w:w="3119" w:type="dxa"/>
            <w:shd w:val="clear" w:color="auto" w:fill="auto"/>
            <w:noWrap/>
            <w:vAlign w:val="bottom"/>
            <w:hideMark/>
          </w:tcPr>
          <w:p w14:paraId="19CA85EA" w14:textId="1B9C916C"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1</w:t>
            </w:r>
            <w:r w:rsidR="00FA3607">
              <w:rPr>
                <w:rFonts w:ascii="Calibri" w:eastAsia="Times New Roman" w:hAnsi="Calibri" w:cs="Calibri"/>
                <w:color w:val="000000"/>
                <w:szCs w:val="22"/>
                <w:lang w:val="en-AU" w:eastAsia="en-AU"/>
              </w:rPr>
              <w:t>,</w:t>
            </w:r>
            <w:r w:rsidRPr="00DA5B82">
              <w:rPr>
                <w:rFonts w:ascii="Calibri" w:eastAsia="Times New Roman" w:hAnsi="Calibri" w:cs="Calibri"/>
                <w:color w:val="000000"/>
                <w:szCs w:val="22"/>
                <w:lang w:val="en-AU" w:eastAsia="en-AU"/>
              </w:rPr>
              <w:t>479</w:t>
            </w:r>
            <w:r w:rsidR="00FA3607">
              <w:rPr>
                <w:rFonts w:ascii="Calibri" w:eastAsia="Times New Roman" w:hAnsi="Calibri" w:cs="Calibri"/>
                <w:color w:val="000000"/>
                <w:szCs w:val="22"/>
                <w:lang w:val="en-AU" w:eastAsia="en-AU"/>
              </w:rPr>
              <w:t>,</w:t>
            </w:r>
            <w:r w:rsidRPr="00DA5B82">
              <w:rPr>
                <w:rFonts w:ascii="Calibri" w:eastAsia="Times New Roman" w:hAnsi="Calibri" w:cs="Calibri"/>
                <w:color w:val="000000"/>
                <w:szCs w:val="22"/>
                <w:lang w:val="en-AU" w:eastAsia="en-AU"/>
              </w:rPr>
              <w:t>459</w:t>
            </w:r>
          </w:p>
        </w:tc>
      </w:tr>
      <w:tr w:rsidR="00052C4B" w:rsidRPr="00DA5B82" w14:paraId="73201B5A" w14:textId="77777777" w:rsidTr="002F6139">
        <w:trPr>
          <w:trHeight w:val="300"/>
          <w:jc w:val="center"/>
        </w:trPr>
        <w:tc>
          <w:tcPr>
            <w:tcW w:w="4673" w:type="dxa"/>
            <w:shd w:val="clear" w:color="auto" w:fill="auto"/>
            <w:noWrap/>
            <w:vAlign w:val="bottom"/>
            <w:hideMark/>
          </w:tcPr>
          <w:p w14:paraId="158DBC24"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*Rabbit (lab)</w:t>
            </w:r>
          </w:p>
        </w:tc>
        <w:tc>
          <w:tcPr>
            <w:tcW w:w="3119" w:type="dxa"/>
            <w:shd w:val="clear" w:color="auto" w:fill="auto"/>
            <w:noWrap/>
            <w:vAlign w:val="bottom"/>
            <w:hideMark/>
          </w:tcPr>
          <w:p w14:paraId="79775C62" w14:textId="77777777"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86</w:t>
            </w:r>
          </w:p>
        </w:tc>
      </w:tr>
      <w:tr w:rsidR="00052C4B" w:rsidRPr="00DA5B82" w14:paraId="18D01F2C" w14:textId="77777777" w:rsidTr="002F6139">
        <w:trPr>
          <w:trHeight w:val="300"/>
          <w:jc w:val="center"/>
        </w:trPr>
        <w:tc>
          <w:tcPr>
            <w:tcW w:w="4673" w:type="dxa"/>
            <w:tcBorders>
              <w:bottom w:val="single" w:sz="4" w:space="0" w:color="A5A59D" w:themeColor="background2" w:themeShade="BF"/>
            </w:tcBorders>
            <w:shd w:val="clear" w:color="auto" w:fill="auto"/>
            <w:noWrap/>
            <w:vAlign w:val="bottom"/>
            <w:hideMark/>
          </w:tcPr>
          <w:p w14:paraId="31C6405C" w14:textId="77777777" w:rsidR="00052C4B" w:rsidRPr="00DA5B82" w:rsidRDefault="00052C4B" w:rsidP="002F6139">
            <w:pPr>
              <w:snapToGrid/>
              <w:spacing w:after="0"/>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*Rat (lab)</w:t>
            </w:r>
          </w:p>
        </w:tc>
        <w:tc>
          <w:tcPr>
            <w:tcW w:w="3119" w:type="dxa"/>
            <w:tcBorders>
              <w:bottom w:val="single" w:sz="4" w:space="0" w:color="A5A59D" w:themeColor="background2" w:themeShade="BF"/>
            </w:tcBorders>
            <w:shd w:val="clear" w:color="auto" w:fill="auto"/>
            <w:noWrap/>
            <w:vAlign w:val="bottom"/>
            <w:hideMark/>
          </w:tcPr>
          <w:p w14:paraId="1D9FDC38" w14:textId="60839CAC" w:rsidR="00052C4B" w:rsidRPr="00DA5B82" w:rsidRDefault="00052C4B" w:rsidP="002F6139">
            <w:pPr>
              <w:snapToGrid/>
              <w:spacing w:after="0"/>
              <w:jc w:val="right"/>
              <w:rPr>
                <w:rFonts w:ascii="Calibri" w:eastAsia="Times New Roman" w:hAnsi="Calibri" w:cs="Calibri"/>
                <w:color w:val="000000"/>
                <w:szCs w:val="22"/>
                <w:lang w:val="en-AU" w:eastAsia="en-AU"/>
              </w:rPr>
            </w:pPr>
            <w:r w:rsidRPr="00DA5B82">
              <w:rPr>
                <w:rFonts w:ascii="Calibri" w:eastAsia="Times New Roman" w:hAnsi="Calibri" w:cs="Calibri"/>
                <w:color w:val="000000"/>
                <w:szCs w:val="22"/>
                <w:lang w:val="en-AU" w:eastAsia="en-AU"/>
              </w:rPr>
              <w:t>43</w:t>
            </w:r>
            <w:r w:rsidR="00FA3607">
              <w:rPr>
                <w:rFonts w:ascii="Calibri" w:eastAsia="Times New Roman" w:hAnsi="Calibri" w:cs="Calibri"/>
                <w:color w:val="000000"/>
                <w:szCs w:val="22"/>
                <w:lang w:val="en-AU" w:eastAsia="en-AU"/>
              </w:rPr>
              <w:t>,</w:t>
            </w:r>
            <w:r w:rsidRPr="00DA5B82">
              <w:rPr>
                <w:rFonts w:ascii="Calibri" w:eastAsia="Times New Roman" w:hAnsi="Calibri" w:cs="Calibri"/>
                <w:color w:val="000000"/>
                <w:szCs w:val="22"/>
                <w:lang w:val="en-AU" w:eastAsia="en-AU"/>
              </w:rPr>
              <w:t>626</w:t>
            </w:r>
          </w:p>
        </w:tc>
      </w:tr>
      <w:tr w:rsidR="00052C4B" w:rsidRPr="00DA5B82" w14:paraId="071DB8B8" w14:textId="77777777" w:rsidTr="002F6139">
        <w:trPr>
          <w:trHeight w:val="300"/>
          <w:jc w:val="center"/>
        </w:trPr>
        <w:tc>
          <w:tcPr>
            <w:tcW w:w="4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000000" w:fill="FCE4D6"/>
            <w:noWrap/>
            <w:vAlign w:val="bottom"/>
            <w:hideMark/>
          </w:tcPr>
          <w:p w14:paraId="034891C3" w14:textId="77777777" w:rsidR="00052C4B" w:rsidRPr="00DA5B82" w:rsidRDefault="00052C4B" w:rsidP="002F6139">
            <w:pPr>
              <w:snapToGrid/>
              <w:spacing w:after="0"/>
              <w:rPr>
                <w:rFonts w:ascii="Calibri" w:eastAsia="Times New Roman" w:hAnsi="Calibri" w:cs="Calibri"/>
                <w:b/>
                <w:bCs/>
                <w:color w:val="000000"/>
                <w:szCs w:val="22"/>
                <w:lang w:val="en-AU" w:eastAsia="en-AU"/>
              </w:rPr>
            </w:pPr>
            <w:r w:rsidRPr="00DA5B82">
              <w:rPr>
                <w:rFonts w:ascii="Calibri" w:eastAsia="Times New Roman" w:hAnsi="Calibri" w:cs="Calibri"/>
                <w:b/>
                <w:bCs/>
                <w:color w:val="000000"/>
                <w:szCs w:val="22"/>
                <w:lang w:val="en-AU" w:eastAsia="en-AU"/>
              </w:rPr>
              <w:t xml:space="preserve"> Total</w:t>
            </w:r>
          </w:p>
        </w:tc>
        <w:tc>
          <w:tcPr>
            <w:tcW w:w="31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000000" w:fill="FCE4D6"/>
            <w:noWrap/>
            <w:vAlign w:val="bottom"/>
            <w:hideMark/>
          </w:tcPr>
          <w:p w14:paraId="120C90DA" w14:textId="0A994FDC" w:rsidR="00052C4B" w:rsidRPr="00DA5B82" w:rsidRDefault="00052C4B" w:rsidP="002F6139">
            <w:pPr>
              <w:snapToGrid/>
              <w:spacing w:after="0"/>
              <w:jc w:val="right"/>
              <w:rPr>
                <w:rFonts w:ascii="Calibri" w:eastAsia="Times New Roman" w:hAnsi="Calibri" w:cs="Calibri"/>
                <w:b/>
                <w:bCs/>
                <w:color w:val="000000"/>
                <w:szCs w:val="22"/>
                <w:lang w:val="en-AU" w:eastAsia="en-AU"/>
              </w:rPr>
            </w:pPr>
            <w:r w:rsidRPr="00DA5B82">
              <w:rPr>
                <w:rFonts w:ascii="Calibri" w:eastAsia="Times New Roman" w:hAnsi="Calibri" w:cs="Calibri"/>
                <w:b/>
                <w:bCs/>
                <w:color w:val="000000"/>
                <w:szCs w:val="22"/>
                <w:lang w:val="en-AU" w:eastAsia="en-AU"/>
              </w:rPr>
              <w:t>1</w:t>
            </w:r>
            <w:r w:rsidR="00FA3607">
              <w:rPr>
                <w:rFonts w:ascii="Calibri" w:eastAsia="Times New Roman" w:hAnsi="Calibri" w:cs="Calibri"/>
                <w:b/>
                <w:bCs/>
                <w:color w:val="000000"/>
                <w:szCs w:val="22"/>
                <w:lang w:val="en-AU" w:eastAsia="en-AU"/>
              </w:rPr>
              <w:t>,</w:t>
            </w:r>
            <w:r w:rsidRPr="00DA5B82">
              <w:rPr>
                <w:rFonts w:ascii="Calibri" w:eastAsia="Times New Roman" w:hAnsi="Calibri" w:cs="Calibri"/>
                <w:b/>
                <w:bCs/>
                <w:color w:val="000000"/>
                <w:szCs w:val="22"/>
                <w:lang w:val="en-AU" w:eastAsia="en-AU"/>
              </w:rPr>
              <w:t>524</w:t>
            </w:r>
            <w:r w:rsidR="00FA3607">
              <w:rPr>
                <w:rFonts w:ascii="Calibri" w:eastAsia="Times New Roman" w:hAnsi="Calibri" w:cs="Calibri"/>
                <w:b/>
                <w:bCs/>
                <w:color w:val="000000"/>
                <w:szCs w:val="22"/>
                <w:lang w:val="en-AU" w:eastAsia="en-AU"/>
              </w:rPr>
              <w:t>,</w:t>
            </w:r>
            <w:r w:rsidRPr="00DA5B82">
              <w:rPr>
                <w:rFonts w:ascii="Calibri" w:eastAsia="Times New Roman" w:hAnsi="Calibri" w:cs="Calibri"/>
                <w:b/>
                <w:bCs/>
                <w:color w:val="000000"/>
                <w:szCs w:val="22"/>
                <w:lang w:val="en-AU" w:eastAsia="en-AU"/>
              </w:rPr>
              <w:t>4</w:t>
            </w:r>
            <w:r>
              <w:rPr>
                <w:rFonts w:ascii="Calibri" w:eastAsia="Times New Roman" w:hAnsi="Calibri" w:cs="Calibri"/>
                <w:b/>
                <w:bCs/>
                <w:color w:val="000000"/>
                <w:szCs w:val="22"/>
                <w:lang w:val="en-AU" w:eastAsia="en-AU"/>
              </w:rPr>
              <w:t>39</w:t>
            </w:r>
          </w:p>
        </w:tc>
      </w:tr>
    </w:tbl>
    <w:p w14:paraId="1A4413D5" w14:textId="77777777" w:rsidR="00052C4B" w:rsidRDefault="00052C4B" w:rsidP="00052C4B">
      <w:pPr>
        <w:rPr>
          <w:szCs w:val="22"/>
        </w:rPr>
      </w:pPr>
      <w:r>
        <w:rPr>
          <w:rFonts w:eastAsia="Times New Roman" w:cstheme="minorHAnsi"/>
          <w:i/>
          <w:sz w:val="20"/>
          <w:lang w:val="en-AU" w:eastAsia="en-AU"/>
        </w:rPr>
        <w:t xml:space="preserve">           *Specified a</w:t>
      </w:r>
      <w:r w:rsidRPr="00917C78">
        <w:rPr>
          <w:rFonts w:eastAsia="Times New Roman" w:cstheme="minorHAnsi"/>
          <w:i/>
          <w:sz w:val="20"/>
          <w:lang w:val="en-AU" w:eastAsia="en-AU"/>
        </w:rPr>
        <w:t>nimals</w:t>
      </w:r>
      <w:r>
        <w:rPr>
          <w:rFonts w:eastAsia="Times New Roman" w:cstheme="minorHAnsi"/>
          <w:i/>
          <w:sz w:val="20"/>
          <w:lang w:val="en-AU" w:eastAsia="en-AU"/>
        </w:rPr>
        <w:t>.</w:t>
      </w:r>
    </w:p>
    <w:p w14:paraId="7010985A" w14:textId="568BFD3E" w:rsidR="00052C4B" w:rsidRDefault="00052C4B" w:rsidP="00052C4B">
      <w:pPr>
        <w:rPr>
          <w:szCs w:val="22"/>
        </w:rPr>
        <w:sectPr w:rsidR="00052C4B" w:rsidSect="006E00F8">
          <w:pgSz w:w="11900" w:h="16840"/>
          <w:pgMar w:top="1968" w:right="1440" w:bottom="822" w:left="1440" w:header="708" w:footer="0" w:gutter="0"/>
          <w:cols w:space="708"/>
          <w:docGrid w:linePitch="360"/>
        </w:sectPr>
      </w:pPr>
    </w:p>
    <w:p w14:paraId="3B481D7D" w14:textId="619B0D61" w:rsidR="00056718" w:rsidRDefault="00056718" w:rsidP="00056718">
      <w:pPr>
        <w:pStyle w:val="Heading1"/>
      </w:pPr>
      <w:bookmarkStart w:id="16" w:name="_Toc1656666"/>
      <w:bookmarkStart w:id="17" w:name="_Toc14687967"/>
      <w:r>
        <w:lastRenderedPageBreak/>
        <w:t>1.2</w:t>
      </w:r>
      <w:r w:rsidRPr="00AE2BDC">
        <w:t xml:space="preserve"> Number of Animals Used</w:t>
      </w:r>
      <w:r>
        <w:t>, by Animal Type and Project Purpose</w:t>
      </w:r>
      <w:bookmarkEnd w:id="16"/>
      <w:bookmarkEnd w:id="17"/>
    </w:p>
    <w:p w14:paraId="3A8ACF69" w14:textId="77777777" w:rsidR="006719B7" w:rsidRDefault="006719B7" w:rsidP="006719B7"/>
    <w:p w14:paraId="68F30BED" w14:textId="4A6AAA7B" w:rsidR="006719B7" w:rsidRPr="00C948EE" w:rsidRDefault="006719B7" w:rsidP="006719B7">
      <w:pPr>
        <w:rPr>
          <w:rFonts w:cstheme="minorHAnsi"/>
        </w:rPr>
      </w:pPr>
      <w:r w:rsidRPr="00C948EE">
        <w:rPr>
          <w:rFonts w:cstheme="minorHAnsi"/>
        </w:rPr>
        <w:t xml:space="preserve">Of the total </w:t>
      </w:r>
      <w:r w:rsidRPr="006719B7">
        <w:rPr>
          <w:rFonts w:cstheme="minorHAnsi"/>
          <w:b/>
        </w:rPr>
        <w:t>1</w:t>
      </w:r>
      <w:r w:rsidR="00FA3607">
        <w:rPr>
          <w:rFonts w:cstheme="minorHAnsi"/>
          <w:b/>
        </w:rPr>
        <w:t>,</w:t>
      </w:r>
      <w:r w:rsidRPr="006719B7">
        <w:rPr>
          <w:rFonts w:cstheme="minorHAnsi"/>
          <w:b/>
        </w:rPr>
        <w:t>571</w:t>
      </w:r>
      <w:r w:rsidR="00FA3607">
        <w:rPr>
          <w:rFonts w:cstheme="minorHAnsi"/>
          <w:b/>
        </w:rPr>
        <w:t>,</w:t>
      </w:r>
      <w:r w:rsidRPr="006719B7">
        <w:rPr>
          <w:rFonts w:cstheme="minorHAnsi"/>
          <w:b/>
        </w:rPr>
        <w:t>37</w:t>
      </w:r>
      <w:r w:rsidR="00571263">
        <w:rPr>
          <w:rFonts w:cstheme="minorHAnsi"/>
          <w:b/>
        </w:rPr>
        <w:t>4</w:t>
      </w:r>
      <w:r>
        <w:rPr>
          <w:rFonts w:cstheme="minorHAnsi"/>
          <w:b/>
        </w:rPr>
        <w:t xml:space="preserve"> </w:t>
      </w:r>
      <w:r w:rsidRPr="00C948EE">
        <w:rPr>
          <w:rFonts w:cstheme="minorHAnsi"/>
        </w:rPr>
        <w:t>animals used</w:t>
      </w:r>
      <w:r>
        <w:rPr>
          <w:rFonts w:cstheme="minorHAnsi"/>
        </w:rPr>
        <w:t xml:space="preserve"> for </w:t>
      </w:r>
      <w:r w:rsidRPr="00425417">
        <w:rPr>
          <w:rFonts w:cstheme="minorHAnsi"/>
        </w:rPr>
        <w:t xml:space="preserve">scientific purposes, </w:t>
      </w:r>
      <w:r w:rsidR="00425417" w:rsidRPr="00425417">
        <w:rPr>
          <w:rFonts w:eastAsia="Times New Roman" w:cstheme="minorHAnsi"/>
          <w:b/>
          <w:bCs/>
          <w:color w:val="000000"/>
          <w:szCs w:val="22"/>
          <w:lang w:val="en-AU" w:eastAsia="en-AU"/>
        </w:rPr>
        <w:t>679</w:t>
      </w:r>
      <w:r w:rsidR="00FA3607">
        <w:rPr>
          <w:rFonts w:eastAsia="Times New Roman" w:cstheme="minorHAnsi"/>
          <w:b/>
          <w:bCs/>
          <w:color w:val="000000"/>
          <w:szCs w:val="22"/>
          <w:lang w:val="en-AU" w:eastAsia="en-AU"/>
        </w:rPr>
        <w:t>,</w:t>
      </w:r>
      <w:r w:rsidR="00425417" w:rsidRPr="00425417">
        <w:rPr>
          <w:rFonts w:eastAsia="Times New Roman" w:cstheme="minorHAnsi"/>
          <w:b/>
          <w:bCs/>
          <w:color w:val="000000"/>
          <w:szCs w:val="22"/>
          <w:lang w:val="en-AU" w:eastAsia="en-AU"/>
        </w:rPr>
        <w:t xml:space="preserve">260 </w:t>
      </w:r>
      <w:r w:rsidR="00425417" w:rsidRPr="00425417">
        <w:rPr>
          <w:rFonts w:cstheme="minorHAnsi"/>
        </w:rPr>
        <w:t>were used</w:t>
      </w:r>
      <w:r w:rsidR="00425417" w:rsidRPr="00425417">
        <w:rPr>
          <w:rFonts w:eastAsia="Times New Roman" w:cstheme="minorHAnsi"/>
          <w:b/>
          <w:bCs/>
          <w:color w:val="000000"/>
          <w:szCs w:val="22"/>
          <w:lang w:val="en-AU" w:eastAsia="en-AU"/>
        </w:rPr>
        <w:t xml:space="preserve"> </w:t>
      </w:r>
      <w:r w:rsidRPr="00425417">
        <w:rPr>
          <w:rFonts w:cstheme="minorHAnsi"/>
        </w:rPr>
        <w:t xml:space="preserve">for understanding human / animal biology; </w:t>
      </w:r>
      <w:r w:rsidR="00425417" w:rsidRPr="00425417">
        <w:rPr>
          <w:rFonts w:eastAsia="Times New Roman" w:cstheme="minorHAnsi"/>
          <w:b/>
          <w:bCs/>
          <w:color w:val="000000"/>
          <w:szCs w:val="22"/>
          <w:lang w:val="en-AU" w:eastAsia="en-AU"/>
        </w:rPr>
        <w:t>477</w:t>
      </w:r>
      <w:r w:rsidR="00FA3607">
        <w:rPr>
          <w:rFonts w:eastAsia="Times New Roman" w:cstheme="minorHAnsi"/>
          <w:b/>
          <w:bCs/>
          <w:color w:val="000000"/>
          <w:szCs w:val="22"/>
          <w:lang w:val="en-AU" w:eastAsia="en-AU"/>
        </w:rPr>
        <w:t>,</w:t>
      </w:r>
      <w:r w:rsidR="00425417" w:rsidRPr="00425417">
        <w:rPr>
          <w:rFonts w:eastAsia="Times New Roman" w:cstheme="minorHAnsi"/>
          <w:b/>
          <w:bCs/>
          <w:color w:val="000000"/>
          <w:szCs w:val="22"/>
          <w:lang w:val="en-AU" w:eastAsia="en-AU"/>
        </w:rPr>
        <w:t xml:space="preserve">224 </w:t>
      </w:r>
      <w:r w:rsidR="00425417" w:rsidRPr="00425417">
        <w:rPr>
          <w:rFonts w:cstheme="minorHAnsi"/>
        </w:rPr>
        <w:t xml:space="preserve">were used for pursuing environmental objectives; </w:t>
      </w:r>
      <w:r w:rsidR="00425417" w:rsidRPr="00425417">
        <w:rPr>
          <w:rFonts w:eastAsia="Times New Roman" w:cstheme="minorHAnsi"/>
          <w:b/>
          <w:bCs/>
          <w:color w:val="000000"/>
          <w:szCs w:val="22"/>
          <w:lang w:val="en-AU" w:eastAsia="en-AU"/>
        </w:rPr>
        <w:t>225</w:t>
      </w:r>
      <w:r w:rsidR="00FA3607">
        <w:rPr>
          <w:rFonts w:eastAsia="Times New Roman" w:cstheme="minorHAnsi"/>
          <w:b/>
          <w:bCs/>
          <w:color w:val="000000"/>
          <w:szCs w:val="22"/>
          <w:lang w:val="en-AU" w:eastAsia="en-AU"/>
        </w:rPr>
        <w:t>,</w:t>
      </w:r>
      <w:r w:rsidR="00425417" w:rsidRPr="00425417">
        <w:rPr>
          <w:rFonts w:eastAsia="Times New Roman" w:cstheme="minorHAnsi"/>
          <w:b/>
          <w:bCs/>
          <w:color w:val="000000"/>
          <w:szCs w:val="22"/>
          <w:lang w:val="en-AU" w:eastAsia="en-AU"/>
        </w:rPr>
        <w:t xml:space="preserve">688 </w:t>
      </w:r>
      <w:r w:rsidRPr="00425417">
        <w:rPr>
          <w:rFonts w:cstheme="minorHAnsi"/>
        </w:rPr>
        <w:t xml:space="preserve">for maintenance / improvement of human / animal health / welfare; </w:t>
      </w:r>
      <w:r w:rsidR="00425417" w:rsidRPr="00425417">
        <w:rPr>
          <w:rFonts w:eastAsia="Times New Roman" w:cstheme="minorHAnsi"/>
          <w:b/>
          <w:bCs/>
          <w:color w:val="000000"/>
          <w:szCs w:val="22"/>
          <w:lang w:val="en-AU" w:eastAsia="en-AU"/>
        </w:rPr>
        <w:t>110</w:t>
      </w:r>
      <w:r w:rsidR="00FA3607">
        <w:rPr>
          <w:rFonts w:eastAsia="Times New Roman" w:cstheme="minorHAnsi"/>
          <w:b/>
          <w:bCs/>
          <w:color w:val="000000"/>
          <w:szCs w:val="22"/>
          <w:lang w:val="en-AU" w:eastAsia="en-AU"/>
        </w:rPr>
        <w:t>,</w:t>
      </w:r>
      <w:r w:rsidR="00425417" w:rsidRPr="00425417">
        <w:rPr>
          <w:rFonts w:eastAsia="Times New Roman" w:cstheme="minorHAnsi"/>
          <w:b/>
          <w:bCs/>
          <w:color w:val="000000"/>
          <w:szCs w:val="22"/>
          <w:lang w:val="en-AU" w:eastAsia="en-AU"/>
        </w:rPr>
        <w:t>9</w:t>
      </w:r>
      <w:r w:rsidR="00427860">
        <w:rPr>
          <w:rFonts w:eastAsia="Times New Roman" w:cstheme="minorHAnsi"/>
          <w:b/>
          <w:bCs/>
          <w:color w:val="000000"/>
          <w:szCs w:val="22"/>
          <w:lang w:val="en-AU" w:eastAsia="en-AU"/>
        </w:rPr>
        <w:t>32</w:t>
      </w:r>
      <w:r w:rsidR="00425417">
        <w:rPr>
          <w:rFonts w:ascii="Calibri" w:eastAsia="Times New Roman" w:hAnsi="Calibri" w:cs="Calibri"/>
          <w:b/>
          <w:bCs/>
          <w:color w:val="000000"/>
          <w:szCs w:val="22"/>
          <w:lang w:val="en-AU" w:eastAsia="en-AU"/>
        </w:rPr>
        <w:t xml:space="preserve"> </w:t>
      </w:r>
      <w:r w:rsidRPr="00425417">
        <w:rPr>
          <w:rFonts w:cstheme="minorHAnsi"/>
        </w:rPr>
        <w:t xml:space="preserve">for achieving educational objectives; and </w:t>
      </w:r>
      <w:r w:rsidR="00425417" w:rsidRPr="00425417">
        <w:rPr>
          <w:rFonts w:eastAsia="Times New Roman" w:cstheme="minorHAnsi"/>
          <w:b/>
          <w:bCs/>
          <w:color w:val="000000"/>
          <w:szCs w:val="22"/>
          <w:lang w:val="en-AU" w:eastAsia="en-AU"/>
        </w:rPr>
        <w:t>78</w:t>
      </w:r>
      <w:r w:rsidR="00FA3607">
        <w:rPr>
          <w:rFonts w:eastAsia="Times New Roman" w:cstheme="minorHAnsi"/>
          <w:b/>
          <w:bCs/>
          <w:color w:val="000000"/>
          <w:szCs w:val="22"/>
          <w:lang w:val="en-AU" w:eastAsia="en-AU"/>
        </w:rPr>
        <w:t>,</w:t>
      </w:r>
      <w:r w:rsidR="00425417" w:rsidRPr="00425417">
        <w:rPr>
          <w:rFonts w:eastAsia="Times New Roman" w:cstheme="minorHAnsi"/>
          <w:b/>
          <w:bCs/>
          <w:color w:val="000000"/>
          <w:szCs w:val="22"/>
          <w:lang w:val="en-AU" w:eastAsia="en-AU"/>
        </w:rPr>
        <w:t>270</w:t>
      </w:r>
      <w:r w:rsidR="00425417">
        <w:rPr>
          <w:rFonts w:ascii="Calibri" w:eastAsia="Times New Roman" w:hAnsi="Calibri" w:cs="Calibri"/>
          <w:b/>
          <w:bCs/>
          <w:color w:val="000000"/>
          <w:szCs w:val="22"/>
          <w:lang w:val="en-AU" w:eastAsia="en-AU"/>
        </w:rPr>
        <w:t xml:space="preserve"> </w:t>
      </w:r>
      <w:r w:rsidRPr="00425417">
        <w:rPr>
          <w:rFonts w:cstheme="minorHAnsi"/>
        </w:rPr>
        <w:t>for improv</w:t>
      </w:r>
      <w:r w:rsidR="00FB39C9">
        <w:rPr>
          <w:rFonts w:cstheme="minorHAnsi"/>
        </w:rPr>
        <w:t>ing</w:t>
      </w:r>
      <w:r w:rsidRPr="00C948EE">
        <w:rPr>
          <w:rFonts w:cstheme="minorHAnsi"/>
        </w:rPr>
        <w:t xml:space="preserve"> animal management / production. </w:t>
      </w:r>
      <w:r w:rsidR="004C7B53">
        <w:rPr>
          <w:rFonts w:cstheme="minorHAnsi"/>
        </w:rPr>
        <w:t xml:space="preserve">The animals used for each purpose </w:t>
      </w:r>
      <w:r w:rsidR="001A01F3">
        <w:rPr>
          <w:rFonts w:cstheme="minorHAnsi"/>
        </w:rPr>
        <w:t>is presented in</w:t>
      </w:r>
      <w:r w:rsidR="00561EB6">
        <w:rPr>
          <w:rFonts w:cstheme="minorHAnsi"/>
        </w:rPr>
        <w:t xml:space="preserve"> the</w:t>
      </w:r>
      <w:r w:rsidR="001A01F3">
        <w:rPr>
          <w:rFonts w:cstheme="minorHAnsi"/>
        </w:rPr>
        <w:t xml:space="preserve"> table below.</w:t>
      </w:r>
    </w:p>
    <w:p w14:paraId="15BF8E60" w14:textId="77777777" w:rsidR="00065E78" w:rsidRDefault="00065E78" w:rsidP="00AE2BDC">
      <w:pPr>
        <w:pStyle w:val="Heading3"/>
        <w:rPr>
          <w:lang w:val="en-AU" w:eastAsia="en-AU"/>
        </w:rPr>
      </w:pPr>
    </w:p>
    <w:p w14:paraId="044EA3FF" w14:textId="2C4F9D83" w:rsidR="00E470C6" w:rsidRDefault="008369B6" w:rsidP="00AE2BDC">
      <w:pPr>
        <w:pStyle w:val="Heading3"/>
        <w:rPr>
          <w:lang w:val="en-AU" w:eastAsia="en-AU"/>
        </w:rPr>
      </w:pPr>
      <w:bookmarkStart w:id="18" w:name="_Toc1656532"/>
      <w:bookmarkStart w:id="19" w:name="_Toc14687994"/>
      <w:r>
        <w:rPr>
          <w:lang w:val="en-AU" w:eastAsia="en-AU"/>
        </w:rPr>
        <w:t xml:space="preserve">Table </w:t>
      </w:r>
      <w:r w:rsidR="00D15015">
        <w:rPr>
          <w:lang w:val="en-AU" w:eastAsia="en-AU"/>
        </w:rPr>
        <w:t>1.</w:t>
      </w:r>
      <w:r w:rsidR="00003300">
        <w:rPr>
          <w:lang w:val="en-AU" w:eastAsia="en-AU"/>
        </w:rPr>
        <w:t>4</w:t>
      </w:r>
      <w:r w:rsidR="00AE2BDC">
        <w:rPr>
          <w:lang w:val="en-AU" w:eastAsia="en-AU"/>
        </w:rPr>
        <w:t xml:space="preserve"> Number of Animals Used</w:t>
      </w:r>
      <w:r w:rsidR="00E1165E">
        <w:rPr>
          <w:lang w:val="en-AU" w:eastAsia="en-AU"/>
        </w:rPr>
        <w:t xml:space="preserve"> by Animal Type and Project Purpose</w:t>
      </w:r>
      <w:bookmarkEnd w:id="18"/>
      <w:bookmarkEnd w:id="19"/>
    </w:p>
    <w:tbl>
      <w:tblPr>
        <w:tblW w:w="13466"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2322"/>
        <w:gridCol w:w="1359"/>
        <w:gridCol w:w="1563"/>
        <w:gridCol w:w="2323"/>
        <w:gridCol w:w="2776"/>
        <w:gridCol w:w="2126"/>
        <w:gridCol w:w="1110"/>
      </w:tblGrid>
      <w:tr w:rsidR="00D0500B" w:rsidRPr="005C284F" w14:paraId="67EA3884" w14:textId="77777777" w:rsidTr="001E0F43">
        <w:trPr>
          <w:trHeight w:val="780"/>
          <w:tblHeader/>
        </w:trPr>
        <w:tc>
          <w:tcPr>
            <w:tcW w:w="232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69ABC54E"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Animal Type</w:t>
            </w:r>
          </w:p>
        </w:tc>
        <w:tc>
          <w:tcPr>
            <w:tcW w:w="135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7DBD3F23"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Educational objectives</w:t>
            </w:r>
          </w:p>
        </w:tc>
        <w:tc>
          <w:tcPr>
            <w:tcW w:w="15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602C20F1"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Environmental objectives</w:t>
            </w:r>
          </w:p>
        </w:tc>
        <w:tc>
          <w:tcPr>
            <w:tcW w:w="232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17F8A7E0" w14:textId="4DA6F9CE"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 xml:space="preserve">Improve animal </w:t>
            </w:r>
            <w:r w:rsidRPr="005C284F">
              <w:rPr>
                <w:rFonts w:ascii="Calibri" w:eastAsia="Times New Roman" w:hAnsi="Calibri" w:cs="Calibri"/>
                <w:b/>
                <w:bCs/>
                <w:color w:val="000000"/>
                <w:sz w:val="20"/>
                <w:lang w:val="en-AU" w:eastAsia="en-AU"/>
              </w:rPr>
              <w:br/>
              <w:t>management/production</w:t>
            </w:r>
          </w:p>
        </w:tc>
        <w:tc>
          <w:tcPr>
            <w:tcW w:w="277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394D0C8D"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Maintenance/improvement human/animal health/welfare</w:t>
            </w:r>
          </w:p>
        </w:tc>
        <w:tc>
          <w:tcPr>
            <w:tcW w:w="212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5BE73E55"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Understand human/animal biology</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514F3D29" w14:textId="77777777" w:rsidR="005C284F" w:rsidRPr="005C284F" w:rsidRDefault="005C284F" w:rsidP="005C284F">
            <w:pPr>
              <w:snapToGrid/>
              <w:spacing w:after="0"/>
              <w:rPr>
                <w:rFonts w:ascii="Calibri" w:eastAsia="Times New Roman" w:hAnsi="Calibri" w:cs="Calibri"/>
                <w:b/>
                <w:bCs/>
                <w:color w:val="000000"/>
                <w:sz w:val="20"/>
                <w:lang w:val="en-AU" w:eastAsia="en-AU"/>
              </w:rPr>
            </w:pPr>
            <w:r w:rsidRPr="005C284F">
              <w:rPr>
                <w:rFonts w:ascii="Calibri" w:eastAsia="Times New Roman" w:hAnsi="Calibri" w:cs="Calibri"/>
                <w:b/>
                <w:bCs/>
                <w:color w:val="000000"/>
                <w:sz w:val="20"/>
                <w:lang w:val="en-AU" w:eastAsia="en-AU"/>
              </w:rPr>
              <w:t>Total</w:t>
            </w:r>
          </w:p>
        </w:tc>
      </w:tr>
      <w:tr w:rsidR="00D0500B" w:rsidRPr="005C284F" w14:paraId="1C064828" w14:textId="77777777" w:rsidTr="001E0F43">
        <w:trPr>
          <w:trHeight w:val="300"/>
        </w:trPr>
        <w:tc>
          <w:tcPr>
            <w:tcW w:w="2322" w:type="dxa"/>
            <w:tcBorders>
              <w:top w:val="single" w:sz="4" w:space="0" w:color="A5A59D" w:themeColor="background2" w:themeShade="BF"/>
            </w:tcBorders>
            <w:shd w:val="clear" w:color="auto" w:fill="auto"/>
            <w:noWrap/>
            <w:vAlign w:val="bottom"/>
            <w:hideMark/>
          </w:tcPr>
          <w:p w14:paraId="1F870C01"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*Guinea pig (lab)</w:t>
            </w:r>
          </w:p>
        </w:tc>
        <w:tc>
          <w:tcPr>
            <w:tcW w:w="1359" w:type="dxa"/>
            <w:tcBorders>
              <w:top w:val="single" w:sz="4" w:space="0" w:color="A5A59D" w:themeColor="background2" w:themeShade="BF"/>
            </w:tcBorders>
            <w:shd w:val="clear" w:color="auto" w:fill="auto"/>
            <w:noWrap/>
            <w:vAlign w:val="bottom"/>
            <w:hideMark/>
          </w:tcPr>
          <w:p w14:paraId="1AE432F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141</w:t>
            </w:r>
          </w:p>
        </w:tc>
        <w:tc>
          <w:tcPr>
            <w:tcW w:w="1563" w:type="dxa"/>
            <w:tcBorders>
              <w:top w:val="single" w:sz="4" w:space="0" w:color="A5A59D" w:themeColor="background2" w:themeShade="BF"/>
            </w:tcBorders>
            <w:shd w:val="clear" w:color="auto" w:fill="auto"/>
            <w:noWrap/>
            <w:vAlign w:val="bottom"/>
            <w:hideMark/>
          </w:tcPr>
          <w:p w14:paraId="3F850FB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tcBorders>
              <w:top w:val="single" w:sz="4" w:space="0" w:color="A5A59D" w:themeColor="background2" w:themeShade="BF"/>
            </w:tcBorders>
            <w:shd w:val="clear" w:color="auto" w:fill="auto"/>
            <w:noWrap/>
            <w:vAlign w:val="bottom"/>
            <w:hideMark/>
          </w:tcPr>
          <w:p w14:paraId="6EB7D5D6"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tcBorders>
              <w:top w:val="single" w:sz="4" w:space="0" w:color="A5A59D" w:themeColor="background2" w:themeShade="BF"/>
            </w:tcBorders>
            <w:shd w:val="clear" w:color="auto" w:fill="auto"/>
            <w:noWrap/>
            <w:vAlign w:val="bottom"/>
            <w:hideMark/>
          </w:tcPr>
          <w:p w14:paraId="1D935919" w14:textId="4294D04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635</w:t>
            </w:r>
          </w:p>
        </w:tc>
        <w:tc>
          <w:tcPr>
            <w:tcW w:w="2126" w:type="dxa"/>
            <w:tcBorders>
              <w:top w:val="single" w:sz="4" w:space="0" w:color="A5A59D" w:themeColor="background2" w:themeShade="BF"/>
            </w:tcBorders>
            <w:shd w:val="clear" w:color="auto" w:fill="auto"/>
            <w:noWrap/>
            <w:vAlign w:val="bottom"/>
            <w:hideMark/>
          </w:tcPr>
          <w:p w14:paraId="38CDCC5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244</w:t>
            </w:r>
          </w:p>
        </w:tc>
        <w:tc>
          <w:tcPr>
            <w:tcW w:w="997" w:type="dxa"/>
            <w:tcBorders>
              <w:top w:val="single" w:sz="4" w:space="0" w:color="A5A59D" w:themeColor="background2" w:themeShade="BF"/>
            </w:tcBorders>
            <w:shd w:val="clear" w:color="auto" w:fill="auto"/>
            <w:noWrap/>
            <w:vAlign w:val="bottom"/>
            <w:hideMark/>
          </w:tcPr>
          <w:p w14:paraId="4A258258" w14:textId="5A174E63"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020</w:t>
            </w:r>
          </w:p>
        </w:tc>
      </w:tr>
      <w:tr w:rsidR="00D0500B" w:rsidRPr="005C284F" w14:paraId="003801C2" w14:textId="77777777" w:rsidTr="00D0500B">
        <w:trPr>
          <w:trHeight w:val="300"/>
        </w:trPr>
        <w:tc>
          <w:tcPr>
            <w:tcW w:w="2322" w:type="dxa"/>
            <w:shd w:val="clear" w:color="auto" w:fill="auto"/>
            <w:noWrap/>
            <w:vAlign w:val="bottom"/>
            <w:hideMark/>
          </w:tcPr>
          <w:p w14:paraId="380AE65F"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*Macaques</w:t>
            </w:r>
          </w:p>
        </w:tc>
        <w:tc>
          <w:tcPr>
            <w:tcW w:w="1359" w:type="dxa"/>
            <w:shd w:val="clear" w:color="auto" w:fill="auto"/>
            <w:noWrap/>
            <w:vAlign w:val="bottom"/>
            <w:hideMark/>
          </w:tcPr>
          <w:p w14:paraId="15349B10"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1E2D7268"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323" w:type="dxa"/>
            <w:shd w:val="clear" w:color="auto" w:fill="auto"/>
            <w:noWrap/>
            <w:vAlign w:val="bottom"/>
            <w:hideMark/>
          </w:tcPr>
          <w:p w14:paraId="508ABF18"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75D1E83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44</w:t>
            </w:r>
          </w:p>
        </w:tc>
        <w:tc>
          <w:tcPr>
            <w:tcW w:w="2126" w:type="dxa"/>
            <w:shd w:val="clear" w:color="auto" w:fill="auto"/>
            <w:noWrap/>
            <w:vAlign w:val="bottom"/>
            <w:hideMark/>
          </w:tcPr>
          <w:p w14:paraId="10C6606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60</w:t>
            </w:r>
          </w:p>
        </w:tc>
        <w:tc>
          <w:tcPr>
            <w:tcW w:w="997" w:type="dxa"/>
            <w:shd w:val="clear" w:color="auto" w:fill="auto"/>
            <w:noWrap/>
            <w:vAlign w:val="bottom"/>
            <w:hideMark/>
          </w:tcPr>
          <w:p w14:paraId="256DCC0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104</w:t>
            </w:r>
          </w:p>
        </w:tc>
      </w:tr>
      <w:tr w:rsidR="00D0500B" w:rsidRPr="005C284F" w14:paraId="3E6E87E6" w14:textId="77777777" w:rsidTr="00D0500B">
        <w:trPr>
          <w:trHeight w:val="300"/>
        </w:trPr>
        <w:tc>
          <w:tcPr>
            <w:tcW w:w="2322" w:type="dxa"/>
            <w:shd w:val="clear" w:color="auto" w:fill="auto"/>
            <w:noWrap/>
            <w:vAlign w:val="bottom"/>
            <w:hideMark/>
          </w:tcPr>
          <w:p w14:paraId="7FA81636"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*Marmosets</w:t>
            </w:r>
          </w:p>
        </w:tc>
        <w:tc>
          <w:tcPr>
            <w:tcW w:w="1359" w:type="dxa"/>
            <w:shd w:val="clear" w:color="auto" w:fill="auto"/>
            <w:noWrap/>
            <w:vAlign w:val="bottom"/>
            <w:hideMark/>
          </w:tcPr>
          <w:p w14:paraId="6E69124C"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4FEFDF6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323" w:type="dxa"/>
            <w:shd w:val="clear" w:color="auto" w:fill="auto"/>
            <w:noWrap/>
            <w:vAlign w:val="bottom"/>
            <w:hideMark/>
          </w:tcPr>
          <w:p w14:paraId="405B2F24"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052C4A0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c>
          <w:tcPr>
            <w:tcW w:w="2126" w:type="dxa"/>
            <w:shd w:val="clear" w:color="auto" w:fill="auto"/>
            <w:noWrap/>
            <w:vAlign w:val="bottom"/>
            <w:hideMark/>
          </w:tcPr>
          <w:p w14:paraId="0F21A3A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121</w:t>
            </w:r>
          </w:p>
        </w:tc>
        <w:tc>
          <w:tcPr>
            <w:tcW w:w="997" w:type="dxa"/>
            <w:shd w:val="clear" w:color="auto" w:fill="auto"/>
            <w:noWrap/>
            <w:vAlign w:val="bottom"/>
            <w:hideMark/>
          </w:tcPr>
          <w:p w14:paraId="188EEED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122</w:t>
            </w:r>
          </w:p>
        </w:tc>
      </w:tr>
      <w:tr w:rsidR="00D0500B" w:rsidRPr="005C284F" w14:paraId="445DD101" w14:textId="77777777" w:rsidTr="00D0500B">
        <w:trPr>
          <w:trHeight w:val="300"/>
        </w:trPr>
        <w:tc>
          <w:tcPr>
            <w:tcW w:w="2322" w:type="dxa"/>
            <w:shd w:val="clear" w:color="auto" w:fill="auto"/>
            <w:noWrap/>
            <w:vAlign w:val="bottom"/>
            <w:hideMark/>
          </w:tcPr>
          <w:p w14:paraId="316066CF"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*Mouse (lab)</w:t>
            </w:r>
          </w:p>
        </w:tc>
        <w:tc>
          <w:tcPr>
            <w:tcW w:w="1359" w:type="dxa"/>
            <w:shd w:val="clear" w:color="auto" w:fill="auto"/>
            <w:noWrap/>
            <w:vAlign w:val="bottom"/>
            <w:hideMark/>
          </w:tcPr>
          <w:p w14:paraId="5A54EE63" w14:textId="5D65C3B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376</w:t>
            </w:r>
          </w:p>
        </w:tc>
        <w:tc>
          <w:tcPr>
            <w:tcW w:w="1563" w:type="dxa"/>
            <w:shd w:val="clear" w:color="auto" w:fill="auto"/>
            <w:noWrap/>
            <w:vAlign w:val="bottom"/>
            <w:hideMark/>
          </w:tcPr>
          <w:p w14:paraId="074A27F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30</w:t>
            </w:r>
          </w:p>
        </w:tc>
        <w:tc>
          <w:tcPr>
            <w:tcW w:w="2323" w:type="dxa"/>
            <w:shd w:val="clear" w:color="auto" w:fill="auto"/>
            <w:noWrap/>
            <w:vAlign w:val="bottom"/>
            <w:hideMark/>
          </w:tcPr>
          <w:p w14:paraId="42EC7DC2" w14:textId="399FCD54"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615</w:t>
            </w:r>
          </w:p>
        </w:tc>
        <w:tc>
          <w:tcPr>
            <w:tcW w:w="2776" w:type="dxa"/>
            <w:shd w:val="clear" w:color="auto" w:fill="auto"/>
            <w:noWrap/>
            <w:vAlign w:val="bottom"/>
            <w:hideMark/>
          </w:tcPr>
          <w:p w14:paraId="05A15073" w14:textId="47A9BF2F"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125</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123</w:t>
            </w:r>
          </w:p>
        </w:tc>
        <w:tc>
          <w:tcPr>
            <w:tcW w:w="2126" w:type="dxa"/>
            <w:shd w:val="clear" w:color="auto" w:fill="auto"/>
            <w:noWrap/>
            <w:vAlign w:val="bottom"/>
            <w:hideMark/>
          </w:tcPr>
          <w:p w14:paraId="1897FE82" w14:textId="56184584"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380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492</w:t>
            </w:r>
          </w:p>
        </w:tc>
        <w:tc>
          <w:tcPr>
            <w:tcW w:w="997" w:type="dxa"/>
            <w:shd w:val="clear" w:color="auto" w:fill="auto"/>
            <w:noWrap/>
            <w:vAlign w:val="bottom"/>
            <w:hideMark/>
          </w:tcPr>
          <w:p w14:paraId="1A0B7395" w14:textId="7C2FB1D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521</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636</w:t>
            </w:r>
          </w:p>
        </w:tc>
      </w:tr>
      <w:tr w:rsidR="00D0500B" w:rsidRPr="005C284F" w14:paraId="3B2885A3" w14:textId="77777777" w:rsidTr="00D0500B">
        <w:trPr>
          <w:trHeight w:val="300"/>
        </w:trPr>
        <w:tc>
          <w:tcPr>
            <w:tcW w:w="2322" w:type="dxa"/>
            <w:shd w:val="clear" w:color="auto" w:fill="auto"/>
            <w:noWrap/>
            <w:vAlign w:val="bottom"/>
            <w:hideMark/>
          </w:tcPr>
          <w:p w14:paraId="5E27DDD7"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*Primates other</w:t>
            </w:r>
          </w:p>
        </w:tc>
        <w:tc>
          <w:tcPr>
            <w:tcW w:w="1359" w:type="dxa"/>
            <w:shd w:val="clear" w:color="auto" w:fill="auto"/>
            <w:noWrap/>
            <w:vAlign w:val="bottom"/>
            <w:hideMark/>
          </w:tcPr>
          <w:p w14:paraId="3A767013"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6CB6631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323" w:type="dxa"/>
            <w:shd w:val="clear" w:color="auto" w:fill="auto"/>
            <w:noWrap/>
            <w:vAlign w:val="bottom"/>
            <w:hideMark/>
          </w:tcPr>
          <w:p w14:paraId="2C05440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61106B9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c>
          <w:tcPr>
            <w:tcW w:w="2126" w:type="dxa"/>
            <w:shd w:val="clear" w:color="auto" w:fill="auto"/>
            <w:noWrap/>
            <w:vAlign w:val="bottom"/>
            <w:hideMark/>
          </w:tcPr>
          <w:p w14:paraId="4DFC0A3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591FFC8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r>
      <w:tr w:rsidR="00D0500B" w:rsidRPr="005C284F" w14:paraId="6A282753" w14:textId="77777777" w:rsidTr="00D0500B">
        <w:trPr>
          <w:trHeight w:val="300"/>
        </w:trPr>
        <w:tc>
          <w:tcPr>
            <w:tcW w:w="2322" w:type="dxa"/>
            <w:shd w:val="clear" w:color="auto" w:fill="auto"/>
            <w:noWrap/>
            <w:vAlign w:val="bottom"/>
            <w:hideMark/>
          </w:tcPr>
          <w:p w14:paraId="1C9BA4F2"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*Rabbit (lab)</w:t>
            </w:r>
          </w:p>
        </w:tc>
        <w:tc>
          <w:tcPr>
            <w:tcW w:w="1359" w:type="dxa"/>
            <w:shd w:val="clear" w:color="auto" w:fill="auto"/>
            <w:noWrap/>
            <w:vAlign w:val="bottom"/>
            <w:hideMark/>
          </w:tcPr>
          <w:p w14:paraId="1A138C8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57</w:t>
            </w:r>
          </w:p>
        </w:tc>
        <w:tc>
          <w:tcPr>
            <w:tcW w:w="1563" w:type="dxa"/>
            <w:shd w:val="clear" w:color="auto" w:fill="auto"/>
            <w:noWrap/>
            <w:vAlign w:val="bottom"/>
            <w:hideMark/>
          </w:tcPr>
          <w:p w14:paraId="7B026B0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26D206C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14</w:t>
            </w:r>
          </w:p>
        </w:tc>
        <w:tc>
          <w:tcPr>
            <w:tcW w:w="2776" w:type="dxa"/>
            <w:shd w:val="clear" w:color="auto" w:fill="auto"/>
            <w:noWrap/>
            <w:vAlign w:val="bottom"/>
            <w:hideMark/>
          </w:tcPr>
          <w:p w14:paraId="6259C798" w14:textId="6206250E"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203</w:t>
            </w:r>
          </w:p>
        </w:tc>
        <w:tc>
          <w:tcPr>
            <w:tcW w:w="2126" w:type="dxa"/>
            <w:shd w:val="clear" w:color="auto" w:fill="auto"/>
            <w:noWrap/>
            <w:vAlign w:val="bottom"/>
            <w:hideMark/>
          </w:tcPr>
          <w:p w14:paraId="294AF5E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406</w:t>
            </w:r>
          </w:p>
        </w:tc>
        <w:tc>
          <w:tcPr>
            <w:tcW w:w="997" w:type="dxa"/>
            <w:shd w:val="clear" w:color="auto" w:fill="auto"/>
            <w:noWrap/>
            <w:vAlign w:val="bottom"/>
            <w:hideMark/>
          </w:tcPr>
          <w:p w14:paraId="3BC75C2E" w14:textId="4B271DA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680</w:t>
            </w:r>
          </w:p>
        </w:tc>
      </w:tr>
      <w:tr w:rsidR="00D0500B" w:rsidRPr="005C284F" w14:paraId="5B9EE5DE" w14:textId="77777777" w:rsidTr="00D0500B">
        <w:trPr>
          <w:trHeight w:val="300"/>
        </w:trPr>
        <w:tc>
          <w:tcPr>
            <w:tcW w:w="2322" w:type="dxa"/>
            <w:shd w:val="clear" w:color="auto" w:fill="auto"/>
            <w:noWrap/>
            <w:vAlign w:val="bottom"/>
            <w:hideMark/>
          </w:tcPr>
          <w:p w14:paraId="21799A75"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*Rat (lab)</w:t>
            </w:r>
          </w:p>
        </w:tc>
        <w:tc>
          <w:tcPr>
            <w:tcW w:w="1359" w:type="dxa"/>
            <w:shd w:val="clear" w:color="auto" w:fill="auto"/>
            <w:noWrap/>
            <w:vAlign w:val="bottom"/>
            <w:hideMark/>
          </w:tcPr>
          <w:p w14:paraId="51274548" w14:textId="791AFEC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345</w:t>
            </w:r>
          </w:p>
        </w:tc>
        <w:tc>
          <w:tcPr>
            <w:tcW w:w="1563" w:type="dxa"/>
            <w:shd w:val="clear" w:color="auto" w:fill="auto"/>
            <w:noWrap/>
            <w:vAlign w:val="bottom"/>
            <w:hideMark/>
          </w:tcPr>
          <w:p w14:paraId="6A99BFA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32</w:t>
            </w:r>
          </w:p>
        </w:tc>
        <w:tc>
          <w:tcPr>
            <w:tcW w:w="2323" w:type="dxa"/>
            <w:shd w:val="clear" w:color="auto" w:fill="auto"/>
            <w:noWrap/>
            <w:vAlign w:val="bottom"/>
            <w:hideMark/>
          </w:tcPr>
          <w:p w14:paraId="275999F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170</w:t>
            </w:r>
          </w:p>
        </w:tc>
        <w:tc>
          <w:tcPr>
            <w:tcW w:w="2776" w:type="dxa"/>
            <w:shd w:val="clear" w:color="auto" w:fill="auto"/>
            <w:noWrap/>
            <w:vAlign w:val="bottom"/>
            <w:hideMark/>
          </w:tcPr>
          <w:p w14:paraId="3373A890" w14:textId="20C862F4"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7</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930</w:t>
            </w:r>
          </w:p>
        </w:tc>
        <w:tc>
          <w:tcPr>
            <w:tcW w:w="2126" w:type="dxa"/>
            <w:shd w:val="clear" w:color="auto" w:fill="auto"/>
            <w:noWrap/>
            <w:vAlign w:val="bottom"/>
            <w:hideMark/>
          </w:tcPr>
          <w:p w14:paraId="7716795F" w14:textId="4288EE73"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382</w:t>
            </w:r>
          </w:p>
        </w:tc>
        <w:tc>
          <w:tcPr>
            <w:tcW w:w="997" w:type="dxa"/>
            <w:shd w:val="clear" w:color="auto" w:fill="auto"/>
            <w:noWrap/>
            <w:vAlign w:val="bottom"/>
            <w:hideMark/>
          </w:tcPr>
          <w:p w14:paraId="343B2248" w14:textId="4CC58919"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859</w:t>
            </w:r>
          </w:p>
        </w:tc>
      </w:tr>
      <w:tr w:rsidR="00D0500B" w:rsidRPr="005C284F" w14:paraId="0F790960" w14:textId="77777777" w:rsidTr="00D0500B">
        <w:trPr>
          <w:trHeight w:val="300"/>
        </w:trPr>
        <w:tc>
          <w:tcPr>
            <w:tcW w:w="2322" w:type="dxa"/>
            <w:shd w:val="clear" w:color="auto" w:fill="auto"/>
            <w:noWrap/>
            <w:vAlign w:val="bottom"/>
            <w:hideMark/>
          </w:tcPr>
          <w:p w14:paraId="79E55AF3"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Amphibians</w:t>
            </w:r>
          </w:p>
        </w:tc>
        <w:tc>
          <w:tcPr>
            <w:tcW w:w="1359" w:type="dxa"/>
            <w:shd w:val="clear" w:color="auto" w:fill="auto"/>
            <w:noWrap/>
            <w:vAlign w:val="bottom"/>
            <w:hideMark/>
          </w:tcPr>
          <w:p w14:paraId="6EDF0C4B" w14:textId="1BAC3CA9"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408</w:t>
            </w:r>
          </w:p>
        </w:tc>
        <w:tc>
          <w:tcPr>
            <w:tcW w:w="1563" w:type="dxa"/>
            <w:shd w:val="clear" w:color="auto" w:fill="auto"/>
            <w:noWrap/>
            <w:vAlign w:val="bottom"/>
            <w:hideMark/>
          </w:tcPr>
          <w:p w14:paraId="7DE7885C" w14:textId="0181077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975</w:t>
            </w:r>
          </w:p>
        </w:tc>
        <w:tc>
          <w:tcPr>
            <w:tcW w:w="2323" w:type="dxa"/>
            <w:shd w:val="clear" w:color="auto" w:fill="auto"/>
            <w:noWrap/>
            <w:vAlign w:val="bottom"/>
            <w:hideMark/>
          </w:tcPr>
          <w:p w14:paraId="3667400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818</w:t>
            </w:r>
          </w:p>
        </w:tc>
        <w:tc>
          <w:tcPr>
            <w:tcW w:w="2776" w:type="dxa"/>
            <w:shd w:val="clear" w:color="auto" w:fill="auto"/>
            <w:noWrap/>
            <w:vAlign w:val="bottom"/>
            <w:hideMark/>
          </w:tcPr>
          <w:p w14:paraId="320F800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66</w:t>
            </w:r>
          </w:p>
        </w:tc>
        <w:tc>
          <w:tcPr>
            <w:tcW w:w="2126" w:type="dxa"/>
            <w:shd w:val="clear" w:color="auto" w:fill="auto"/>
            <w:noWrap/>
            <w:vAlign w:val="bottom"/>
            <w:hideMark/>
          </w:tcPr>
          <w:p w14:paraId="17AFEE61" w14:textId="1A309A6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879</w:t>
            </w:r>
          </w:p>
        </w:tc>
        <w:tc>
          <w:tcPr>
            <w:tcW w:w="997" w:type="dxa"/>
            <w:shd w:val="clear" w:color="auto" w:fill="auto"/>
            <w:noWrap/>
            <w:vAlign w:val="bottom"/>
            <w:hideMark/>
          </w:tcPr>
          <w:p w14:paraId="5358C48C" w14:textId="51296CC2"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39</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146</w:t>
            </w:r>
          </w:p>
        </w:tc>
      </w:tr>
      <w:tr w:rsidR="00D0500B" w:rsidRPr="005C284F" w14:paraId="570518EC" w14:textId="77777777" w:rsidTr="00D0500B">
        <w:trPr>
          <w:trHeight w:val="300"/>
        </w:trPr>
        <w:tc>
          <w:tcPr>
            <w:tcW w:w="2322" w:type="dxa"/>
            <w:shd w:val="clear" w:color="auto" w:fill="auto"/>
            <w:noWrap/>
            <w:vAlign w:val="bottom"/>
            <w:hideMark/>
          </w:tcPr>
          <w:p w14:paraId="31696B89"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Bird exotic captive</w:t>
            </w:r>
          </w:p>
        </w:tc>
        <w:tc>
          <w:tcPr>
            <w:tcW w:w="1359" w:type="dxa"/>
            <w:shd w:val="clear" w:color="auto" w:fill="auto"/>
            <w:noWrap/>
            <w:vAlign w:val="bottom"/>
            <w:hideMark/>
          </w:tcPr>
          <w:p w14:paraId="344F416F"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5F8E10EB"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323" w:type="dxa"/>
            <w:shd w:val="clear" w:color="auto" w:fill="auto"/>
            <w:noWrap/>
            <w:vAlign w:val="bottom"/>
            <w:hideMark/>
          </w:tcPr>
          <w:p w14:paraId="682C0027"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7B0ED0E0"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0270131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10</w:t>
            </w:r>
          </w:p>
        </w:tc>
        <w:tc>
          <w:tcPr>
            <w:tcW w:w="997" w:type="dxa"/>
            <w:shd w:val="clear" w:color="auto" w:fill="auto"/>
            <w:noWrap/>
            <w:vAlign w:val="bottom"/>
            <w:hideMark/>
          </w:tcPr>
          <w:p w14:paraId="209A358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10</w:t>
            </w:r>
          </w:p>
        </w:tc>
      </w:tr>
      <w:tr w:rsidR="00D0500B" w:rsidRPr="005C284F" w14:paraId="0E94AD9C" w14:textId="77777777" w:rsidTr="00D0500B">
        <w:trPr>
          <w:trHeight w:val="300"/>
        </w:trPr>
        <w:tc>
          <w:tcPr>
            <w:tcW w:w="2322" w:type="dxa"/>
            <w:shd w:val="clear" w:color="auto" w:fill="auto"/>
            <w:noWrap/>
            <w:vAlign w:val="bottom"/>
            <w:hideMark/>
          </w:tcPr>
          <w:p w14:paraId="7999F723"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Bird exotic wild</w:t>
            </w:r>
          </w:p>
        </w:tc>
        <w:tc>
          <w:tcPr>
            <w:tcW w:w="1359" w:type="dxa"/>
            <w:shd w:val="clear" w:color="auto" w:fill="auto"/>
            <w:noWrap/>
            <w:vAlign w:val="bottom"/>
            <w:hideMark/>
          </w:tcPr>
          <w:p w14:paraId="22AAFF04"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1505F55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747</w:t>
            </w:r>
          </w:p>
        </w:tc>
        <w:tc>
          <w:tcPr>
            <w:tcW w:w="2323" w:type="dxa"/>
            <w:shd w:val="clear" w:color="auto" w:fill="auto"/>
            <w:noWrap/>
            <w:vAlign w:val="bottom"/>
            <w:hideMark/>
          </w:tcPr>
          <w:p w14:paraId="20A145D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66006CDE"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395D69D9"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4FB2849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747</w:t>
            </w:r>
          </w:p>
        </w:tc>
      </w:tr>
      <w:tr w:rsidR="00D0500B" w:rsidRPr="005C284F" w14:paraId="7A28555D" w14:textId="77777777" w:rsidTr="00D0500B">
        <w:trPr>
          <w:trHeight w:val="300"/>
        </w:trPr>
        <w:tc>
          <w:tcPr>
            <w:tcW w:w="2322" w:type="dxa"/>
            <w:shd w:val="clear" w:color="auto" w:fill="auto"/>
            <w:noWrap/>
            <w:vAlign w:val="bottom"/>
            <w:hideMark/>
          </w:tcPr>
          <w:p w14:paraId="78D4E19B"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Bird native captive</w:t>
            </w:r>
          </w:p>
        </w:tc>
        <w:tc>
          <w:tcPr>
            <w:tcW w:w="1359" w:type="dxa"/>
            <w:shd w:val="clear" w:color="auto" w:fill="auto"/>
            <w:noWrap/>
            <w:vAlign w:val="bottom"/>
            <w:hideMark/>
          </w:tcPr>
          <w:p w14:paraId="19DFF06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85</w:t>
            </w:r>
          </w:p>
        </w:tc>
        <w:tc>
          <w:tcPr>
            <w:tcW w:w="1563" w:type="dxa"/>
            <w:shd w:val="clear" w:color="auto" w:fill="auto"/>
            <w:noWrap/>
            <w:vAlign w:val="bottom"/>
            <w:hideMark/>
          </w:tcPr>
          <w:p w14:paraId="3F161A8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157</w:t>
            </w:r>
          </w:p>
        </w:tc>
        <w:tc>
          <w:tcPr>
            <w:tcW w:w="2323" w:type="dxa"/>
            <w:shd w:val="clear" w:color="auto" w:fill="auto"/>
            <w:noWrap/>
            <w:vAlign w:val="bottom"/>
            <w:hideMark/>
          </w:tcPr>
          <w:p w14:paraId="4E054E1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3C92A5E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76</w:t>
            </w:r>
          </w:p>
        </w:tc>
        <w:tc>
          <w:tcPr>
            <w:tcW w:w="2126" w:type="dxa"/>
            <w:shd w:val="clear" w:color="auto" w:fill="auto"/>
            <w:noWrap/>
            <w:vAlign w:val="bottom"/>
            <w:hideMark/>
          </w:tcPr>
          <w:p w14:paraId="60F3299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58</w:t>
            </w:r>
          </w:p>
        </w:tc>
        <w:tc>
          <w:tcPr>
            <w:tcW w:w="997" w:type="dxa"/>
            <w:shd w:val="clear" w:color="auto" w:fill="auto"/>
            <w:noWrap/>
            <w:vAlign w:val="bottom"/>
            <w:hideMark/>
          </w:tcPr>
          <w:p w14:paraId="6B8F792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376</w:t>
            </w:r>
          </w:p>
        </w:tc>
      </w:tr>
      <w:tr w:rsidR="00D0500B" w:rsidRPr="005C284F" w14:paraId="519DAD23" w14:textId="77777777" w:rsidTr="00D0500B">
        <w:trPr>
          <w:trHeight w:val="300"/>
        </w:trPr>
        <w:tc>
          <w:tcPr>
            <w:tcW w:w="2322" w:type="dxa"/>
            <w:shd w:val="clear" w:color="auto" w:fill="auto"/>
            <w:noWrap/>
            <w:vAlign w:val="bottom"/>
            <w:hideMark/>
          </w:tcPr>
          <w:p w14:paraId="785FBC9B"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Bird native wild</w:t>
            </w:r>
          </w:p>
        </w:tc>
        <w:tc>
          <w:tcPr>
            <w:tcW w:w="1359" w:type="dxa"/>
            <w:shd w:val="clear" w:color="auto" w:fill="auto"/>
            <w:noWrap/>
            <w:vAlign w:val="bottom"/>
            <w:hideMark/>
          </w:tcPr>
          <w:p w14:paraId="0BD36ED6" w14:textId="2412D4F9"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068</w:t>
            </w:r>
          </w:p>
        </w:tc>
        <w:tc>
          <w:tcPr>
            <w:tcW w:w="1563" w:type="dxa"/>
            <w:shd w:val="clear" w:color="auto" w:fill="auto"/>
            <w:noWrap/>
            <w:vAlign w:val="bottom"/>
            <w:hideMark/>
          </w:tcPr>
          <w:p w14:paraId="494FCA34" w14:textId="4E08EE45"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38</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304</w:t>
            </w:r>
          </w:p>
        </w:tc>
        <w:tc>
          <w:tcPr>
            <w:tcW w:w="2323" w:type="dxa"/>
            <w:shd w:val="clear" w:color="auto" w:fill="auto"/>
            <w:noWrap/>
            <w:vAlign w:val="bottom"/>
            <w:hideMark/>
          </w:tcPr>
          <w:p w14:paraId="150D0B2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30719DF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228</w:t>
            </w:r>
          </w:p>
        </w:tc>
        <w:tc>
          <w:tcPr>
            <w:tcW w:w="2126" w:type="dxa"/>
            <w:shd w:val="clear" w:color="auto" w:fill="auto"/>
            <w:noWrap/>
            <w:vAlign w:val="bottom"/>
            <w:hideMark/>
          </w:tcPr>
          <w:p w14:paraId="11C64C40" w14:textId="559F4498"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936</w:t>
            </w:r>
          </w:p>
        </w:tc>
        <w:tc>
          <w:tcPr>
            <w:tcW w:w="997" w:type="dxa"/>
            <w:shd w:val="clear" w:color="auto" w:fill="auto"/>
            <w:noWrap/>
            <w:vAlign w:val="bottom"/>
            <w:hideMark/>
          </w:tcPr>
          <w:p w14:paraId="7F67F136" w14:textId="3D3E1EC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57</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536</w:t>
            </w:r>
          </w:p>
        </w:tc>
      </w:tr>
      <w:tr w:rsidR="00D0500B" w:rsidRPr="005C284F" w14:paraId="26AF59A5" w14:textId="77777777" w:rsidTr="00D0500B">
        <w:trPr>
          <w:trHeight w:val="300"/>
        </w:trPr>
        <w:tc>
          <w:tcPr>
            <w:tcW w:w="2322" w:type="dxa"/>
            <w:shd w:val="clear" w:color="auto" w:fill="auto"/>
            <w:noWrap/>
            <w:vAlign w:val="bottom"/>
            <w:hideMark/>
          </w:tcPr>
          <w:p w14:paraId="2907EFC2"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Bird other</w:t>
            </w:r>
          </w:p>
        </w:tc>
        <w:tc>
          <w:tcPr>
            <w:tcW w:w="1359" w:type="dxa"/>
            <w:shd w:val="clear" w:color="auto" w:fill="auto"/>
            <w:noWrap/>
            <w:vAlign w:val="bottom"/>
            <w:hideMark/>
          </w:tcPr>
          <w:p w14:paraId="3085A95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1563" w:type="dxa"/>
            <w:shd w:val="clear" w:color="auto" w:fill="auto"/>
            <w:noWrap/>
            <w:vAlign w:val="bottom"/>
            <w:hideMark/>
          </w:tcPr>
          <w:p w14:paraId="12BF1DF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48EE5E82"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7BAC74C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35</w:t>
            </w:r>
          </w:p>
        </w:tc>
        <w:tc>
          <w:tcPr>
            <w:tcW w:w="2126" w:type="dxa"/>
            <w:shd w:val="clear" w:color="auto" w:fill="auto"/>
            <w:noWrap/>
            <w:vAlign w:val="bottom"/>
            <w:hideMark/>
          </w:tcPr>
          <w:p w14:paraId="220897B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3EB0FB8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37</w:t>
            </w:r>
          </w:p>
        </w:tc>
      </w:tr>
      <w:tr w:rsidR="00D0500B" w:rsidRPr="005C284F" w14:paraId="0BAFBA1D" w14:textId="77777777" w:rsidTr="00D0500B">
        <w:trPr>
          <w:trHeight w:val="300"/>
        </w:trPr>
        <w:tc>
          <w:tcPr>
            <w:tcW w:w="2322" w:type="dxa"/>
            <w:shd w:val="clear" w:color="auto" w:fill="auto"/>
            <w:noWrap/>
            <w:vAlign w:val="bottom"/>
            <w:hideMark/>
          </w:tcPr>
          <w:p w14:paraId="300EC75D"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lastRenderedPageBreak/>
              <w:t>Cats (non-wild)</w:t>
            </w:r>
          </w:p>
        </w:tc>
        <w:tc>
          <w:tcPr>
            <w:tcW w:w="1359" w:type="dxa"/>
            <w:shd w:val="clear" w:color="auto" w:fill="auto"/>
            <w:noWrap/>
            <w:vAlign w:val="bottom"/>
            <w:hideMark/>
          </w:tcPr>
          <w:p w14:paraId="42030C0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356</w:t>
            </w:r>
          </w:p>
        </w:tc>
        <w:tc>
          <w:tcPr>
            <w:tcW w:w="1563" w:type="dxa"/>
            <w:shd w:val="clear" w:color="auto" w:fill="auto"/>
            <w:noWrap/>
            <w:vAlign w:val="bottom"/>
            <w:hideMark/>
          </w:tcPr>
          <w:p w14:paraId="09F07EA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p>
        </w:tc>
        <w:tc>
          <w:tcPr>
            <w:tcW w:w="2323" w:type="dxa"/>
            <w:shd w:val="clear" w:color="auto" w:fill="auto"/>
            <w:noWrap/>
            <w:vAlign w:val="bottom"/>
            <w:hideMark/>
          </w:tcPr>
          <w:p w14:paraId="6A384D1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9</w:t>
            </w:r>
          </w:p>
        </w:tc>
        <w:tc>
          <w:tcPr>
            <w:tcW w:w="2776" w:type="dxa"/>
            <w:shd w:val="clear" w:color="auto" w:fill="auto"/>
            <w:noWrap/>
            <w:vAlign w:val="bottom"/>
            <w:hideMark/>
          </w:tcPr>
          <w:p w14:paraId="0CF19B6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155</w:t>
            </w:r>
          </w:p>
        </w:tc>
        <w:tc>
          <w:tcPr>
            <w:tcW w:w="2126" w:type="dxa"/>
            <w:shd w:val="clear" w:color="auto" w:fill="auto"/>
            <w:noWrap/>
            <w:vAlign w:val="bottom"/>
            <w:hideMark/>
          </w:tcPr>
          <w:p w14:paraId="2BE3C5E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w:t>
            </w:r>
          </w:p>
        </w:tc>
        <w:tc>
          <w:tcPr>
            <w:tcW w:w="997" w:type="dxa"/>
            <w:shd w:val="clear" w:color="auto" w:fill="auto"/>
            <w:noWrap/>
            <w:vAlign w:val="bottom"/>
            <w:hideMark/>
          </w:tcPr>
          <w:p w14:paraId="5C2B7EE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538</w:t>
            </w:r>
          </w:p>
        </w:tc>
      </w:tr>
      <w:tr w:rsidR="00D0500B" w:rsidRPr="005C284F" w14:paraId="3CDA20B9" w14:textId="77777777" w:rsidTr="00D0500B">
        <w:trPr>
          <w:trHeight w:val="300"/>
        </w:trPr>
        <w:tc>
          <w:tcPr>
            <w:tcW w:w="2322" w:type="dxa"/>
            <w:shd w:val="clear" w:color="auto" w:fill="auto"/>
            <w:noWrap/>
            <w:vAlign w:val="bottom"/>
            <w:hideMark/>
          </w:tcPr>
          <w:p w14:paraId="6F83905F"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Cats (wild)</w:t>
            </w:r>
          </w:p>
        </w:tc>
        <w:tc>
          <w:tcPr>
            <w:tcW w:w="1359" w:type="dxa"/>
            <w:shd w:val="clear" w:color="auto" w:fill="auto"/>
            <w:noWrap/>
            <w:vAlign w:val="bottom"/>
            <w:hideMark/>
          </w:tcPr>
          <w:p w14:paraId="2546824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w:t>
            </w:r>
          </w:p>
        </w:tc>
        <w:tc>
          <w:tcPr>
            <w:tcW w:w="1563" w:type="dxa"/>
            <w:shd w:val="clear" w:color="auto" w:fill="auto"/>
            <w:noWrap/>
            <w:vAlign w:val="bottom"/>
            <w:hideMark/>
          </w:tcPr>
          <w:p w14:paraId="1D018C2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w:t>
            </w:r>
          </w:p>
        </w:tc>
        <w:tc>
          <w:tcPr>
            <w:tcW w:w="2323" w:type="dxa"/>
            <w:shd w:val="clear" w:color="auto" w:fill="auto"/>
            <w:noWrap/>
            <w:vAlign w:val="bottom"/>
            <w:hideMark/>
          </w:tcPr>
          <w:p w14:paraId="5F69A4C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w:t>
            </w:r>
          </w:p>
        </w:tc>
        <w:tc>
          <w:tcPr>
            <w:tcW w:w="2776" w:type="dxa"/>
            <w:shd w:val="clear" w:color="auto" w:fill="auto"/>
            <w:noWrap/>
            <w:vAlign w:val="bottom"/>
            <w:hideMark/>
          </w:tcPr>
          <w:p w14:paraId="72E266F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7295E0CF"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7ADE4A6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43</w:t>
            </w:r>
          </w:p>
        </w:tc>
      </w:tr>
      <w:tr w:rsidR="00D0500B" w:rsidRPr="005C284F" w14:paraId="698273DD" w14:textId="77777777" w:rsidTr="00D0500B">
        <w:trPr>
          <w:trHeight w:val="300"/>
        </w:trPr>
        <w:tc>
          <w:tcPr>
            <w:tcW w:w="2322" w:type="dxa"/>
            <w:shd w:val="clear" w:color="auto" w:fill="auto"/>
            <w:noWrap/>
            <w:vAlign w:val="bottom"/>
            <w:hideMark/>
          </w:tcPr>
          <w:p w14:paraId="4E4A0F04" w14:textId="41919FD8"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 xml:space="preserve">Cattle </w:t>
            </w:r>
          </w:p>
        </w:tc>
        <w:tc>
          <w:tcPr>
            <w:tcW w:w="1359" w:type="dxa"/>
            <w:shd w:val="clear" w:color="auto" w:fill="auto"/>
            <w:noWrap/>
            <w:vAlign w:val="bottom"/>
            <w:hideMark/>
          </w:tcPr>
          <w:p w14:paraId="0A2EE566" w14:textId="36A89862"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54</w:t>
            </w:r>
            <w:r w:rsidR="000E3786">
              <w:rPr>
                <w:rFonts w:ascii="Calibri" w:eastAsia="Times New Roman" w:hAnsi="Calibri" w:cs="Calibri"/>
                <w:color w:val="000000"/>
                <w:szCs w:val="22"/>
                <w:lang w:val="en-AU" w:eastAsia="en-AU"/>
              </w:rPr>
              <w:t>2</w:t>
            </w:r>
          </w:p>
        </w:tc>
        <w:tc>
          <w:tcPr>
            <w:tcW w:w="1563" w:type="dxa"/>
            <w:shd w:val="clear" w:color="auto" w:fill="auto"/>
            <w:noWrap/>
            <w:vAlign w:val="bottom"/>
            <w:hideMark/>
          </w:tcPr>
          <w:p w14:paraId="44231E7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110</w:t>
            </w:r>
          </w:p>
        </w:tc>
        <w:tc>
          <w:tcPr>
            <w:tcW w:w="2323" w:type="dxa"/>
            <w:shd w:val="clear" w:color="auto" w:fill="auto"/>
            <w:noWrap/>
            <w:vAlign w:val="bottom"/>
            <w:hideMark/>
          </w:tcPr>
          <w:p w14:paraId="1254C613" w14:textId="43E6795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856</w:t>
            </w:r>
          </w:p>
        </w:tc>
        <w:tc>
          <w:tcPr>
            <w:tcW w:w="2776" w:type="dxa"/>
            <w:shd w:val="clear" w:color="auto" w:fill="auto"/>
            <w:noWrap/>
            <w:vAlign w:val="bottom"/>
            <w:hideMark/>
          </w:tcPr>
          <w:p w14:paraId="593F90A1" w14:textId="5FC5F0DC"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692</w:t>
            </w:r>
          </w:p>
        </w:tc>
        <w:tc>
          <w:tcPr>
            <w:tcW w:w="2126" w:type="dxa"/>
            <w:shd w:val="clear" w:color="auto" w:fill="auto"/>
            <w:noWrap/>
            <w:vAlign w:val="bottom"/>
            <w:hideMark/>
          </w:tcPr>
          <w:p w14:paraId="769C667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162</w:t>
            </w:r>
          </w:p>
        </w:tc>
        <w:tc>
          <w:tcPr>
            <w:tcW w:w="997" w:type="dxa"/>
            <w:shd w:val="clear" w:color="auto" w:fill="auto"/>
            <w:noWrap/>
            <w:vAlign w:val="bottom"/>
            <w:hideMark/>
          </w:tcPr>
          <w:p w14:paraId="6915198F" w14:textId="7333B1D0"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27</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36</w:t>
            </w:r>
            <w:r w:rsidR="00884B60">
              <w:rPr>
                <w:rFonts w:ascii="Calibri" w:eastAsia="Times New Roman" w:hAnsi="Calibri" w:cs="Calibri"/>
                <w:color w:val="000000"/>
                <w:szCs w:val="22"/>
                <w:lang w:val="en-AU" w:eastAsia="en-AU"/>
              </w:rPr>
              <w:t>2</w:t>
            </w:r>
          </w:p>
        </w:tc>
      </w:tr>
      <w:tr w:rsidR="00D0500B" w:rsidRPr="005C284F" w14:paraId="4F500932" w14:textId="77777777" w:rsidTr="00D0500B">
        <w:trPr>
          <w:trHeight w:val="300"/>
        </w:trPr>
        <w:tc>
          <w:tcPr>
            <w:tcW w:w="2322" w:type="dxa"/>
            <w:shd w:val="clear" w:color="auto" w:fill="auto"/>
            <w:noWrap/>
            <w:vAlign w:val="bottom"/>
            <w:hideMark/>
          </w:tcPr>
          <w:p w14:paraId="4CA3DB39"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Cephalopods</w:t>
            </w:r>
          </w:p>
        </w:tc>
        <w:tc>
          <w:tcPr>
            <w:tcW w:w="1359" w:type="dxa"/>
            <w:shd w:val="clear" w:color="auto" w:fill="auto"/>
            <w:noWrap/>
            <w:vAlign w:val="bottom"/>
            <w:hideMark/>
          </w:tcPr>
          <w:p w14:paraId="451DEFC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p>
        </w:tc>
        <w:tc>
          <w:tcPr>
            <w:tcW w:w="1563" w:type="dxa"/>
            <w:shd w:val="clear" w:color="auto" w:fill="auto"/>
            <w:noWrap/>
            <w:vAlign w:val="bottom"/>
            <w:hideMark/>
          </w:tcPr>
          <w:p w14:paraId="28855A0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30</w:t>
            </w:r>
          </w:p>
        </w:tc>
        <w:tc>
          <w:tcPr>
            <w:tcW w:w="2323" w:type="dxa"/>
            <w:shd w:val="clear" w:color="auto" w:fill="auto"/>
            <w:noWrap/>
            <w:vAlign w:val="bottom"/>
            <w:hideMark/>
          </w:tcPr>
          <w:p w14:paraId="1EDA734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85</w:t>
            </w:r>
          </w:p>
        </w:tc>
        <w:tc>
          <w:tcPr>
            <w:tcW w:w="2776" w:type="dxa"/>
            <w:shd w:val="clear" w:color="auto" w:fill="auto"/>
            <w:noWrap/>
            <w:vAlign w:val="bottom"/>
            <w:hideMark/>
          </w:tcPr>
          <w:p w14:paraId="3D84B33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26DB678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w:t>
            </w:r>
          </w:p>
        </w:tc>
        <w:tc>
          <w:tcPr>
            <w:tcW w:w="997" w:type="dxa"/>
            <w:shd w:val="clear" w:color="auto" w:fill="auto"/>
            <w:noWrap/>
            <w:vAlign w:val="bottom"/>
            <w:hideMark/>
          </w:tcPr>
          <w:p w14:paraId="4A202C4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124</w:t>
            </w:r>
          </w:p>
        </w:tc>
      </w:tr>
      <w:tr w:rsidR="00D0500B" w:rsidRPr="005C284F" w14:paraId="3B7AC619" w14:textId="77777777" w:rsidTr="00D0500B">
        <w:trPr>
          <w:trHeight w:val="300"/>
        </w:trPr>
        <w:tc>
          <w:tcPr>
            <w:tcW w:w="2322" w:type="dxa"/>
            <w:shd w:val="clear" w:color="auto" w:fill="auto"/>
            <w:noWrap/>
            <w:vAlign w:val="bottom"/>
            <w:hideMark/>
          </w:tcPr>
          <w:p w14:paraId="4C7D95BC"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Crustaceans</w:t>
            </w:r>
          </w:p>
        </w:tc>
        <w:tc>
          <w:tcPr>
            <w:tcW w:w="1359" w:type="dxa"/>
            <w:shd w:val="clear" w:color="auto" w:fill="auto"/>
            <w:noWrap/>
            <w:vAlign w:val="bottom"/>
            <w:hideMark/>
          </w:tcPr>
          <w:p w14:paraId="08E62D9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185</w:t>
            </w:r>
          </w:p>
        </w:tc>
        <w:tc>
          <w:tcPr>
            <w:tcW w:w="1563" w:type="dxa"/>
            <w:shd w:val="clear" w:color="auto" w:fill="auto"/>
            <w:noWrap/>
            <w:vAlign w:val="bottom"/>
            <w:hideMark/>
          </w:tcPr>
          <w:p w14:paraId="016F7045" w14:textId="5B11755E"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400</w:t>
            </w:r>
          </w:p>
        </w:tc>
        <w:tc>
          <w:tcPr>
            <w:tcW w:w="2323" w:type="dxa"/>
            <w:shd w:val="clear" w:color="auto" w:fill="auto"/>
            <w:noWrap/>
            <w:vAlign w:val="bottom"/>
            <w:hideMark/>
          </w:tcPr>
          <w:p w14:paraId="2B32B0F4" w14:textId="7BCA836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13</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463</w:t>
            </w:r>
          </w:p>
        </w:tc>
        <w:tc>
          <w:tcPr>
            <w:tcW w:w="2776" w:type="dxa"/>
            <w:shd w:val="clear" w:color="auto" w:fill="auto"/>
            <w:noWrap/>
            <w:vAlign w:val="bottom"/>
            <w:hideMark/>
          </w:tcPr>
          <w:p w14:paraId="52BB48B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75E1BC8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w:t>
            </w:r>
          </w:p>
        </w:tc>
        <w:tc>
          <w:tcPr>
            <w:tcW w:w="997" w:type="dxa"/>
            <w:shd w:val="clear" w:color="auto" w:fill="auto"/>
            <w:noWrap/>
            <w:vAlign w:val="bottom"/>
            <w:hideMark/>
          </w:tcPr>
          <w:p w14:paraId="70099A8B" w14:textId="1670748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065</w:t>
            </w:r>
          </w:p>
        </w:tc>
      </w:tr>
      <w:tr w:rsidR="00D0500B" w:rsidRPr="005C284F" w14:paraId="4EB99EB8" w14:textId="77777777" w:rsidTr="00D0500B">
        <w:trPr>
          <w:trHeight w:val="300"/>
        </w:trPr>
        <w:tc>
          <w:tcPr>
            <w:tcW w:w="2322" w:type="dxa"/>
            <w:shd w:val="clear" w:color="auto" w:fill="auto"/>
            <w:noWrap/>
            <w:vAlign w:val="bottom"/>
            <w:hideMark/>
          </w:tcPr>
          <w:p w14:paraId="700E93CE"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Dasyurids</w:t>
            </w:r>
          </w:p>
        </w:tc>
        <w:tc>
          <w:tcPr>
            <w:tcW w:w="1359" w:type="dxa"/>
            <w:shd w:val="clear" w:color="auto" w:fill="auto"/>
            <w:noWrap/>
            <w:vAlign w:val="bottom"/>
            <w:hideMark/>
          </w:tcPr>
          <w:p w14:paraId="7A49472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51</w:t>
            </w:r>
          </w:p>
        </w:tc>
        <w:tc>
          <w:tcPr>
            <w:tcW w:w="1563" w:type="dxa"/>
            <w:shd w:val="clear" w:color="auto" w:fill="auto"/>
            <w:noWrap/>
            <w:vAlign w:val="bottom"/>
            <w:hideMark/>
          </w:tcPr>
          <w:p w14:paraId="683BDD83" w14:textId="47D078B4"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070</w:t>
            </w:r>
          </w:p>
        </w:tc>
        <w:tc>
          <w:tcPr>
            <w:tcW w:w="2323" w:type="dxa"/>
            <w:shd w:val="clear" w:color="auto" w:fill="auto"/>
            <w:noWrap/>
            <w:vAlign w:val="bottom"/>
            <w:hideMark/>
          </w:tcPr>
          <w:p w14:paraId="5BADE0E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20</w:t>
            </w:r>
          </w:p>
        </w:tc>
        <w:tc>
          <w:tcPr>
            <w:tcW w:w="2776" w:type="dxa"/>
            <w:shd w:val="clear" w:color="auto" w:fill="auto"/>
            <w:noWrap/>
            <w:vAlign w:val="bottom"/>
            <w:hideMark/>
          </w:tcPr>
          <w:p w14:paraId="3899D07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7FE02BB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22</w:t>
            </w:r>
          </w:p>
        </w:tc>
        <w:tc>
          <w:tcPr>
            <w:tcW w:w="997" w:type="dxa"/>
            <w:shd w:val="clear" w:color="auto" w:fill="auto"/>
            <w:noWrap/>
            <w:vAlign w:val="bottom"/>
            <w:hideMark/>
          </w:tcPr>
          <w:p w14:paraId="55F90ECC" w14:textId="0CFD9699"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163</w:t>
            </w:r>
          </w:p>
        </w:tc>
      </w:tr>
      <w:tr w:rsidR="00D0500B" w:rsidRPr="005C284F" w14:paraId="78BB0C65" w14:textId="77777777" w:rsidTr="00D0500B">
        <w:trPr>
          <w:trHeight w:val="300"/>
        </w:trPr>
        <w:tc>
          <w:tcPr>
            <w:tcW w:w="2322" w:type="dxa"/>
            <w:shd w:val="clear" w:color="auto" w:fill="auto"/>
            <w:noWrap/>
            <w:vAlign w:val="bottom"/>
            <w:hideMark/>
          </w:tcPr>
          <w:p w14:paraId="420AE74A"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Dogs (non-wild)</w:t>
            </w:r>
          </w:p>
        </w:tc>
        <w:tc>
          <w:tcPr>
            <w:tcW w:w="1359" w:type="dxa"/>
            <w:shd w:val="clear" w:color="auto" w:fill="auto"/>
            <w:noWrap/>
            <w:vAlign w:val="bottom"/>
            <w:hideMark/>
          </w:tcPr>
          <w:p w14:paraId="3757D1AF" w14:textId="7CEABAD8"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587</w:t>
            </w:r>
          </w:p>
        </w:tc>
        <w:tc>
          <w:tcPr>
            <w:tcW w:w="1563" w:type="dxa"/>
            <w:shd w:val="clear" w:color="auto" w:fill="auto"/>
            <w:noWrap/>
            <w:vAlign w:val="bottom"/>
            <w:hideMark/>
          </w:tcPr>
          <w:p w14:paraId="3F13EB35" w14:textId="23B37E43"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062</w:t>
            </w:r>
          </w:p>
        </w:tc>
        <w:tc>
          <w:tcPr>
            <w:tcW w:w="2323" w:type="dxa"/>
            <w:shd w:val="clear" w:color="auto" w:fill="auto"/>
            <w:noWrap/>
            <w:vAlign w:val="bottom"/>
            <w:hideMark/>
          </w:tcPr>
          <w:p w14:paraId="7A3338C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141</w:t>
            </w:r>
          </w:p>
        </w:tc>
        <w:tc>
          <w:tcPr>
            <w:tcW w:w="2776" w:type="dxa"/>
            <w:shd w:val="clear" w:color="auto" w:fill="auto"/>
            <w:noWrap/>
            <w:vAlign w:val="bottom"/>
            <w:hideMark/>
          </w:tcPr>
          <w:p w14:paraId="1A16130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456</w:t>
            </w:r>
          </w:p>
        </w:tc>
        <w:tc>
          <w:tcPr>
            <w:tcW w:w="2126" w:type="dxa"/>
            <w:shd w:val="clear" w:color="auto" w:fill="auto"/>
            <w:noWrap/>
            <w:vAlign w:val="bottom"/>
            <w:hideMark/>
          </w:tcPr>
          <w:p w14:paraId="5BE5647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223</w:t>
            </w:r>
          </w:p>
        </w:tc>
        <w:tc>
          <w:tcPr>
            <w:tcW w:w="997" w:type="dxa"/>
            <w:shd w:val="clear" w:color="auto" w:fill="auto"/>
            <w:noWrap/>
            <w:vAlign w:val="bottom"/>
            <w:hideMark/>
          </w:tcPr>
          <w:p w14:paraId="0A4AF58E" w14:textId="77873276"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469</w:t>
            </w:r>
          </w:p>
        </w:tc>
      </w:tr>
      <w:tr w:rsidR="00D0500B" w:rsidRPr="005C284F" w14:paraId="7E410905" w14:textId="77777777" w:rsidTr="00D0500B">
        <w:trPr>
          <w:trHeight w:val="300"/>
        </w:trPr>
        <w:tc>
          <w:tcPr>
            <w:tcW w:w="2322" w:type="dxa"/>
            <w:shd w:val="clear" w:color="auto" w:fill="auto"/>
            <w:noWrap/>
            <w:vAlign w:val="bottom"/>
            <w:hideMark/>
          </w:tcPr>
          <w:p w14:paraId="3AD7674B"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Dogs, foxes (wild)</w:t>
            </w:r>
          </w:p>
        </w:tc>
        <w:tc>
          <w:tcPr>
            <w:tcW w:w="1359" w:type="dxa"/>
            <w:shd w:val="clear" w:color="auto" w:fill="auto"/>
            <w:noWrap/>
            <w:vAlign w:val="bottom"/>
            <w:hideMark/>
          </w:tcPr>
          <w:p w14:paraId="74A2719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w:t>
            </w:r>
          </w:p>
        </w:tc>
        <w:tc>
          <w:tcPr>
            <w:tcW w:w="1563" w:type="dxa"/>
            <w:shd w:val="clear" w:color="auto" w:fill="auto"/>
            <w:noWrap/>
            <w:vAlign w:val="bottom"/>
            <w:hideMark/>
          </w:tcPr>
          <w:p w14:paraId="16ECF41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836</w:t>
            </w:r>
          </w:p>
        </w:tc>
        <w:tc>
          <w:tcPr>
            <w:tcW w:w="2323" w:type="dxa"/>
            <w:shd w:val="clear" w:color="auto" w:fill="auto"/>
            <w:noWrap/>
            <w:vAlign w:val="bottom"/>
            <w:hideMark/>
          </w:tcPr>
          <w:p w14:paraId="1B5DEE5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7D8DC92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2126" w:type="dxa"/>
            <w:shd w:val="clear" w:color="auto" w:fill="auto"/>
            <w:noWrap/>
            <w:vAlign w:val="bottom"/>
            <w:hideMark/>
          </w:tcPr>
          <w:p w14:paraId="436B1B4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7F01AC6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853</w:t>
            </w:r>
          </w:p>
        </w:tc>
      </w:tr>
      <w:tr w:rsidR="00D0500B" w:rsidRPr="005C284F" w14:paraId="404D2759" w14:textId="77777777" w:rsidTr="00D0500B">
        <w:trPr>
          <w:trHeight w:val="300"/>
        </w:trPr>
        <w:tc>
          <w:tcPr>
            <w:tcW w:w="3681" w:type="dxa"/>
            <w:gridSpan w:val="2"/>
            <w:shd w:val="clear" w:color="auto" w:fill="auto"/>
            <w:noWrap/>
            <w:vAlign w:val="bottom"/>
            <w:hideMark/>
          </w:tcPr>
          <w:p w14:paraId="2003F7D5"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Exotic feral mammal other</w:t>
            </w:r>
          </w:p>
        </w:tc>
        <w:tc>
          <w:tcPr>
            <w:tcW w:w="1563" w:type="dxa"/>
            <w:shd w:val="clear" w:color="auto" w:fill="auto"/>
            <w:noWrap/>
            <w:vAlign w:val="bottom"/>
            <w:hideMark/>
          </w:tcPr>
          <w:p w14:paraId="5347795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625</w:t>
            </w:r>
          </w:p>
        </w:tc>
        <w:tc>
          <w:tcPr>
            <w:tcW w:w="2323" w:type="dxa"/>
            <w:shd w:val="clear" w:color="auto" w:fill="auto"/>
            <w:noWrap/>
            <w:vAlign w:val="bottom"/>
            <w:hideMark/>
          </w:tcPr>
          <w:p w14:paraId="780641E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231B82E7"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7179AA1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637FFE5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625</w:t>
            </w:r>
          </w:p>
        </w:tc>
      </w:tr>
      <w:tr w:rsidR="00D0500B" w:rsidRPr="005C284F" w14:paraId="4E6925B0" w14:textId="77777777" w:rsidTr="00D0500B">
        <w:trPr>
          <w:trHeight w:val="300"/>
        </w:trPr>
        <w:tc>
          <w:tcPr>
            <w:tcW w:w="2322" w:type="dxa"/>
            <w:shd w:val="clear" w:color="auto" w:fill="auto"/>
            <w:noWrap/>
            <w:vAlign w:val="bottom"/>
            <w:hideMark/>
          </w:tcPr>
          <w:p w14:paraId="6AEB4FB4"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Exotic Zoo mammal</w:t>
            </w:r>
          </w:p>
        </w:tc>
        <w:tc>
          <w:tcPr>
            <w:tcW w:w="1359" w:type="dxa"/>
            <w:shd w:val="clear" w:color="auto" w:fill="auto"/>
            <w:noWrap/>
            <w:vAlign w:val="bottom"/>
            <w:hideMark/>
          </w:tcPr>
          <w:p w14:paraId="605DAC71"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04AD553A"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323" w:type="dxa"/>
            <w:shd w:val="clear" w:color="auto" w:fill="auto"/>
            <w:noWrap/>
            <w:vAlign w:val="bottom"/>
            <w:hideMark/>
          </w:tcPr>
          <w:p w14:paraId="08AB545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p>
        </w:tc>
        <w:tc>
          <w:tcPr>
            <w:tcW w:w="2776" w:type="dxa"/>
            <w:shd w:val="clear" w:color="auto" w:fill="auto"/>
            <w:noWrap/>
            <w:vAlign w:val="bottom"/>
            <w:hideMark/>
          </w:tcPr>
          <w:p w14:paraId="2FCE240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31</w:t>
            </w:r>
          </w:p>
        </w:tc>
        <w:tc>
          <w:tcPr>
            <w:tcW w:w="2126" w:type="dxa"/>
            <w:shd w:val="clear" w:color="auto" w:fill="auto"/>
            <w:noWrap/>
            <w:vAlign w:val="bottom"/>
            <w:hideMark/>
          </w:tcPr>
          <w:p w14:paraId="124A004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3BF8AF4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34</w:t>
            </w:r>
          </w:p>
        </w:tc>
      </w:tr>
      <w:tr w:rsidR="00D0500B" w:rsidRPr="005C284F" w14:paraId="08712780" w14:textId="77777777" w:rsidTr="00D0500B">
        <w:trPr>
          <w:trHeight w:val="300"/>
        </w:trPr>
        <w:tc>
          <w:tcPr>
            <w:tcW w:w="2322" w:type="dxa"/>
            <w:shd w:val="clear" w:color="auto" w:fill="auto"/>
            <w:noWrap/>
            <w:vAlign w:val="bottom"/>
            <w:hideMark/>
          </w:tcPr>
          <w:p w14:paraId="32D7A42F"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Ferret (lab)</w:t>
            </w:r>
          </w:p>
        </w:tc>
        <w:tc>
          <w:tcPr>
            <w:tcW w:w="1359" w:type="dxa"/>
            <w:shd w:val="clear" w:color="auto" w:fill="auto"/>
            <w:noWrap/>
            <w:vAlign w:val="bottom"/>
            <w:hideMark/>
          </w:tcPr>
          <w:p w14:paraId="15C2715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w:t>
            </w:r>
          </w:p>
        </w:tc>
        <w:tc>
          <w:tcPr>
            <w:tcW w:w="1563" w:type="dxa"/>
            <w:shd w:val="clear" w:color="auto" w:fill="auto"/>
            <w:noWrap/>
            <w:vAlign w:val="bottom"/>
            <w:hideMark/>
          </w:tcPr>
          <w:p w14:paraId="5F8327B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459877A5"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0532C3B2" w14:textId="47B6183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010</w:t>
            </w:r>
          </w:p>
        </w:tc>
        <w:tc>
          <w:tcPr>
            <w:tcW w:w="2126" w:type="dxa"/>
            <w:shd w:val="clear" w:color="auto" w:fill="auto"/>
            <w:noWrap/>
            <w:vAlign w:val="bottom"/>
            <w:hideMark/>
          </w:tcPr>
          <w:p w14:paraId="078A337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5BE55816" w14:textId="18A7D2A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018</w:t>
            </w:r>
          </w:p>
        </w:tc>
      </w:tr>
      <w:tr w:rsidR="00D0500B" w:rsidRPr="005C284F" w14:paraId="13341C23" w14:textId="77777777" w:rsidTr="00D0500B">
        <w:trPr>
          <w:trHeight w:val="300"/>
        </w:trPr>
        <w:tc>
          <w:tcPr>
            <w:tcW w:w="2322" w:type="dxa"/>
            <w:shd w:val="clear" w:color="auto" w:fill="auto"/>
            <w:noWrap/>
            <w:vAlign w:val="bottom"/>
            <w:hideMark/>
          </w:tcPr>
          <w:p w14:paraId="7805155D"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Fish</w:t>
            </w:r>
          </w:p>
        </w:tc>
        <w:tc>
          <w:tcPr>
            <w:tcW w:w="1359" w:type="dxa"/>
            <w:shd w:val="clear" w:color="auto" w:fill="auto"/>
            <w:noWrap/>
            <w:vAlign w:val="bottom"/>
            <w:hideMark/>
          </w:tcPr>
          <w:p w14:paraId="76119601" w14:textId="540EE91A"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233</w:t>
            </w:r>
          </w:p>
        </w:tc>
        <w:tc>
          <w:tcPr>
            <w:tcW w:w="1563" w:type="dxa"/>
            <w:shd w:val="clear" w:color="auto" w:fill="auto"/>
            <w:noWrap/>
            <w:vAlign w:val="bottom"/>
            <w:hideMark/>
          </w:tcPr>
          <w:p w14:paraId="1BB4A312" w14:textId="13306D86"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404</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708</w:t>
            </w:r>
          </w:p>
        </w:tc>
        <w:tc>
          <w:tcPr>
            <w:tcW w:w="2323" w:type="dxa"/>
            <w:shd w:val="clear" w:color="auto" w:fill="auto"/>
            <w:noWrap/>
            <w:vAlign w:val="bottom"/>
            <w:hideMark/>
          </w:tcPr>
          <w:p w14:paraId="7BE0A301" w14:textId="16694698"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9</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606</w:t>
            </w:r>
          </w:p>
        </w:tc>
        <w:tc>
          <w:tcPr>
            <w:tcW w:w="2776" w:type="dxa"/>
            <w:shd w:val="clear" w:color="auto" w:fill="auto"/>
            <w:noWrap/>
            <w:vAlign w:val="bottom"/>
            <w:hideMark/>
          </w:tcPr>
          <w:p w14:paraId="73DA69C7" w14:textId="2FCCC0B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888</w:t>
            </w:r>
          </w:p>
        </w:tc>
        <w:tc>
          <w:tcPr>
            <w:tcW w:w="2126" w:type="dxa"/>
            <w:shd w:val="clear" w:color="auto" w:fill="auto"/>
            <w:noWrap/>
            <w:vAlign w:val="bottom"/>
            <w:hideMark/>
          </w:tcPr>
          <w:p w14:paraId="1D18E06B" w14:textId="2320F7F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243</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654</w:t>
            </w:r>
          </w:p>
        </w:tc>
        <w:tc>
          <w:tcPr>
            <w:tcW w:w="997" w:type="dxa"/>
            <w:shd w:val="clear" w:color="auto" w:fill="auto"/>
            <w:noWrap/>
            <w:vAlign w:val="bottom"/>
            <w:hideMark/>
          </w:tcPr>
          <w:p w14:paraId="5E663CB7" w14:textId="42D592E0"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666</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089</w:t>
            </w:r>
          </w:p>
        </w:tc>
      </w:tr>
      <w:tr w:rsidR="00D0500B" w:rsidRPr="005C284F" w14:paraId="354B1183" w14:textId="77777777" w:rsidTr="00D0500B">
        <w:trPr>
          <w:trHeight w:val="300"/>
        </w:trPr>
        <w:tc>
          <w:tcPr>
            <w:tcW w:w="2322" w:type="dxa"/>
            <w:shd w:val="clear" w:color="auto" w:fill="auto"/>
            <w:noWrap/>
            <w:vAlign w:val="bottom"/>
            <w:hideMark/>
          </w:tcPr>
          <w:p w14:paraId="51283485"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Goats (domestic)</w:t>
            </w:r>
          </w:p>
        </w:tc>
        <w:tc>
          <w:tcPr>
            <w:tcW w:w="1359" w:type="dxa"/>
            <w:shd w:val="clear" w:color="auto" w:fill="auto"/>
            <w:noWrap/>
            <w:vAlign w:val="bottom"/>
            <w:hideMark/>
          </w:tcPr>
          <w:p w14:paraId="0E73A8F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37</w:t>
            </w:r>
          </w:p>
        </w:tc>
        <w:tc>
          <w:tcPr>
            <w:tcW w:w="1563" w:type="dxa"/>
            <w:shd w:val="clear" w:color="auto" w:fill="auto"/>
            <w:noWrap/>
            <w:vAlign w:val="bottom"/>
            <w:hideMark/>
          </w:tcPr>
          <w:p w14:paraId="0624B1C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48C476F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999</w:t>
            </w:r>
          </w:p>
        </w:tc>
        <w:tc>
          <w:tcPr>
            <w:tcW w:w="2776" w:type="dxa"/>
            <w:shd w:val="clear" w:color="auto" w:fill="auto"/>
            <w:noWrap/>
            <w:vAlign w:val="bottom"/>
            <w:hideMark/>
          </w:tcPr>
          <w:p w14:paraId="34155FA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593</w:t>
            </w:r>
          </w:p>
        </w:tc>
        <w:tc>
          <w:tcPr>
            <w:tcW w:w="2126" w:type="dxa"/>
            <w:shd w:val="clear" w:color="auto" w:fill="auto"/>
            <w:noWrap/>
            <w:vAlign w:val="bottom"/>
            <w:hideMark/>
          </w:tcPr>
          <w:p w14:paraId="3303C67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32E2790F" w14:textId="79482468"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629</w:t>
            </w:r>
          </w:p>
        </w:tc>
      </w:tr>
      <w:tr w:rsidR="00D0500B" w:rsidRPr="005C284F" w14:paraId="4BA1CA58" w14:textId="77777777" w:rsidTr="00D0500B">
        <w:trPr>
          <w:trHeight w:val="300"/>
        </w:trPr>
        <w:tc>
          <w:tcPr>
            <w:tcW w:w="2322" w:type="dxa"/>
            <w:shd w:val="clear" w:color="auto" w:fill="auto"/>
            <w:noWrap/>
            <w:vAlign w:val="bottom"/>
            <w:hideMark/>
          </w:tcPr>
          <w:p w14:paraId="1BEB98FF"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Hares (wild)</w:t>
            </w:r>
          </w:p>
        </w:tc>
        <w:tc>
          <w:tcPr>
            <w:tcW w:w="1359" w:type="dxa"/>
            <w:shd w:val="clear" w:color="auto" w:fill="auto"/>
            <w:noWrap/>
            <w:vAlign w:val="bottom"/>
            <w:hideMark/>
          </w:tcPr>
          <w:p w14:paraId="3859304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c>
          <w:tcPr>
            <w:tcW w:w="1563" w:type="dxa"/>
            <w:shd w:val="clear" w:color="auto" w:fill="auto"/>
            <w:noWrap/>
            <w:vAlign w:val="bottom"/>
            <w:hideMark/>
          </w:tcPr>
          <w:p w14:paraId="509DCBC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30</w:t>
            </w:r>
          </w:p>
        </w:tc>
        <w:tc>
          <w:tcPr>
            <w:tcW w:w="2323" w:type="dxa"/>
            <w:shd w:val="clear" w:color="auto" w:fill="auto"/>
            <w:noWrap/>
            <w:vAlign w:val="bottom"/>
            <w:hideMark/>
          </w:tcPr>
          <w:p w14:paraId="509EEBF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7BCFC47C"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6CB1D41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7D233B2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31</w:t>
            </w:r>
          </w:p>
        </w:tc>
      </w:tr>
      <w:tr w:rsidR="00D0500B" w:rsidRPr="005C284F" w14:paraId="091892B4" w14:textId="77777777" w:rsidTr="00D0500B">
        <w:trPr>
          <w:trHeight w:val="300"/>
        </w:trPr>
        <w:tc>
          <w:tcPr>
            <w:tcW w:w="2322" w:type="dxa"/>
            <w:shd w:val="clear" w:color="auto" w:fill="auto"/>
            <w:noWrap/>
            <w:vAlign w:val="bottom"/>
            <w:hideMark/>
          </w:tcPr>
          <w:p w14:paraId="18DC7733"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Horses (domestic)</w:t>
            </w:r>
          </w:p>
        </w:tc>
        <w:tc>
          <w:tcPr>
            <w:tcW w:w="1359" w:type="dxa"/>
            <w:shd w:val="clear" w:color="auto" w:fill="auto"/>
            <w:noWrap/>
            <w:vAlign w:val="bottom"/>
            <w:hideMark/>
          </w:tcPr>
          <w:p w14:paraId="5CD5A23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217</w:t>
            </w:r>
          </w:p>
        </w:tc>
        <w:tc>
          <w:tcPr>
            <w:tcW w:w="1563" w:type="dxa"/>
            <w:shd w:val="clear" w:color="auto" w:fill="auto"/>
            <w:noWrap/>
            <w:vAlign w:val="bottom"/>
            <w:hideMark/>
          </w:tcPr>
          <w:p w14:paraId="0ABCE4C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0BA1AD7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23</w:t>
            </w:r>
          </w:p>
        </w:tc>
        <w:tc>
          <w:tcPr>
            <w:tcW w:w="2776" w:type="dxa"/>
            <w:shd w:val="clear" w:color="auto" w:fill="auto"/>
            <w:noWrap/>
            <w:vAlign w:val="bottom"/>
            <w:hideMark/>
          </w:tcPr>
          <w:p w14:paraId="54887BC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230</w:t>
            </w:r>
          </w:p>
        </w:tc>
        <w:tc>
          <w:tcPr>
            <w:tcW w:w="2126" w:type="dxa"/>
            <w:shd w:val="clear" w:color="auto" w:fill="auto"/>
            <w:noWrap/>
            <w:vAlign w:val="bottom"/>
            <w:hideMark/>
          </w:tcPr>
          <w:p w14:paraId="1301816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81</w:t>
            </w:r>
          </w:p>
        </w:tc>
        <w:tc>
          <w:tcPr>
            <w:tcW w:w="997" w:type="dxa"/>
            <w:shd w:val="clear" w:color="auto" w:fill="auto"/>
            <w:noWrap/>
            <w:vAlign w:val="bottom"/>
            <w:hideMark/>
          </w:tcPr>
          <w:p w14:paraId="3BCED6F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551</w:t>
            </w:r>
          </w:p>
        </w:tc>
      </w:tr>
      <w:tr w:rsidR="00D0500B" w:rsidRPr="005C284F" w14:paraId="1B619BFF" w14:textId="77777777" w:rsidTr="00D0500B">
        <w:trPr>
          <w:trHeight w:val="300"/>
        </w:trPr>
        <w:tc>
          <w:tcPr>
            <w:tcW w:w="2322" w:type="dxa"/>
            <w:shd w:val="clear" w:color="auto" w:fill="auto"/>
            <w:noWrap/>
            <w:vAlign w:val="bottom"/>
            <w:hideMark/>
          </w:tcPr>
          <w:p w14:paraId="0EC0AAE2"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Koalas</w:t>
            </w:r>
          </w:p>
        </w:tc>
        <w:tc>
          <w:tcPr>
            <w:tcW w:w="1359" w:type="dxa"/>
            <w:shd w:val="clear" w:color="auto" w:fill="auto"/>
            <w:noWrap/>
            <w:vAlign w:val="bottom"/>
            <w:hideMark/>
          </w:tcPr>
          <w:p w14:paraId="1068490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83</w:t>
            </w:r>
          </w:p>
        </w:tc>
        <w:tc>
          <w:tcPr>
            <w:tcW w:w="1563" w:type="dxa"/>
            <w:shd w:val="clear" w:color="auto" w:fill="auto"/>
            <w:noWrap/>
            <w:vAlign w:val="bottom"/>
            <w:hideMark/>
          </w:tcPr>
          <w:p w14:paraId="0BC5D8A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591</w:t>
            </w:r>
          </w:p>
        </w:tc>
        <w:tc>
          <w:tcPr>
            <w:tcW w:w="2323" w:type="dxa"/>
            <w:shd w:val="clear" w:color="auto" w:fill="auto"/>
            <w:noWrap/>
            <w:vAlign w:val="bottom"/>
            <w:hideMark/>
          </w:tcPr>
          <w:p w14:paraId="40161D7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30</w:t>
            </w:r>
          </w:p>
        </w:tc>
        <w:tc>
          <w:tcPr>
            <w:tcW w:w="2776" w:type="dxa"/>
            <w:shd w:val="clear" w:color="auto" w:fill="auto"/>
            <w:noWrap/>
            <w:vAlign w:val="bottom"/>
            <w:hideMark/>
          </w:tcPr>
          <w:p w14:paraId="2B7650E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p>
        </w:tc>
        <w:tc>
          <w:tcPr>
            <w:tcW w:w="2126" w:type="dxa"/>
            <w:shd w:val="clear" w:color="auto" w:fill="auto"/>
            <w:noWrap/>
            <w:vAlign w:val="bottom"/>
            <w:hideMark/>
          </w:tcPr>
          <w:p w14:paraId="750A777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117</w:t>
            </w:r>
          </w:p>
        </w:tc>
        <w:tc>
          <w:tcPr>
            <w:tcW w:w="997" w:type="dxa"/>
            <w:shd w:val="clear" w:color="auto" w:fill="auto"/>
            <w:noWrap/>
            <w:vAlign w:val="bottom"/>
            <w:hideMark/>
          </w:tcPr>
          <w:p w14:paraId="2D972B3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824</w:t>
            </w:r>
          </w:p>
        </w:tc>
      </w:tr>
      <w:tr w:rsidR="00D0500B" w:rsidRPr="005C284F" w14:paraId="53732829" w14:textId="77777777" w:rsidTr="00D0500B">
        <w:trPr>
          <w:trHeight w:val="300"/>
        </w:trPr>
        <w:tc>
          <w:tcPr>
            <w:tcW w:w="3681" w:type="dxa"/>
            <w:gridSpan w:val="2"/>
            <w:shd w:val="clear" w:color="auto" w:fill="auto"/>
            <w:noWrap/>
            <w:vAlign w:val="bottom"/>
            <w:hideMark/>
          </w:tcPr>
          <w:p w14:paraId="0AAA5643"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Laboratory mammal other</w:t>
            </w:r>
          </w:p>
        </w:tc>
        <w:tc>
          <w:tcPr>
            <w:tcW w:w="1563" w:type="dxa"/>
            <w:shd w:val="clear" w:color="auto" w:fill="auto"/>
            <w:noWrap/>
            <w:vAlign w:val="bottom"/>
            <w:hideMark/>
          </w:tcPr>
          <w:p w14:paraId="43BC0CE6"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2323" w:type="dxa"/>
            <w:shd w:val="clear" w:color="auto" w:fill="auto"/>
            <w:noWrap/>
            <w:vAlign w:val="bottom"/>
            <w:hideMark/>
          </w:tcPr>
          <w:p w14:paraId="2047B51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776" w:type="dxa"/>
            <w:shd w:val="clear" w:color="auto" w:fill="auto"/>
            <w:noWrap/>
            <w:vAlign w:val="bottom"/>
            <w:hideMark/>
          </w:tcPr>
          <w:p w14:paraId="79FBE00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460</w:t>
            </w:r>
          </w:p>
        </w:tc>
        <w:tc>
          <w:tcPr>
            <w:tcW w:w="2126" w:type="dxa"/>
            <w:shd w:val="clear" w:color="auto" w:fill="auto"/>
            <w:noWrap/>
            <w:vAlign w:val="bottom"/>
            <w:hideMark/>
          </w:tcPr>
          <w:p w14:paraId="4ECEDCEA" w14:textId="5D09FD2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176</w:t>
            </w:r>
          </w:p>
        </w:tc>
        <w:tc>
          <w:tcPr>
            <w:tcW w:w="997" w:type="dxa"/>
            <w:shd w:val="clear" w:color="auto" w:fill="auto"/>
            <w:noWrap/>
            <w:vAlign w:val="bottom"/>
            <w:hideMark/>
          </w:tcPr>
          <w:p w14:paraId="70FDCB74" w14:textId="5FA9934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636</w:t>
            </w:r>
          </w:p>
        </w:tc>
      </w:tr>
      <w:tr w:rsidR="00D0500B" w:rsidRPr="005C284F" w14:paraId="0C57C5F6" w14:textId="77777777" w:rsidTr="00D0500B">
        <w:trPr>
          <w:trHeight w:val="300"/>
        </w:trPr>
        <w:tc>
          <w:tcPr>
            <w:tcW w:w="2322" w:type="dxa"/>
            <w:shd w:val="clear" w:color="auto" w:fill="auto"/>
            <w:noWrap/>
            <w:vAlign w:val="bottom"/>
            <w:hideMark/>
          </w:tcPr>
          <w:p w14:paraId="03D89307"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Lizards</w:t>
            </w:r>
          </w:p>
        </w:tc>
        <w:tc>
          <w:tcPr>
            <w:tcW w:w="1359" w:type="dxa"/>
            <w:shd w:val="clear" w:color="auto" w:fill="auto"/>
            <w:noWrap/>
            <w:vAlign w:val="bottom"/>
            <w:hideMark/>
          </w:tcPr>
          <w:p w14:paraId="268D16C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124</w:t>
            </w:r>
          </w:p>
        </w:tc>
        <w:tc>
          <w:tcPr>
            <w:tcW w:w="1563" w:type="dxa"/>
            <w:shd w:val="clear" w:color="auto" w:fill="auto"/>
            <w:noWrap/>
            <w:vAlign w:val="bottom"/>
            <w:hideMark/>
          </w:tcPr>
          <w:p w14:paraId="0DAEF88E" w14:textId="37FFA742"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112</w:t>
            </w:r>
          </w:p>
        </w:tc>
        <w:tc>
          <w:tcPr>
            <w:tcW w:w="2323" w:type="dxa"/>
            <w:shd w:val="clear" w:color="auto" w:fill="auto"/>
            <w:noWrap/>
            <w:vAlign w:val="bottom"/>
            <w:hideMark/>
          </w:tcPr>
          <w:p w14:paraId="0C821E87"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76D9EAB2"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210D9DB6" w14:textId="6342993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941</w:t>
            </w:r>
          </w:p>
        </w:tc>
        <w:tc>
          <w:tcPr>
            <w:tcW w:w="997" w:type="dxa"/>
            <w:shd w:val="clear" w:color="auto" w:fill="auto"/>
            <w:noWrap/>
            <w:vAlign w:val="bottom"/>
            <w:hideMark/>
          </w:tcPr>
          <w:p w14:paraId="22680A16" w14:textId="07840169"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177</w:t>
            </w:r>
          </w:p>
        </w:tc>
      </w:tr>
      <w:tr w:rsidR="00D0500B" w:rsidRPr="005C284F" w14:paraId="24D5B870" w14:textId="77777777" w:rsidTr="00D0500B">
        <w:trPr>
          <w:trHeight w:val="300"/>
        </w:trPr>
        <w:tc>
          <w:tcPr>
            <w:tcW w:w="2322" w:type="dxa"/>
            <w:shd w:val="clear" w:color="auto" w:fill="auto"/>
            <w:noWrap/>
            <w:vAlign w:val="bottom"/>
            <w:hideMark/>
          </w:tcPr>
          <w:p w14:paraId="1E522B49"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Macropods</w:t>
            </w:r>
          </w:p>
        </w:tc>
        <w:tc>
          <w:tcPr>
            <w:tcW w:w="1359" w:type="dxa"/>
            <w:shd w:val="clear" w:color="auto" w:fill="auto"/>
            <w:noWrap/>
            <w:vAlign w:val="bottom"/>
            <w:hideMark/>
          </w:tcPr>
          <w:p w14:paraId="51535CD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115</w:t>
            </w:r>
          </w:p>
        </w:tc>
        <w:tc>
          <w:tcPr>
            <w:tcW w:w="1563" w:type="dxa"/>
            <w:shd w:val="clear" w:color="auto" w:fill="auto"/>
            <w:noWrap/>
            <w:vAlign w:val="bottom"/>
            <w:hideMark/>
          </w:tcPr>
          <w:p w14:paraId="061DB5B2" w14:textId="65C05D6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346</w:t>
            </w:r>
          </w:p>
        </w:tc>
        <w:tc>
          <w:tcPr>
            <w:tcW w:w="2323" w:type="dxa"/>
            <w:shd w:val="clear" w:color="auto" w:fill="auto"/>
            <w:noWrap/>
            <w:vAlign w:val="bottom"/>
            <w:hideMark/>
          </w:tcPr>
          <w:p w14:paraId="3CD01E5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1729D88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w:t>
            </w:r>
          </w:p>
        </w:tc>
        <w:tc>
          <w:tcPr>
            <w:tcW w:w="2126" w:type="dxa"/>
            <w:shd w:val="clear" w:color="auto" w:fill="auto"/>
            <w:noWrap/>
            <w:vAlign w:val="bottom"/>
            <w:hideMark/>
          </w:tcPr>
          <w:p w14:paraId="3B64D82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340</w:t>
            </w:r>
          </w:p>
        </w:tc>
        <w:tc>
          <w:tcPr>
            <w:tcW w:w="997" w:type="dxa"/>
            <w:shd w:val="clear" w:color="auto" w:fill="auto"/>
            <w:noWrap/>
            <w:vAlign w:val="bottom"/>
            <w:hideMark/>
          </w:tcPr>
          <w:p w14:paraId="26C669CE" w14:textId="6E36BADC"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817</w:t>
            </w:r>
          </w:p>
        </w:tc>
      </w:tr>
      <w:tr w:rsidR="00D0500B" w:rsidRPr="005C284F" w14:paraId="436004B4" w14:textId="77777777" w:rsidTr="00D0500B">
        <w:trPr>
          <w:trHeight w:val="300"/>
        </w:trPr>
        <w:tc>
          <w:tcPr>
            <w:tcW w:w="2322" w:type="dxa"/>
            <w:shd w:val="clear" w:color="auto" w:fill="auto"/>
            <w:noWrap/>
            <w:vAlign w:val="bottom"/>
            <w:hideMark/>
          </w:tcPr>
          <w:p w14:paraId="361167CC"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Mice (wild)</w:t>
            </w:r>
          </w:p>
        </w:tc>
        <w:tc>
          <w:tcPr>
            <w:tcW w:w="1359" w:type="dxa"/>
            <w:shd w:val="clear" w:color="auto" w:fill="auto"/>
            <w:noWrap/>
            <w:vAlign w:val="bottom"/>
            <w:hideMark/>
          </w:tcPr>
          <w:p w14:paraId="54C7BF0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151</w:t>
            </w:r>
          </w:p>
        </w:tc>
        <w:tc>
          <w:tcPr>
            <w:tcW w:w="1563" w:type="dxa"/>
            <w:shd w:val="clear" w:color="auto" w:fill="auto"/>
            <w:noWrap/>
            <w:vAlign w:val="bottom"/>
            <w:hideMark/>
          </w:tcPr>
          <w:p w14:paraId="0DF9033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934</w:t>
            </w:r>
          </w:p>
        </w:tc>
        <w:tc>
          <w:tcPr>
            <w:tcW w:w="2323" w:type="dxa"/>
            <w:shd w:val="clear" w:color="auto" w:fill="auto"/>
            <w:noWrap/>
            <w:vAlign w:val="bottom"/>
            <w:hideMark/>
          </w:tcPr>
          <w:p w14:paraId="24FCC58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103355A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273</w:t>
            </w:r>
          </w:p>
        </w:tc>
        <w:tc>
          <w:tcPr>
            <w:tcW w:w="2126" w:type="dxa"/>
            <w:shd w:val="clear" w:color="auto" w:fill="auto"/>
            <w:noWrap/>
            <w:vAlign w:val="bottom"/>
            <w:hideMark/>
          </w:tcPr>
          <w:p w14:paraId="1C6A3161" w14:textId="7D9E8948"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30F508D1" w14:textId="44AB8015"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358</w:t>
            </w:r>
          </w:p>
        </w:tc>
      </w:tr>
      <w:tr w:rsidR="00D0500B" w:rsidRPr="005C284F" w14:paraId="58582553" w14:textId="77777777" w:rsidTr="00D0500B">
        <w:trPr>
          <w:trHeight w:val="300"/>
        </w:trPr>
        <w:tc>
          <w:tcPr>
            <w:tcW w:w="2322" w:type="dxa"/>
            <w:shd w:val="clear" w:color="auto" w:fill="auto"/>
            <w:noWrap/>
            <w:vAlign w:val="bottom"/>
            <w:hideMark/>
          </w:tcPr>
          <w:p w14:paraId="55A151DE"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Monotremes</w:t>
            </w:r>
          </w:p>
        </w:tc>
        <w:tc>
          <w:tcPr>
            <w:tcW w:w="1359" w:type="dxa"/>
            <w:shd w:val="clear" w:color="auto" w:fill="auto"/>
            <w:noWrap/>
            <w:vAlign w:val="bottom"/>
            <w:hideMark/>
          </w:tcPr>
          <w:p w14:paraId="28CEA1B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w:t>
            </w:r>
          </w:p>
        </w:tc>
        <w:tc>
          <w:tcPr>
            <w:tcW w:w="1563" w:type="dxa"/>
            <w:shd w:val="clear" w:color="auto" w:fill="auto"/>
            <w:noWrap/>
            <w:vAlign w:val="bottom"/>
            <w:hideMark/>
          </w:tcPr>
          <w:p w14:paraId="1A1FC5A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63</w:t>
            </w:r>
          </w:p>
        </w:tc>
        <w:tc>
          <w:tcPr>
            <w:tcW w:w="2323" w:type="dxa"/>
            <w:shd w:val="clear" w:color="auto" w:fill="auto"/>
            <w:noWrap/>
            <w:vAlign w:val="bottom"/>
            <w:hideMark/>
          </w:tcPr>
          <w:p w14:paraId="4FEF348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26BFA944"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21CD575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c>
          <w:tcPr>
            <w:tcW w:w="997" w:type="dxa"/>
            <w:shd w:val="clear" w:color="auto" w:fill="auto"/>
            <w:noWrap/>
            <w:vAlign w:val="bottom"/>
            <w:hideMark/>
          </w:tcPr>
          <w:p w14:paraId="5D9C82F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69</w:t>
            </w:r>
          </w:p>
        </w:tc>
      </w:tr>
      <w:tr w:rsidR="00D0500B" w:rsidRPr="005C284F" w14:paraId="5C85AEDD" w14:textId="77777777" w:rsidTr="00D0500B">
        <w:trPr>
          <w:trHeight w:val="300"/>
        </w:trPr>
        <w:tc>
          <w:tcPr>
            <w:tcW w:w="2322" w:type="dxa"/>
            <w:shd w:val="clear" w:color="auto" w:fill="auto"/>
            <w:noWrap/>
            <w:vAlign w:val="bottom"/>
            <w:hideMark/>
          </w:tcPr>
          <w:p w14:paraId="489CCFD2"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Native mammal other</w:t>
            </w:r>
          </w:p>
        </w:tc>
        <w:tc>
          <w:tcPr>
            <w:tcW w:w="1359" w:type="dxa"/>
            <w:shd w:val="clear" w:color="auto" w:fill="auto"/>
            <w:noWrap/>
            <w:vAlign w:val="bottom"/>
            <w:hideMark/>
          </w:tcPr>
          <w:p w14:paraId="42DD8FF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215</w:t>
            </w:r>
          </w:p>
        </w:tc>
        <w:tc>
          <w:tcPr>
            <w:tcW w:w="1563" w:type="dxa"/>
            <w:shd w:val="clear" w:color="auto" w:fill="auto"/>
            <w:noWrap/>
            <w:vAlign w:val="bottom"/>
            <w:hideMark/>
          </w:tcPr>
          <w:p w14:paraId="48E9E1E8" w14:textId="1FCCFF42"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043</w:t>
            </w:r>
          </w:p>
        </w:tc>
        <w:tc>
          <w:tcPr>
            <w:tcW w:w="2323" w:type="dxa"/>
            <w:shd w:val="clear" w:color="auto" w:fill="auto"/>
            <w:noWrap/>
            <w:vAlign w:val="bottom"/>
            <w:hideMark/>
          </w:tcPr>
          <w:p w14:paraId="4F8C6AE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w:t>
            </w:r>
          </w:p>
        </w:tc>
        <w:tc>
          <w:tcPr>
            <w:tcW w:w="2776" w:type="dxa"/>
            <w:shd w:val="clear" w:color="auto" w:fill="auto"/>
            <w:noWrap/>
            <w:vAlign w:val="bottom"/>
            <w:hideMark/>
          </w:tcPr>
          <w:p w14:paraId="58EF0AA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208</w:t>
            </w:r>
          </w:p>
        </w:tc>
        <w:tc>
          <w:tcPr>
            <w:tcW w:w="2126" w:type="dxa"/>
            <w:shd w:val="clear" w:color="auto" w:fill="auto"/>
            <w:noWrap/>
            <w:vAlign w:val="bottom"/>
            <w:hideMark/>
          </w:tcPr>
          <w:p w14:paraId="6578422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35</w:t>
            </w:r>
          </w:p>
        </w:tc>
        <w:tc>
          <w:tcPr>
            <w:tcW w:w="997" w:type="dxa"/>
            <w:shd w:val="clear" w:color="auto" w:fill="auto"/>
            <w:noWrap/>
            <w:vAlign w:val="bottom"/>
            <w:hideMark/>
          </w:tcPr>
          <w:p w14:paraId="518E55FD" w14:textId="025D90B5"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518</w:t>
            </w:r>
          </w:p>
        </w:tc>
      </w:tr>
      <w:tr w:rsidR="00D0500B" w:rsidRPr="005C284F" w14:paraId="47776740" w14:textId="77777777" w:rsidTr="00D0500B">
        <w:trPr>
          <w:trHeight w:val="300"/>
        </w:trPr>
        <w:tc>
          <w:tcPr>
            <w:tcW w:w="2322" w:type="dxa"/>
            <w:shd w:val="clear" w:color="auto" w:fill="auto"/>
            <w:noWrap/>
            <w:vAlign w:val="bottom"/>
            <w:hideMark/>
          </w:tcPr>
          <w:p w14:paraId="0F9239F7"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lastRenderedPageBreak/>
              <w:t>Native Rats, Mice</w:t>
            </w:r>
          </w:p>
        </w:tc>
        <w:tc>
          <w:tcPr>
            <w:tcW w:w="1359" w:type="dxa"/>
            <w:shd w:val="clear" w:color="auto" w:fill="auto"/>
            <w:noWrap/>
            <w:vAlign w:val="bottom"/>
            <w:hideMark/>
          </w:tcPr>
          <w:p w14:paraId="77C67ED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342</w:t>
            </w:r>
          </w:p>
        </w:tc>
        <w:tc>
          <w:tcPr>
            <w:tcW w:w="1563" w:type="dxa"/>
            <w:shd w:val="clear" w:color="auto" w:fill="auto"/>
            <w:noWrap/>
            <w:vAlign w:val="bottom"/>
            <w:hideMark/>
          </w:tcPr>
          <w:p w14:paraId="14FDBEBA" w14:textId="5A851285"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259</w:t>
            </w:r>
          </w:p>
        </w:tc>
        <w:tc>
          <w:tcPr>
            <w:tcW w:w="2323" w:type="dxa"/>
            <w:shd w:val="clear" w:color="auto" w:fill="auto"/>
            <w:noWrap/>
            <w:vAlign w:val="bottom"/>
            <w:hideMark/>
          </w:tcPr>
          <w:p w14:paraId="658AA25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1282A2F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w:t>
            </w:r>
          </w:p>
        </w:tc>
        <w:tc>
          <w:tcPr>
            <w:tcW w:w="2126" w:type="dxa"/>
            <w:shd w:val="clear" w:color="auto" w:fill="auto"/>
            <w:noWrap/>
            <w:vAlign w:val="bottom"/>
            <w:hideMark/>
          </w:tcPr>
          <w:p w14:paraId="38B3DDB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14</w:t>
            </w:r>
          </w:p>
        </w:tc>
        <w:tc>
          <w:tcPr>
            <w:tcW w:w="997" w:type="dxa"/>
            <w:shd w:val="clear" w:color="auto" w:fill="auto"/>
            <w:noWrap/>
            <w:vAlign w:val="bottom"/>
            <w:hideMark/>
          </w:tcPr>
          <w:p w14:paraId="674E71FA" w14:textId="76F8F70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627</w:t>
            </w:r>
          </w:p>
        </w:tc>
      </w:tr>
      <w:tr w:rsidR="00D0500B" w:rsidRPr="005C284F" w14:paraId="4C5A09B4" w14:textId="77777777" w:rsidTr="00D0500B">
        <w:trPr>
          <w:trHeight w:val="300"/>
        </w:trPr>
        <w:tc>
          <w:tcPr>
            <w:tcW w:w="2322" w:type="dxa"/>
            <w:shd w:val="clear" w:color="auto" w:fill="auto"/>
            <w:noWrap/>
            <w:vAlign w:val="bottom"/>
            <w:hideMark/>
          </w:tcPr>
          <w:p w14:paraId="4AC0DD83"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Other domestic mammals</w:t>
            </w:r>
          </w:p>
        </w:tc>
        <w:tc>
          <w:tcPr>
            <w:tcW w:w="1359" w:type="dxa"/>
            <w:shd w:val="clear" w:color="auto" w:fill="auto"/>
            <w:noWrap/>
            <w:vAlign w:val="bottom"/>
            <w:hideMark/>
          </w:tcPr>
          <w:p w14:paraId="63FECD9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128</w:t>
            </w:r>
          </w:p>
        </w:tc>
        <w:tc>
          <w:tcPr>
            <w:tcW w:w="1563" w:type="dxa"/>
            <w:shd w:val="clear" w:color="auto" w:fill="auto"/>
            <w:noWrap/>
            <w:vAlign w:val="bottom"/>
            <w:hideMark/>
          </w:tcPr>
          <w:p w14:paraId="412131D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p>
        </w:tc>
        <w:tc>
          <w:tcPr>
            <w:tcW w:w="2323" w:type="dxa"/>
            <w:shd w:val="clear" w:color="auto" w:fill="auto"/>
            <w:noWrap/>
            <w:vAlign w:val="bottom"/>
            <w:hideMark/>
          </w:tcPr>
          <w:p w14:paraId="318273E7" w14:textId="0FE69ED6"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000</w:t>
            </w:r>
          </w:p>
        </w:tc>
        <w:tc>
          <w:tcPr>
            <w:tcW w:w="2776" w:type="dxa"/>
            <w:shd w:val="clear" w:color="auto" w:fill="auto"/>
            <w:noWrap/>
            <w:vAlign w:val="bottom"/>
            <w:hideMark/>
          </w:tcPr>
          <w:p w14:paraId="74A53A7C"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20</w:t>
            </w:r>
          </w:p>
        </w:tc>
        <w:tc>
          <w:tcPr>
            <w:tcW w:w="2126" w:type="dxa"/>
            <w:shd w:val="clear" w:color="auto" w:fill="auto"/>
            <w:noWrap/>
            <w:vAlign w:val="bottom"/>
            <w:hideMark/>
          </w:tcPr>
          <w:p w14:paraId="01C1918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79F87980" w14:textId="4829D1DC"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149</w:t>
            </w:r>
          </w:p>
        </w:tc>
      </w:tr>
      <w:tr w:rsidR="00D0500B" w:rsidRPr="005C284F" w14:paraId="7F5FA918" w14:textId="77777777" w:rsidTr="00D0500B">
        <w:trPr>
          <w:trHeight w:val="300"/>
        </w:trPr>
        <w:tc>
          <w:tcPr>
            <w:tcW w:w="2322" w:type="dxa"/>
            <w:shd w:val="clear" w:color="auto" w:fill="auto"/>
            <w:noWrap/>
            <w:vAlign w:val="bottom"/>
            <w:hideMark/>
          </w:tcPr>
          <w:p w14:paraId="35332604"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Pigs (domestic)</w:t>
            </w:r>
          </w:p>
        </w:tc>
        <w:tc>
          <w:tcPr>
            <w:tcW w:w="1359" w:type="dxa"/>
            <w:shd w:val="clear" w:color="auto" w:fill="auto"/>
            <w:noWrap/>
            <w:vAlign w:val="bottom"/>
            <w:hideMark/>
          </w:tcPr>
          <w:p w14:paraId="0646495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189</w:t>
            </w:r>
          </w:p>
        </w:tc>
        <w:tc>
          <w:tcPr>
            <w:tcW w:w="1563" w:type="dxa"/>
            <w:shd w:val="clear" w:color="auto" w:fill="auto"/>
            <w:noWrap/>
            <w:vAlign w:val="bottom"/>
            <w:hideMark/>
          </w:tcPr>
          <w:p w14:paraId="51773E1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6695720F" w14:textId="1D683004"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648</w:t>
            </w:r>
          </w:p>
        </w:tc>
        <w:tc>
          <w:tcPr>
            <w:tcW w:w="2776" w:type="dxa"/>
            <w:shd w:val="clear" w:color="auto" w:fill="auto"/>
            <w:noWrap/>
            <w:vAlign w:val="bottom"/>
            <w:hideMark/>
          </w:tcPr>
          <w:p w14:paraId="0E459FC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675</w:t>
            </w:r>
          </w:p>
        </w:tc>
        <w:tc>
          <w:tcPr>
            <w:tcW w:w="2126" w:type="dxa"/>
            <w:shd w:val="clear" w:color="auto" w:fill="auto"/>
            <w:noWrap/>
            <w:vAlign w:val="bottom"/>
            <w:hideMark/>
          </w:tcPr>
          <w:p w14:paraId="200ECE6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187</w:t>
            </w:r>
          </w:p>
        </w:tc>
        <w:tc>
          <w:tcPr>
            <w:tcW w:w="997" w:type="dxa"/>
            <w:shd w:val="clear" w:color="auto" w:fill="auto"/>
            <w:noWrap/>
            <w:vAlign w:val="bottom"/>
            <w:hideMark/>
          </w:tcPr>
          <w:p w14:paraId="7311726D" w14:textId="0764CAC1"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699</w:t>
            </w:r>
          </w:p>
        </w:tc>
      </w:tr>
      <w:tr w:rsidR="00D0500B" w:rsidRPr="005C284F" w14:paraId="7CC96FF6" w14:textId="77777777" w:rsidTr="00D0500B">
        <w:trPr>
          <w:trHeight w:val="300"/>
        </w:trPr>
        <w:tc>
          <w:tcPr>
            <w:tcW w:w="2322" w:type="dxa"/>
            <w:shd w:val="clear" w:color="auto" w:fill="auto"/>
            <w:noWrap/>
            <w:vAlign w:val="bottom"/>
            <w:hideMark/>
          </w:tcPr>
          <w:p w14:paraId="13E6F455"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Possums, Gliders</w:t>
            </w:r>
          </w:p>
        </w:tc>
        <w:tc>
          <w:tcPr>
            <w:tcW w:w="1359" w:type="dxa"/>
            <w:shd w:val="clear" w:color="auto" w:fill="auto"/>
            <w:noWrap/>
            <w:vAlign w:val="bottom"/>
            <w:hideMark/>
          </w:tcPr>
          <w:p w14:paraId="1E38290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165</w:t>
            </w:r>
          </w:p>
        </w:tc>
        <w:tc>
          <w:tcPr>
            <w:tcW w:w="1563" w:type="dxa"/>
            <w:shd w:val="clear" w:color="auto" w:fill="auto"/>
            <w:noWrap/>
            <w:vAlign w:val="bottom"/>
            <w:hideMark/>
          </w:tcPr>
          <w:p w14:paraId="6B8B1509" w14:textId="3E245CF3"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447</w:t>
            </w:r>
          </w:p>
        </w:tc>
        <w:tc>
          <w:tcPr>
            <w:tcW w:w="2323" w:type="dxa"/>
            <w:shd w:val="clear" w:color="auto" w:fill="auto"/>
            <w:noWrap/>
            <w:vAlign w:val="bottom"/>
            <w:hideMark/>
          </w:tcPr>
          <w:p w14:paraId="51B2E12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5674316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172</w:t>
            </w:r>
          </w:p>
        </w:tc>
        <w:tc>
          <w:tcPr>
            <w:tcW w:w="2126" w:type="dxa"/>
            <w:shd w:val="clear" w:color="auto" w:fill="auto"/>
            <w:noWrap/>
            <w:vAlign w:val="bottom"/>
            <w:hideMark/>
          </w:tcPr>
          <w:p w14:paraId="42989BB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739A2D51" w14:textId="40C2FBD2"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784</w:t>
            </w:r>
          </w:p>
        </w:tc>
      </w:tr>
      <w:tr w:rsidR="00D0500B" w:rsidRPr="005C284F" w14:paraId="38C363FF" w14:textId="77777777" w:rsidTr="00D0500B">
        <w:trPr>
          <w:trHeight w:val="300"/>
        </w:trPr>
        <w:tc>
          <w:tcPr>
            <w:tcW w:w="2322" w:type="dxa"/>
            <w:shd w:val="clear" w:color="auto" w:fill="auto"/>
            <w:noWrap/>
            <w:vAlign w:val="bottom"/>
            <w:hideMark/>
          </w:tcPr>
          <w:p w14:paraId="56D9342A"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Poultry</w:t>
            </w:r>
          </w:p>
        </w:tc>
        <w:tc>
          <w:tcPr>
            <w:tcW w:w="1359" w:type="dxa"/>
            <w:shd w:val="clear" w:color="auto" w:fill="auto"/>
            <w:noWrap/>
            <w:vAlign w:val="bottom"/>
            <w:hideMark/>
          </w:tcPr>
          <w:p w14:paraId="65B31C94" w14:textId="2139770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25</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262</w:t>
            </w:r>
          </w:p>
        </w:tc>
        <w:tc>
          <w:tcPr>
            <w:tcW w:w="1563" w:type="dxa"/>
            <w:shd w:val="clear" w:color="auto" w:fill="auto"/>
            <w:noWrap/>
            <w:vAlign w:val="bottom"/>
            <w:hideMark/>
          </w:tcPr>
          <w:p w14:paraId="235C342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252</w:t>
            </w:r>
          </w:p>
        </w:tc>
        <w:tc>
          <w:tcPr>
            <w:tcW w:w="2323" w:type="dxa"/>
            <w:shd w:val="clear" w:color="auto" w:fill="auto"/>
            <w:noWrap/>
            <w:vAlign w:val="bottom"/>
            <w:hideMark/>
          </w:tcPr>
          <w:p w14:paraId="2348B214" w14:textId="4106CCB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716</w:t>
            </w:r>
          </w:p>
        </w:tc>
        <w:tc>
          <w:tcPr>
            <w:tcW w:w="2776" w:type="dxa"/>
            <w:shd w:val="clear" w:color="auto" w:fill="auto"/>
            <w:noWrap/>
            <w:vAlign w:val="bottom"/>
            <w:hideMark/>
          </w:tcPr>
          <w:p w14:paraId="36E465CF" w14:textId="7B85CFD5"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55</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733</w:t>
            </w:r>
          </w:p>
        </w:tc>
        <w:tc>
          <w:tcPr>
            <w:tcW w:w="2126" w:type="dxa"/>
            <w:shd w:val="clear" w:color="auto" w:fill="auto"/>
            <w:noWrap/>
            <w:vAlign w:val="bottom"/>
            <w:hideMark/>
          </w:tcPr>
          <w:p w14:paraId="7322870B" w14:textId="3CE94CD8"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525</w:t>
            </w:r>
          </w:p>
        </w:tc>
        <w:tc>
          <w:tcPr>
            <w:tcW w:w="997" w:type="dxa"/>
            <w:shd w:val="clear" w:color="auto" w:fill="auto"/>
            <w:noWrap/>
            <w:vAlign w:val="bottom"/>
            <w:hideMark/>
          </w:tcPr>
          <w:p w14:paraId="0EA3B0D4" w14:textId="43E149FA"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90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488</w:t>
            </w:r>
          </w:p>
        </w:tc>
      </w:tr>
      <w:tr w:rsidR="00D0500B" w:rsidRPr="005C284F" w14:paraId="6124CFAA" w14:textId="77777777" w:rsidTr="00D0500B">
        <w:trPr>
          <w:trHeight w:val="300"/>
        </w:trPr>
        <w:tc>
          <w:tcPr>
            <w:tcW w:w="2322" w:type="dxa"/>
            <w:shd w:val="clear" w:color="auto" w:fill="auto"/>
            <w:noWrap/>
            <w:vAlign w:val="bottom"/>
            <w:hideMark/>
          </w:tcPr>
          <w:p w14:paraId="3AE00335"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Rabbits (wild)</w:t>
            </w:r>
          </w:p>
        </w:tc>
        <w:tc>
          <w:tcPr>
            <w:tcW w:w="1359" w:type="dxa"/>
            <w:shd w:val="clear" w:color="auto" w:fill="auto"/>
            <w:noWrap/>
            <w:vAlign w:val="bottom"/>
            <w:hideMark/>
          </w:tcPr>
          <w:p w14:paraId="3EE7CC5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22</w:t>
            </w:r>
          </w:p>
        </w:tc>
        <w:tc>
          <w:tcPr>
            <w:tcW w:w="1563" w:type="dxa"/>
            <w:shd w:val="clear" w:color="auto" w:fill="auto"/>
            <w:noWrap/>
            <w:vAlign w:val="bottom"/>
            <w:hideMark/>
          </w:tcPr>
          <w:p w14:paraId="5D97E9E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673</w:t>
            </w:r>
          </w:p>
        </w:tc>
        <w:tc>
          <w:tcPr>
            <w:tcW w:w="2323" w:type="dxa"/>
            <w:shd w:val="clear" w:color="auto" w:fill="auto"/>
            <w:noWrap/>
            <w:vAlign w:val="bottom"/>
            <w:hideMark/>
          </w:tcPr>
          <w:p w14:paraId="27F4D56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320</w:t>
            </w:r>
          </w:p>
        </w:tc>
        <w:tc>
          <w:tcPr>
            <w:tcW w:w="2776" w:type="dxa"/>
            <w:shd w:val="clear" w:color="auto" w:fill="auto"/>
            <w:noWrap/>
            <w:vAlign w:val="bottom"/>
            <w:hideMark/>
          </w:tcPr>
          <w:p w14:paraId="76AC8B4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54679348"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248A1A6F" w14:textId="1343797D"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015</w:t>
            </w:r>
          </w:p>
        </w:tc>
      </w:tr>
      <w:tr w:rsidR="00D0500B" w:rsidRPr="005C284F" w14:paraId="5620A51F" w14:textId="77777777" w:rsidTr="00D0500B">
        <w:trPr>
          <w:trHeight w:val="300"/>
        </w:trPr>
        <w:tc>
          <w:tcPr>
            <w:tcW w:w="2322" w:type="dxa"/>
            <w:shd w:val="clear" w:color="auto" w:fill="auto"/>
            <w:noWrap/>
            <w:vAlign w:val="bottom"/>
            <w:hideMark/>
          </w:tcPr>
          <w:p w14:paraId="5C3FA790"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Rats (wild)</w:t>
            </w:r>
          </w:p>
        </w:tc>
        <w:tc>
          <w:tcPr>
            <w:tcW w:w="1359" w:type="dxa"/>
            <w:shd w:val="clear" w:color="auto" w:fill="auto"/>
            <w:noWrap/>
            <w:vAlign w:val="bottom"/>
            <w:hideMark/>
          </w:tcPr>
          <w:p w14:paraId="110C345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214</w:t>
            </w:r>
          </w:p>
        </w:tc>
        <w:tc>
          <w:tcPr>
            <w:tcW w:w="1563" w:type="dxa"/>
            <w:shd w:val="clear" w:color="auto" w:fill="auto"/>
            <w:noWrap/>
            <w:vAlign w:val="bottom"/>
            <w:hideMark/>
          </w:tcPr>
          <w:p w14:paraId="1C412FE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127</w:t>
            </w:r>
          </w:p>
        </w:tc>
        <w:tc>
          <w:tcPr>
            <w:tcW w:w="2323" w:type="dxa"/>
            <w:shd w:val="clear" w:color="auto" w:fill="auto"/>
            <w:noWrap/>
            <w:vAlign w:val="bottom"/>
            <w:hideMark/>
          </w:tcPr>
          <w:p w14:paraId="0BD73DC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5B6AEAF7"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2FC4EB7C"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308AC126"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341</w:t>
            </w:r>
          </w:p>
        </w:tc>
      </w:tr>
      <w:tr w:rsidR="00D0500B" w:rsidRPr="005C284F" w14:paraId="4A2EDBB2" w14:textId="77777777" w:rsidTr="00D0500B">
        <w:trPr>
          <w:trHeight w:val="300"/>
        </w:trPr>
        <w:tc>
          <w:tcPr>
            <w:tcW w:w="2322" w:type="dxa"/>
            <w:shd w:val="clear" w:color="auto" w:fill="auto"/>
            <w:noWrap/>
            <w:vAlign w:val="bottom"/>
            <w:hideMark/>
          </w:tcPr>
          <w:p w14:paraId="3D6B79B1"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Reptile other</w:t>
            </w:r>
          </w:p>
        </w:tc>
        <w:tc>
          <w:tcPr>
            <w:tcW w:w="1359" w:type="dxa"/>
            <w:shd w:val="clear" w:color="auto" w:fill="auto"/>
            <w:noWrap/>
            <w:vAlign w:val="bottom"/>
            <w:hideMark/>
          </w:tcPr>
          <w:p w14:paraId="5F28569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p>
        </w:tc>
        <w:tc>
          <w:tcPr>
            <w:tcW w:w="1563" w:type="dxa"/>
            <w:shd w:val="clear" w:color="auto" w:fill="auto"/>
            <w:noWrap/>
            <w:vAlign w:val="bottom"/>
            <w:hideMark/>
          </w:tcPr>
          <w:p w14:paraId="298DB54B" w14:textId="14C25162"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323" w:type="dxa"/>
            <w:shd w:val="clear" w:color="auto" w:fill="auto"/>
            <w:noWrap/>
            <w:vAlign w:val="bottom"/>
            <w:hideMark/>
          </w:tcPr>
          <w:p w14:paraId="3C70D610"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4FD0F928"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1EF3491A"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76482E8D"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4</w:t>
            </w:r>
          </w:p>
        </w:tc>
      </w:tr>
      <w:tr w:rsidR="00D0500B" w:rsidRPr="005C284F" w14:paraId="12BAA8BC" w14:textId="77777777" w:rsidTr="00D0500B">
        <w:trPr>
          <w:trHeight w:val="300"/>
        </w:trPr>
        <w:tc>
          <w:tcPr>
            <w:tcW w:w="2322" w:type="dxa"/>
            <w:shd w:val="clear" w:color="auto" w:fill="auto"/>
            <w:noWrap/>
            <w:vAlign w:val="bottom"/>
            <w:hideMark/>
          </w:tcPr>
          <w:p w14:paraId="02AF1AE7"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Seals, Sealions</w:t>
            </w:r>
          </w:p>
        </w:tc>
        <w:tc>
          <w:tcPr>
            <w:tcW w:w="1359" w:type="dxa"/>
            <w:shd w:val="clear" w:color="auto" w:fill="auto"/>
            <w:noWrap/>
            <w:vAlign w:val="bottom"/>
            <w:hideMark/>
          </w:tcPr>
          <w:p w14:paraId="12A7BE3A"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4839744A" w14:textId="140E9E96"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971</w:t>
            </w:r>
          </w:p>
        </w:tc>
        <w:tc>
          <w:tcPr>
            <w:tcW w:w="2323" w:type="dxa"/>
            <w:shd w:val="clear" w:color="auto" w:fill="auto"/>
            <w:noWrap/>
            <w:vAlign w:val="bottom"/>
            <w:hideMark/>
          </w:tcPr>
          <w:p w14:paraId="5F2F14B8"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2C3ACEE1"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671F6720"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3AC42B37" w14:textId="1E986DD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971</w:t>
            </w:r>
          </w:p>
        </w:tc>
      </w:tr>
      <w:tr w:rsidR="00D0500B" w:rsidRPr="005C284F" w14:paraId="58822C80" w14:textId="77777777" w:rsidTr="00D0500B">
        <w:trPr>
          <w:trHeight w:val="300"/>
        </w:trPr>
        <w:tc>
          <w:tcPr>
            <w:tcW w:w="2322" w:type="dxa"/>
            <w:shd w:val="clear" w:color="auto" w:fill="auto"/>
            <w:noWrap/>
            <w:vAlign w:val="bottom"/>
            <w:hideMark/>
          </w:tcPr>
          <w:p w14:paraId="1DE80047"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Sheep (domestic)</w:t>
            </w:r>
          </w:p>
        </w:tc>
        <w:tc>
          <w:tcPr>
            <w:tcW w:w="1359" w:type="dxa"/>
            <w:shd w:val="clear" w:color="auto" w:fill="auto"/>
            <w:noWrap/>
            <w:vAlign w:val="bottom"/>
            <w:hideMark/>
          </w:tcPr>
          <w:p w14:paraId="685F5E4F" w14:textId="3498ABDA"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50</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154</w:t>
            </w:r>
          </w:p>
        </w:tc>
        <w:tc>
          <w:tcPr>
            <w:tcW w:w="1563" w:type="dxa"/>
            <w:shd w:val="clear" w:color="auto" w:fill="auto"/>
            <w:noWrap/>
            <w:vAlign w:val="bottom"/>
            <w:hideMark/>
          </w:tcPr>
          <w:p w14:paraId="2DB1F795"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15</w:t>
            </w:r>
          </w:p>
        </w:tc>
        <w:tc>
          <w:tcPr>
            <w:tcW w:w="2323" w:type="dxa"/>
            <w:shd w:val="clear" w:color="auto" w:fill="auto"/>
            <w:noWrap/>
            <w:vAlign w:val="bottom"/>
            <w:hideMark/>
          </w:tcPr>
          <w:p w14:paraId="1F73E4C6" w14:textId="21E3693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685</w:t>
            </w:r>
          </w:p>
        </w:tc>
        <w:tc>
          <w:tcPr>
            <w:tcW w:w="2776" w:type="dxa"/>
            <w:shd w:val="clear" w:color="auto" w:fill="auto"/>
            <w:noWrap/>
            <w:vAlign w:val="bottom"/>
            <w:hideMark/>
          </w:tcPr>
          <w:p w14:paraId="3C1C4B02" w14:textId="57830840"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713</w:t>
            </w:r>
          </w:p>
        </w:tc>
        <w:tc>
          <w:tcPr>
            <w:tcW w:w="2126" w:type="dxa"/>
            <w:shd w:val="clear" w:color="auto" w:fill="auto"/>
            <w:noWrap/>
            <w:vAlign w:val="bottom"/>
            <w:hideMark/>
          </w:tcPr>
          <w:p w14:paraId="247665B8" w14:textId="5D35E0AB"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152</w:t>
            </w:r>
          </w:p>
        </w:tc>
        <w:tc>
          <w:tcPr>
            <w:tcW w:w="997" w:type="dxa"/>
            <w:shd w:val="clear" w:color="auto" w:fill="auto"/>
            <w:noWrap/>
            <w:vAlign w:val="bottom"/>
            <w:hideMark/>
          </w:tcPr>
          <w:p w14:paraId="6D28FD16" w14:textId="34DFD596"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86</w:t>
            </w:r>
            <w:r w:rsidR="00FA3607">
              <w:rPr>
                <w:rFonts w:ascii="Calibri" w:eastAsia="Times New Roman" w:hAnsi="Calibri" w:cs="Calibri"/>
                <w:color w:val="000000"/>
                <w:szCs w:val="22"/>
                <w:lang w:val="en-AU" w:eastAsia="en-AU"/>
              </w:rPr>
              <w:t>,</w:t>
            </w:r>
            <w:r w:rsidRPr="005C284F">
              <w:rPr>
                <w:rFonts w:ascii="Calibri" w:eastAsia="Times New Roman" w:hAnsi="Calibri" w:cs="Calibri"/>
                <w:color w:val="000000"/>
                <w:szCs w:val="22"/>
                <w:lang w:val="en-AU" w:eastAsia="en-AU"/>
              </w:rPr>
              <w:t>719</w:t>
            </w:r>
          </w:p>
        </w:tc>
      </w:tr>
      <w:tr w:rsidR="00D0500B" w:rsidRPr="005C284F" w14:paraId="422FB4FC" w14:textId="77777777" w:rsidTr="00D0500B">
        <w:trPr>
          <w:trHeight w:val="300"/>
        </w:trPr>
        <w:tc>
          <w:tcPr>
            <w:tcW w:w="2322" w:type="dxa"/>
            <w:shd w:val="clear" w:color="auto" w:fill="auto"/>
            <w:noWrap/>
            <w:vAlign w:val="bottom"/>
            <w:hideMark/>
          </w:tcPr>
          <w:p w14:paraId="14F21FEA"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Snakes</w:t>
            </w:r>
          </w:p>
        </w:tc>
        <w:tc>
          <w:tcPr>
            <w:tcW w:w="1359" w:type="dxa"/>
            <w:shd w:val="clear" w:color="auto" w:fill="auto"/>
            <w:noWrap/>
            <w:vAlign w:val="bottom"/>
            <w:hideMark/>
          </w:tcPr>
          <w:p w14:paraId="27BF1FB0" w14:textId="46059AD3"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1563" w:type="dxa"/>
            <w:shd w:val="clear" w:color="auto" w:fill="auto"/>
            <w:noWrap/>
            <w:vAlign w:val="bottom"/>
            <w:hideMark/>
          </w:tcPr>
          <w:p w14:paraId="6A2F67F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59</w:t>
            </w:r>
          </w:p>
        </w:tc>
        <w:tc>
          <w:tcPr>
            <w:tcW w:w="2323" w:type="dxa"/>
            <w:shd w:val="clear" w:color="auto" w:fill="auto"/>
            <w:noWrap/>
            <w:vAlign w:val="bottom"/>
            <w:hideMark/>
          </w:tcPr>
          <w:p w14:paraId="37B393E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7F3E7283"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2126" w:type="dxa"/>
            <w:shd w:val="clear" w:color="auto" w:fill="auto"/>
            <w:noWrap/>
            <w:vAlign w:val="bottom"/>
            <w:hideMark/>
          </w:tcPr>
          <w:p w14:paraId="19BC0B1F"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997" w:type="dxa"/>
            <w:shd w:val="clear" w:color="auto" w:fill="auto"/>
            <w:noWrap/>
            <w:vAlign w:val="bottom"/>
            <w:hideMark/>
          </w:tcPr>
          <w:p w14:paraId="5E035DBB"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63</w:t>
            </w:r>
          </w:p>
        </w:tc>
      </w:tr>
      <w:tr w:rsidR="00D0500B" w:rsidRPr="005C284F" w14:paraId="7508215C" w14:textId="77777777" w:rsidTr="00D0500B">
        <w:trPr>
          <w:trHeight w:val="300"/>
        </w:trPr>
        <w:tc>
          <w:tcPr>
            <w:tcW w:w="2322" w:type="dxa"/>
            <w:shd w:val="clear" w:color="auto" w:fill="auto"/>
            <w:noWrap/>
            <w:vAlign w:val="bottom"/>
            <w:hideMark/>
          </w:tcPr>
          <w:p w14:paraId="3B3F1086"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Tortoises/ turtle</w:t>
            </w:r>
          </w:p>
        </w:tc>
        <w:tc>
          <w:tcPr>
            <w:tcW w:w="1359" w:type="dxa"/>
            <w:shd w:val="clear" w:color="auto" w:fill="auto"/>
            <w:noWrap/>
            <w:vAlign w:val="bottom"/>
            <w:hideMark/>
          </w:tcPr>
          <w:p w14:paraId="7D69AA8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30</w:t>
            </w:r>
          </w:p>
        </w:tc>
        <w:tc>
          <w:tcPr>
            <w:tcW w:w="1563" w:type="dxa"/>
            <w:shd w:val="clear" w:color="auto" w:fill="auto"/>
            <w:noWrap/>
            <w:vAlign w:val="bottom"/>
            <w:hideMark/>
          </w:tcPr>
          <w:p w14:paraId="59BF4884"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33</w:t>
            </w:r>
          </w:p>
        </w:tc>
        <w:tc>
          <w:tcPr>
            <w:tcW w:w="2323" w:type="dxa"/>
            <w:shd w:val="clear" w:color="auto" w:fill="auto"/>
            <w:noWrap/>
            <w:vAlign w:val="bottom"/>
            <w:hideMark/>
          </w:tcPr>
          <w:p w14:paraId="1A4DE39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w:t>
            </w:r>
          </w:p>
        </w:tc>
        <w:tc>
          <w:tcPr>
            <w:tcW w:w="2776" w:type="dxa"/>
            <w:shd w:val="clear" w:color="auto" w:fill="auto"/>
            <w:noWrap/>
            <w:vAlign w:val="bottom"/>
            <w:hideMark/>
          </w:tcPr>
          <w:p w14:paraId="392015EE"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2126" w:type="dxa"/>
            <w:shd w:val="clear" w:color="auto" w:fill="auto"/>
            <w:noWrap/>
            <w:vAlign w:val="bottom"/>
            <w:hideMark/>
          </w:tcPr>
          <w:p w14:paraId="1EF626A7" w14:textId="60115A4E"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997" w:type="dxa"/>
            <w:shd w:val="clear" w:color="auto" w:fill="auto"/>
            <w:noWrap/>
            <w:vAlign w:val="bottom"/>
            <w:hideMark/>
          </w:tcPr>
          <w:p w14:paraId="64358A51"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81</w:t>
            </w:r>
          </w:p>
        </w:tc>
      </w:tr>
      <w:tr w:rsidR="00D0500B" w:rsidRPr="005C284F" w14:paraId="074CF35D" w14:textId="77777777" w:rsidTr="00D0500B">
        <w:trPr>
          <w:trHeight w:val="300"/>
        </w:trPr>
        <w:tc>
          <w:tcPr>
            <w:tcW w:w="2322" w:type="dxa"/>
            <w:shd w:val="clear" w:color="auto" w:fill="auto"/>
            <w:noWrap/>
            <w:vAlign w:val="bottom"/>
            <w:hideMark/>
          </w:tcPr>
          <w:p w14:paraId="53F4C1C1" w14:textId="77777777" w:rsidR="005C284F" w:rsidRPr="005C284F" w:rsidRDefault="005C284F" w:rsidP="005C284F">
            <w:pPr>
              <w:snapToGrid/>
              <w:spacing w:after="0"/>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Whales, Dolphins</w:t>
            </w:r>
          </w:p>
        </w:tc>
        <w:tc>
          <w:tcPr>
            <w:tcW w:w="1359" w:type="dxa"/>
            <w:shd w:val="clear" w:color="auto" w:fill="auto"/>
            <w:noWrap/>
            <w:vAlign w:val="bottom"/>
            <w:hideMark/>
          </w:tcPr>
          <w:p w14:paraId="6FB9E25A" w14:textId="77777777" w:rsidR="005C284F" w:rsidRPr="005C284F" w:rsidRDefault="005C284F" w:rsidP="005C284F">
            <w:pPr>
              <w:snapToGrid/>
              <w:spacing w:after="0"/>
              <w:rPr>
                <w:rFonts w:ascii="Calibri" w:eastAsia="Times New Roman" w:hAnsi="Calibri" w:cs="Calibri"/>
                <w:color w:val="000000"/>
                <w:szCs w:val="22"/>
                <w:lang w:val="en-AU" w:eastAsia="en-AU"/>
              </w:rPr>
            </w:pPr>
          </w:p>
        </w:tc>
        <w:tc>
          <w:tcPr>
            <w:tcW w:w="1563" w:type="dxa"/>
            <w:shd w:val="clear" w:color="auto" w:fill="auto"/>
            <w:noWrap/>
            <w:vAlign w:val="bottom"/>
            <w:hideMark/>
          </w:tcPr>
          <w:p w14:paraId="492D7D5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164</w:t>
            </w:r>
          </w:p>
        </w:tc>
        <w:tc>
          <w:tcPr>
            <w:tcW w:w="2323" w:type="dxa"/>
            <w:shd w:val="clear" w:color="auto" w:fill="auto"/>
            <w:noWrap/>
            <w:vAlign w:val="bottom"/>
            <w:hideMark/>
          </w:tcPr>
          <w:p w14:paraId="712E9379"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p>
        </w:tc>
        <w:tc>
          <w:tcPr>
            <w:tcW w:w="2776" w:type="dxa"/>
            <w:shd w:val="clear" w:color="auto" w:fill="auto"/>
            <w:noWrap/>
            <w:vAlign w:val="bottom"/>
            <w:hideMark/>
          </w:tcPr>
          <w:p w14:paraId="22DC887D" w14:textId="77777777" w:rsidR="005C284F" w:rsidRPr="005C284F" w:rsidRDefault="005C284F" w:rsidP="005C284F">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016CDCE2"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2</w:t>
            </w:r>
          </w:p>
        </w:tc>
        <w:tc>
          <w:tcPr>
            <w:tcW w:w="997" w:type="dxa"/>
            <w:shd w:val="clear" w:color="auto" w:fill="auto"/>
            <w:noWrap/>
            <w:vAlign w:val="bottom"/>
            <w:hideMark/>
          </w:tcPr>
          <w:p w14:paraId="486289CA" w14:textId="77777777" w:rsidR="005C284F" w:rsidRPr="005C284F" w:rsidRDefault="005C284F" w:rsidP="005C284F">
            <w:pPr>
              <w:snapToGrid/>
              <w:spacing w:after="0"/>
              <w:jc w:val="right"/>
              <w:rPr>
                <w:rFonts w:ascii="Calibri" w:eastAsia="Times New Roman" w:hAnsi="Calibri" w:cs="Calibri"/>
                <w:color w:val="000000"/>
                <w:szCs w:val="22"/>
                <w:lang w:val="en-AU" w:eastAsia="en-AU"/>
              </w:rPr>
            </w:pPr>
            <w:r w:rsidRPr="005C284F">
              <w:rPr>
                <w:rFonts w:ascii="Calibri" w:eastAsia="Times New Roman" w:hAnsi="Calibri" w:cs="Calibri"/>
                <w:color w:val="000000"/>
                <w:szCs w:val="22"/>
                <w:lang w:val="en-AU" w:eastAsia="en-AU"/>
              </w:rPr>
              <w:t>166</w:t>
            </w:r>
          </w:p>
        </w:tc>
      </w:tr>
      <w:tr w:rsidR="005C284F" w:rsidRPr="005C284F" w14:paraId="3A7310AB" w14:textId="77777777" w:rsidTr="00D0500B">
        <w:trPr>
          <w:trHeight w:val="300"/>
        </w:trPr>
        <w:tc>
          <w:tcPr>
            <w:tcW w:w="2322" w:type="dxa"/>
            <w:shd w:val="clear" w:color="auto" w:fill="FFE2C6" w:themeFill="accent1" w:themeFillTint="33"/>
            <w:noWrap/>
            <w:vAlign w:val="bottom"/>
            <w:hideMark/>
          </w:tcPr>
          <w:p w14:paraId="2E20E1B8" w14:textId="77777777" w:rsidR="005C284F" w:rsidRPr="005C284F" w:rsidRDefault="005C284F" w:rsidP="005C284F">
            <w:pPr>
              <w:snapToGrid/>
              <w:spacing w:after="0"/>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Total</w:t>
            </w:r>
          </w:p>
        </w:tc>
        <w:tc>
          <w:tcPr>
            <w:tcW w:w="1359" w:type="dxa"/>
            <w:shd w:val="clear" w:color="auto" w:fill="FFE2C6" w:themeFill="accent1" w:themeFillTint="33"/>
            <w:noWrap/>
            <w:vAlign w:val="bottom"/>
            <w:hideMark/>
          </w:tcPr>
          <w:p w14:paraId="3E802CC1" w14:textId="60058F47"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110</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932</w:t>
            </w:r>
          </w:p>
        </w:tc>
        <w:tc>
          <w:tcPr>
            <w:tcW w:w="1563" w:type="dxa"/>
            <w:shd w:val="clear" w:color="auto" w:fill="FFE2C6" w:themeFill="accent1" w:themeFillTint="33"/>
            <w:noWrap/>
            <w:vAlign w:val="bottom"/>
            <w:hideMark/>
          </w:tcPr>
          <w:p w14:paraId="5641CAF1" w14:textId="505682C4"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477</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224</w:t>
            </w:r>
          </w:p>
        </w:tc>
        <w:tc>
          <w:tcPr>
            <w:tcW w:w="2323" w:type="dxa"/>
            <w:shd w:val="clear" w:color="auto" w:fill="FFE2C6" w:themeFill="accent1" w:themeFillTint="33"/>
            <w:noWrap/>
            <w:vAlign w:val="bottom"/>
            <w:hideMark/>
          </w:tcPr>
          <w:p w14:paraId="35136FCB" w14:textId="2C48AF9C"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78</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270</w:t>
            </w:r>
          </w:p>
        </w:tc>
        <w:tc>
          <w:tcPr>
            <w:tcW w:w="2776" w:type="dxa"/>
            <w:shd w:val="clear" w:color="auto" w:fill="FFE2C6" w:themeFill="accent1" w:themeFillTint="33"/>
            <w:noWrap/>
            <w:vAlign w:val="bottom"/>
            <w:hideMark/>
          </w:tcPr>
          <w:p w14:paraId="45B49C55" w14:textId="58E0726A"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225</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688</w:t>
            </w:r>
          </w:p>
        </w:tc>
        <w:tc>
          <w:tcPr>
            <w:tcW w:w="2126" w:type="dxa"/>
            <w:shd w:val="clear" w:color="auto" w:fill="FFE2C6" w:themeFill="accent1" w:themeFillTint="33"/>
            <w:noWrap/>
            <w:vAlign w:val="bottom"/>
            <w:hideMark/>
          </w:tcPr>
          <w:p w14:paraId="3CDE3DB3" w14:textId="35922D51"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679</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260</w:t>
            </w:r>
          </w:p>
        </w:tc>
        <w:tc>
          <w:tcPr>
            <w:tcW w:w="997" w:type="dxa"/>
            <w:shd w:val="clear" w:color="auto" w:fill="FFE2C6" w:themeFill="accent1" w:themeFillTint="33"/>
            <w:noWrap/>
            <w:vAlign w:val="bottom"/>
            <w:hideMark/>
          </w:tcPr>
          <w:p w14:paraId="34F1C72E" w14:textId="6221A9AC" w:rsidR="005C284F" w:rsidRPr="005C284F" w:rsidRDefault="005C284F" w:rsidP="005C284F">
            <w:pPr>
              <w:snapToGrid/>
              <w:spacing w:after="0"/>
              <w:jc w:val="right"/>
              <w:rPr>
                <w:rFonts w:ascii="Calibri" w:eastAsia="Times New Roman" w:hAnsi="Calibri" w:cs="Calibri"/>
                <w:b/>
                <w:bCs/>
                <w:color w:val="000000"/>
                <w:szCs w:val="22"/>
                <w:lang w:val="en-AU" w:eastAsia="en-AU"/>
              </w:rPr>
            </w:pPr>
            <w:r w:rsidRPr="005C284F">
              <w:rPr>
                <w:rFonts w:ascii="Calibri" w:eastAsia="Times New Roman" w:hAnsi="Calibri" w:cs="Calibri"/>
                <w:b/>
                <w:bCs/>
                <w:color w:val="000000"/>
                <w:szCs w:val="22"/>
                <w:lang w:val="en-AU" w:eastAsia="en-AU"/>
              </w:rPr>
              <w:t>1</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571</w:t>
            </w:r>
            <w:r w:rsidR="00FA3607">
              <w:rPr>
                <w:rFonts w:ascii="Calibri" w:eastAsia="Times New Roman" w:hAnsi="Calibri" w:cs="Calibri"/>
                <w:b/>
                <w:bCs/>
                <w:color w:val="000000"/>
                <w:szCs w:val="22"/>
                <w:lang w:val="en-AU" w:eastAsia="en-AU"/>
              </w:rPr>
              <w:t>,</w:t>
            </w:r>
            <w:r w:rsidRPr="005C284F">
              <w:rPr>
                <w:rFonts w:ascii="Calibri" w:eastAsia="Times New Roman" w:hAnsi="Calibri" w:cs="Calibri"/>
                <w:b/>
                <w:bCs/>
                <w:color w:val="000000"/>
                <w:szCs w:val="22"/>
                <w:lang w:val="en-AU" w:eastAsia="en-AU"/>
              </w:rPr>
              <w:t>374</w:t>
            </w:r>
          </w:p>
        </w:tc>
      </w:tr>
    </w:tbl>
    <w:p w14:paraId="22FBA5F6" w14:textId="70513578" w:rsidR="00E1165E" w:rsidRPr="00917C78" w:rsidRDefault="00785948" w:rsidP="00917C78">
      <w:pPr>
        <w:spacing w:after="0"/>
        <w:rPr>
          <w:rFonts w:eastAsia="Times New Roman" w:cstheme="minorHAnsi"/>
          <w:i/>
          <w:sz w:val="20"/>
          <w:lang w:val="en-AU" w:eastAsia="en-AU"/>
        </w:rPr>
      </w:pPr>
      <w:r>
        <w:rPr>
          <w:rFonts w:eastAsia="Times New Roman" w:cstheme="minorHAnsi"/>
          <w:i/>
          <w:sz w:val="20"/>
          <w:lang w:val="en-AU" w:eastAsia="en-AU"/>
        </w:rPr>
        <w:t>*Specified a</w:t>
      </w:r>
      <w:r w:rsidRPr="00917C78">
        <w:rPr>
          <w:rFonts w:eastAsia="Times New Roman" w:cstheme="minorHAnsi"/>
          <w:i/>
          <w:sz w:val="20"/>
          <w:lang w:val="en-AU" w:eastAsia="en-AU"/>
        </w:rPr>
        <w:t>nimals</w:t>
      </w:r>
      <w:r>
        <w:rPr>
          <w:rFonts w:eastAsia="Times New Roman" w:cstheme="minorHAnsi"/>
          <w:i/>
          <w:sz w:val="20"/>
          <w:lang w:val="en-AU" w:eastAsia="en-AU"/>
        </w:rPr>
        <w:t>.</w:t>
      </w:r>
    </w:p>
    <w:p w14:paraId="2BFE7204" w14:textId="77777777" w:rsidR="006129F1" w:rsidRDefault="006129F1">
      <w:pPr>
        <w:snapToGrid/>
        <w:spacing w:after="0"/>
        <w:rPr>
          <w:color w:val="E57100" w:themeColor="accent1"/>
        </w:rPr>
        <w:sectPr w:rsidR="006129F1" w:rsidSect="00E134A7">
          <w:headerReference w:type="default" r:id="rId19"/>
          <w:pgSz w:w="16840" w:h="11900" w:orient="landscape"/>
          <w:pgMar w:top="1440" w:right="822" w:bottom="1440" w:left="1968" w:header="708" w:footer="0" w:gutter="0"/>
          <w:cols w:space="708"/>
          <w:docGrid w:linePitch="360"/>
        </w:sectPr>
      </w:pPr>
    </w:p>
    <w:p w14:paraId="58470A24" w14:textId="7AE81507" w:rsidR="00F96086" w:rsidRDefault="00F96086" w:rsidP="00F02410">
      <w:pPr>
        <w:pStyle w:val="Heading3"/>
        <w:jc w:val="left"/>
        <w:rPr>
          <w:lang w:val="en-AU" w:eastAsia="en-AU"/>
        </w:rPr>
      </w:pPr>
      <w:bookmarkStart w:id="20" w:name="_Toc1656533"/>
      <w:bookmarkStart w:id="21" w:name="_Toc14687995"/>
      <w:r>
        <w:rPr>
          <w:lang w:val="en-AU" w:eastAsia="en-AU"/>
        </w:rPr>
        <w:lastRenderedPageBreak/>
        <w:t>Table 1.</w:t>
      </w:r>
      <w:r w:rsidR="00003300">
        <w:rPr>
          <w:lang w:val="en-AU" w:eastAsia="en-AU"/>
        </w:rPr>
        <w:t>5</w:t>
      </w:r>
      <w:r>
        <w:rPr>
          <w:lang w:val="en-AU" w:eastAsia="en-AU"/>
        </w:rPr>
        <w:t xml:space="preserve"> Number of Animals Used </w:t>
      </w:r>
      <w:r w:rsidR="00F02410">
        <w:rPr>
          <w:lang w:val="en-AU" w:eastAsia="en-AU"/>
        </w:rPr>
        <w:t xml:space="preserve">by </w:t>
      </w:r>
      <w:r>
        <w:rPr>
          <w:lang w:val="en-AU" w:eastAsia="en-AU"/>
        </w:rPr>
        <w:t>Project Purpose</w:t>
      </w:r>
      <w:bookmarkEnd w:id="20"/>
      <w:bookmarkEnd w:id="21"/>
    </w:p>
    <w:tbl>
      <w:tblPr>
        <w:tblW w:w="6544"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719"/>
        <w:gridCol w:w="2825"/>
      </w:tblGrid>
      <w:tr w:rsidR="0077789F" w:rsidRPr="0077789F" w14:paraId="7D8962D7" w14:textId="77777777" w:rsidTr="001E0F43">
        <w:trPr>
          <w:trHeight w:val="756"/>
        </w:trPr>
        <w:tc>
          <w:tcPr>
            <w:tcW w:w="37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4CF7ACCA" w14:textId="77777777" w:rsidR="0077789F" w:rsidRPr="0077789F" w:rsidRDefault="0077789F" w:rsidP="0077789F">
            <w:pPr>
              <w:snapToGrid/>
              <w:spacing w:after="0"/>
              <w:rPr>
                <w:rFonts w:ascii="Calibri" w:eastAsia="Times New Roman" w:hAnsi="Calibri" w:cs="Calibri"/>
                <w:b/>
                <w:bCs/>
                <w:color w:val="000000"/>
                <w:szCs w:val="22"/>
                <w:lang w:val="en-AU" w:eastAsia="en-AU"/>
              </w:rPr>
            </w:pPr>
            <w:r w:rsidRPr="0077789F">
              <w:rPr>
                <w:rFonts w:ascii="Calibri" w:eastAsia="Times New Roman" w:hAnsi="Calibri" w:cs="Calibri"/>
                <w:b/>
                <w:bCs/>
                <w:color w:val="000000"/>
                <w:szCs w:val="22"/>
                <w:lang w:val="en-AU" w:eastAsia="en-AU"/>
              </w:rPr>
              <w:t>Project Purpose</w:t>
            </w:r>
          </w:p>
        </w:tc>
        <w:tc>
          <w:tcPr>
            <w:tcW w:w="282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54ACA02B" w14:textId="5348370C" w:rsidR="0077789F" w:rsidRPr="0077789F" w:rsidRDefault="0077789F" w:rsidP="00E00FBA">
            <w:pPr>
              <w:snapToGrid/>
              <w:spacing w:after="0"/>
              <w:jc w:val="center"/>
              <w:rPr>
                <w:rFonts w:ascii="Calibri" w:eastAsia="Times New Roman" w:hAnsi="Calibri" w:cs="Calibri"/>
                <w:b/>
                <w:bCs/>
                <w:color w:val="000000"/>
                <w:szCs w:val="22"/>
                <w:lang w:val="en-AU" w:eastAsia="en-AU"/>
              </w:rPr>
            </w:pPr>
            <w:r w:rsidRPr="0077789F">
              <w:rPr>
                <w:rFonts w:ascii="Calibri" w:eastAsia="Times New Roman" w:hAnsi="Calibri" w:cs="Calibri"/>
                <w:b/>
                <w:bCs/>
                <w:color w:val="000000"/>
                <w:szCs w:val="22"/>
                <w:lang w:val="en-AU" w:eastAsia="en-AU"/>
              </w:rPr>
              <w:t>Number of animals</w:t>
            </w:r>
          </w:p>
        </w:tc>
      </w:tr>
      <w:tr w:rsidR="00D022FE" w:rsidRPr="0077789F" w14:paraId="44CD5D75" w14:textId="77777777" w:rsidTr="001E0F43">
        <w:trPr>
          <w:trHeight w:val="517"/>
        </w:trPr>
        <w:tc>
          <w:tcPr>
            <w:tcW w:w="3719" w:type="dxa"/>
            <w:tcBorders>
              <w:top w:val="single" w:sz="4" w:space="0" w:color="A5A59D" w:themeColor="background2" w:themeShade="BF"/>
            </w:tcBorders>
            <w:shd w:val="clear" w:color="auto" w:fill="auto"/>
            <w:vAlign w:val="bottom"/>
            <w:hideMark/>
          </w:tcPr>
          <w:p w14:paraId="1AA1CE6A" w14:textId="45BADC09" w:rsidR="00D022FE" w:rsidRPr="0077789F" w:rsidRDefault="00D022FE" w:rsidP="00D022FE">
            <w:pPr>
              <w:snapToGrid/>
              <w:spacing w:before="60" w:after="60"/>
              <w:rPr>
                <w:rFonts w:ascii="Calibri" w:eastAsia="Times New Roman" w:hAnsi="Calibri" w:cs="Calibri"/>
                <w:color w:val="000000"/>
                <w:szCs w:val="22"/>
                <w:lang w:val="en-AU" w:eastAsia="en-AU"/>
              </w:rPr>
            </w:pPr>
            <w:r>
              <w:rPr>
                <w:rFonts w:ascii="Calibri" w:hAnsi="Calibri" w:cs="Calibri"/>
                <w:color w:val="000000"/>
                <w:szCs w:val="22"/>
              </w:rPr>
              <w:t>Understand human/animal biology</w:t>
            </w:r>
          </w:p>
        </w:tc>
        <w:tc>
          <w:tcPr>
            <w:tcW w:w="2825" w:type="dxa"/>
            <w:tcBorders>
              <w:top w:val="single" w:sz="4" w:space="0" w:color="A5A59D" w:themeColor="background2" w:themeShade="BF"/>
            </w:tcBorders>
            <w:shd w:val="clear" w:color="auto" w:fill="auto"/>
            <w:vAlign w:val="bottom"/>
            <w:hideMark/>
          </w:tcPr>
          <w:p w14:paraId="4C78792C" w14:textId="40771FB3" w:rsidR="00D022FE" w:rsidRPr="0077789F" w:rsidRDefault="00D022FE" w:rsidP="00F61E7D">
            <w:pPr>
              <w:snapToGrid/>
              <w:spacing w:after="0"/>
              <w:jc w:val="center"/>
              <w:rPr>
                <w:rFonts w:ascii="Calibri" w:eastAsia="Times New Roman" w:hAnsi="Calibri" w:cs="Calibri"/>
                <w:color w:val="000000"/>
                <w:szCs w:val="22"/>
                <w:lang w:val="en-AU" w:eastAsia="en-AU"/>
              </w:rPr>
            </w:pPr>
            <w:r>
              <w:rPr>
                <w:rFonts w:ascii="Calibri" w:hAnsi="Calibri" w:cs="Calibri"/>
                <w:color w:val="000000"/>
                <w:szCs w:val="22"/>
              </w:rPr>
              <w:t>679</w:t>
            </w:r>
            <w:r w:rsidR="00FA3607">
              <w:rPr>
                <w:rFonts w:ascii="Calibri" w:hAnsi="Calibri" w:cs="Calibri"/>
                <w:color w:val="000000"/>
                <w:szCs w:val="22"/>
              </w:rPr>
              <w:t>,</w:t>
            </w:r>
            <w:r w:rsidR="00DF06E2">
              <w:rPr>
                <w:rFonts w:ascii="Calibri" w:hAnsi="Calibri" w:cs="Calibri"/>
                <w:color w:val="000000"/>
                <w:szCs w:val="22"/>
              </w:rPr>
              <w:t>260</w:t>
            </w:r>
          </w:p>
        </w:tc>
      </w:tr>
      <w:tr w:rsidR="00D022FE" w:rsidRPr="0077789F" w14:paraId="2E2AEC60" w14:textId="77777777" w:rsidTr="008703C6">
        <w:trPr>
          <w:trHeight w:val="377"/>
        </w:trPr>
        <w:tc>
          <w:tcPr>
            <w:tcW w:w="3719" w:type="dxa"/>
            <w:shd w:val="clear" w:color="auto" w:fill="auto"/>
            <w:vAlign w:val="bottom"/>
            <w:hideMark/>
          </w:tcPr>
          <w:p w14:paraId="15872E7E" w14:textId="52BB1C66" w:rsidR="00D022FE" w:rsidRPr="0077789F" w:rsidRDefault="00D022FE" w:rsidP="00D022FE">
            <w:pPr>
              <w:snapToGrid/>
              <w:spacing w:before="60" w:after="60"/>
              <w:rPr>
                <w:rFonts w:ascii="Calibri" w:eastAsia="Times New Roman" w:hAnsi="Calibri" w:cs="Calibri"/>
                <w:color w:val="000000"/>
                <w:szCs w:val="22"/>
                <w:lang w:val="en-AU" w:eastAsia="en-AU"/>
              </w:rPr>
            </w:pPr>
            <w:r>
              <w:rPr>
                <w:rFonts w:ascii="Calibri" w:hAnsi="Calibri" w:cs="Calibri"/>
                <w:color w:val="000000"/>
                <w:szCs w:val="22"/>
              </w:rPr>
              <w:t>Environmental objectives</w:t>
            </w:r>
          </w:p>
        </w:tc>
        <w:tc>
          <w:tcPr>
            <w:tcW w:w="2825" w:type="dxa"/>
            <w:shd w:val="clear" w:color="auto" w:fill="auto"/>
            <w:vAlign w:val="bottom"/>
            <w:hideMark/>
          </w:tcPr>
          <w:p w14:paraId="7E0F5B35" w14:textId="3507E54D" w:rsidR="00D022FE" w:rsidRPr="0077789F" w:rsidRDefault="00D022FE" w:rsidP="00F61E7D">
            <w:pPr>
              <w:snapToGrid/>
              <w:spacing w:after="0"/>
              <w:jc w:val="center"/>
              <w:rPr>
                <w:rFonts w:ascii="Calibri" w:eastAsia="Times New Roman" w:hAnsi="Calibri" w:cs="Calibri"/>
                <w:color w:val="000000"/>
                <w:szCs w:val="22"/>
                <w:lang w:val="en-AU" w:eastAsia="en-AU"/>
              </w:rPr>
            </w:pPr>
            <w:r>
              <w:rPr>
                <w:rFonts w:ascii="Calibri" w:hAnsi="Calibri" w:cs="Calibri"/>
                <w:color w:val="000000"/>
                <w:szCs w:val="22"/>
              </w:rPr>
              <w:t>477</w:t>
            </w:r>
            <w:r w:rsidR="00FA3607">
              <w:rPr>
                <w:rFonts w:ascii="Calibri" w:hAnsi="Calibri" w:cs="Calibri"/>
                <w:color w:val="000000"/>
                <w:szCs w:val="22"/>
              </w:rPr>
              <w:t>,</w:t>
            </w:r>
            <w:r>
              <w:rPr>
                <w:rFonts w:ascii="Calibri" w:hAnsi="Calibri" w:cs="Calibri"/>
                <w:color w:val="000000"/>
                <w:szCs w:val="22"/>
              </w:rPr>
              <w:t>224</w:t>
            </w:r>
          </w:p>
        </w:tc>
      </w:tr>
      <w:tr w:rsidR="00D022FE" w:rsidRPr="0077789F" w14:paraId="2C311970" w14:textId="77777777" w:rsidTr="008703C6">
        <w:trPr>
          <w:trHeight w:val="756"/>
        </w:trPr>
        <w:tc>
          <w:tcPr>
            <w:tcW w:w="3719" w:type="dxa"/>
            <w:shd w:val="clear" w:color="auto" w:fill="auto"/>
            <w:vAlign w:val="bottom"/>
            <w:hideMark/>
          </w:tcPr>
          <w:p w14:paraId="3FBAFCE9" w14:textId="73C871A5" w:rsidR="00D022FE" w:rsidRPr="0077789F" w:rsidRDefault="00D022FE" w:rsidP="00D022FE">
            <w:pPr>
              <w:snapToGrid/>
              <w:spacing w:before="60" w:after="60"/>
              <w:rPr>
                <w:rFonts w:ascii="Calibri" w:eastAsia="Times New Roman" w:hAnsi="Calibri" w:cs="Calibri"/>
                <w:color w:val="000000"/>
                <w:szCs w:val="22"/>
                <w:lang w:val="en-AU" w:eastAsia="en-AU"/>
              </w:rPr>
            </w:pPr>
            <w:r>
              <w:rPr>
                <w:rFonts w:ascii="Calibri" w:hAnsi="Calibri" w:cs="Calibri"/>
                <w:color w:val="000000"/>
                <w:szCs w:val="22"/>
              </w:rPr>
              <w:t>Maintenance/improvement human/animal health/welfare</w:t>
            </w:r>
          </w:p>
        </w:tc>
        <w:tc>
          <w:tcPr>
            <w:tcW w:w="2825" w:type="dxa"/>
            <w:shd w:val="clear" w:color="auto" w:fill="auto"/>
            <w:vAlign w:val="bottom"/>
            <w:hideMark/>
          </w:tcPr>
          <w:p w14:paraId="03854EEA" w14:textId="0AF49B8F" w:rsidR="00D022FE" w:rsidRPr="0077789F" w:rsidRDefault="00D022FE" w:rsidP="00F61E7D">
            <w:pPr>
              <w:snapToGrid/>
              <w:spacing w:after="0"/>
              <w:jc w:val="center"/>
              <w:rPr>
                <w:rFonts w:ascii="Calibri" w:eastAsia="Times New Roman" w:hAnsi="Calibri" w:cs="Calibri"/>
                <w:color w:val="000000"/>
                <w:szCs w:val="22"/>
                <w:lang w:val="en-AU" w:eastAsia="en-AU"/>
              </w:rPr>
            </w:pPr>
            <w:r>
              <w:rPr>
                <w:rFonts w:ascii="Calibri" w:hAnsi="Calibri" w:cs="Calibri"/>
                <w:color w:val="000000"/>
                <w:szCs w:val="22"/>
              </w:rPr>
              <w:t>225</w:t>
            </w:r>
            <w:r w:rsidR="00FA3607">
              <w:rPr>
                <w:rFonts w:ascii="Calibri" w:hAnsi="Calibri" w:cs="Calibri"/>
                <w:color w:val="000000"/>
                <w:szCs w:val="22"/>
              </w:rPr>
              <w:t>,</w:t>
            </w:r>
            <w:r>
              <w:rPr>
                <w:rFonts w:ascii="Calibri" w:hAnsi="Calibri" w:cs="Calibri"/>
                <w:color w:val="000000"/>
                <w:szCs w:val="22"/>
              </w:rPr>
              <w:t>688</w:t>
            </w:r>
          </w:p>
        </w:tc>
      </w:tr>
      <w:tr w:rsidR="00D022FE" w:rsidRPr="0077789F" w14:paraId="05DB3D43" w14:textId="77777777" w:rsidTr="008703C6">
        <w:trPr>
          <w:trHeight w:val="756"/>
        </w:trPr>
        <w:tc>
          <w:tcPr>
            <w:tcW w:w="3719" w:type="dxa"/>
            <w:shd w:val="clear" w:color="auto" w:fill="auto"/>
            <w:vAlign w:val="bottom"/>
            <w:hideMark/>
          </w:tcPr>
          <w:p w14:paraId="72A99A87" w14:textId="001D1D41" w:rsidR="00D022FE" w:rsidRPr="0077789F" w:rsidRDefault="00D022FE" w:rsidP="00D022FE">
            <w:pPr>
              <w:snapToGrid/>
              <w:spacing w:before="60" w:after="60"/>
              <w:rPr>
                <w:rFonts w:ascii="Calibri" w:eastAsia="Times New Roman" w:hAnsi="Calibri" w:cs="Calibri"/>
                <w:color w:val="000000"/>
                <w:szCs w:val="22"/>
                <w:lang w:val="en-AU" w:eastAsia="en-AU"/>
              </w:rPr>
            </w:pPr>
            <w:r>
              <w:rPr>
                <w:rFonts w:ascii="Calibri" w:hAnsi="Calibri" w:cs="Calibri"/>
                <w:color w:val="000000"/>
                <w:szCs w:val="22"/>
              </w:rPr>
              <w:t>Educational objectives</w:t>
            </w:r>
          </w:p>
        </w:tc>
        <w:tc>
          <w:tcPr>
            <w:tcW w:w="2825" w:type="dxa"/>
            <w:shd w:val="clear" w:color="auto" w:fill="auto"/>
            <w:vAlign w:val="bottom"/>
            <w:hideMark/>
          </w:tcPr>
          <w:p w14:paraId="6F9A19C3" w14:textId="65007598" w:rsidR="00D022FE" w:rsidRPr="0077789F" w:rsidRDefault="00D022FE" w:rsidP="00F61E7D">
            <w:pPr>
              <w:snapToGrid/>
              <w:spacing w:after="0"/>
              <w:jc w:val="center"/>
              <w:rPr>
                <w:rFonts w:ascii="Calibri" w:eastAsia="Times New Roman" w:hAnsi="Calibri" w:cs="Calibri"/>
                <w:color w:val="000000"/>
                <w:szCs w:val="22"/>
                <w:lang w:val="en-AU" w:eastAsia="en-AU"/>
              </w:rPr>
            </w:pPr>
            <w:r>
              <w:rPr>
                <w:rFonts w:ascii="Calibri" w:hAnsi="Calibri" w:cs="Calibri"/>
                <w:color w:val="000000"/>
                <w:szCs w:val="22"/>
              </w:rPr>
              <w:t>11</w:t>
            </w:r>
            <w:r w:rsidR="00E5333C">
              <w:rPr>
                <w:rFonts w:ascii="Calibri" w:hAnsi="Calibri" w:cs="Calibri"/>
                <w:color w:val="000000"/>
                <w:szCs w:val="22"/>
              </w:rPr>
              <w:t>0</w:t>
            </w:r>
            <w:r w:rsidR="00FA3607">
              <w:rPr>
                <w:rFonts w:ascii="Calibri" w:hAnsi="Calibri" w:cs="Calibri"/>
                <w:color w:val="000000"/>
                <w:szCs w:val="22"/>
              </w:rPr>
              <w:t>,</w:t>
            </w:r>
            <w:r w:rsidR="00E5333C">
              <w:rPr>
                <w:rFonts w:ascii="Calibri" w:hAnsi="Calibri" w:cs="Calibri"/>
                <w:color w:val="000000"/>
                <w:szCs w:val="22"/>
              </w:rPr>
              <w:t>932</w:t>
            </w:r>
          </w:p>
        </w:tc>
      </w:tr>
      <w:tr w:rsidR="00D022FE" w:rsidRPr="0077789F" w14:paraId="2AFF964A" w14:textId="77777777" w:rsidTr="001E0F43">
        <w:trPr>
          <w:trHeight w:val="377"/>
        </w:trPr>
        <w:tc>
          <w:tcPr>
            <w:tcW w:w="3719" w:type="dxa"/>
            <w:tcBorders>
              <w:bottom w:val="single" w:sz="4" w:space="0" w:color="A5A59D" w:themeColor="background2" w:themeShade="BF"/>
            </w:tcBorders>
            <w:shd w:val="clear" w:color="auto" w:fill="auto"/>
            <w:vAlign w:val="bottom"/>
            <w:hideMark/>
          </w:tcPr>
          <w:p w14:paraId="46C9EAB6" w14:textId="55490089" w:rsidR="00D022FE" w:rsidRPr="0077789F" w:rsidRDefault="00D022FE" w:rsidP="00D022FE">
            <w:pPr>
              <w:snapToGrid/>
              <w:spacing w:before="60" w:after="60"/>
              <w:rPr>
                <w:rFonts w:ascii="Calibri" w:eastAsia="Times New Roman" w:hAnsi="Calibri" w:cs="Calibri"/>
                <w:color w:val="000000"/>
                <w:szCs w:val="22"/>
                <w:lang w:val="en-AU" w:eastAsia="en-AU"/>
              </w:rPr>
            </w:pPr>
            <w:r>
              <w:rPr>
                <w:rFonts w:ascii="Calibri" w:hAnsi="Calibri" w:cs="Calibri"/>
                <w:color w:val="000000"/>
                <w:szCs w:val="22"/>
              </w:rPr>
              <w:t>Improve animal management/production</w:t>
            </w:r>
          </w:p>
        </w:tc>
        <w:tc>
          <w:tcPr>
            <w:tcW w:w="2825" w:type="dxa"/>
            <w:tcBorders>
              <w:bottom w:val="single" w:sz="4" w:space="0" w:color="A5A59D" w:themeColor="background2" w:themeShade="BF"/>
            </w:tcBorders>
            <w:shd w:val="clear" w:color="auto" w:fill="auto"/>
            <w:vAlign w:val="bottom"/>
            <w:hideMark/>
          </w:tcPr>
          <w:p w14:paraId="4B3E2ADF" w14:textId="5DAC2E58" w:rsidR="00D022FE" w:rsidRPr="0077789F" w:rsidRDefault="00D022FE" w:rsidP="00F61E7D">
            <w:pPr>
              <w:snapToGrid/>
              <w:spacing w:after="0"/>
              <w:jc w:val="center"/>
              <w:rPr>
                <w:rFonts w:ascii="Calibri" w:eastAsia="Times New Roman" w:hAnsi="Calibri" w:cs="Calibri"/>
                <w:color w:val="000000"/>
                <w:szCs w:val="22"/>
                <w:lang w:val="en-AU" w:eastAsia="en-AU"/>
              </w:rPr>
            </w:pPr>
            <w:r>
              <w:rPr>
                <w:rFonts w:ascii="Calibri" w:hAnsi="Calibri" w:cs="Calibri"/>
                <w:color w:val="000000"/>
                <w:szCs w:val="22"/>
              </w:rPr>
              <w:t>78</w:t>
            </w:r>
            <w:r w:rsidR="00FA3607">
              <w:rPr>
                <w:rFonts w:ascii="Calibri" w:hAnsi="Calibri" w:cs="Calibri"/>
                <w:color w:val="000000"/>
                <w:szCs w:val="22"/>
              </w:rPr>
              <w:t>,</w:t>
            </w:r>
            <w:r>
              <w:rPr>
                <w:rFonts w:ascii="Calibri" w:hAnsi="Calibri" w:cs="Calibri"/>
                <w:color w:val="000000"/>
                <w:szCs w:val="22"/>
              </w:rPr>
              <w:t>270</w:t>
            </w:r>
          </w:p>
        </w:tc>
      </w:tr>
      <w:tr w:rsidR="0077789F" w:rsidRPr="0077789F" w14:paraId="4E4CF35A" w14:textId="77777777" w:rsidTr="001E0F43">
        <w:trPr>
          <w:trHeight w:val="377"/>
        </w:trPr>
        <w:tc>
          <w:tcPr>
            <w:tcW w:w="37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17E06AB1" w14:textId="6C45EE78" w:rsidR="0077789F" w:rsidRPr="0077789F" w:rsidRDefault="0077789F" w:rsidP="0077789F">
            <w:pPr>
              <w:snapToGrid/>
              <w:spacing w:after="0"/>
              <w:rPr>
                <w:rFonts w:ascii="Calibri" w:eastAsia="Times New Roman" w:hAnsi="Calibri" w:cs="Calibri"/>
                <w:b/>
                <w:bCs/>
                <w:color w:val="000000"/>
                <w:szCs w:val="22"/>
                <w:lang w:val="en-AU" w:eastAsia="en-AU"/>
              </w:rPr>
            </w:pPr>
            <w:r w:rsidRPr="0077789F">
              <w:rPr>
                <w:rFonts w:ascii="Calibri" w:eastAsia="Times New Roman" w:hAnsi="Calibri" w:cs="Calibri"/>
                <w:b/>
                <w:bCs/>
                <w:color w:val="000000"/>
                <w:szCs w:val="22"/>
                <w:lang w:val="en-AU" w:eastAsia="en-AU"/>
              </w:rPr>
              <w:t>Total</w:t>
            </w:r>
          </w:p>
        </w:tc>
        <w:tc>
          <w:tcPr>
            <w:tcW w:w="282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1769BB8E" w14:textId="506D33B8" w:rsidR="0077789F" w:rsidRPr="0077789F" w:rsidRDefault="0077789F" w:rsidP="00F61E7D">
            <w:pPr>
              <w:snapToGrid/>
              <w:spacing w:after="0"/>
              <w:jc w:val="center"/>
              <w:rPr>
                <w:rFonts w:ascii="Calibri" w:eastAsia="Times New Roman" w:hAnsi="Calibri" w:cs="Calibri"/>
                <w:b/>
                <w:bCs/>
                <w:color w:val="000000"/>
                <w:szCs w:val="22"/>
                <w:lang w:val="en-AU" w:eastAsia="en-AU"/>
              </w:rPr>
            </w:pPr>
            <w:r w:rsidRPr="0077789F">
              <w:rPr>
                <w:rFonts w:ascii="Calibri" w:eastAsia="Times New Roman" w:hAnsi="Calibri" w:cs="Calibri"/>
                <w:b/>
                <w:bCs/>
                <w:color w:val="000000"/>
                <w:szCs w:val="22"/>
                <w:lang w:val="en-AU" w:eastAsia="en-AU"/>
              </w:rPr>
              <w:t>1</w:t>
            </w:r>
            <w:r w:rsidR="00FA3607">
              <w:rPr>
                <w:rFonts w:ascii="Calibri" w:eastAsia="Times New Roman" w:hAnsi="Calibri" w:cs="Calibri"/>
                <w:b/>
                <w:bCs/>
                <w:color w:val="000000"/>
                <w:szCs w:val="22"/>
                <w:lang w:val="en-AU" w:eastAsia="en-AU"/>
              </w:rPr>
              <w:t>,</w:t>
            </w:r>
            <w:r w:rsidRPr="0077789F">
              <w:rPr>
                <w:rFonts w:ascii="Calibri" w:eastAsia="Times New Roman" w:hAnsi="Calibri" w:cs="Calibri"/>
                <w:b/>
                <w:bCs/>
                <w:color w:val="000000"/>
                <w:szCs w:val="22"/>
                <w:lang w:val="en-AU" w:eastAsia="en-AU"/>
              </w:rPr>
              <w:t>571</w:t>
            </w:r>
            <w:r w:rsidR="00FA3607">
              <w:rPr>
                <w:rFonts w:ascii="Calibri" w:eastAsia="Times New Roman" w:hAnsi="Calibri" w:cs="Calibri"/>
                <w:b/>
                <w:bCs/>
                <w:color w:val="000000"/>
                <w:szCs w:val="22"/>
                <w:lang w:val="en-AU" w:eastAsia="en-AU"/>
              </w:rPr>
              <w:t>,</w:t>
            </w:r>
            <w:r w:rsidRPr="0077789F">
              <w:rPr>
                <w:rFonts w:ascii="Calibri" w:eastAsia="Times New Roman" w:hAnsi="Calibri" w:cs="Calibri"/>
                <w:b/>
                <w:bCs/>
                <w:color w:val="000000"/>
                <w:szCs w:val="22"/>
                <w:lang w:val="en-AU" w:eastAsia="en-AU"/>
              </w:rPr>
              <w:t>37</w:t>
            </w:r>
            <w:r w:rsidR="001C0B33">
              <w:rPr>
                <w:rFonts w:ascii="Calibri" w:eastAsia="Times New Roman" w:hAnsi="Calibri" w:cs="Calibri"/>
                <w:b/>
                <w:bCs/>
                <w:color w:val="000000"/>
                <w:szCs w:val="22"/>
                <w:lang w:val="en-AU" w:eastAsia="en-AU"/>
              </w:rPr>
              <w:t>4</w:t>
            </w:r>
          </w:p>
        </w:tc>
      </w:tr>
    </w:tbl>
    <w:p w14:paraId="2460B36F" w14:textId="3A5C7AF8" w:rsidR="00C070AF" w:rsidRDefault="00C070AF" w:rsidP="00C070AF">
      <w:pPr>
        <w:pStyle w:val="Heading3"/>
        <w:jc w:val="left"/>
      </w:pPr>
    </w:p>
    <w:p w14:paraId="62A07D9F" w14:textId="3DBFFADA" w:rsidR="00491A1C" w:rsidRDefault="00491A1C" w:rsidP="00540A5A">
      <w:pPr>
        <w:pStyle w:val="FigureStat"/>
        <w:rPr>
          <w:lang w:val="en-AU" w:eastAsia="en-AU"/>
        </w:rPr>
      </w:pPr>
      <w:bookmarkStart w:id="22" w:name="_Toc1656488"/>
      <w:bookmarkStart w:id="23" w:name="_Toc14688034"/>
      <w:r>
        <w:t xml:space="preserve">Figure 1.1 </w:t>
      </w:r>
      <w:r w:rsidR="00C070AF">
        <w:rPr>
          <w:lang w:val="en-AU" w:eastAsia="en-AU"/>
        </w:rPr>
        <w:t>Animals Used by Project Purpose</w:t>
      </w:r>
      <w:bookmarkEnd w:id="22"/>
      <w:bookmarkEnd w:id="23"/>
    </w:p>
    <w:p w14:paraId="5874C240" w14:textId="2BABFBA0" w:rsidR="007B64F7" w:rsidRPr="007B64F7" w:rsidRDefault="007B64F7" w:rsidP="007B64F7">
      <w:pPr>
        <w:rPr>
          <w:lang w:val="en-AU" w:eastAsia="en-AU"/>
        </w:rPr>
      </w:pPr>
      <w:r>
        <w:rPr>
          <w:noProof/>
        </w:rPr>
        <w:drawing>
          <wp:inline distT="0" distB="0" distL="0" distR="0" wp14:anchorId="7FE0E729" wp14:editId="5A346864">
            <wp:extent cx="4171950" cy="2714625"/>
            <wp:effectExtent l="0" t="0" r="0" b="9525"/>
            <wp:docPr id="5" name="Chart 5">
              <a:extLst xmlns:a="http://schemas.openxmlformats.org/drawingml/2006/main">
                <a:ext uri="{FF2B5EF4-FFF2-40B4-BE49-F238E27FC236}">
                  <a16:creationId xmlns:a16="http://schemas.microsoft.com/office/drawing/2014/main" id="{B9F7F6BD-08C6-4D46-B8A5-0332C85A7B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0A1DCA" w14:textId="7D573AEA" w:rsidR="003E3B7F" w:rsidRDefault="003E3B7F" w:rsidP="00957886">
      <w:pPr>
        <w:snapToGrid/>
        <w:spacing w:after="0"/>
        <w:sectPr w:rsidR="003E3B7F" w:rsidSect="008D7CCE">
          <w:pgSz w:w="16840" w:h="11900" w:orient="landscape"/>
          <w:pgMar w:top="1418" w:right="822" w:bottom="1440" w:left="1928" w:header="709" w:footer="0" w:gutter="0"/>
          <w:cols w:num="2" w:space="708"/>
          <w:docGrid w:linePitch="360"/>
        </w:sectPr>
      </w:pPr>
    </w:p>
    <w:p w14:paraId="231A9DD8" w14:textId="77777777" w:rsidR="00491A1C" w:rsidRDefault="00491A1C" w:rsidP="00957886">
      <w:pPr>
        <w:snapToGrid/>
        <w:spacing w:after="0"/>
      </w:pPr>
    </w:p>
    <w:p w14:paraId="73E12932" w14:textId="3CF44C3A" w:rsidR="00A73B64" w:rsidRDefault="00A73B64">
      <w:pPr>
        <w:snapToGrid/>
        <w:spacing w:after="0"/>
      </w:pPr>
      <w:r>
        <w:br w:type="page"/>
      </w:r>
    </w:p>
    <w:p w14:paraId="7C13EBA7" w14:textId="3A29FF61" w:rsidR="00957886" w:rsidRDefault="00957886" w:rsidP="00957886">
      <w:pPr>
        <w:snapToGrid/>
        <w:spacing w:after="0"/>
      </w:pPr>
      <w:r>
        <w:lastRenderedPageBreak/>
        <w:t xml:space="preserve">The 10 most used animals for each objective was chosen for analysis purposes. The most used animal for activities relating to the improvement </w:t>
      </w:r>
      <w:r w:rsidR="00E53328">
        <w:t xml:space="preserve">of </w:t>
      </w:r>
      <w:r>
        <w:t xml:space="preserve">human and animal health and welfare and for understanding human and animal biology was the laboratory mouse. Fish and native wild bird were used most for activities relating to environmental purposes, while </w:t>
      </w:r>
      <w:r w:rsidR="00E53328">
        <w:t xml:space="preserve">the </w:t>
      </w:r>
      <w:r>
        <w:t xml:space="preserve">domestic sheep was used most for educational purposes and for the improvement of animal management and production. </w:t>
      </w:r>
    </w:p>
    <w:p w14:paraId="23444FFE" w14:textId="77777777" w:rsidR="00957886" w:rsidRDefault="00957886" w:rsidP="00957886">
      <w:pPr>
        <w:snapToGrid/>
        <w:spacing w:after="0"/>
        <w:rPr>
          <w:color w:val="E57100" w:themeColor="accent1"/>
        </w:rPr>
      </w:pPr>
    </w:p>
    <w:p w14:paraId="15C4B355" w14:textId="77777777" w:rsidR="00EC1D53" w:rsidRDefault="00EC1D53" w:rsidP="00957886">
      <w:pPr>
        <w:pStyle w:val="Title"/>
      </w:pPr>
    </w:p>
    <w:p w14:paraId="7C417445" w14:textId="77777777" w:rsidR="002058D3" w:rsidRDefault="00957886" w:rsidP="005F3FB3">
      <w:pPr>
        <w:pStyle w:val="Heading2"/>
      </w:pPr>
      <w:bookmarkStart w:id="24" w:name="_Toc14687968"/>
      <w:r>
        <w:t xml:space="preserve">1.2.1 </w:t>
      </w:r>
      <w:r w:rsidR="002058D3">
        <w:t>Animals Used to Understand Human / Animal Biology</w:t>
      </w:r>
      <w:bookmarkEnd w:id="24"/>
    </w:p>
    <w:p w14:paraId="4FF71B2E" w14:textId="77777777" w:rsidR="00EC5701" w:rsidRDefault="000D77F0" w:rsidP="00957886">
      <w:r>
        <w:t>The 10 most used animals for activities relating to the understanding of human and animal biology are presented below</w:t>
      </w:r>
      <w:r w:rsidR="001C3538">
        <w:t>.</w:t>
      </w:r>
    </w:p>
    <w:p w14:paraId="13259AF8" w14:textId="77777777" w:rsidR="001C16B8" w:rsidRDefault="001C16B8" w:rsidP="00957886"/>
    <w:p w14:paraId="2E1DEA4D" w14:textId="3F9A07AF" w:rsidR="001C16B8" w:rsidRDefault="001C16B8" w:rsidP="00957886">
      <w:pPr>
        <w:sectPr w:rsidR="001C16B8" w:rsidSect="003E3B7F">
          <w:type w:val="continuous"/>
          <w:pgSz w:w="16840" w:h="11900" w:orient="landscape"/>
          <w:pgMar w:top="1440" w:right="822" w:bottom="1440" w:left="1968" w:header="708" w:footer="0" w:gutter="0"/>
          <w:cols w:space="708"/>
          <w:docGrid w:linePitch="360"/>
        </w:sectPr>
      </w:pPr>
    </w:p>
    <w:p w14:paraId="1D3DFEEA" w14:textId="415A12C0" w:rsidR="00CD2C51" w:rsidRDefault="005F6BF4" w:rsidP="00A52F71">
      <w:pPr>
        <w:pStyle w:val="Heading3"/>
        <w:ind w:right="859"/>
        <w:jc w:val="left"/>
      </w:pPr>
      <w:bookmarkStart w:id="25" w:name="_Toc1656534"/>
      <w:bookmarkStart w:id="26" w:name="_Toc14687996"/>
      <w:r>
        <w:rPr>
          <w:lang w:val="en-AU" w:eastAsia="en-AU"/>
        </w:rPr>
        <w:t>Table 1.</w:t>
      </w:r>
      <w:r w:rsidR="008B3037">
        <w:rPr>
          <w:lang w:val="en-AU" w:eastAsia="en-AU"/>
        </w:rPr>
        <w:t>6</w:t>
      </w:r>
      <w:r>
        <w:rPr>
          <w:lang w:val="en-AU" w:eastAsia="en-AU"/>
        </w:rPr>
        <w:t xml:space="preserve"> Animals </w:t>
      </w:r>
      <w:r w:rsidR="00A52F71">
        <w:t xml:space="preserve">Used </w:t>
      </w:r>
      <w:r w:rsidR="00C2423F">
        <w:t>to Understand</w:t>
      </w:r>
      <w:r w:rsidR="00A52F71" w:rsidRPr="00E470C6">
        <w:t xml:space="preserve"> Human / Animal </w:t>
      </w:r>
      <w:r w:rsidR="00C2423F">
        <w:t>Biology</w:t>
      </w:r>
      <w:bookmarkEnd w:id="25"/>
      <w:bookmarkEnd w:id="26"/>
    </w:p>
    <w:tbl>
      <w:tblPr>
        <w:tblW w:w="5684"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2877"/>
        <w:gridCol w:w="2807"/>
      </w:tblGrid>
      <w:tr w:rsidR="00CD2C51" w:rsidRPr="00CD2C51" w14:paraId="66AEE3BF" w14:textId="77777777" w:rsidTr="001E0F43">
        <w:trPr>
          <w:trHeight w:val="593"/>
        </w:trPr>
        <w:tc>
          <w:tcPr>
            <w:tcW w:w="287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5094B71" w14:textId="77777777" w:rsidR="00CD2C51" w:rsidRPr="00CD2C51" w:rsidRDefault="00CD2C51" w:rsidP="00CD2C51">
            <w:pPr>
              <w:snapToGrid/>
              <w:spacing w:after="0"/>
              <w:rPr>
                <w:rFonts w:ascii="Calibri" w:eastAsia="Times New Roman" w:hAnsi="Calibri" w:cs="Calibri"/>
                <w:b/>
                <w:bCs/>
                <w:color w:val="000000"/>
                <w:szCs w:val="22"/>
                <w:lang w:val="en-AU" w:eastAsia="en-AU"/>
              </w:rPr>
            </w:pPr>
            <w:r w:rsidRPr="00CD2C51">
              <w:rPr>
                <w:rFonts w:ascii="Calibri" w:eastAsia="Times New Roman" w:hAnsi="Calibri" w:cs="Calibri"/>
                <w:b/>
                <w:bCs/>
                <w:color w:val="000000"/>
                <w:szCs w:val="22"/>
                <w:lang w:val="en-AU" w:eastAsia="en-AU"/>
              </w:rPr>
              <w:t>Animal Used</w:t>
            </w:r>
          </w:p>
        </w:tc>
        <w:tc>
          <w:tcPr>
            <w:tcW w:w="280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10A00A11" w14:textId="0C79162A" w:rsidR="00CD2C51" w:rsidRPr="00CD2C51" w:rsidRDefault="00CD2C51" w:rsidP="00E00FBA">
            <w:pPr>
              <w:snapToGrid/>
              <w:spacing w:after="0"/>
              <w:jc w:val="center"/>
              <w:rPr>
                <w:rFonts w:ascii="Calibri" w:eastAsia="Times New Roman" w:hAnsi="Calibri" w:cs="Calibri"/>
                <w:b/>
                <w:bCs/>
                <w:color w:val="000000"/>
                <w:szCs w:val="22"/>
                <w:lang w:val="en-AU" w:eastAsia="en-AU"/>
              </w:rPr>
            </w:pPr>
            <w:r w:rsidRPr="00CD2C51">
              <w:rPr>
                <w:rFonts w:ascii="Calibri" w:eastAsia="Times New Roman" w:hAnsi="Calibri" w:cs="Calibri"/>
                <w:b/>
                <w:bCs/>
                <w:color w:val="000000"/>
                <w:szCs w:val="22"/>
                <w:lang w:val="en-AU" w:eastAsia="en-AU"/>
              </w:rPr>
              <w:t>Number of animals</w:t>
            </w:r>
          </w:p>
        </w:tc>
      </w:tr>
      <w:tr w:rsidR="00CD2C51" w:rsidRPr="00CD2C51" w14:paraId="24DFE18B" w14:textId="77777777" w:rsidTr="001E0F43">
        <w:trPr>
          <w:trHeight w:val="294"/>
        </w:trPr>
        <w:tc>
          <w:tcPr>
            <w:tcW w:w="2877" w:type="dxa"/>
            <w:tcBorders>
              <w:top w:val="single" w:sz="4" w:space="0" w:color="A5A59D" w:themeColor="background2" w:themeShade="BF"/>
            </w:tcBorders>
            <w:shd w:val="clear" w:color="auto" w:fill="auto"/>
            <w:noWrap/>
            <w:vAlign w:val="bottom"/>
            <w:hideMark/>
          </w:tcPr>
          <w:p w14:paraId="5E6411B8"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*Mouse (lab)</w:t>
            </w:r>
          </w:p>
        </w:tc>
        <w:tc>
          <w:tcPr>
            <w:tcW w:w="2807" w:type="dxa"/>
            <w:tcBorders>
              <w:top w:val="single" w:sz="4" w:space="0" w:color="A5A59D" w:themeColor="background2" w:themeShade="BF"/>
            </w:tcBorders>
            <w:shd w:val="clear" w:color="auto" w:fill="auto"/>
            <w:noWrap/>
            <w:vAlign w:val="bottom"/>
            <w:hideMark/>
          </w:tcPr>
          <w:p w14:paraId="400898EF" w14:textId="0865FF27"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380</w:t>
            </w:r>
            <w:r w:rsidR="00FA3607">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492</w:t>
            </w:r>
          </w:p>
        </w:tc>
      </w:tr>
      <w:tr w:rsidR="00CD2C51" w:rsidRPr="00CD2C51" w14:paraId="1046C5E2" w14:textId="77777777" w:rsidTr="00831210">
        <w:trPr>
          <w:trHeight w:val="294"/>
        </w:trPr>
        <w:tc>
          <w:tcPr>
            <w:tcW w:w="2877" w:type="dxa"/>
            <w:shd w:val="clear" w:color="auto" w:fill="auto"/>
            <w:noWrap/>
            <w:vAlign w:val="bottom"/>
            <w:hideMark/>
          </w:tcPr>
          <w:p w14:paraId="3BDC475F"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Fish</w:t>
            </w:r>
          </w:p>
        </w:tc>
        <w:tc>
          <w:tcPr>
            <w:tcW w:w="2807" w:type="dxa"/>
            <w:shd w:val="clear" w:color="auto" w:fill="auto"/>
            <w:noWrap/>
            <w:vAlign w:val="bottom"/>
            <w:hideMark/>
          </w:tcPr>
          <w:p w14:paraId="0CAAD1FE" w14:textId="4BFA1E75"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243</w:t>
            </w:r>
            <w:r w:rsidR="00FA3607">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654</w:t>
            </w:r>
          </w:p>
        </w:tc>
      </w:tr>
      <w:tr w:rsidR="00CD2C51" w:rsidRPr="00CD2C51" w14:paraId="31F50888" w14:textId="77777777" w:rsidTr="00831210">
        <w:trPr>
          <w:trHeight w:val="294"/>
        </w:trPr>
        <w:tc>
          <w:tcPr>
            <w:tcW w:w="2877" w:type="dxa"/>
            <w:shd w:val="clear" w:color="auto" w:fill="auto"/>
            <w:noWrap/>
            <w:vAlign w:val="bottom"/>
            <w:hideMark/>
          </w:tcPr>
          <w:p w14:paraId="062222F5"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Amphibians</w:t>
            </w:r>
          </w:p>
        </w:tc>
        <w:tc>
          <w:tcPr>
            <w:tcW w:w="2807" w:type="dxa"/>
            <w:shd w:val="clear" w:color="auto" w:fill="auto"/>
            <w:noWrap/>
            <w:vAlign w:val="bottom"/>
            <w:hideMark/>
          </w:tcPr>
          <w:p w14:paraId="66A3B8CA" w14:textId="556F5D8C"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23</w:t>
            </w:r>
            <w:r w:rsidR="00FA3607">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879</w:t>
            </w:r>
          </w:p>
        </w:tc>
      </w:tr>
      <w:tr w:rsidR="00CD2C51" w:rsidRPr="00CD2C51" w14:paraId="1AF1F68E" w14:textId="77777777" w:rsidTr="00831210">
        <w:trPr>
          <w:trHeight w:val="294"/>
        </w:trPr>
        <w:tc>
          <w:tcPr>
            <w:tcW w:w="2877" w:type="dxa"/>
            <w:shd w:val="clear" w:color="auto" w:fill="auto"/>
            <w:noWrap/>
            <w:vAlign w:val="bottom"/>
            <w:hideMark/>
          </w:tcPr>
          <w:p w14:paraId="20551982"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*Rat (lab)</w:t>
            </w:r>
          </w:p>
        </w:tc>
        <w:tc>
          <w:tcPr>
            <w:tcW w:w="2807" w:type="dxa"/>
            <w:shd w:val="clear" w:color="auto" w:fill="auto"/>
            <w:noWrap/>
            <w:vAlign w:val="bottom"/>
            <w:hideMark/>
          </w:tcPr>
          <w:p w14:paraId="7BC04A5E" w14:textId="2C64A50B"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11</w:t>
            </w:r>
            <w:r w:rsidR="00FA3607">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382</w:t>
            </w:r>
          </w:p>
        </w:tc>
      </w:tr>
      <w:tr w:rsidR="00CD2C51" w:rsidRPr="00CD2C51" w14:paraId="703A4A61" w14:textId="77777777" w:rsidTr="00831210">
        <w:trPr>
          <w:trHeight w:val="294"/>
        </w:trPr>
        <w:tc>
          <w:tcPr>
            <w:tcW w:w="2877" w:type="dxa"/>
            <w:shd w:val="clear" w:color="auto" w:fill="auto"/>
            <w:noWrap/>
            <w:vAlign w:val="bottom"/>
            <w:hideMark/>
          </w:tcPr>
          <w:p w14:paraId="4F8C698C"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Bird native wild</w:t>
            </w:r>
          </w:p>
        </w:tc>
        <w:tc>
          <w:tcPr>
            <w:tcW w:w="2807" w:type="dxa"/>
            <w:shd w:val="clear" w:color="auto" w:fill="auto"/>
            <w:noWrap/>
            <w:vAlign w:val="bottom"/>
            <w:hideMark/>
          </w:tcPr>
          <w:p w14:paraId="58B9F008" w14:textId="58BB1BEF"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8</w:t>
            </w:r>
            <w:r w:rsidR="0035462C">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936</w:t>
            </w:r>
          </w:p>
        </w:tc>
      </w:tr>
      <w:tr w:rsidR="00CD2C51" w:rsidRPr="00CD2C51" w14:paraId="6473A83B" w14:textId="77777777" w:rsidTr="00831210">
        <w:trPr>
          <w:trHeight w:val="294"/>
        </w:trPr>
        <w:tc>
          <w:tcPr>
            <w:tcW w:w="2877" w:type="dxa"/>
            <w:shd w:val="clear" w:color="auto" w:fill="auto"/>
            <w:noWrap/>
            <w:vAlign w:val="bottom"/>
            <w:hideMark/>
          </w:tcPr>
          <w:p w14:paraId="07446586"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Poultry</w:t>
            </w:r>
          </w:p>
        </w:tc>
        <w:tc>
          <w:tcPr>
            <w:tcW w:w="2807" w:type="dxa"/>
            <w:shd w:val="clear" w:color="auto" w:fill="auto"/>
            <w:noWrap/>
            <w:vAlign w:val="bottom"/>
            <w:hideMark/>
          </w:tcPr>
          <w:p w14:paraId="65F789F0" w14:textId="1D2B9491"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3</w:t>
            </w:r>
            <w:r w:rsidR="0035462C">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525</w:t>
            </w:r>
          </w:p>
        </w:tc>
      </w:tr>
      <w:tr w:rsidR="00CD2C51" w:rsidRPr="00CD2C51" w14:paraId="36D9C303" w14:textId="77777777" w:rsidTr="00831210">
        <w:trPr>
          <w:trHeight w:val="294"/>
        </w:trPr>
        <w:tc>
          <w:tcPr>
            <w:tcW w:w="2877" w:type="dxa"/>
            <w:shd w:val="clear" w:color="auto" w:fill="auto"/>
            <w:noWrap/>
            <w:vAlign w:val="bottom"/>
            <w:hideMark/>
          </w:tcPr>
          <w:p w14:paraId="4409DCCA"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Laboratory mammal other</w:t>
            </w:r>
          </w:p>
        </w:tc>
        <w:tc>
          <w:tcPr>
            <w:tcW w:w="2807" w:type="dxa"/>
            <w:shd w:val="clear" w:color="auto" w:fill="auto"/>
            <w:noWrap/>
            <w:vAlign w:val="bottom"/>
            <w:hideMark/>
          </w:tcPr>
          <w:p w14:paraId="496806CD" w14:textId="2BEF3201"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176</w:t>
            </w:r>
          </w:p>
        </w:tc>
      </w:tr>
      <w:tr w:rsidR="00CD2C51" w:rsidRPr="00CD2C51" w14:paraId="3F57C476" w14:textId="77777777" w:rsidTr="00831210">
        <w:trPr>
          <w:trHeight w:val="294"/>
        </w:trPr>
        <w:tc>
          <w:tcPr>
            <w:tcW w:w="2877" w:type="dxa"/>
            <w:shd w:val="clear" w:color="auto" w:fill="auto"/>
            <w:noWrap/>
            <w:vAlign w:val="bottom"/>
            <w:hideMark/>
          </w:tcPr>
          <w:p w14:paraId="5B1B0A14"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Lizards</w:t>
            </w:r>
          </w:p>
        </w:tc>
        <w:tc>
          <w:tcPr>
            <w:tcW w:w="2807" w:type="dxa"/>
            <w:shd w:val="clear" w:color="auto" w:fill="auto"/>
            <w:noWrap/>
            <w:vAlign w:val="bottom"/>
            <w:hideMark/>
          </w:tcPr>
          <w:p w14:paraId="375E7FC0" w14:textId="125E141A"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941</w:t>
            </w:r>
          </w:p>
        </w:tc>
      </w:tr>
      <w:tr w:rsidR="00CD2C51" w:rsidRPr="00CD2C51" w14:paraId="6BD2D59E" w14:textId="77777777" w:rsidTr="00831210">
        <w:trPr>
          <w:trHeight w:val="294"/>
        </w:trPr>
        <w:tc>
          <w:tcPr>
            <w:tcW w:w="2877" w:type="dxa"/>
            <w:shd w:val="clear" w:color="auto" w:fill="auto"/>
            <w:noWrap/>
            <w:vAlign w:val="bottom"/>
            <w:hideMark/>
          </w:tcPr>
          <w:p w14:paraId="2518C94C"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Sheep (domestic)</w:t>
            </w:r>
          </w:p>
        </w:tc>
        <w:tc>
          <w:tcPr>
            <w:tcW w:w="2807" w:type="dxa"/>
            <w:shd w:val="clear" w:color="auto" w:fill="auto"/>
            <w:noWrap/>
            <w:vAlign w:val="bottom"/>
            <w:hideMark/>
          </w:tcPr>
          <w:p w14:paraId="42EF27B3" w14:textId="3E35E4B7"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CD2C51">
              <w:rPr>
                <w:rFonts w:ascii="Calibri" w:eastAsia="Times New Roman" w:hAnsi="Calibri" w:cs="Calibri"/>
                <w:color w:val="000000"/>
                <w:szCs w:val="22"/>
                <w:lang w:val="en-AU" w:eastAsia="en-AU"/>
              </w:rPr>
              <w:t>152</w:t>
            </w:r>
          </w:p>
        </w:tc>
      </w:tr>
      <w:tr w:rsidR="00CD2C51" w:rsidRPr="00CD2C51" w14:paraId="1AF97CDB" w14:textId="77777777" w:rsidTr="001E0F43">
        <w:trPr>
          <w:trHeight w:val="294"/>
        </w:trPr>
        <w:tc>
          <w:tcPr>
            <w:tcW w:w="2877" w:type="dxa"/>
            <w:tcBorders>
              <w:bottom w:val="single" w:sz="4" w:space="0" w:color="A5A59D" w:themeColor="background2" w:themeShade="BF"/>
            </w:tcBorders>
            <w:shd w:val="clear" w:color="auto" w:fill="auto"/>
            <w:noWrap/>
            <w:vAlign w:val="bottom"/>
            <w:hideMark/>
          </w:tcPr>
          <w:p w14:paraId="1259F534" w14:textId="77777777" w:rsidR="00CD2C51" w:rsidRPr="00CD2C51" w:rsidRDefault="00CD2C51" w:rsidP="00CD2C51">
            <w:pPr>
              <w:snapToGrid/>
              <w:spacing w:after="0"/>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*Rabbit (lab)</w:t>
            </w:r>
          </w:p>
        </w:tc>
        <w:tc>
          <w:tcPr>
            <w:tcW w:w="2807" w:type="dxa"/>
            <w:tcBorders>
              <w:bottom w:val="single" w:sz="4" w:space="0" w:color="A5A59D" w:themeColor="background2" w:themeShade="BF"/>
            </w:tcBorders>
            <w:shd w:val="clear" w:color="auto" w:fill="auto"/>
            <w:noWrap/>
            <w:vAlign w:val="bottom"/>
            <w:hideMark/>
          </w:tcPr>
          <w:p w14:paraId="20208776" w14:textId="77777777" w:rsidR="00CD2C51" w:rsidRPr="00CD2C51" w:rsidRDefault="00CD2C51" w:rsidP="00CD2C51">
            <w:pPr>
              <w:snapToGrid/>
              <w:spacing w:after="0"/>
              <w:jc w:val="right"/>
              <w:rPr>
                <w:rFonts w:ascii="Calibri" w:eastAsia="Times New Roman" w:hAnsi="Calibri" w:cs="Calibri"/>
                <w:color w:val="000000"/>
                <w:szCs w:val="22"/>
                <w:lang w:val="en-AU" w:eastAsia="en-AU"/>
              </w:rPr>
            </w:pPr>
            <w:r w:rsidRPr="00CD2C51">
              <w:rPr>
                <w:rFonts w:ascii="Calibri" w:eastAsia="Times New Roman" w:hAnsi="Calibri" w:cs="Calibri"/>
                <w:color w:val="000000"/>
                <w:szCs w:val="22"/>
                <w:lang w:val="en-AU" w:eastAsia="en-AU"/>
              </w:rPr>
              <w:t>406</w:t>
            </w:r>
          </w:p>
        </w:tc>
      </w:tr>
      <w:tr w:rsidR="00CD2C51" w:rsidRPr="00CD2C51" w14:paraId="24B5F84B" w14:textId="77777777" w:rsidTr="001E0F43">
        <w:trPr>
          <w:trHeight w:val="294"/>
        </w:trPr>
        <w:tc>
          <w:tcPr>
            <w:tcW w:w="2877"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70379FDE" w14:textId="61DF273E" w:rsidR="00CD2C51" w:rsidRPr="00CD2C51" w:rsidRDefault="00CD2C51" w:rsidP="00CD2C51">
            <w:pPr>
              <w:snapToGrid/>
              <w:spacing w:after="0"/>
              <w:rPr>
                <w:rFonts w:ascii="Calibri" w:eastAsia="Times New Roman" w:hAnsi="Calibri" w:cs="Calibri"/>
                <w:b/>
                <w:bCs/>
                <w:color w:val="000000"/>
                <w:szCs w:val="22"/>
                <w:lang w:val="en-AU" w:eastAsia="en-AU"/>
              </w:rPr>
            </w:pPr>
          </w:p>
        </w:tc>
        <w:tc>
          <w:tcPr>
            <w:tcW w:w="2807"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20FCFE56" w14:textId="48F15B47" w:rsidR="00CD2C51" w:rsidRPr="00CD2C51" w:rsidRDefault="00CD2C51" w:rsidP="00CD2C51">
            <w:pPr>
              <w:snapToGrid/>
              <w:spacing w:after="0"/>
              <w:jc w:val="right"/>
              <w:rPr>
                <w:rFonts w:ascii="Calibri" w:eastAsia="Times New Roman" w:hAnsi="Calibri" w:cs="Calibri"/>
                <w:b/>
                <w:bCs/>
                <w:color w:val="000000"/>
                <w:szCs w:val="22"/>
                <w:lang w:val="en-AU" w:eastAsia="en-AU"/>
              </w:rPr>
            </w:pPr>
          </w:p>
        </w:tc>
      </w:tr>
    </w:tbl>
    <w:p w14:paraId="2B25EEF6" w14:textId="398A3E36" w:rsidR="005F6BF4" w:rsidRPr="00854B78" w:rsidRDefault="00785948" w:rsidP="000C3A8C">
      <w:pPr>
        <w:rPr>
          <w:rFonts w:eastAsia="Times New Roman" w:cstheme="minorHAnsi"/>
          <w:i/>
          <w:sz w:val="18"/>
          <w:szCs w:val="18"/>
          <w:lang w:val="en-AU" w:eastAsia="en-AU"/>
        </w:rPr>
      </w:pPr>
      <w:r w:rsidRPr="00854B78">
        <w:rPr>
          <w:rFonts w:eastAsia="Times New Roman" w:cstheme="minorHAnsi"/>
          <w:i/>
          <w:sz w:val="18"/>
          <w:szCs w:val="18"/>
          <w:lang w:val="en-AU" w:eastAsia="en-AU"/>
        </w:rPr>
        <w:t>*Specified animals.</w:t>
      </w:r>
      <w:r w:rsidR="00E1165E" w:rsidRPr="00854B78">
        <w:rPr>
          <w:rFonts w:eastAsia="Times New Roman" w:cstheme="minorHAnsi"/>
          <w:i/>
          <w:sz w:val="18"/>
          <w:szCs w:val="18"/>
          <w:lang w:val="en-AU" w:eastAsia="en-AU"/>
        </w:rPr>
        <w:tab/>
      </w:r>
    </w:p>
    <w:p w14:paraId="33DA02CC" w14:textId="483149B2" w:rsidR="00BC081C" w:rsidRDefault="009D0019" w:rsidP="00540A5A">
      <w:pPr>
        <w:pStyle w:val="FigureStat"/>
      </w:pPr>
      <w:bookmarkStart w:id="27" w:name="_Toc1656489"/>
      <w:bookmarkStart w:id="28" w:name="_Toc14688035"/>
      <w:r>
        <w:t>Figure 1.</w:t>
      </w:r>
      <w:r w:rsidR="00884B7E">
        <w:t>2</w:t>
      </w:r>
      <w:r>
        <w:t xml:space="preserve"> Animals Used </w:t>
      </w:r>
      <w:r w:rsidR="00C2423F">
        <w:t>to Understand</w:t>
      </w:r>
      <w:r w:rsidRPr="00E470C6">
        <w:t xml:space="preserve"> Human / Animal </w:t>
      </w:r>
      <w:r w:rsidR="00C2423F">
        <w:t>Biology</w:t>
      </w:r>
      <w:bookmarkEnd w:id="27"/>
      <w:bookmarkEnd w:id="28"/>
    </w:p>
    <w:p w14:paraId="57F6EA7B" w14:textId="77777777" w:rsidR="002E5813" w:rsidRDefault="00307A8D" w:rsidP="00665B39">
      <w:pPr>
        <w:spacing w:after="0"/>
        <w:rPr>
          <w:rFonts w:eastAsia="Times New Roman" w:cstheme="minorHAnsi"/>
          <w:i/>
          <w:sz w:val="18"/>
          <w:szCs w:val="18"/>
          <w:lang w:val="en-AU" w:eastAsia="en-AU"/>
        </w:rPr>
      </w:pPr>
      <w:r>
        <w:rPr>
          <w:noProof/>
        </w:rPr>
        <w:drawing>
          <wp:inline distT="0" distB="0" distL="0" distR="0" wp14:anchorId="5E80465A" wp14:editId="536FC8F4">
            <wp:extent cx="3562350" cy="2821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62350" cy="2821305"/>
                    </a:xfrm>
                    <a:prstGeom prst="rect">
                      <a:avLst/>
                    </a:prstGeom>
                    <a:noFill/>
                  </pic:spPr>
                </pic:pic>
              </a:graphicData>
            </a:graphic>
          </wp:inline>
        </w:drawing>
      </w:r>
    </w:p>
    <w:p w14:paraId="257F4FC3" w14:textId="7EEAA997" w:rsidR="00DA02DF" w:rsidRDefault="00D561E1" w:rsidP="002E5813">
      <w:pPr>
        <w:spacing w:after="0"/>
        <w:rPr>
          <w:rFonts w:eastAsia="Times New Roman" w:cstheme="minorHAnsi"/>
          <w:i/>
          <w:sz w:val="18"/>
          <w:szCs w:val="18"/>
          <w:lang w:val="en-AU" w:eastAsia="en-AU"/>
        </w:rPr>
        <w:sectPr w:rsidR="00DA02DF" w:rsidSect="00EC5701">
          <w:type w:val="continuous"/>
          <w:pgSz w:w="16840" w:h="11900" w:orient="landscape"/>
          <w:pgMar w:top="1440" w:right="822" w:bottom="1440" w:left="1968" w:header="708" w:footer="0" w:gutter="0"/>
          <w:cols w:num="2" w:space="708"/>
          <w:docGrid w:linePitch="360"/>
        </w:sectPr>
      </w:pPr>
      <w:r w:rsidRPr="00D561E1">
        <w:rPr>
          <w:rFonts w:eastAsia="Times New Roman" w:cstheme="minorHAnsi"/>
          <w:i/>
          <w:sz w:val="18"/>
          <w:szCs w:val="18"/>
          <w:lang w:val="en-AU" w:eastAsia="en-AU"/>
        </w:rPr>
        <w:t>*Specified animals</w:t>
      </w:r>
      <w:r w:rsidR="002E5813" w:rsidRPr="002E5813">
        <w:rPr>
          <w:rFonts w:eastAsia="Times New Roman" w:cstheme="minorHAnsi"/>
          <w:i/>
          <w:sz w:val="18"/>
          <w:szCs w:val="18"/>
          <w:lang w:val="en-AU" w:eastAsia="en-AU"/>
        </w:rPr>
        <w:t>.</w:t>
      </w:r>
    </w:p>
    <w:p w14:paraId="29654B95" w14:textId="590810F4" w:rsidR="009D0019" w:rsidRDefault="009D0019" w:rsidP="002E5813">
      <w:pPr>
        <w:spacing w:after="0"/>
      </w:pPr>
    </w:p>
    <w:p w14:paraId="173B37B2" w14:textId="77777777" w:rsidR="00DA02DF" w:rsidRDefault="00DA02DF" w:rsidP="009D0019">
      <w:pPr>
        <w:pStyle w:val="Title"/>
        <w:sectPr w:rsidR="00DA02DF" w:rsidSect="00DA02DF">
          <w:pgSz w:w="16840" w:h="11900" w:orient="landscape"/>
          <w:pgMar w:top="1440" w:right="822" w:bottom="1440" w:left="1968" w:header="708" w:footer="0" w:gutter="0"/>
          <w:cols w:num="2" w:space="708"/>
          <w:docGrid w:linePitch="360"/>
        </w:sectPr>
      </w:pPr>
    </w:p>
    <w:p w14:paraId="0B5BEC23" w14:textId="448525B6" w:rsidR="001D41E9" w:rsidRDefault="001D41E9" w:rsidP="005F3FB3">
      <w:pPr>
        <w:pStyle w:val="Heading2"/>
      </w:pPr>
      <w:bookmarkStart w:id="29" w:name="_Toc14687969"/>
      <w:r>
        <w:t>1.2.2 Animals Used to Achieve Environmental Purposes</w:t>
      </w:r>
      <w:bookmarkEnd w:id="29"/>
    </w:p>
    <w:p w14:paraId="14605889" w14:textId="77777777" w:rsidR="008B5831" w:rsidRDefault="001D41E9" w:rsidP="001D41E9">
      <w:r>
        <w:t>The 10 most used animals for environmental purposes are presented below.</w:t>
      </w:r>
    </w:p>
    <w:p w14:paraId="2F6D93B4" w14:textId="77777777" w:rsidR="008F03AE" w:rsidRDefault="008F03AE" w:rsidP="001D41E9"/>
    <w:p w14:paraId="626584A8" w14:textId="4F313FE8" w:rsidR="008F03AE" w:rsidRDefault="008F03AE" w:rsidP="001D41E9">
      <w:pPr>
        <w:sectPr w:rsidR="008F03AE" w:rsidSect="00DA02DF">
          <w:type w:val="continuous"/>
          <w:pgSz w:w="16840" w:h="11900" w:orient="landscape"/>
          <w:pgMar w:top="1440" w:right="822" w:bottom="1440" w:left="1968" w:header="708" w:footer="0" w:gutter="0"/>
          <w:cols w:space="708"/>
          <w:docGrid w:linePitch="360"/>
        </w:sectPr>
      </w:pPr>
    </w:p>
    <w:p w14:paraId="69F0BEDD" w14:textId="64A1CEBB" w:rsidR="009578E6" w:rsidRDefault="009578E6" w:rsidP="009578E6">
      <w:pPr>
        <w:pStyle w:val="Heading3"/>
        <w:ind w:right="717"/>
        <w:jc w:val="left"/>
      </w:pPr>
      <w:bookmarkStart w:id="30" w:name="_Toc1656536"/>
      <w:bookmarkStart w:id="31" w:name="_Toc14687997"/>
      <w:r>
        <w:rPr>
          <w:lang w:val="en-AU" w:eastAsia="en-AU"/>
        </w:rPr>
        <w:t>Table 1.</w:t>
      </w:r>
      <w:r w:rsidR="008B3037">
        <w:rPr>
          <w:lang w:val="en-AU" w:eastAsia="en-AU"/>
        </w:rPr>
        <w:t>7</w:t>
      </w:r>
      <w:r>
        <w:rPr>
          <w:lang w:val="en-AU" w:eastAsia="en-AU"/>
        </w:rPr>
        <w:t xml:space="preserve"> Animals Used </w:t>
      </w:r>
      <w:r w:rsidR="00C75BF1">
        <w:t>to Achieve Environmental Purposes</w:t>
      </w:r>
      <w:bookmarkEnd w:id="30"/>
      <w:bookmarkEnd w:id="31"/>
    </w:p>
    <w:tbl>
      <w:tblPr>
        <w:tblW w:w="6120"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080"/>
        <w:gridCol w:w="3040"/>
      </w:tblGrid>
      <w:tr w:rsidR="004250CB" w:rsidRPr="004250CB" w14:paraId="3CF71771" w14:textId="77777777" w:rsidTr="00CB2F03">
        <w:trPr>
          <w:trHeight w:val="684"/>
        </w:trPr>
        <w:tc>
          <w:tcPr>
            <w:tcW w:w="308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567E182" w14:textId="77777777" w:rsidR="004250CB" w:rsidRPr="004250CB" w:rsidRDefault="004250CB" w:rsidP="004250CB">
            <w:pPr>
              <w:snapToGrid/>
              <w:spacing w:after="0"/>
              <w:rPr>
                <w:rFonts w:ascii="Calibri" w:eastAsia="Times New Roman" w:hAnsi="Calibri" w:cs="Calibri"/>
                <w:b/>
                <w:bCs/>
                <w:color w:val="000000"/>
                <w:szCs w:val="22"/>
                <w:lang w:val="en-AU" w:eastAsia="en-AU"/>
              </w:rPr>
            </w:pPr>
            <w:r w:rsidRPr="004250CB">
              <w:rPr>
                <w:rFonts w:ascii="Calibri" w:eastAsia="Times New Roman" w:hAnsi="Calibri" w:cs="Calibri"/>
                <w:b/>
                <w:bCs/>
                <w:color w:val="000000"/>
                <w:szCs w:val="22"/>
                <w:lang w:val="en-AU" w:eastAsia="en-AU"/>
              </w:rPr>
              <w:t>Animal Type</w:t>
            </w:r>
          </w:p>
        </w:tc>
        <w:tc>
          <w:tcPr>
            <w:tcW w:w="304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6D42F67D" w14:textId="565281C8" w:rsidR="004250CB" w:rsidRPr="004250CB" w:rsidRDefault="004250CB" w:rsidP="00E00FBA">
            <w:pPr>
              <w:snapToGrid/>
              <w:spacing w:after="0"/>
              <w:jc w:val="center"/>
              <w:rPr>
                <w:rFonts w:ascii="Calibri" w:eastAsia="Times New Roman" w:hAnsi="Calibri" w:cs="Calibri"/>
                <w:b/>
                <w:bCs/>
                <w:color w:val="000000"/>
                <w:szCs w:val="22"/>
                <w:lang w:val="en-AU" w:eastAsia="en-AU"/>
              </w:rPr>
            </w:pPr>
            <w:r w:rsidRPr="004250CB">
              <w:rPr>
                <w:rFonts w:ascii="Calibri" w:eastAsia="Times New Roman" w:hAnsi="Calibri" w:cs="Calibri"/>
                <w:b/>
                <w:bCs/>
                <w:color w:val="000000"/>
                <w:szCs w:val="22"/>
                <w:lang w:val="en-AU" w:eastAsia="en-AU"/>
              </w:rPr>
              <w:t>Number of animals</w:t>
            </w:r>
          </w:p>
        </w:tc>
      </w:tr>
      <w:tr w:rsidR="004250CB" w:rsidRPr="004250CB" w14:paraId="085221B9" w14:textId="77777777" w:rsidTr="00CB2F03">
        <w:trPr>
          <w:trHeight w:val="300"/>
        </w:trPr>
        <w:tc>
          <w:tcPr>
            <w:tcW w:w="3080" w:type="dxa"/>
            <w:tcBorders>
              <w:top w:val="single" w:sz="4" w:space="0" w:color="A5A59D" w:themeColor="background2" w:themeShade="BF"/>
            </w:tcBorders>
            <w:shd w:val="clear" w:color="auto" w:fill="auto"/>
            <w:noWrap/>
            <w:vAlign w:val="bottom"/>
            <w:hideMark/>
          </w:tcPr>
          <w:p w14:paraId="6E4B119B"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Fish</w:t>
            </w:r>
          </w:p>
        </w:tc>
        <w:tc>
          <w:tcPr>
            <w:tcW w:w="3040" w:type="dxa"/>
            <w:tcBorders>
              <w:top w:val="single" w:sz="4" w:space="0" w:color="A5A59D" w:themeColor="background2" w:themeShade="BF"/>
            </w:tcBorders>
            <w:shd w:val="clear" w:color="auto" w:fill="auto"/>
            <w:noWrap/>
            <w:vAlign w:val="bottom"/>
            <w:hideMark/>
          </w:tcPr>
          <w:p w14:paraId="50EF530E" w14:textId="2C1C6107"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404</w:t>
            </w:r>
            <w:r w:rsidR="00FA3607">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708</w:t>
            </w:r>
          </w:p>
        </w:tc>
      </w:tr>
      <w:tr w:rsidR="004250CB" w:rsidRPr="004250CB" w14:paraId="75607A50" w14:textId="77777777" w:rsidTr="004250CB">
        <w:trPr>
          <w:trHeight w:val="300"/>
        </w:trPr>
        <w:tc>
          <w:tcPr>
            <w:tcW w:w="3080" w:type="dxa"/>
            <w:shd w:val="clear" w:color="auto" w:fill="auto"/>
            <w:noWrap/>
            <w:vAlign w:val="bottom"/>
            <w:hideMark/>
          </w:tcPr>
          <w:p w14:paraId="51E45D52"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Bird native wild</w:t>
            </w:r>
          </w:p>
        </w:tc>
        <w:tc>
          <w:tcPr>
            <w:tcW w:w="3040" w:type="dxa"/>
            <w:shd w:val="clear" w:color="auto" w:fill="auto"/>
            <w:noWrap/>
            <w:vAlign w:val="bottom"/>
            <w:hideMark/>
          </w:tcPr>
          <w:p w14:paraId="40DCE596" w14:textId="57C30EB3"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38</w:t>
            </w:r>
            <w:r w:rsidR="00FA3607">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304</w:t>
            </w:r>
          </w:p>
        </w:tc>
      </w:tr>
      <w:tr w:rsidR="004250CB" w:rsidRPr="004250CB" w14:paraId="057A1054" w14:textId="77777777" w:rsidTr="004250CB">
        <w:trPr>
          <w:trHeight w:val="300"/>
        </w:trPr>
        <w:tc>
          <w:tcPr>
            <w:tcW w:w="3080" w:type="dxa"/>
            <w:shd w:val="clear" w:color="auto" w:fill="auto"/>
            <w:noWrap/>
            <w:vAlign w:val="bottom"/>
            <w:hideMark/>
          </w:tcPr>
          <w:p w14:paraId="11415291"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Amphibians</w:t>
            </w:r>
          </w:p>
        </w:tc>
        <w:tc>
          <w:tcPr>
            <w:tcW w:w="3040" w:type="dxa"/>
            <w:shd w:val="clear" w:color="auto" w:fill="auto"/>
            <w:noWrap/>
            <w:vAlign w:val="bottom"/>
            <w:hideMark/>
          </w:tcPr>
          <w:p w14:paraId="12092FC3" w14:textId="7117DBF7"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12</w:t>
            </w:r>
            <w:r w:rsidR="00FA3607">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975</w:t>
            </w:r>
          </w:p>
        </w:tc>
      </w:tr>
      <w:tr w:rsidR="004250CB" w:rsidRPr="004250CB" w14:paraId="69749E35" w14:textId="77777777" w:rsidTr="004250CB">
        <w:trPr>
          <w:trHeight w:val="300"/>
        </w:trPr>
        <w:tc>
          <w:tcPr>
            <w:tcW w:w="3080" w:type="dxa"/>
            <w:shd w:val="clear" w:color="auto" w:fill="auto"/>
            <w:noWrap/>
            <w:vAlign w:val="bottom"/>
            <w:hideMark/>
          </w:tcPr>
          <w:p w14:paraId="36D11ABE"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Seals, Sealions</w:t>
            </w:r>
          </w:p>
        </w:tc>
        <w:tc>
          <w:tcPr>
            <w:tcW w:w="3040" w:type="dxa"/>
            <w:shd w:val="clear" w:color="auto" w:fill="auto"/>
            <w:noWrap/>
            <w:vAlign w:val="bottom"/>
            <w:hideMark/>
          </w:tcPr>
          <w:p w14:paraId="0EFBB5A8" w14:textId="34940DF5"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971</w:t>
            </w:r>
          </w:p>
        </w:tc>
      </w:tr>
      <w:tr w:rsidR="004250CB" w:rsidRPr="004250CB" w14:paraId="28AA2A38" w14:textId="77777777" w:rsidTr="004250CB">
        <w:trPr>
          <w:trHeight w:val="300"/>
        </w:trPr>
        <w:tc>
          <w:tcPr>
            <w:tcW w:w="3080" w:type="dxa"/>
            <w:shd w:val="clear" w:color="auto" w:fill="auto"/>
            <w:noWrap/>
            <w:vAlign w:val="bottom"/>
            <w:hideMark/>
          </w:tcPr>
          <w:p w14:paraId="39E64F97"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Crustaceans</w:t>
            </w:r>
          </w:p>
        </w:tc>
        <w:tc>
          <w:tcPr>
            <w:tcW w:w="3040" w:type="dxa"/>
            <w:shd w:val="clear" w:color="auto" w:fill="auto"/>
            <w:noWrap/>
            <w:vAlign w:val="bottom"/>
            <w:hideMark/>
          </w:tcPr>
          <w:p w14:paraId="538822C1" w14:textId="2EE842CD"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400</w:t>
            </w:r>
          </w:p>
        </w:tc>
      </w:tr>
      <w:tr w:rsidR="004250CB" w:rsidRPr="004250CB" w14:paraId="14696726" w14:textId="77777777" w:rsidTr="004250CB">
        <w:trPr>
          <w:trHeight w:val="300"/>
        </w:trPr>
        <w:tc>
          <w:tcPr>
            <w:tcW w:w="3080" w:type="dxa"/>
            <w:shd w:val="clear" w:color="auto" w:fill="auto"/>
            <w:noWrap/>
            <w:vAlign w:val="bottom"/>
            <w:hideMark/>
          </w:tcPr>
          <w:p w14:paraId="23227399"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Macropods</w:t>
            </w:r>
          </w:p>
        </w:tc>
        <w:tc>
          <w:tcPr>
            <w:tcW w:w="3040" w:type="dxa"/>
            <w:shd w:val="clear" w:color="auto" w:fill="auto"/>
            <w:noWrap/>
            <w:vAlign w:val="bottom"/>
            <w:hideMark/>
          </w:tcPr>
          <w:p w14:paraId="7BB97278" w14:textId="1F57814D"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346</w:t>
            </w:r>
          </w:p>
        </w:tc>
      </w:tr>
      <w:tr w:rsidR="004250CB" w:rsidRPr="004250CB" w14:paraId="348BA620" w14:textId="77777777" w:rsidTr="004250CB">
        <w:trPr>
          <w:trHeight w:val="300"/>
        </w:trPr>
        <w:tc>
          <w:tcPr>
            <w:tcW w:w="3080" w:type="dxa"/>
            <w:shd w:val="clear" w:color="auto" w:fill="auto"/>
            <w:noWrap/>
            <w:vAlign w:val="bottom"/>
            <w:hideMark/>
          </w:tcPr>
          <w:p w14:paraId="2AA6D288"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Dogs (non-wild)</w:t>
            </w:r>
          </w:p>
        </w:tc>
        <w:tc>
          <w:tcPr>
            <w:tcW w:w="3040" w:type="dxa"/>
            <w:shd w:val="clear" w:color="auto" w:fill="auto"/>
            <w:noWrap/>
            <w:vAlign w:val="bottom"/>
            <w:hideMark/>
          </w:tcPr>
          <w:p w14:paraId="5CE767F2" w14:textId="7B081DBE"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2</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062</w:t>
            </w:r>
          </w:p>
        </w:tc>
      </w:tr>
      <w:tr w:rsidR="004250CB" w:rsidRPr="004250CB" w14:paraId="2FAB7EEE" w14:textId="77777777" w:rsidTr="004250CB">
        <w:trPr>
          <w:trHeight w:val="300"/>
        </w:trPr>
        <w:tc>
          <w:tcPr>
            <w:tcW w:w="3080" w:type="dxa"/>
            <w:shd w:val="clear" w:color="auto" w:fill="auto"/>
            <w:noWrap/>
            <w:vAlign w:val="bottom"/>
            <w:hideMark/>
          </w:tcPr>
          <w:p w14:paraId="6C70F316"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Possums, Gliders</w:t>
            </w:r>
          </w:p>
        </w:tc>
        <w:tc>
          <w:tcPr>
            <w:tcW w:w="3040" w:type="dxa"/>
            <w:shd w:val="clear" w:color="auto" w:fill="auto"/>
            <w:noWrap/>
            <w:vAlign w:val="bottom"/>
            <w:hideMark/>
          </w:tcPr>
          <w:p w14:paraId="442A8E8D" w14:textId="0169F9C3"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447</w:t>
            </w:r>
          </w:p>
        </w:tc>
      </w:tr>
      <w:tr w:rsidR="004250CB" w:rsidRPr="004250CB" w14:paraId="7FE7BFD7" w14:textId="77777777" w:rsidTr="004250CB">
        <w:trPr>
          <w:trHeight w:val="300"/>
        </w:trPr>
        <w:tc>
          <w:tcPr>
            <w:tcW w:w="3080" w:type="dxa"/>
            <w:shd w:val="clear" w:color="auto" w:fill="auto"/>
            <w:noWrap/>
            <w:vAlign w:val="bottom"/>
            <w:hideMark/>
          </w:tcPr>
          <w:p w14:paraId="613143C8"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Native Rats, Mice</w:t>
            </w:r>
          </w:p>
        </w:tc>
        <w:tc>
          <w:tcPr>
            <w:tcW w:w="3040" w:type="dxa"/>
            <w:shd w:val="clear" w:color="auto" w:fill="auto"/>
            <w:noWrap/>
            <w:vAlign w:val="bottom"/>
            <w:hideMark/>
          </w:tcPr>
          <w:p w14:paraId="3A0228E6" w14:textId="599F6B81"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259</w:t>
            </w:r>
          </w:p>
        </w:tc>
      </w:tr>
      <w:tr w:rsidR="004250CB" w:rsidRPr="004250CB" w14:paraId="7D266D5F" w14:textId="77777777" w:rsidTr="001E0F43">
        <w:trPr>
          <w:trHeight w:val="300"/>
        </w:trPr>
        <w:tc>
          <w:tcPr>
            <w:tcW w:w="3080" w:type="dxa"/>
            <w:tcBorders>
              <w:bottom w:val="single" w:sz="4" w:space="0" w:color="A5A59D" w:themeColor="background2" w:themeShade="BF"/>
            </w:tcBorders>
            <w:shd w:val="clear" w:color="auto" w:fill="auto"/>
            <w:noWrap/>
            <w:vAlign w:val="bottom"/>
            <w:hideMark/>
          </w:tcPr>
          <w:p w14:paraId="78B79576" w14:textId="77777777" w:rsidR="004250CB" w:rsidRPr="004250CB" w:rsidRDefault="004250CB" w:rsidP="004250CB">
            <w:pPr>
              <w:snapToGrid/>
              <w:spacing w:after="0"/>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Lizards</w:t>
            </w:r>
          </w:p>
        </w:tc>
        <w:tc>
          <w:tcPr>
            <w:tcW w:w="3040" w:type="dxa"/>
            <w:tcBorders>
              <w:bottom w:val="single" w:sz="4" w:space="0" w:color="A5A59D" w:themeColor="background2" w:themeShade="BF"/>
            </w:tcBorders>
            <w:shd w:val="clear" w:color="auto" w:fill="auto"/>
            <w:noWrap/>
            <w:vAlign w:val="bottom"/>
            <w:hideMark/>
          </w:tcPr>
          <w:p w14:paraId="35EDC189" w14:textId="53EC2082" w:rsidR="004250CB" w:rsidRPr="004250CB" w:rsidRDefault="004250CB" w:rsidP="004250CB">
            <w:pPr>
              <w:snapToGrid/>
              <w:spacing w:after="0"/>
              <w:jc w:val="right"/>
              <w:rPr>
                <w:rFonts w:ascii="Calibri" w:eastAsia="Times New Roman" w:hAnsi="Calibri" w:cs="Calibri"/>
                <w:color w:val="000000"/>
                <w:szCs w:val="22"/>
                <w:lang w:val="en-AU" w:eastAsia="en-AU"/>
              </w:rPr>
            </w:pPr>
            <w:r w:rsidRPr="004250CB">
              <w:rPr>
                <w:rFonts w:ascii="Calibri" w:eastAsia="Times New Roman" w:hAnsi="Calibri" w:cs="Calibri"/>
                <w:color w:val="000000"/>
                <w:szCs w:val="22"/>
                <w:lang w:val="en-AU" w:eastAsia="en-AU"/>
              </w:rPr>
              <w:t>1</w:t>
            </w:r>
            <w:r w:rsidR="0035462C">
              <w:rPr>
                <w:rFonts w:ascii="Calibri" w:eastAsia="Times New Roman" w:hAnsi="Calibri" w:cs="Calibri"/>
                <w:color w:val="000000"/>
                <w:szCs w:val="22"/>
                <w:lang w:val="en-AU" w:eastAsia="en-AU"/>
              </w:rPr>
              <w:t>,</w:t>
            </w:r>
            <w:r w:rsidRPr="004250CB">
              <w:rPr>
                <w:rFonts w:ascii="Calibri" w:eastAsia="Times New Roman" w:hAnsi="Calibri" w:cs="Calibri"/>
                <w:color w:val="000000"/>
                <w:szCs w:val="22"/>
                <w:lang w:val="en-AU" w:eastAsia="en-AU"/>
              </w:rPr>
              <w:t>112</w:t>
            </w:r>
          </w:p>
        </w:tc>
      </w:tr>
      <w:tr w:rsidR="004250CB" w:rsidRPr="004250CB" w14:paraId="0EDB8604" w14:textId="77777777" w:rsidTr="001E0F43">
        <w:trPr>
          <w:trHeight w:val="300"/>
        </w:trPr>
        <w:tc>
          <w:tcPr>
            <w:tcW w:w="3080"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463ED617" w14:textId="108538C2" w:rsidR="004250CB" w:rsidRPr="004250CB" w:rsidRDefault="004250CB" w:rsidP="004250CB">
            <w:pPr>
              <w:snapToGrid/>
              <w:spacing w:after="0"/>
              <w:rPr>
                <w:rFonts w:ascii="Calibri" w:eastAsia="Times New Roman" w:hAnsi="Calibri" w:cs="Calibri"/>
                <w:b/>
                <w:bCs/>
                <w:color w:val="000000"/>
                <w:szCs w:val="22"/>
                <w:lang w:val="en-AU" w:eastAsia="en-AU"/>
              </w:rPr>
            </w:pPr>
          </w:p>
        </w:tc>
        <w:tc>
          <w:tcPr>
            <w:tcW w:w="3040"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tcPr>
          <w:p w14:paraId="73A7FE81" w14:textId="20F92175" w:rsidR="004250CB" w:rsidRPr="004250CB" w:rsidRDefault="004250CB" w:rsidP="004250CB">
            <w:pPr>
              <w:snapToGrid/>
              <w:spacing w:after="0"/>
              <w:jc w:val="right"/>
              <w:rPr>
                <w:rFonts w:ascii="Calibri" w:eastAsia="Times New Roman" w:hAnsi="Calibri" w:cs="Calibri"/>
                <w:b/>
                <w:bCs/>
                <w:color w:val="000000"/>
                <w:szCs w:val="22"/>
                <w:lang w:val="en-AU" w:eastAsia="en-AU"/>
              </w:rPr>
            </w:pPr>
          </w:p>
        </w:tc>
      </w:tr>
    </w:tbl>
    <w:p w14:paraId="528AE2B2" w14:textId="2328EBA9" w:rsidR="00C75BF1" w:rsidRPr="00854B78" w:rsidRDefault="00C75BF1" w:rsidP="00C75BF1">
      <w:pPr>
        <w:rPr>
          <w:rFonts w:eastAsia="Times New Roman" w:cstheme="minorHAnsi"/>
          <w:i/>
          <w:sz w:val="18"/>
          <w:szCs w:val="18"/>
          <w:lang w:val="en-AU" w:eastAsia="en-AU"/>
        </w:rPr>
      </w:pPr>
    </w:p>
    <w:p w14:paraId="2DC6FF37" w14:textId="5629966C" w:rsidR="004250CB" w:rsidRDefault="004250CB" w:rsidP="00C75BF1"/>
    <w:p w14:paraId="147C9BFB" w14:textId="77777777" w:rsidR="004250CB" w:rsidRPr="00C75BF1" w:rsidRDefault="004250CB" w:rsidP="00C75BF1"/>
    <w:p w14:paraId="7DD3B5C5" w14:textId="77777777" w:rsidR="009578E6" w:rsidRDefault="009578E6" w:rsidP="008B5831">
      <w:pPr>
        <w:pStyle w:val="Heading3"/>
        <w:jc w:val="left"/>
      </w:pPr>
    </w:p>
    <w:p w14:paraId="778B785B" w14:textId="4E050BE8" w:rsidR="001D41E9" w:rsidRDefault="008B5831" w:rsidP="00540A5A">
      <w:pPr>
        <w:pStyle w:val="FigureStat"/>
      </w:pPr>
      <w:bookmarkStart w:id="32" w:name="_Toc1656490"/>
      <w:bookmarkStart w:id="33" w:name="_Toc14688036"/>
      <w:r>
        <w:t>Figure 1.</w:t>
      </w:r>
      <w:r w:rsidR="00BD6F2A">
        <w:t>3</w:t>
      </w:r>
      <w:r>
        <w:t xml:space="preserve"> </w:t>
      </w:r>
      <w:r w:rsidRPr="00E470C6">
        <w:t>Animals Used</w:t>
      </w:r>
      <w:r w:rsidR="00C75BF1">
        <w:t xml:space="preserve"> to Achieve Environmental Purposes</w:t>
      </w:r>
      <w:bookmarkEnd w:id="32"/>
      <w:bookmarkEnd w:id="33"/>
    </w:p>
    <w:p w14:paraId="41F58BF1" w14:textId="3D1830F3" w:rsidR="008B5831" w:rsidRDefault="008752DD" w:rsidP="00F614BE">
      <w:pPr>
        <w:spacing w:after="0"/>
      </w:pPr>
      <w:r>
        <w:rPr>
          <w:noProof/>
        </w:rPr>
        <w:drawing>
          <wp:inline distT="0" distB="0" distL="0" distR="0" wp14:anchorId="2018E96E" wp14:editId="218AA8DD">
            <wp:extent cx="3712210" cy="2659117"/>
            <wp:effectExtent l="0" t="0" r="254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67288" cy="2698570"/>
                    </a:xfrm>
                    <a:prstGeom prst="rect">
                      <a:avLst/>
                    </a:prstGeom>
                    <a:noFill/>
                  </pic:spPr>
                </pic:pic>
              </a:graphicData>
            </a:graphic>
          </wp:inline>
        </w:drawing>
      </w:r>
    </w:p>
    <w:p w14:paraId="558E7A6F" w14:textId="365C08AF" w:rsidR="008752DD" w:rsidRDefault="008752DD" w:rsidP="001D41E9"/>
    <w:p w14:paraId="1ED59439" w14:textId="02A42388" w:rsidR="001D41E9" w:rsidRDefault="001D41E9" w:rsidP="001D41E9"/>
    <w:p w14:paraId="6DF3BD32" w14:textId="3AAE0820" w:rsidR="001D41E9" w:rsidRDefault="001D41E9" w:rsidP="001D41E9"/>
    <w:p w14:paraId="2B2667F6" w14:textId="77777777" w:rsidR="00583B9D" w:rsidRDefault="00583B9D" w:rsidP="001D41E9">
      <w:pPr>
        <w:sectPr w:rsidR="00583B9D" w:rsidSect="008B5831">
          <w:type w:val="continuous"/>
          <w:pgSz w:w="16840" w:h="11900" w:orient="landscape"/>
          <w:pgMar w:top="1440" w:right="822" w:bottom="1440" w:left="1968" w:header="708" w:footer="0" w:gutter="0"/>
          <w:cols w:num="2" w:space="708"/>
          <w:docGrid w:linePitch="360"/>
        </w:sectPr>
      </w:pPr>
    </w:p>
    <w:p w14:paraId="38AA3F28" w14:textId="257BD7FF" w:rsidR="004B63D9" w:rsidRDefault="004B63D9" w:rsidP="005F3FB3">
      <w:pPr>
        <w:pStyle w:val="Heading2"/>
      </w:pPr>
      <w:bookmarkStart w:id="34" w:name="_Toc14687970"/>
      <w:r>
        <w:lastRenderedPageBreak/>
        <w:t xml:space="preserve">1.2.3 </w:t>
      </w:r>
      <w:r w:rsidRPr="00E470C6">
        <w:t>Animals Used for Improvement of Human / Animal Health / Welfare</w:t>
      </w:r>
      <w:bookmarkEnd w:id="34"/>
    </w:p>
    <w:p w14:paraId="6C0AA389" w14:textId="77777777" w:rsidR="00DA02DF" w:rsidRDefault="00486697" w:rsidP="009D0019">
      <w:r>
        <w:t>The 10 most used animals for activities relating to the improvement human and animal health and welfare are presented below.</w:t>
      </w:r>
    </w:p>
    <w:p w14:paraId="399FE4DC" w14:textId="77777777" w:rsidR="000D1939" w:rsidRDefault="000D1939" w:rsidP="009D0019"/>
    <w:p w14:paraId="78521666" w14:textId="6F30AE69" w:rsidR="000D1939" w:rsidRDefault="000D1939" w:rsidP="009D0019">
      <w:pPr>
        <w:sectPr w:rsidR="000D1939" w:rsidSect="00583B9D">
          <w:pgSz w:w="16840" w:h="11900" w:orient="landscape"/>
          <w:pgMar w:top="1440" w:right="822" w:bottom="1440" w:left="1968" w:header="708" w:footer="0" w:gutter="0"/>
          <w:cols w:space="708"/>
          <w:docGrid w:linePitch="360"/>
        </w:sectPr>
      </w:pPr>
    </w:p>
    <w:p w14:paraId="1F5C3B2C" w14:textId="077E67D1" w:rsidR="002C6BBB" w:rsidRPr="000F6BFA" w:rsidRDefault="002C6BBB" w:rsidP="000F6BFA">
      <w:pPr>
        <w:pStyle w:val="Heading3"/>
        <w:ind w:right="717"/>
        <w:jc w:val="left"/>
        <w:rPr>
          <w:lang w:val="en-AU" w:eastAsia="en-AU"/>
        </w:rPr>
      </w:pPr>
      <w:bookmarkStart w:id="35" w:name="_Toc14687998"/>
      <w:r w:rsidRPr="000F6BFA">
        <w:rPr>
          <w:lang w:val="en-AU" w:eastAsia="en-AU"/>
        </w:rPr>
        <w:t>Table 1.</w:t>
      </w:r>
      <w:r w:rsidR="00E86C99" w:rsidRPr="000F6BFA">
        <w:rPr>
          <w:lang w:val="en-AU" w:eastAsia="en-AU"/>
        </w:rPr>
        <w:t>8</w:t>
      </w:r>
      <w:r w:rsidRPr="000F6BFA">
        <w:rPr>
          <w:lang w:val="en-AU" w:eastAsia="en-AU"/>
        </w:rPr>
        <w:t xml:space="preserve"> Animals Used for Improvement of Human / Animal Health / Welfare</w:t>
      </w:r>
      <w:bookmarkEnd w:id="35"/>
    </w:p>
    <w:tbl>
      <w:tblPr>
        <w:tblW w:w="6548"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823"/>
        <w:gridCol w:w="2725"/>
      </w:tblGrid>
      <w:tr w:rsidR="00582B91" w:rsidRPr="00582B91" w14:paraId="3AD5BD39" w14:textId="77777777" w:rsidTr="00CB2F03">
        <w:trPr>
          <w:trHeight w:val="674"/>
        </w:trPr>
        <w:tc>
          <w:tcPr>
            <w:tcW w:w="382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BAB1F9C" w14:textId="77777777" w:rsidR="00582B91" w:rsidRPr="00582B91" w:rsidRDefault="00582B91" w:rsidP="00582B91">
            <w:pPr>
              <w:snapToGrid/>
              <w:spacing w:after="0"/>
              <w:rPr>
                <w:rFonts w:ascii="Calibri" w:eastAsia="Times New Roman" w:hAnsi="Calibri" w:cs="Calibri"/>
                <w:b/>
                <w:bCs/>
                <w:color w:val="000000"/>
                <w:szCs w:val="22"/>
                <w:lang w:val="en-AU" w:eastAsia="en-AU"/>
              </w:rPr>
            </w:pPr>
            <w:r w:rsidRPr="00582B91">
              <w:rPr>
                <w:rFonts w:ascii="Calibri" w:eastAsia="Times New Roman" w:hAnsi="Calibri" w:cs="Calibri"/>
                <w:b/>
                <w:bCs/>
                <w:color w:val="000000"/>
                <w:szCs w:val="22"/>
                <w:lang w:val="en-AU" w:eastAsia="en-AU"/>
              </w:rPr>
              <w:t>Animal Type</w:t>
            </w:r>
          </w:p>
        </w:tc>
        <w:tc>
          <w:tcPr>
            <w:tcW w:w="272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7EE88F7D" w14:textId="62228EF6" w:rsidR="00582B91" w:rsidRPr="00582B91" w:rsidRDefault="00582B91" w:rsidP="00E00FBA">
            <w:pPr>
              <w:snapToGrid/>
              <w:spacing w:after="0"/>
              <w:jc w:val="center"/>
              <w:rPr>
                <w:rFonts w:ascii="Calibri" w:eastAsia="Times New Roman" w:hAnsi="Calibri" w:cs="Calibri"/>
                <w:b/>
                <w:bCs/>
                <w:color w:val="000000"/>
                <w:szCs w:val="22"/>
                <w:lang w:val="en-AU" w:eastAsia="en-AU"/>
              </w:rPr>
            </w:pPr>
            <w:r w:rsidRPr="00582B91">
              <w:rPr>
                <w:rFonts w:ascii="Calibri" w:eastAsia="Times New Roman" w:hAnsi="Calibri" w:cs="Calibri"/>
                <w:b/>
                <w:bCs/>
                <w:color w:val="000000"/>
                <w:szCs w:val="22"/>
                <w:lang w:val="en-AU" w:eastAsia="en-AU"/>
              </w:rPr>
              <w:t>Number of animals</w:t>
            </w:r>
          </w:p>
        </w:tc>
      </w:tr>
      <w:tr w:rsidR="00582B91" w:rsidRPr="00582B91" w14:paraId="13D937FE" w14:textId="77777777" w:rsidTr="00CB2F03">
        <w:trPr>
          <w:trHeight w:val="337"/>
        </w:trPr>
        <w:tc>
          <w:tcPr>
            <w:tcW w:w="3823" w:type="dxa"/>
            <w:tcBorders>
              <w:top w:val="single" w:sz="4" w:space="0" w:color="A5A59D" w:themeColor="background2" w:themeShade="BF"/>
            </w:tcBorders>
            <w:shd w:val="clear" w:color="auto" w:fill="auto"/>
            <w:noWrap/>
            <w:vAlign w:val="bottom"/>
            <w:hideMark/>
          </w:tcPr>
          <w:p w14:paraId="34C915A4"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*Mouse (lab)</w:t>
            </w:r>
          </w:p>
        </w:tc>
        <w:tc>
          <w:tcPr>
            <w:tcW w:w="2725" w:type="dxa"/>
            <w:tcBorders>
              <w:top w:val="single" w:sz="4" w:space="0" w:color="A5A59D" w:themeColor="background2" w:themeShade="BF"/>
            </w:tcBorders>
            <w:shd w:val="clear" w:color="auto" w:fill="auto"/>
            <w:noWrap/>
            <w:vAlign w:val="bottom"/>
            <w:hideMark/>
          </w:tcPr>
          <w:p w14:paraId="214FF791" w14:textId="3B5E84FF"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125</w:t>
            </w:r>
            <w:r w:rsidR="00FA3607">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123</w:t>
            </w:r>
          </w:p>
        </w:tc>
      </w:tr>
      <w:tr w:rsidR="00582B91" w:rsidRPr="00582B91" w14:paraId="2DBC8983" w14:textId="77777777" w:rsidTr="009A4D28">
        <w:trPr>
          <w:trHeight w:val="337"/>
        </w:trPr>
        <w:tc>
          <w:tcPr>
            <w:tcW w:w="3823" w:type="dxa"/>
            <w:shd w:val="clear" w:color="auto" w:fill="auto"/>
            <w:noWrap/>
            <w:vAlign w:val="bottom"/>
            <w:hideMark/>
          </w:tcPr>
          <w:p w14:paraId="0F45B53D"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Poultry</w:t>
            </w:r>
          </w:p>
        </w:tc>
        <w:tc>
          <w:tcPr>
            <w:tcW w:w="2725" w:type="dxa"/>
            <w:shd w:val="clear" w:color="auto" w:fill="auto"/>
            <w:noWrap/>
            <w:vAlign w:val="bottom"/>
            <w:hideMark/>
          </w:tcPr>
          <w:p w14:paraId="00468DDA" w14:textId="342104A0"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55</w:t>
            </w:r>
            <w:r w:rsidR="00FA3607">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733</w:t>
            </w:r>
          </w:p>
        </w:tc>
      </w:tr>
      <w:tr w:rsidR="00582B91" w:rsidRPr="00582B91" w14:paraId="36EF42CF" w14:textId="77777777" w:rsidTr="009A4D28">
        <w:trPr>
          <w:trHeight w:val="337"/>
        </w:trPr>
        <w:tc>
          <w:tcPr>
            <w:tcW w:w="3823" w:type="dxa"/>
            <w:shd w:val="clear" w:color="auto" w:fill="auto"/>
            <w:noWrap/>
            <w:vAlign w:val="bottom"/>
            <w:hideMark/>
          </w:tcPr>
          <w:p w14:paraId="34F42B9A"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Sheep (domestic)</w:t>
            </w:r>
          </w:p>
        </w:tc>
        <w:tc>
          <w:tcPr>
            <w:tcW w:w="2725" w:type="dxa"/>
            <w:shd w:val="clear" w:color="auto" w:fill="auto"/>
            <w:noWrap/>
            <w:vAlign w:val="bottom"/>
            <w:hideMark/>
          </w:tcPr>
          <w:p w14:paraId="16397FF9" w14:textId="71BB4DBB"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713</w:t>
            </w:r>
          </w:p>
        </w:tc>
      </w:tr>
      <w:tr w:rsidR="00582B91" w:rsidRPr="00582B91" w14:paraId="552541B2" w14:textId="77777777" w:rsidTr="009A4D28">
        <w:trPr>
          <w:trHeight w:val="337"/>
        </w:trPr>
        <w:tc>
          <w:tcPr>
            <w:tcW w:w="3823" w:type="dxa"/>
            <w:shd w:val="clear" w:color="auto" w:fill="auto"/>
            <w:noWrap/>
            <w:vAlign w:val="bottom"/>
            <w:hideMark/>
          </w:tcPr>
          <w:p w14:paraId="13E2C064"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*Rat (lab)</w:t>
            </w:r>
          </w:p>
        </w:tc>
        <w:tc>
          <w:tcPr>
            <w:tcW w:w="2725" w:type="dxa"/>
            <w:shd w:val="clear" w:color="auto" w:fill="auto"/>
            <w:noWrap/>
            <w:vAlign w:val="bottom"/>
            <w:hideMark/>
          </w:tcPr>
          <w:p w14:paraId="7CFB70D9" w14:textId="31B5A968"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7</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930</w:t>
            </w:r>
          </w:p>
        </w:tc>
      </w:tr>
      <w:tr w:rsidR="00582B91" w:rsidRPr="00582B91" w14:paraId="61223F0B" w14:textId="77777777" w:rsidTr="009A4D28">
        <w:trPr>
          <w:trHeight w:val="337"/>
        </w:trPr>
        <w:tc>
          <w:tcPr>
            <w:tcW w:w="3823" w:type="dxa"/>
            <w:shd w:val="clear" w:color="auto" w:fill="auto"/>
            <w:noWrap/>
            <w:vAlign w:val="bottom"/>
            <w:hideMark/>
          </w:tcPr>
          <w:p w14:paraId="11563617"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Cattle (domestic)</w:t>
            </w:r>
          </w:p>
        </w:tc>
        <w:tc>
          <w:tcPr>
            <w:tcW w:w="2725" w:type="dxa"/>
            <w:shd w:val="clear" w:color="auto" w:fill="auto"/>
            <w:noWrap/>
            <w:vAlign w:val="bottom"/>
            <w:hideMark/>
          </w:tcPr>
          <w:p w14:paraId="3365BD77" w14:textId="2130B7ED"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5</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69</w:t>
            </w:r>
            <w:r w:rsidR="00A76A12">
              <w:rPr>
                <w:rFonts w:ascii="Calibri" w:eastAsia="Times New Roman" w:hAnsi="Calibri" w:cs="Calibri"/>
                <w:color w:val="000000"/>
                <w:szCs w:val="22"/>
                <w:lang w:val="en-AU" w:eastAsia="en-AU"/>
              </w:rPr>
              <w:t>4</w:t>
            </w:r>
          </w:p>
        </w:tc>
      </w:tr>
      <w:tr w:rsidR="00582B91" w:rsidRPr="00582B91" w14:paraId="31EC604E" w14:textId="77777777" w:rsidTr="009A4D28">
        <w:trPr>
          <w:trHeight w:val="337"/>
        </w:trPr>
        <w:tc>
          <w:tcPr>
            <w:tcW w:w="3823" w:type="dxa"/>
            <w:shd w:val="clear" w:color="auto" w:fill="auto"/>
            <w:noWrap/>
            <w:vAlign w:val="bottom"/>
            <w:hideMark/>
          </w:tcPr>
          <w:p w14:paraId="79D96767"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Fish</w:t>
            </w:r>
          </w:p>
        </w:tc>
        <w:tc>
          <w:tcPr>
            <w:tcW w:w="2725" w:type="dxa"/>
            <w:shd w:val="clear" w:color="auto" w:fill="auto"/>
            <w:noWrap/>
            <w:vAlign w:val="bottom"/>
            <w:hideMark/>
          </w:tcPr>
          <w:p w14:paraId="2460D587" w14:textId="650CBAF7"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3</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888</w:t>
            </w:r>
          </w:p>
        </w:tc>
      </w:tr>
      <w:tr w:rsidR="00582B91" w:rsidRPr="00582B91" w14:paraId="174FDE9F" w14:textId="77777777" w:rsidTr="009A4D28">
        <w:trPr>
          <w:trHeight w:val="337"/>
        </w:trPr>
        <w:tc>
          <w:tcPr>
            <w:tcW w:w="3823" w:type="dxa"/>
            <w:shd w:val="clear" w:color="auto" w:fill="auto"/>
            <w:noWrap/>
            <w:vAlign w:val="bottom"/>
            <w:hideMark/>
          </w:tcPr>
          <w:p w14:paraId="54375605"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*Guinea pig (lab)</w:t>
            </w:r>
          </w:p>
        </w:tc>
        <w:tc>
          <w:tcPr>
            <w:tcW w:w="2725" w:type="dxa"/>
            <w:shd w:val="clear" w:color="auto" w:fill="auto"/>
            <w:noWrap/>
            <w:vAlign w:val="bottom"/>
            <w:hideMark/>
          </w:tcPr>
          <w:p w14:paraId="69EBD4CE" w14:textId="346D7497"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3</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635</w:t>
            </w:r>
          </w:p>
        </w:tc>
      </w:tr>
      <w:tr w:rsidR="00582B91" w:rsidRPr="00582B91" w14:paraId="0AC3FEFC" w14:textId="77777777" w:rsidTr="009A4D28">
        <w:trPr>
          <w:trHeight w:val="337"/>
        </w:trPr>
        <w:tc>
          <w:tcPr>
            <w:tcW w:w="3823" w:type="dxa"/>
            <w:shd w:val="clear" w:color="auto" w:fill="auto"/>
            <w:noWrap/>
            <w:vAlign w:val="bottom"/>
            <w:hideMark/>
          </w:tcPr>
          <w:p w14:paraId="6E1C2FEF"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*Rabbit (lab)</w:t>
            </w:r>
          </w:p>
        </w:tc>
        <w:tc>
          <w:tcPr>
            <w:tcW w:w="2725" w:type="dxa"/>
            <w:shd w:val="clear" w:color="auto" w:fill="auto"/>
            <w:noWrap/>
            <w:vAlign w:val="bottom"/>
            <w:hideMark/>
          </w:tcPr>
          <w:p w14:paraId="4A67CA2D" w14:textId="661E9D0B"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1</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203</w:t>
            </w:r>
          </w:p>
        </w:tc>
      </w:tr>
      <w:tr w:rsidR="00582B91" w:rsidRPr="00582B91" w14:paraId="701AAB83" w14:textId="77777777" w:rsidTr="009A4D28">
        <w:trPr>
          <w:trHeight w:val="337"/>
        </w:trPr>
        <w:tc>
          <w:tcPr>
            <w:tcW w:w="3823" w:type="dxa"/>
            <w:shd w:val="clear" w:color="auto" w:fill="auto"/>
            <w:noWrap/>
            <w:vAlign w:val="bottom"/>
            <w:hideMark/>
          </w:tcPr>
          <w:p w14:paraId="1C19CCD6"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Ferret (lab)</w:t>
            </w:r>
          </w:p>
        </w:tc>
        <w:tc>
          <w:tcPr>
            <w:tcW w:w="2725" w:type="dxa"/>
            <w:shd w:val="clear" w:color="auto" w:fill="auto"/>
            <w:noWrap/>
            <w:vAlign w:val="bottom"/>
            <w:hideMark/>
          </w:tcPr>
          <w:p w14:paraId="24D3E591" w14:textId="3F7BA72E"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1</w:t>
            </w:r>
            <w:r w:rsidR="00D9394B">
              <w:rPr>
                <w:rFonts w:ascii="Calibri" w:eastAsia="Times New Roman" w:hAnsi="Calibri" w:cs="Calibri"/>
                <w:color w:val="000000"/>
                <w:szCs w:val="22"/>
                <w:lang w:val="en-AU" w:eastAsia="en-AU"/>
              </w:rPr>
              <w:t>,</w:t>
            </w:r>
            <w:r w:rsidRPr="00582B91">
              <w:rPr>
                <w:rFonts w:ascii="Calibri" w:eastAsia="Times New Roman" w:hAnsi="Calibri" w:cs="Calibri"/>
                <w:color w:val="000000"/>
                <w:szCs w:val="22"/>
                <w:lang w:val="en-AU" w:eastAsia="en-AU"/>
              </w:rPr>
              <w:t>010</w:t>
            </w:r>
          </w:p>
        </w:tc>
      </w:tr>
      <w:tr w:rsidR="00582B91" w:rsidRPr="00582B91" w14:paraId="746060B0" w14:textId="77777777" w:rsidTr="00CB2F03">
        <w:trPr>
          <w:trHeight w:val="337"/>
        </w:trPr>
        <w:tc>
          <w:tcPr>
            <w:tcW w:w="3823" w:type="dxa"/>
            <w:tcBorders>
              <w:bottom w:val="single" w:sz="4" w:space="0" w:color="A5A59D" w:themeColor="background2" w:themeShade="BF"/>
            </w:tcBorders>
            <w:shd w:val="clear" w:color="auto" w:fill="auto"/>
            <w:noWrap/>
            <w:vAlign w:val="bottom"/>
            <w:hideMark/>
          </w:tcPr>
          <w:p w14:paraId="4A32B780" w14:textId="77777777" w:rsidR="00582B91" w:rsidRPr="00582B91" w:rsidRDefault="00582B91" w:rsidP="00582B91">
            <w:pPr>
              <w:snapToGrid/>
              <w:spacing w:after="0"/>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Pigs (domestic)</w:t>
            </w:r>
          </w:p>
        </w:tc>
        <w:tc>
          <w:tcPr>
            <w:tcW w:w="2725" w:type="dxa"/>
            <w:tcBorders>
              <w:bottom w:val="single" w:sz="4" w:space="0" w:color="A5A59D" w:themeColor="background2" w:themeShade="BF"/>
            </w:tcBorders>
            <w:shd w:val="clear" w:color="auto" w:fill="auto"/>
            <w:noWrap/>
            <w:vAlign w:val="bottom"/>
            <w:hideMark/>
          </w:tcPr>
          <w:p w14:paraId="16B68D88" w14:textId="77777777" w:rsidR="00582B91" w:rsidRPr="00582B91" w:rsidRDefault="00582B91" w:rsidP="00582B91">
            <w:pPr>
              <w:snapToGrid/>
              <w:spacing w:after="0"/>
              <w:jc w:val="right"/>
              <w:rPr>
                <w:rFonts w:ascii="Calibri" w:eastAsia="Times New Roman" w:hAnsi="Calibri" w:cs="Calibri"/>
                <w:color w:val="000000"/>
                <w:szCs w:val="22"/>
                <w:lang w:val="en-AU" w:eastAsia="en-AU"/>
              </w:rPr>
            </w:pPr>
            <w:r w:rsidRPr="00582B91">
              <w:rPr>
                <w:rFonts w:ascii="Calibri" w:eastAsia="Times New Roman" w:hAnsi="Calibri" w:cs="Calibri"/>
                <w:color w:val="000000"/>
                <w:szCs w:val="22"/>
                <w:lang w:val="en-AU" w:eastAsia="en-AU"/>
              </w:rPr>
              <w:t>675</w:t>
            </w:r>
          </w:p>
        </w:tc>
      </w:tr>
      <w:tr w:rsidR="00582B91" w:rsidRPr="00854B78" w14:paraId="5E02D3C7" w14:textId="77777777" w:rsidTr="00CB2F03">
        <w:trPr>
          <w:trHeight w:val="337"/>
        </w:trPr>
        <w:tc>
          <w:tcPr>
            <w:tcW w:w="3823"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306A2850" w14:textId="0C4DD536" w:rsidR="00582B91" w:rsidRPr="00854B78" w:rsidRDefault="00582B91" w:rsidP="00582B91">
            <w:pPr>
              <w:snapToGrid/>
              <w:spacing w:after="0"/>
              <w:rPr>
                <w:rFonts w:ascii="Calibri" w:eastAsia="Times New Roman" w:hAnsi="Calibri" w:cs="Calibri"/>
                <w:b/>
                <w:bCs/>
                <w:color w:val="000000"/>
                <w:sz w:val="18"/>
                <w:szCs w:val="18"/>
                <w:lang w:val="en-AU" w:eastAsia="en-AU"/>
              </w:rPr>
            </w:pPr>
          </w:p>
        </w:tc>
        <w:tc>
          <w:tcPr>
            <w:tcW w:w="2725"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73995FF3" w14:textId="5B66A827" w:rsidR="00582B91" w:rsidRPr="00854B78" w:rsidRDefault="00582B91" w:rsidP="00582B91">
            <w:pPr>
              <w:snapToGrid/>
              <w:spacing w:after="0"/>
              <w:jc w:val="right"/>
              <w:rPr>
                <w:rFonts w:ascii="Calibri" w:eastAsia="Times New Roman" w:hAnsi="Calibri" w:cs="Calibri"/>
                <w:b/>
                <w:bCs/>
                <w:color w:val="000000"/>
                <w:sz w:val="18"/>
                <w:szCs w:val="18"/>
                <w:lang w:val="en-AU" w:eastAsia="en-AU"/>
              </w:rPr>
            </w:pPr>
          </w:p>
        </w:tc>
      </w:tr>
    </w:tbl>
    <w:p w14:paraId="1CCF6442" w14:textId="6C95BD27" w:rsidR="002C6BBB" w:rsidRPr="00854B78" w:rsidRDefault="00785948" w:rsidP="002C6BBB">
      <w:pPr>
        <w:rPr>
          <w:rFonts w:eastAsia="Times New Roman" w:cstheme="minorHAnsi"/>
          <w:i/>
          <w:sz w:val="18"/>
          <w:szCs w:val="18"/>
          <w:lang w:val="en-AU" w:eastAsia="en-AU"/>
        </w:rPr>
      </w:pPr>
      <w:r w:rsidRPr="00854B78">
        <w:rPr>
          <w:rFonts w:eastAsia="Times New Roman" w:cstheme="minorHAnsi"/>
          <w:i/>
          <w:sz w:val="18"/>
          <w:szCs w:val="18"/>
          <w:lang w:val="en-AU" w:eastAsia="en-AU"/>
        </w:rPr>
        <w:t>*Specified animals.</w:t>
      </w:r>
    </w:p>
    <w:p w14:paraId="47866B0B" w14:textId="77777777" w:rsidR="00854B78" w:rsidRPr="002C6BBB" w:rsidRDefault="00854B78" w:rsidP="002C6BBB"/>
    <w:p w14:paraId="47F73C17" w14:textId="3FAF5FDC" w:rsidR="009D0019" w:rsidRDefault="009D0019" w:rsidP="000D1939">
      <w:pPr>
        <w:pStyle w:val="FigureStat"/>
        <w:ind w:right="150"/>
      </w:pPr>
      <w:bookmarkStart w:id="36" w:name="_Toc1656491"/>
      <w:bookmarkStart w:id="37" w:name="_Toc14688037"/>
      <w:r>
        <w:t>Figure 1.</w:t>
      </w:r>
      <w:r w:rsidR="00BD6F2A">
        <w:t>4</w:t>
      </w:r>
      <w:r>
        <w:t xml:space="preserve"> </w:t>
      </w:r>
      <w:r w:rsidR="00486697" w:rsidRPr="00E470C6">
        <w:t>Animals Used for Improvement of Human / Animal Health / Welfare</w:t>
      </w:r>
      <w:bookmarkEnd w:id="36"/>
      <w:bookmarkEnd w:id="37"/>
    </w:p>
    <w:p w14:paraId="1CFCD3D5" w14:textId="137F9788" w:rsidR="0089466C" w:rsidRDefault="0089466C" w:rsidP="00E6355F">
      <w:pPr>
        <w:spacing w:after="0"/>
      </w:pPr>
      <w:r>
        <w:rPr>
          <w:noProof/>
        </w:rPr>
        <w:drawing>
          <wp:inline distT="0" distB="0" distL="0" distR="0" wp14:anchorId="74FC87BD" wp14:editId="272E4653">
            <wp:extent cx="3627120" cy="259676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6702" cy="2610780"/>
                    </a:xfrm>
                    <a:prstGeom prst="rect">
                      <a:avLst/>
                    </a:prstGeom>
                    <a:noFill/>
                  </pic:spPr>
                </pic:pic>
              </a:graphicData>
            </a:graphic>
          </wp:inline>
        </w:drawing>
      </w:r>
    </w:p>
    <w:p w14:paraId="39935B7A" w14:textId="48260F93" w:rsidR="00E6355F" w:rsidRDefault="00D561E1" w:rsidP="00E6355F">
      <w:r w:rsidRPr="00D561E1">
        <w:rPr>
          <w:rFonts w:eastAsia="Times New Roman" w:cstheme="minorHAnsi"/>
          <w:i/>
          <w:sz w:val="18"/>
          <w:szCs w:val="18"/>
          <w:lang w:val="en-AU" w:eastAsia="en-AU"/>
        </w:rPr>
        <w:t>*Specified animals</w:t>
      </w:r>
      <w:r w:rsidR="00E6355F" w:rsidRPr="002E5813">
        <w:rPr>
          <w:rFonts w:eastAsia="Times New Roman" w:cstheme="minorHAnsi"/>
          <w:i/>
          <w:sz w:val="18"/>
          <w:szCs w:val="18"/>
          <w:lang w:val="en-AU" w:eastAsia="en-AU"/>
        </w:rPr>
        <w:t>.</w:t>
      </w:r>
    </w:p>
    <w:p w14:paraId="492B1237" w14:textId="77777777" w:rsidR="00D67EC2" w:rsidRDefault="00D67EC2" w:rsidP="0089466C">
      <w:pPr>
        <w:sectPr w:rsidR="00D67EC2" w:rsidSect="00DA02DF">
          <w:type w:val="continuous"/>
          <w:pgSz w:w="16840" w:h="11900" w:orient="landscape"/>
          <w:pgMar w:top="1440" w:right="822" w:bottom="1440" w:left="1968" w:header="708" w:footer="0" w:gutter="0"/>
          <w:cols w:num="2" w:space="708"/>
          <w:docGrid w:linePitch="360"/>
        </w:sectPr>
      </w:pPr>
    </w:p>
    <w:p w14:paraId="20CF1943" w14:textId="77777777" w:rsidR="00D67EC2" w:rsidRDefault="00D67EC2" w:rsidP="005F3FB3">
      <w:pPr>
        <w:pStyle w:val="Heading2"/>
      </w:pPr>
      <w:bookmarkStart w:id="38" w:name="_Toc14687971"/>
      <w:r>
        <w:lastRenderedPageBreak/>
        <w:t>1.2.4 Animals Used to Achieve Educational Purposes</w:t>
      </w:r>
      <w:bookmarkEnd w:id="38"/>
    </w:p>
    <w:p w14:paraId="0F92F0C5" w14:textId="77777777" w:rsidR="00D67EC2" w:rsidRDefault="00D67EC2" w:rsidP="00D67EC2">
      <w:r>
        <w:t xml:space="preserve">The 10 most used animals </w:t>
      </w:r>
      <w:r w:rsidR="00575DEC">
        <w:t>to achieve</w:t>
      </w:r>
      <w:r>
        <w:t xml:space="preserve"> education</w:t>
      </w:r>
      <w:r w:rsidR="00575DEC">
        <w:t>al</w:t>
      </w:r>
      <w:r>
        <w:t xml:space="preserve"> purposes are presented below. </w:t>
      </w:r>
    </w:p>
    <w:p w14:paraId="02CE63A8" w14:textId="77777777" w:rsidR="000D1939" w:rsidRDefault="000D1939" w:rsidP="00D67EC2"/>
    <w:p w14:paraId="7FAF6C05" w14:textId="132B6500" w:rsidR="000D1939" w:rsidRDefault="000D1939" w:rsidP="00D67EC2">
      <w:pPr>
        <w:sectPr w:rsidR="000D1939" w:rsidSect="00D67EC2">
          <w:pgSz w:w="16840" w:h="11900" w:orient="landscape"/>
          <w:pgMar w:top="1440" w:right="822" w:bottom="1440" w:left="1968" w:header="708" w:footer="0" w:gutter="0"/>
          <w:cols w:space="708"/>
          <w:docGrid w:linePitch="360"/>
        </w:sectPr>
      </w:pPr>
    </w:p>
    <w:p w14:paraId="00C28B5E" w14:textId="7AE08137" w:rsidR="00D67EC2" w:rsidRPr="000F6BFA" w:rsidRDefault="00D67EC2" w:rsidP="000F6BFA">
      <w:pPr>
        <w:pStyle w:val="Heading3"/>
        <w:ind w:right="717"/>
        <w:jc w:val="left"/>
        <w:rPr>
          <w:lang w:val="en-AU" w:eastAsia="en-AU"/>
        </w:rPr>
      </w:pPr>
      <w:bookmarkStart w:id="39" w:name="_Hlk873322"/>
      <w:bookmarkStart w:id="40" w:name="_Toc14687999"/>
      <w:r w:rsidRPr="000F6BFA">
        <w:rPr>
          <w:lang w:val="en-AU" w:eastAsia="en-AU"/>
        </w:rPr>
        <w:t>Table 1.</w:t>
      </w:r>
      <w:r w:rsidR="00DD5810" w:rsidRPr="000F6BFA">
        <w:rPr>
          <w:lang w:val="en-AU" w:eastAsia="en-AU"/>
        </w:rPr>
        <w:t>9</w:t>
      </w:r>
      <w:r w:rsidRPr="000F6BFA">
        <w:rPr>
          <w:lang w:val="en-AU" w:eastAsia="en-AU"/>
        </w:rPr>
        <w:t xml:space="preserve"> Animals </w:t>
      </w:r>
      <w:bookmarkEnd w:id="39"/>
      <w:r w:rsidRPr="000F6BFA">
        <w:rPr>
          <w:lang w:val="en-AU" w:eastAsia="en-AU"/>
        </w:rPr>
        <w:t>Used to Achieve Educational Purposes</w:t>
      </w:r>
      <w:bookmarkEnd w:id="40"/>
    </w:p>
    <w:tbl>
      <w:tblPr>
        <w:tblW w:w="6714"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681"/>
        <w:gridCol w:w="3033"/>
      </w:tblGrid>
      <w:tr w:rsidR="009D07EC" w:rsidRPr="00057710" w14:paraId="0DD52907" w14:textId="77777777" w:rsidTr="00CB2F03">
        <w:trPr>
          <w:trHeight w:val="696"/>
        </w:trPr>
        <w:tc>
          <w:tcPr>
            <w:tcW w:w="368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C427A4D" w14:textId="77777777" w:rsidR="00057710" w:rsidRPr="00057710" w:rsidRDefault="00057710" w:rsidP="00057710">
            <w:pPr>
              <w:snapToGrid/>
              <w:spacing w:after="0"/>
              <w:rPr>
                <w:rFonts w:ascii="Calibri" w:eastAsia="Times New Roman" w:hAnsi="Calibri" w:cs="Calibri"/>
                <w:b/>
                <w:bCs/>
                <w:color w:val="000000"/>
                <w:szCs w:val="22"/>
                <w:lang w:val="en-AU" w:eastAsia="en-AU"/>
              </w:rPr>
            </w:pPr>
            <w:r w:rsidRPr="00057710">
              <w:rPr>
                <w:rFonts w:ascii="Calibri" w:eastAsia="Times New Roman" w:hAnsi="Calibri" w:cs="Calibri"/>
                <w:b/>
                <w:bCs/>
                <w:color w:val="000000"/>
                <w:szCs w:val="22"/>
                <w:lang w:val="en-AU" w:eastAsia="en-AU"/>
              </w:rPr>
              <w:t>Animal Type</w:t>
            </w:r>
          </w:p>
        </w:tc>
        <w:tc>
          <w:tcPr>
            <w:tcW w:w="303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2D5AC21A" w14:textId="24A98C73" w:rsidR="00057710" w:rsidRPr="00057710" w:rsidRDefault="00057710" w:rsidP="00E00FBA">
            <w:pPr>
              <w:snapToGrid/>
              <w:spacing w:after="0"/>
              <w:jc w:val="center"/>
              <w:rPr>
                <w:rFonts w:ascii="Calibri" w:eastAsia="Times New Roman" w:hAnsi="Calibri" w:cs="Calibri"/>
                <w:b/>
                <w:bCs/>
                <w:color w:val="000000"/>
                <w:szCs w:val="22"/>
                <w:lang w:val="en-AU" w:eastAsia="en-AU"/>
              </w:rPr>
            </w:pPr>
            <w:r w:rsidRPr="00057710">
              <w:rPr>
                <w:rFonts w:ascii="Calibri" w:eastAsia="Times New Roman" w:hAnsi="Calibri" w:cs="Calibri"/>
                <w:b/>
                <w:bCs/>
                <w:color w:val="000000"/>
                <w:szCs w:val="22"/>
                <w:lang w:val="en-AU" w:eastAsia="en-AU"/>
              </w:rPr>
              <w:t>Number of animals</w:t>
            </w:r>
          </w:p>
        </w:tc>
      </w:tr>
      <w:tr w:rsidR="00057710" w:rsidRPr="00057710" w14:paraId="07936608" w14:textId="77777777" w:rsidTr="00CB2F03">
        <w:trPr>
          <w:trHeight w:val="368"/>
        </w:trPr>
        <w:tc>
          <w:tcPr>
            <w:tcW w:w="3681" w:type="dxa"/>
            <w:tcBorders>
              <w:top w:val="single" w:sz="4" w:space="0" w:color="A5A59D" w:themeColor="background2" w:themeShade="BF"/>
            </w:tcBorders>
            <w:shd w:val="clear" w:color="auto" w:fill="auto"/>
            <w:noWrap/>
            <w:vAlign w:val="bottom"/>
            <w:hideMark/>
          </w:tcPr>
          <w:p w14:paraId="4593B341"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Sheep (domestic)</w:t>
            </w:r>
          </w:p>
        </w:tc>
        <w:tc>
          <w:tcPr>
            <w:tcW w:w="3033" w:type="dxa"/>
            <w:tcBorders>
              <w:top w:val="single" w:sz="4" w:space="0" w:color="A5A59D" w:themeColor="background2" w:themeShade="BF"/>
            </w:tcBorders>
            <w:shd w:val="clear" w:color="auto" w:fill="auto"/>
            <w:noWrap/>
            <w:vAlign w:val="bottom"/>
            <w:hideMark/>
          </w:tcPr>
          <w:p w14:paraId="4E50A9EA" w14:textId="39A1F672"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50</w:t>
            </w:r>
            <w:r w:rsidR="00FA3607">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154</w:t>
            </w:r>
          </w:p>
        </w:tc>
      </w:tr>
      <w:tr w:rsidR="00057710" w:rsidRPr="00057710" w14:paraId="5E870EDB" w14:textId="77777777" w:rsidTr="009A4D28">
        <w:trPr>
          <w:trHeight w:val="368"/>
        </w:trPr>
        <w:tc>
          <w:tcPr>
            <w:tcW w:w="3681" w:type="dxa"/>
            <w:shd w:val="clear" w:color="auto" w:fill="auto"/>
            <w:noWrap/>
            <w:vAlign w:val="bottom"/>
            <w:hideMark/>
          </w:tcPr>
          <w:p w14:paraId="3CBDE339"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Poultry</w:t>
            </w:r>
          </w:p>
        </w:tc>
        <w:tc>
          <w:tcPr>
            <w:tcW w:w="3033" w:type="dxa"/>
            <w:shd w:val="clear" w:color="auto" w:fill="auto"/>
            <w:noWrap/>
            <w:vAlign w:val="bottom"/>
            <w:hideMark/>
          </w:tcPr>
          <w:p w14:paraId="5BC2E2E3" w14:textId="15784277"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25</w:t>
            </w:r>
            <w:r w:rsidR="00FA3607">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262</w:t>
            </w:r>
          </w:p>
        </w:tc>
      </w:tr>
      <w:tr w:rsidR="00057710" w:rsidRPr="00057710" w14:paraId="51D1524E" w14:textId="77777777" w:rsidTr="009A4D28">
        <w:trPr>
          <w:trHeight w:val="368"/>
        </w:trPr>
        <w:tc>
          <w:tcPr>
            <w:tcW w:w="3681" w:type="dxa"/>
            <w:shd w:val="clear" w:color="auto" w:fill="auto"/>
            <w:noWrap/>
            <w:vAlign w:val="bottom"/>
            <w:hideMark/>
          </w:tcPr>
          <w:p w14:paraId="7E51D314"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*Mouse (lab)</w:t>
            </w:r>
          </w:p>
        </w:tc>
        <w:tc>
          <w:tcPr>
            <w:tcW w:w="3033" w:type="dxa"/>
            <w:shd w:val="clear" w:color="auto" w:fill="auto"/>
            <w:noWrap/>
            <w:vAlign w:val="bottom"/>
            <w:hideMark/>
          </w:tcPr>
          <w:p w14:paraId="241B9935" w14:textId="419A9AE9"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10</w:t>
            </w:r>
            <w:r w:rsidR="00FA3607">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376</w:t>
            </w:r>
          </w:p>
        </w:tc>
      </w:tr>
      <w:tr w:rsidR="00057710" w:rsidRPr="00057710" w14:paraId="774536C2" w14:textId="77777777" w:rsidTr="009A4D28">
        <w:trPr>
          <w:trHeight w:val="368"/>
        </w:trPr>
        <w:tc>
          <w:tcPr>
            <w:tcW w:w="3681" w:type="dxa"/>
            <w:shd w:val="clear" w:color="auto" w:fill="auto"/>
            <w:noWrap/>
            <w:vAlign w:val="bottom"/>
            <w:hideMark/>
          </w:tcPr>
          <w:p w14:paraId="664F622F"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Bird native wild</w:t>
            </w:r>
          </w:p>
        </w:tc>
        <w:tc>
          <w:tcPr>
            <w:tcW w:w="3033" w:type="dxa"/>
            <w:shd w:val="clear" w:color="auto" w:fill="auto"/>
            <w:noWrap/>
            <w:vAlign w:val="bottom"/>
            <w:hideMark/>
          </w:tcPr>
          <w:p w14:paraId="0E769BD7" w14:textId="6335A1A7"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10</w:t>
            </w:r>
            <w:r w:rsidR="00FA3607">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068</w:t>
            </w:r>
          </w:p>
        </w:tc>
      </w:tr>
      <w:tr w:rsidR="00057710" w:rsidRPr="00057710" w14:paraId="5CE9AE0A" w14:textId="77777777" w:rsidTr="009A4D28">
        <w:trPr>
          <w:trHeight w:val="368"/>
        </w:trPr>
        <w:tc>
          <w:tcPr>
            <w:tcW w:w="3681" w:type="dxa"/>
            <w:shd w:val="clear" w:color="auto" w:fill="auto"/>
            <w:noWrap/>
            <w:vAlign w:val="bottom"/>
            <w:hideMark/>
          </w:tcPr>
          <w:p w14:paraId="35529E66"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Fish</w:t>
            </w:r>
          </w:p>
        </w:tc>
        <w:tc>
          <w:tcPr>
            <w:tcW w:w="3033" w:type="dxa"/>
            <w:shd w:val="clear" w:color="auto" w:fill="auto"/>
            <w:noWrap/>
            <w:vAlign w:val="bottom"/>
            <w:hideMark/>
          </w:tcPr>
          <w:p w14:paraId="3D937484" w14:textId="05C9770A"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4</w:t>
            </w:r>
            <w:r w:rsidR="00D9394B">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233</w:t>
            </w:r>
          </w:p>
        </w:tc>
      </w:tr>
      <w:tr w:rsidR="00057710" w:rsidRPr="00057710" w14:paraId="3E16604A" w14:textId="77777777" w:rsidTr="009A4D28">
        <w:trPr>
          <w:trHeight w:val="368"/>
        </w:trPr>
        <w:tc>
          <w:tcPr>
            <w:tcW w:w="3681" w:type="dxa"/>
            <w:shd w:val="clear" w:color="auto" w:fill="auto"/>
            <w:noWrap/>
            <w:vAlign w:val="bottom"/>
            <w:hideMark/>
          </w:tcPr>
          <w:p w14:paraId="0BC6976B"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Cattle (domestic)</w:t>
            </w:r>
          </w:p>
        </w:tc>
        <w:tc>
          <w:tcPr>
            <w:tcW w:w="3033" w:type="dxa"/>
            <w:shd w:val="clear" w:color="auto" w:fill="auto"/>
            <w:noWrap/>
            <w:vAlign w:val="bottom"/>
            <w:hideMark/>
          </w:tcPr>
          <w:p w14:paraId="5CAB98EB" w14:textId="1CE8809E"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3</w:t>
            </w:r>
            <w:r w:rsidR="00D9394B">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54</w:t>
            </w:r>
            <w:r w:rsidR="00487F5F">
              <w:rPr>
                <w:rFonts w:ascii="Calibri" w:eastAsia="Times New Roman" w:hAnsi="Calibri" w:cs="Calibri"/>
                <w:color w:val="000000"/>
                <w:szCs w:val="22"/>
                <w:lang w:val="en-AU" w:eastAsia="en-AU"/>
              </w:rPr>
              <w:t>2</w:t>
            </w:r>
          </w:p>
        </w:tc>
      </w:tr>
      <w:tr w:rsidR="00057710" w:rsidRPr="00057710" w14:paraId="4D21582E" w14:textId="77777777" w:rsidTr="009A4D28">
        <w:trPr>
          <w:trHeight w:val="368"/>
        </w:trPr>
        <w:tc>
          <w:tcPr>
            <w:tcW w:w="3681" w:type="dxa"/>
            <w:shd w:val="clear" w:color="auto" w:fill="auto"/>
            <w:noWrap/>
            <w:vAlign w:val="bottom"/>
            <w:hideMark/>
          </w:tcPr>
          <w:p w14:paraId="7B78C674"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Dogs (non-wild)</w:t>
            </w:r>
          </w:p>
        </w:tc>
        <w:tc>
          <w:tcPr>
            <w:tcW w:w="3033" w:type="dxa"/>
            <w:shd w:val="clear" w:color="auto" w:fill="auto"/>
            <w:noWrap/>
            <w:vAlign w:val="bottom"/>
            <w:hideMark/>
          </w:tcPr>
          <w:p w14:paraId="63624C98" w14:textId="1E9AF9E7"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1</w:t>
            </w:r>
            <w:r w:rsidR="00D9394B">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587</w:t>
            </w:r>
          </w:p>
        </w:tc>
      </w:tr>
      <w:tr w:rsidR="00057710" w:rsidRPr="00057710" w14:paraId="00CD8E4C" w14:textId="77777777" w:rsidTr="009A4D28">
        <w:trPr>
          <w:trHeight w:val="368"/>
        </w:trPr>
        <w:tc>
          <w:tcPr>
            <w:tcW w:w="3681" w:type="dxa"/>
            <w:shd w:val="clear" w:color="auto" w:fill="auto"/>
            <w:noWrap/>
            <w:vAlign w:val="bottom"/>
            <w:hideMark/>
          </w:tcPr>
          <w:p w14:paraId="1340CB4F"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Amphibians</w:t>
            </w:r>
          </w:p>
        </w:tc>
        <w:tc>
          <w:tcPr>
            <w:tcW w:w="3033" w:type="dxa"/>
            <w:shd w:val="clear" w:color="auto" w:fill="auto"/>
            <w:noWrap/>
            <w:vAlign w:val="bottom"/>
            <w:hideMark/>
          </w:tcPr>
          <w:p w14:paraId="37C44D12" w14:textId="3A71D7DA"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1</w:t>
            </w:r>
            <w:r w:rsidR="00D9394B">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408</w:t>
            </w:r>
          </w:p>
        </w:tc>
      </w:tr>
      <w:tr w:rsidR="00057710" w:rsidRPr="00057710" w14:paraId="6DD0F216" w14:textId="77777777" w:rsidTr="009A4D28">
        <w:trPr>
          <w:trHeight w:val="368"/>
        </w:trPr>
        <w:tc>
          <w:tcPr>
            <w:tcW w:w="3681" w:type="dxa"/>
            <w:shd w:val="clear" w:color="auto" w:fill="auto"/>
            <w:noWrap/>
            <w:vAlign w:val="bottom"/>
            <w:hideMark/>
          </w:tcPr>
          <w:p w14:paraId="68D8BC85"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*Rat (lab)</w:t>
            </w:r>
          </w:p>
        </w:tc>
        <w:tc>
          <w:tcPr>
            <w:tcW w:w="3033" w:type="dxa"/>
            <w:shd w:val="clear" w:color="auto" w:fill="auto"/>
            <w:noWrap/>
            <w:vAlign w:val="bottom"/>
            <w:hideMark/>
          </w:tcPr>
          <w:p w14:paraId="5DC51C06" w14:textId="3C72A43B"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1</w:t>
            </w:r>
            <w:r w:rsidR="00D9394B">
              <w:rPr>
                <w:rFonts w:ascii="Calibri" w:eastAsia="Times New Roman" w:hAnsi="Calibri" w:cs="Calibri"/>
                <w:color w:val="000000"/>
                <w:szCs w:val="22"/>
                <w:lang w:val="en-AU" w:eastAsia="en-AU"/>
              </w:rPr>
              <w:t>,</w:t>
            </w:r>
            <w:r w:rsidRPr="00057710">
              <w:rPr>
                <w:rFonts w:ascii="Calibri" w:eastAsia="Times New Roman" w:hAnsi="Calibri" w:cs="Calibri"/>
                <w:color w:val="000000"/>
                <w:szCs w:val="22"/>
                <w:lang w:val="en-AU" w:eastAsia="en-AU"/>
              </w:rPr>
              <w:t>345</w:t>
            </w:r>
          </w:p>
        </w:tc>
      </w:tr>
      <w:tr w:rsidR="00057710" w:rsidRPr="00057710" w14:paraId="02ECFFFF" w14:textId="77777777" w:rsidTr="00CB2F03">
        <w:trPr>
          <w:trHeight w:val="368"/>
        </w:trPr>
        <w:tc>
          <w:tcPr>
            <w:tcW w:w="3681" w:type="dxa"/>
            <w:tcBorders>
              <w:bottom w:val="single" w:sz="4" w:space="0" w:color="A5A59D" w:themeColor="background2" w:themeShade="BF"/>
            </w:tcBorders>
            <w:shd w:val="clear" w:color="auto" w:fill="auto"/>
            <w:noWrap/>
            <w:vAlign w:val="bottom"/>
            <w:hideMark/>
          </w:tcPr>
          <w:p w14:paraId="03E42304" w14:textId="77777777" w:rsidR="00057710" w:rsidRPr="00057710" w:rsidRDefault="00057710" w:rsidP="00057710">
            <w:pPr>
              <w:snapToGrid/>
              <w:spacing w:after="0"/>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Cats (non-wild)</w:t>
            </w:r>
          </w:p>
        </w:tc>
        <w:tc>
          <w:tcPr>
            <w:tcW w:w="3033" w:type="dxa"/>
            <w:tcBorders>
              <w:bottom w:val="single" w:sz="4" w:space="0" w:color="A5A59D" w:themeColor="background2" w:themeShade="BF"/>
            </w:tcBorders>
            <w:shd w:val="clear" w:color="auto" w:fill="auto"/>
            <w:noWrap/>
            <w:vAlign w:val="bottom"/>
            <w:hideMark/>
          </w:tcPr>
          <w:p w14:paraId="62200F04" w14:textId="77777777" w:rsidR="00057710" w:rsidRPr="00057710" w:rsidRDefault="00057710" w:rsidP="00057710">
            <w:pPr>
              <w:snapToGrid/>
              <w:spacing w:after="0"/>
              <w:jc w:val="right"/>
              <w:rPr>
                <w:rFonts w:ascii="Calibri" w:eastAsia="Times New Roman" w:hAnsi="Calibri" w:cs="Calibri"/>
                <w:color w:val="000000"/>
                <w:szCs w:val="22"/>
                <w:lang w:val="en-AU" w:eastAsia="en-AU"/>
              </w:rPr>
            </w:pPr>
            <w:r w:rsidRPr="00057710">
              <w:rPr>
                <w:rFonts w:ascii="Calibri" w:eastAsia="Times New Roman" w:hAnsi="Calibri" w:cs="Calibri"/>
                <w:color w:val="000000"/>
                <w:szCs w:val="22"/>
                <w:lang w:val="en-AU" w:eastAsia="en-AU"/>
              </w:rPr>
              <w:t>356</w:t>
            </w:r>
          </w:p>
        </w:tc>
      </w:tr>
      <w:tr w:rsidR="009D07EC" w:rsidRPr="00057710" w14:paraId="37C8DF9E" w14:textId="77777777" w:rsidTr="00CB2F03">
        <w:trPr>
          <w:trHeight w:val="304"/>
        </w:trPr>
        <w:tc>
          <w:tcPr>
            <w:tcW w:w="3681"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5925908F" w14:textId="36B1BB2E" w:rsidR="00057710" w:rsidRPr="00057710" w:rsidRDefault="00057710" w:rsidP="00057710">
            <w:pPr>
              <w:snapToGrid/>
              <w:spacing w:after="0"/>
              <w:rPr>
                <w:rFonts w:ascii="Calibri" w:eastAsia="Times New Roman" w:hAnsi="Calibri" w:cs="Calibri"/>
                <w:b/>
                <w:bCs/>
                <w:color w:val="000000"/>
                <w:szCs w:val="22"/>
                <w:lang w:val="en-AU" w:eastAsia="en-AU"/>
              </w:rPr>
            </w:pPr>
          </w:p>
        </w:tc>
        <w:tc>
          <w:tcPr>
            <w:tcW w:w="3033"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11279D43" w14:textId="7FB0A4DD" w:rsidR="00057710" w:rsidRPr="00057710" w:rsidRDefault="00057710" w:rsidP="00057710">
            <w:pPr>
              <w:snapToGrid/>
              <w:spacing w:after="0"/>
              <w:jc w:val="right"/>
              <w:rPr>
                <w:rFonts w:ascii="Calibri" w:eastAsia="Times New Roman" w:hAnsi="Calibri" w:cs="Calibri"/>
                <w:b/>
                <w:bCs/>
                <w:color w:val="000000"/>
                <w:szCs w:val="22"/>
                <w:lang w:val="en-AU" w:eastAsia="en-AU"/>
              </w:rPr>
            </w:pPr>
          </w:p>
        </w:tc>
      </w:tr>
    </w:tbl>
    <w:p w14:paraId="41723408" w14:textId="47BE094D" w:rsidR="009D07EC" w:rsidRDefault="00854B78" w:rsidP="00D67EC2">
      <w:pPr>
        <w:pStyle w:val="Subtitle"/>
        <w:jc w:val="left"/>
        <w:rPr>
          <w:rFonts w:eastAsia="Times New Roman" w:cstheme="minorHAnsi"/>
          <w:i/>
          <w:color w:val="auto"/>
          <w:sz w:val="18"/>
          <w:szCs w:val="18"/>
          <w:lang w:val="en-AU" w:eastAsia="en-AU"/>
        </w:rPr>
      </w:pPr>
      <w:r w:rsidRPr="00854B78">
        <w:rPr>
          <w:rFonts w:eastAsia="Times New Roman" w:cstheme="minorHAnsi"/>
          <w:i/>
          <w:color w:val="auto"/>
          <w:sz w:val="18"/>
          <w:szCs w:val="18"/>
          <w:lang w:val="en-AU" w:eastAsia="en-AU"/>
        </w:rPr>
        <w:t>*Specified animals.</w:t>
      </w:r>
    </w:p>
    <w:p w14:paraId="6077A3F1" w14:textId="77777777" w:rsidR="00854B78" w:rsidRPr="00854B78" w:rsidRDefault="00854B78" w:rsidP="00854B78">
      <w:pPr>
        <w:rPr>
          <w:lang w:val="en-AU" w:eastAsia="en-AU"/>
        </w:rPr>
      </w:pPr>
    </w:p>
    <w:p w14:paraId="0132228F" w14:textId="77777777" w:rsidR="009D07EC" w:rsidRDefault="009D07EC" w:rsidP="00D67EC2">
      <w:pPr>
        <w:pStyle w:val="Subtitle"/>
        <w:jc w:val="left"/>
      </w:pPr>
    </w:p>
    <w:p w14:paraId="5FA3459E" w14:textId="24A9377E" w:rsidR="00D67EC2" w:rsidRDefault="00D67EC2" w:rsidP="00EE5B8B">
      <w:pPr>
        <w:pStyle w:val="FigureStat"/>
        <w:ind w:right="150"/>
      </w:pPr>
      <w:bookmarkStart w:id="41" w:name="_Toc14688038"/>
      <w:r>
        <w:t>Figure 1.</w:t>
      </w:r>
      <w:r w:rsidR="00BD6F2A">
        <w:t>5</w:t>
      </w:r>
      <w:r>
        <w:t xml:space="preserve"> Animals Used to Achieve Educational Purposes</w:t>
      </w:r>
      <w:bookmarkEnd w:id="41"/>
      <w:r>
        <w:t xml:space="preserve"> </w:t>
      </w:r>
    </w:p>
    <w:p w14:paraId="625F8065" w14:textId="25B4B9B3" w:rsidR="00057710" w:rsidRDefault="00FF2166" w:rsidP="00057710">
      <w:r>
        <w:rPr>
          <w:noProof/>
        </w:rPr>
        <w:drawing>
          <wp:inline distT="0" distB="0" distL="0" distR="0" wp14:anchorId="20A20A89" wp14:editId="631CE495">
            <wp:extent cx="3820078" cy="2975802"/>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4705" cy="3002776"/>
                    </a:xfrm>
                    <a:prstGeom prst="rect">
                      <a:avLst/>
                    </a:prstGeom>
                    <a:noFill/>
                  </pic:spPr>
                </pic:pic>
              </a:graphicData>
            </a:graphic>
          </wp:inline>
        </w:drawing>
      </w:r>
      <w:r w:rsidR="00D561E1" w:rsidRPr="00D561E1">
        <w:rPr>
          <w:rFonts w:eastAsia="Times New Roman" w:cstheme="minorHAnsi"/>
          <w:i/>
          <w:sz w:val="18"/>
          <w:szCs w:val="18"/>
          <w:lang w:val="en-AU" w:eastAsia="en-AU"/>
        </w:rPr>
        <w:t>*Specified animals</w:t>
      </w:r>
      <w:r w:rsidR="00057710" w:rsidRPr="002E5813">
        <w:rPr>
          <w:rFonts w:eastAsia="Times New Roman" w:cstheme="minorHAnsi"/>
          <w:i/>
          <w:sz w:val="18"/>
          <w:szCs w:val="18"/>
          <w:lang w:val="en-AU" w:eastAsia="en-AU"/>
        </w:rPr>
        <w:t>.</w:t>
      </w:r>
    </w:p>
    <w:p w14:paraId="1B2855CE" w14:textId="77777777" w:rsidR="007E6956" w:rsidRDefault="007E6956" w:rsidP="00FF2166">
      <w:pPr>
        <w:sectPr w:rsidR="007E6956" w:rsidSect="00D67EC2">
          <w:type w:val="continuous"/>
          <w:pgSz w:w="16840" w:h="11900" w:orient="landscape"/>
          <w:pgMar w:top="1440" w:right="822" w:bottom="1440" w:left="1968" w:header="708" w:footer="0" w:gutter="0"/>
          <w:cols w:num="2" w:space="708"/>
          <w:docGrid w:linePitch="360"/>
        </w:sectPr>
      </w:pPr>
    </w:p>
    <w:p w14:paraId="5A2FC294" w14:textId="78DFE4EA" w:rsidR="007E6956" w:rsidRPr="00C65BE4" w:rsidRDefault="007E6956" w:rsidP="005F3FB3">
      <w:pPr>
        <w:pStyle w:val="Heading2"/>
      </w:pPr>
      <w:bookmarkStart w:id="42" w:name="_Toc14687972"/>
      <w:r>
        <w:lastRenderedPageBreak/>
        <w:t>1.2.5 Animals Used for Improvement of Animal Management / Production</w:t>
      </w:r>
      <w:bookmarkEnd w:id="42"/>
    </w:p>
    <w:p w14:paraId="75488AF8" w14:textId="77777777" w:rsidR="007E6956" w:rsidRDefault="007E6956" w:rsidP="007E6956"/>
    <w:p w14:paraId="55853BEE" w14:textId="77777777" w:rsidR="00D8798A" w:rsidRDefault="007E6956" w:rsidP="007E6956">
      <w:r>
        <w:t>The top 10 animals used for activities for the improvement of animal management and production are presented below.</w:t>
      </w:r>
    </w:p>
    <w:p w14:paraId="39A81E0C" w14:textId="77777777" w:rsidR="00D8798A" w:rsidRDefault="00D8798A" w:rsidP="007E6956"/>
    <w:p w14:paraId="40A83C06" w14:textId="73590880" w:rsidR="00D8798A" w:rsidRDefault="00D8798A" w:rsidP="007E6956">
      <w:pPr>
        <w:sectPr w:rsidR="00D8798A" w:rsidSect="007E6956">
          <w:pgSz w:w="16840" w:h="11900" w:orient="landscape"/>
          <w:pgMar w:top="1440" w:right="822" w:bottom="1440" w:left="1968" w:header="708" w:footer="0" w:gutter="0"/>
          <w:cols w:space="708"/>
          <w:docGrid w:linePitch="360"/>
        </w:sectPr>
      </w:pPr>
    </w:p>
    <w:p w14:paraId="7B0838D0" w14:textId="007D60BC" w:rsidR="007E6956" w:rsidRPr="000F6BFA" w:rsidRDefault="00D8798A" w:rsidP="000F6BFA">
      <w:pPr>
        <w:pStyle w:val="Heading3"/>
        <w:ind w:right="717"/>
        <w:jc w:val="left"/>
        <w:rPr>
          <w:lang w:val="en-AU" w:eastAsia="en-AU"/>
        </w:rPr>
      </w:pPr>
      <w:bookmarkStart w:id="43" w:name="_Toc1656537"/>
      <w:bookmarkStart w:id="44" w:name="_Toc14688000"/>
      <w:r w:rsidRPr="000F6BFA">
        <w:rPr>
          <w:lang w:val="en-AU" w:eastAsia="en-AU"/>
        </w:rPr>
        <w:t>Table 1.</w:t>
      </w:r>
      <w:r w:rsidR="00487F5F" w:rsidRPr="000F6BFA">
        <w:rPr>
          <w:lang w:val="en-AU" w:eastAsia="en-AU"/>
        </w:rPr>
        <w:t>10</w:t>
      </w:r>
      <w:r w:rsidRPr="000F6BFA">
        <w:rPr>
          <w:lang w:val="en-AU" w:eastAsia="en-AU"/>
        </w:rPr>
        <w:t xml:space="preserve"> Animals for Improvement of Animal Management / Production</w:t>
      </w:r>
      <w:bookmarkEnd w:id="43"/>
      <w:bookmarkEnd w:id="44"/>
    </w:p>
    <w:tbl>
      <w:tblPr>
        <w:tblW w:w="6658"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823"/>
        <w:gridCol w:w="2835"/>
      </w:tblGrid>
      <w:tr w:rsidR="00524413" w:rsidRPr="00524413" w14:paraId="292535D9" w14:textId="77777777" w:rsidTr="00CB2F03">
        <w:trPr>
          <w:trHeight w:val="691"/>
        </w:trPr>
        <w:tc>
          <w:tcPr>
            <w:tcW w:w="382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205136C" w14:textId="77777777" w:rsidR="00524413" w:rsidRPr="00524413" w:rsidRDefault="00524413" w:rsidP="00B63762">
            <w:pPr>
              <w:snapToGrid/>
              <w:spacing w:after="0"/>
              <w:rPr>
                <w:rFonts w:ascii="Calibri" w:eastAsia="Times New Roman" w:hAnsi="Calibri" w:cs="Calibri"/>
                <w:b/>
                <w:bCs/>
                <w:color w:val="000000"/>
                <w:szCs w:val="22"/>
                <w:lang w:val="en-AU" w:eastAsia="en-AU"/>
              </w:rPr>
            </w:pPr>
            <w:r w:rsidRPr="00524413">
              <w:rPr>
                <w:rFonts w:ascii="Calibri" w:eastAsia="Times New Roman" w:hAnsi="Calibri" w:cs="Calibri"/>
                <w:b/>
                <w:bCs/>
                <w:color w:val="000000"/>
                <w:szCs w:val="22"/>
                <w:lang w:val="en-AU" w:eastAsia="en-AU"/>
              </w:rPr>
              <w:t>Row Labels</w:t>
            </w:r>
          </w:p>
        </w:tc>
        <w:tc>
          <w:tcPr>
            <w:tcW w:w="283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vAlign w:val="bottom"/>
            <w:hideMark/>
          </w:tcPr>
          <w:p w14:paraId="77C7055A" w14:textId="209C7AA3" w:rsidR="00524413" w:rsidRPr="00524413" w:rsidRDefault="00524413" w:rsidP="00E00FBA">
            <w:pPr>
              <w:snapToGrid/>
              <w:spacing w:after="0"/>
              <w:jc w:val="center"/>
              <w:rPr>
                <w:rFonts w:ascii="Calibri" w:eastAsia="Times New Roman" w:hAnsi="Calibri" w:cs="Calibri"/>
                <w:b/>
                <w:bCs/>
                <w:color w:val="000000"/>
                <w:szCs w:val="22"/>
                <w:lang w:val="en-AU" w:eastAsia="en-AU"/>
              </w:rPr>
            </w:pPr>
            <w:r w:rsidRPr="00524413">
              <w:rPr>
                <w:rFonts w:ascii="Calibri" w:eastAsia="Times New Roman" w:hAnsi="Calibri" w:cs="Calibri"/>
                <w:b/>
                <w:bCs/>
                <w:color w:val="000000"/>
                <w:szCs w:val="22"/>
                <w:lang w:val="en-AU" w:eastAsia="en-AU"/>
              </w:rPr>
              <w:t>Number of animals</w:t>
            </w:r>
          </w:p>
        </w:tc>
      </w:tr>
      <w:tr w:rsidR="00524413" w:rsidRPr="00524413" w14:paraId="7F31B3C8" w14:textId="77777777" w:rsidTr="00CB2F03">
        <w:trPr>
          <w:trHeight w:val="345"/>
        </w:trPr>
        <w:tc>
          <w:tcPr>
            <w:tcW w:w="3823" w:type="dxa"/>
            <w:tcBorders>
              <w:top w:val="single" w:sz="4" w:space="0" w:color="A5A59D" w:themeColor="background2" w:themeShade="BF"/>
            </w:tcBorders>
            <w:shd w:val="clear" w:color="auto" w:fill="auto"/>
            <w:noWrap/>
            <w:vAlign w:val="bottom"/>
            <w:hideMark/>
          </w:tcPr>
          <w:p w14:paraId="138F8BE5"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Cattle (domestic)</w:t>
            </w:r>
          </w:p>
        </w:tc>
        <w:tc>
          <w:tcPr>
            <w:tcW w:w="2835" w:type="dxa"/>
            <w:tcBorders>
              <w:top w:val="single" w:sz="4" w:space="0" w:color="A5A59D" w:themeColor="background2" w:themeShade="BF"/>
            </w:tcBorders>
            <w:shd w:val="clear" w:color="auto" w:fill="auto"/>
            <w:noWrap/>
            <w:vAlign w:val="bottom"/>
            <w:hideMark/>
          </w:tcPr>
          <w:p w14:paraId="04F67D4D" w14:textId="1B8768AD"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856</w:t>
            </w:r>
          </w:p>
        </w:tc>
      </w:tr>
      <w:tr w:rsidR="00524413" w:rsidRPr="00524413" w14:paraId="7C0817EF" w14:textId="77777777" w:rsidTr="009A4D28">
        <w:trPr>
          <w:trHeight w:val="345"/>
        </w:trPr>
        <w:tc>
          <w:tcPr>
            <w:tcW w:w="3823" w:type="dxa"/>
            <w:shd w:val="clear" w:color="auto" w:fill="auto"/>
            <w:noWrap/>
            <w:vAlign w:val="bottom"/>
            <w:hideMark/>
          </w:tcPr>
          <w:p w14:paraId="30CB046E"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Sheep (domestic)</w:t>
            </w:r>
          </w:p>
        </w:tc>
        <w:tc>
          <w:tcPr>
            <w:tcW w:w="2835" w:type="dxa"/>
            <w:shd w:val="clear" w:color="auto" w:fill="auto"/>
            <w:noWrap/>
            <w:vAlign w:val="bottom"/>
            <w:hideMark/>
          </w:tcPr>
          <w:p w14:paraId="7775C4B4" w14:textId="34C762A1"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17</w:t>
            </w:r>
            <w:r w:rsidR="00FA3607">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685</w:t>
            </w:r>
          </w:p>
        </w:tc>
      </w:tr>
      <w:tr w:rsidR="00524413" w:rsidRPr="00524413" w14:paraId="7DA6089E" w14:textId="77777777" w:rsidTr="009A4D28">
        <w:trPr>
          <w:trHeight w:val="345"/>
        </w:trPr>
        <w:tc>
          <w:tcPr>
            <w:tcW w:w="3823" w:type="dxa"/>
            <w:shd w:val="clear" w:color="auto" w:fill="auto"/>
            <w:noWrap/>
            <w:vAlign w:val="bottom"/>
            <w:hideMark/>
          </w:tcPr>
          <w:p w14:paraId="5D8B376A"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Crustaceans</w:t>
            </w:r>
          </w:p>
        </w:tc>
        <w:tc>
          <w:tcPr>
            <w:tcW w:w="2835" w:type="dxa"/>
            <w:shd w:val="clear" w:color="auto" w:fill="auto"/>
            <w:noWrap/>
            <w:vAlign w:val="bottom"/>
            <w:hideMark/>
          </w:tcPr>
          <w:p w14:paraId="40D9C6A2" w14:textId="601F93A7"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13</w:t>
            </w:r>
            <w:r w:rsidR="00FA3607">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463</w:t>
            </w:r>
          </w:p>
        </w:tc>
      </w:tr>
      <w:tr w:rsidR="00524413" w:rsidRPr="00524413" w14:paraId="62A64C81" w14:textId="77777777" w:rsidTr="009A4D28">
        <w:trPr>
          <w:trHeight w:val="345"/>
        </w:trPr>
        <w:tc>
          <w:tcPr>
            <w:tcW w:w="3823" w:type="dxa"/>
            <w:shd w:val="clear" w:color="auto" w:fill="auto"/>
            <w:noWrap/>
            <w:vAlign w:val="bottom"/>
            <w:hideMark/>
          </w:tcPr>
          <w:p w14:paraId="65A59872"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Fish</w:t>
            </w:r>
          </w:p>
        </w:tc>
        <w:tc>
          <w:tcPr>
            <w:tcW w:w="2835" w:type="dxa"/>
            <w:shd w:val="clear" w:color="auto" w:fill="auto"/>
            <w:noWrap/>
            <w:vAlign w:val="bottom"/>
            <w:hideMark/>
          </w:tcPr>
          <w:p w14:paraId="1CD641C8" w14:textId="151343B4"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9</w:t>
            </w:r>
            <w:r w:rsidR="00D9394B">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606</w:t>
            </w:r>
          </w:p>
        </w:tc>
      </w:tr>
      <w:tr w:rsidR="00524413" w:rsidRPr="00524413" w14:paraId="1FFF5264" w14:textId="77777777" w:rsidTr="009A4D28">
        <w:trPr>
          <w:trHeight w:val="345"/>
        </w:trPr>
        <w:tc>
          <w:tcPr>
            <w:tcW w:w="3823" w:type="dxa"/>
            <w:shd w:val="clear" w:color="auto" w:fill="auto"/>
            <w:noWrap/>
            <w:vAlign w:val="bottom"/>
            <w:hideMark/>
          </w:tcPr>
          <w:p w14:paraId="20D1C935"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Poultry</w:t>
            </w:r>
          </w:p>
        </w:tc>
        <w:tc>
          <w:tcPr>
            <w:tcW w:w="2835" w:type="dxa"/>
            <w:shd w:val="clear" w:color="auto" w:fill="auto"/>
            <w:noWrap/>
            <w:vAlign w:val="bottom"/>
            <w:hideMark/>
          </w:tcPr>
          <w:p w14:paraId="2B20AFA7" w14:textId="1F1902D2"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5</w:t>
            </w:r>
            <w:r w:rsidR="00D9394B">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716</w:t>
            </w:r>
          </w:p>
        </w:tc>
      </w:tr>
      <w:tr w:rsidR="00524413" w:rsidRPr="00524413" w14:paraId="22CB9385" w14:textId="77777777" w:rsidTr="009A4D28">
        <w:trPr>
          <w:trHeight w:val="345"/>
        </w:trPr>
        <w:tc>
          <w:tcPr>
            <w:tcW w:w="3823" w:type="dxa"/>
            <w:shd w:val="clear" w:color="auto" w:fill="auto"/>
            <w:noWrap/>
            <w:vAlign w:val="bottom"/>
            <w:hideMark/>
          </w:tcPr>
          <w:p w14:paraId="21088D10"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*Mouse (lab)</w:t>
            </w:r>
          </w:p>
        </w:tc>
        <w:tc>
          <w:tcPr>
            <w:tcW w:w="2835" w:type="dxa"/>
            <w:shd w:val="clear" w:color="auto" w:fill="auto"/>
            <w:noWrap/>
            <w:vAlign w:val="bottom"/>
            <w:hideMark/>
          </w:tcPr>
          <w:p w14:paraId="60186445" w14:textId="1D8DEF22"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5</w:t>
            </w:r>
            <w:r w:rsidR="00D9394B">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615</w:t>
            </w:r>
          </w:p>
        </w:tc>
      </w:tr>
      <w:tr w:rsidR="00524413" w:rsidRPr="00524413" w14:paraId="72552BAB" w14:textId="77777777" w:rsidTr="009A4D28">
        <w:trPr>
          <w:trHeight w:val="345"/>
        </w:trPr>
        <w:tc>
          <w:tcPr>
            <w:tcW w:w="3823" w:type="dxa"/>
            <w:shd w:val="clear" w:color="auto" w:fill="auto"/>
            <w:noWrap/>
            <w:vAlign w:val="bottom"/>
            <w:hideMark/>
          </w:tcPr>
          <w:p w14:paraId="76E710BB"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Pigs (domestic)</w:t>
            </w:r>
          </w:p>
        </w:tc>
        <w:tc>
          <w:tcPr>
            <w:tcW w:w="2835" w:type="dxa"/>
            <w:shd w:val="clear" w:color="auto" w:fill="auto"/>
            <w:noWrap/>
            <w:vAlign w:val="bottom"/>
            <w:hideMark/>
          </w:tcPr>
          <w:p w14:paraId="1979D7B6" w14:textId="691BB1B5"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3</w:t>
            </w:r>
            <w:r w:rsidR="00D9394B">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648</w:t>
            </w:r>
          </w:p>
        </w:tc>
      </w:tr>
      <w:tr w:rsidR="00524413" w:rsidRPr="00524413" w14:paraId="1B0BA0C4" w14:textId="77777777" w:rsidTr="009A4D28">
        <w:trPr>
          <w:trHeight w:val="345"/>
        </w:trPr>
        <w:tc>
          <w:tcPr>
            <w:tcW w:w="3823" w:type="dxa"/>
            <w:shd w:val="clear" w:color="auto" w:fill="auto"/>
            <w:noWrap/>
            <w:vAlign w:val="bottom"/>
            <w:hideMark/>
          </w:tcPr>
          <w:p w14:paraId="4879350F"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Other domestic mammals</w:t>
            </w:r>
          </w:p>
        </w:tc>
        <w:tc>
          <w:tcPr>
            <w:tcW w:w="2835" w:type="dxa"/>
            <w:shd w:val="clear" w:color="auto" w:fill="auto"/>
            <w:noWrap/>
            <w:vAlign w:val="bottom"/>
            <w:hideMark/>
          </w:tcPr>
          <w:p w14:paraId="6CF556B0" w14:textId="667D5C18"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2</w:t>
            </w:r>
            <w:r w:rsidR="00D9394B">
              <w:rPr>
                <w:rFonts w:ascii="Calibri" w:eastAsia="Times New Roman" w:hAnsi="Calibri" w:cs="Calibri"/>
                <w:color w:val="000000"/>
                <w:szCs w:val="22"/>
                <w:lang w:val="en-AU" w:eastAsia="en-AU"/>
              </w:rPr>
              <w:t>,</w:t>
            </w:r>
            <w:r w:rsidRPr="00524413">
              <w:rPr>
                <w:rFonts w:ascii="Calibri" w:eastAsia="Times New Roman" w:hAnsi="Calibri" w:cs="Calibri"/>
                <w:color w:val="000000"/>
                <w:szCs w:val="22"/>
                <w:lang w:val="en-AU" w:eastAsia="en-AU"/>
              </w:rPr>
              <w:t>000</w:t>
            </w:r>
          </w:p>
        </w:tc>
      </w:tr>
      <w:tr w:rsidR="00524413" w:rsidRPr="00524413" w14:paraId="489B3D2E" w14:textId="77777777" w:rsidTr="009A4D28">
        <w:trPr>
          <w:trHeight w:val="345"/>
        </w:trPr>
        <w:tc>
          <w:tcPr>
            <w:tcW w:w="3823" w:type="dxa"/>
            <w:shd w:val="clear" w:color="auto" w:fill="auto"/>
            <w:noWrap/>
            <w:vAlign w:val="bottom"/>
            <w:hideMark/>
          </w:tcPr>
          <w:p w14:paraId="28233860"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Goats (domestic)</w:t>
            </w:r>
          </w:p>
        </w:tc>
        <w:tc>
          <w:tcPr>
            <w:tcW w:w="2835" w:type="dxa"/>
            <w:shd w:val="clear" w:color="auto" w:fill="auto"/>
            <w:noWrap/>
            <w:vAlign w:val="bottom"/>
            <w:hideMark/>
          </w:tcPr>
          <w:p w14:paraId="6A36850D" w14:textId="77777777"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999</w:t>
            </w:r>
          </w:p>
        </w:tc>
      </w:tr>
      <w:tr w:rsidR="00524413" w:rsidRPr="00524413" w14:paraId="7DC984FA" w14:textId="77777777" w:rsidTr="00CB2F03">
        <w:trPr>
          <w:trHeight w:val="345"/>
        </w:trPr>
        <w:tc>
          <w:tcPr>
            <w:tcW w:w="3823" w:type="dxa"/>
            <w:tcBorders>
              <w:bottom w:val="single" w:sz="4" w:space="0" w:color="A5A59D" w:themeColor="background2" w:themeShade="BF"/>
            </w:tcBorders>
            <w:shd w:val="clear" w:color="auto" w:fill="auto"/>
            <w:noWrap/>
            <w:vAlign w:val="bottom"/>
            <w:hideMark/>
          </w:tcPr>
          <w:p w14:paraId="0686F86A" w14:textId="77777777" w:rsidR="00524413" w:rsidRPr="00524413" w:rsidRDefault="00524413" w:rsidP="00524413">
            <w:pPr>
              <w:snapToGrid/>
              <w:spacing w:after="0"/>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Amphibians</w:t>
            </w:r>
          </w:p>
        </w:tc>
        <w:tc>
          <w:tcPr>
            <w:tcW w:w="2835" w:type="dxa"/>
            <w:tcBorders>
              <w:bottom w:val="single" w:sz="4" w:space="0" w:color="A5A59D" w:themeColor="background2" w:themeShade="BF"/>
            </w:tcBorders>
            <w:shd w:val="clear" w:color="auto" w:fill="auto"/>
            <w:noWrap/>
            <w:vAlign w:val="bottom"/>
            <w:hideMark/>
          </w:tcPr>
          <w:p w14:paraId="02F4A0CD" w14:textId="77777777" w:rsidR="00524413" w:rsidRPr="00524413" w:rsidRDefault="00524413" w:rsidP="00524413">
            <w:pPr>
              <w:snapToGrid/>
              <w:spacing w:after="0"/>
              <w:jc w:val="right"/>
              <w:rPr>
                <w:rFonts w:ascii="Calibri" w:eastAsia="Times New Roman" w:hAnsi="Calibri" w:cs="Calibri"/>
                <w:color w:val="000000"/>
                <w:szCs w:val="22"/>
                <w:lang w:val="en-AU" w:eastAsia="en-AU"/>
              </w:rPr>
            </w:pPr>
            <w:r w:rsidRPr="00524413">
              <w:rPr>
                <w:rFonts w:ascii="Calibri" w:eastAsia="Times New Roman" w:hAnsi="Calibri" w:cs="Calibri"/>
                <w:color w:val="000000"/>
                <w:szCs w:val="22"/>
                <w:lang w:val="en-AU" w:eastAsia="en-AU"/>
              </w:rPr>
              <w:t>818</w:t>
            </w:r>
          </w:p>
        </w:tc>
      </w:tr>
      <w:tr w:rsidR="00524413" w:rsidRPr="00524413" w14:paraId="4E7524C9" w14:textId="77777777" w:rsidTr="00CB2F03">
        <w:trPr>
          <w:trHeight w:val="345"/>
        </w:trPr>
        <w:tc>
          <w:tcPr>
            <w:tcW w:w="3823"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36FF66FB" w14:textId="15375ED8" w:rsidR="00524413" w:rsidRPr="00524413" w:rsidRDefault="00524413" w:rsidP="00524413">
            <w:pPr>
              <w:snapToGrid/>
              <w:spacing w:after="0"/>
              <w:rPr>
                <w:rFonts w:ascii="Calibri" w:eastAsia="Times New Roman" w:hAnsi="Calibri" w:cs="Calibri"/>
                <w:b/>
                <w:bCs/>
                <w:color w:val="000000"/>
                <w:szCs w:val="22"/>
                <w:lang w:val="en-AU" w:eastAsia="en-AU"/>
              </w:rPr>
            </w:pPr>
          </w:p>
        </w:tc>
        <w:tc>
          <w:tcPr>
            <w:tcW w:w="2835" w:type="dxa"/>
            <w:tcBorders>
              <w:top w:val="single" w:sz="4" w:space="0" w:color="A5A59D" w:themeColor="background2" w:themeShade="BF"/>
              <w:bottom w:val="single" w:sz="4" w:space="0" w:color="A5A59D" w:themeColor="background2" w:themeShade="BF"/>
            </w:tcBorders>
            <w:shd w:val="clear" w:color="auto" w:fill="FFE2C6" w:themeFill="accent1" w:themeFillTint="33"/>
            <w:noWrap/>
            <w:vAlign w:val="bottom"/>
            <w:hideMark/>
          </w:tcPr>
          <w:p w14:paraId="7F1E74D6" w14:textId="083E5459" w:rsidR="00524413" w:rsidRPr="00524413" w:rsidRDefault="00524413" w:rsidP="00524413">
            <w:pPr>
              <w:snapToGrid/>
              <w:spacing w:after="0"/>
              <w:jc w:val="right"/>
              <w:rPr>
                <w:rFonts w:ascii="Calibri" w:eastAsia="Times New Roman" w:hAnsi="Calibri" w:cs="Calibri"/>
                <w:b/>
                <w:bCs/>
                <w:color w:val="000000"/>
                <w:szCs w:val="22"/>
                <w:lang w:val="en-AU" w:eastAsia="en-AU"/>
              </w:rPr>
            </w:pPr>
          </w:p>
        </w:tc>
      </w:tr>
    </w:tbl>
    <w:p w14:paraId="6D748F00" w14:textId="38CBCEFD" w:rsidR="00D8798A" w:rsidRDefault="00D561E1" w:rsidP="00D8798A">
      <w:r w:rsidRPr="00D561E1">
        <w:rPr>
          <w:rFonts w:eastAsia="Times New Roman" w:cstheme="minorHAnsi"/>
          <w:i/>
          <w:sz w:val="18"/>
          <w:szCs w:val="18"/>
          <w:lang w:val="en-AU" w:eastAsia="en-AU"/>
        </w:rPr>
        <w:t>*Specified animals</w:t>
      </w:r>
      <w:r w:rsidR="00D8798A" w:rsidRPr="002E5813">
        <w:rPr>
          <w:rFonts w:eastAsia="Times New Roman" w:cstheme="minorHAnsi"/>
          <w:i/>
          <w:sz w:val="18"/>
          <w:szCs w:val="18"/>
          <w:lang w:val="en-AU" w:eastAsia="en-AU"/>
        </w:rPr>
        <w:t>.</w:t>
      </w:r>
    </w:p>
    <w:p w14:paraId="057872FC" w14:textId="1420436A" w:rsidR="007E6956" w:rsidRPr="00FA1B5A" w:rsidRDefault="00D8798A" w:rsidP="00540A5A">
      <w:pPr>
        <w:pStyle w:val="FigureStat"/>
      </w:pPr>
      <w:bookmarkStart w:id="45" w:name="_Toc1656492"/>
      <w:bookmarkStart w:id="46" w:name="_Toc14688039"/>
      <w:r>
        <w:t>Figure 1.</w:t>
      </w:r>
      <w:r w:rsidR="00741D7A">
        <w:t>6</w:t>
      </w:r>
      <w:r>
        <w:t xml:space="preserve"> Animals Used for Improvement of Animal Management / Production</w:t>
      </w:r>
      <w:bookmarkEnd w:id="45"/>
      <w:bookmarkEnd w:id="46"/>
    </w:p>
    <w:p w14:paraId="62B2A060" w14:textId="00B4F2AE" w:rsidR="00FF2166" w:rsidRPr="00FF2166" w:rsidRDefault="00C33385" w:rsidP="00FF2166">
      <w:r>
        <w:rPr>
          <w:noProof/>
        </w:rPr>
        <w:drawing>
          <wp:inline distT="0" distB="0" distL="0" distR="0" wp14:anchorId="5919DDCA" wp14:editId="7475C3CE">
            <wp:extent cx="3779520" cy="282071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30813" cy="2858998"/>
                    </a:xfrm>
                    <a:prstGeom prst="rect">
                      <a:avLst/>
                    </a:prstGeom>
                    <a:noFill/>
                  </pic:spPr>
                </pic:pic>
              </a:graphicData>
            </a:graphic>
          </wp:inline>
        </w:drawing>
      </w:r>
      <w:r w:rsidR="00D561E1" w:rsidRPr="00D561E1">
        <w:t>*</w:t>
      </w:r>
      <w:r w:rsidR="00D561E1" w:rsidRPr="00D561E1">
        <w:rPr>
          <w:i/>
          <w:sz w:val="18"/>
          <w:szCs w:val="18"/>
        </w:rPr>
        <w:t>Specified animals.</w:t>
      </w:r>
    </w:p>
    <w:p w14:paraId="1CA9F06E" w14:textId="77777777" w:rsidR="00A10268" w:rsidRDefault="00A10268" w:rsidP="0089466C">
      <w:pPr>
        <w:sectPr w:rsidR="00A10268" w:rsidSect="00D8798A">
          <w:type w:val="continuous"/>
          <w:pgSz w:w="16840" w:h="11900" w:orient="landscape"/>
          <w:pgMar w:top="1440" w:right="822" w:bottom="1440" w:left="1968" w:header="708" w:footer="0" w:gutter="0"/>
          <w:cols w:num="2" w:space="708"/>
          <w:docGrid w:linePitch="360"/>
        </w:sectPr>
      </w:pPr>
    </w:p>
    <w:p w14:paraId="58E63DC3" w14:textId="66931E76" w:rsidR="00465425" w:rsidRPr="005F3FB3" w:rsidRDefault="00DA094D" w:rsidP="005F3FB3">
      <w:pPr>
        <w:pStyle w:val="Heading1"/>
        <w:ind w:left="-426"/>
      </w:pPr>
      <w:bookmarkStart w:id="47" w:name="_Toc1656667"/>
      <w:bookmarkStart w:id="48" w:name="_Toc14687973"/>
      <w:r w:rsidRPr="005F3FB3">
        <w:lastRenderedPageBreak/>
        <w:t>1</w:t>
      </w:r>
      <w:r w:rsidR="004D688D" w:rsidRPr="005F3FB3">
        <w:t>.</w:t>
      </w:r>
      <w:r w:rsidRPr="005F3FB3">
        <w:t>3</w:t>
      </w:r>
      <w:r w:rsidR="004D688D" w:rsidRPr="005F3FB3">
        <w:t xml:space="preserve"> </w:t>
      </w:r>
      <w:r w:rsidR="00E73406" w:rsidRPr="005F3FB3">
        <w:t>Number of Animals Used by Animal Type by Source</w:t>
      </w:r>
      <w:bookmarkEnd w:id="47"/>
      <w:bookmarkEnd w:id="48"/>
    </w:p>
    <w:p w14:paraId="49E65A6E" w14:textId="4BB2B8D8" w:rsidR="00C80C08" w:rsidRDefault="00C867B0" w:rsidP="00A22812">
      <w:pPr>
        <w:ind w:left="-426"/>
      </w:pPr>
      <w:r>
        <w:t>The animals used for</w:t>
      </w:r>
      <w:r w:rsidR="00D12A40" w:rsidRPr="00D12A40">
        <w:t xml:space="preserve"> </w:t>
      </w:r>
      <w:r>
        <w:t>scientific resea</w:t>
      </w:r>
      <w:r w:rsidR="00D12A40">
        <w:t>r</w:t>
      </w:r>
      <w:r>
        <w:t>ch</w:t>
      </w:r>
      <w:r w:rsidR="00F534B9">
        <w:t>,</w:t>
      </w:r>
      <w:r>
        <w:t xml:space="preserve"> teaching </w:t>
      </w:r>
      <w:r w:rsidR="00F534B9">
        <w:t xml:space="preserve">and testing </w:t>
      </w:r>
      <w:r>
        <w:t>come from various sources.</w:t>
      </w:r>
      <w:r w:rsidR="00800A0A">
        <w:t xml:space="preserve"> In 2</w:t>
      </w:r>
      <w:r w:rsidR="00365D52">
        <w:t>017, a</w:t>
      </w:r>
      <w:r w:rsidR="00D35366">
        <w:t xml:space="preserve">round </w:t>
      </w:r>
      <w:r w:rsidR="0009090F">
        <w:t>43.1</w:t>
      </w:r>
      <w:r w:rsidR="00D35366">
        <w:t xml:space="preserve">% of the animals used for scientific purposes came from </w:t>
      </w:r>
      <w:r w:rsidR="00E00D71">
        <w:t>the animals’ natural habitat</w:t>
      </w:r>
      <w:r w:rsidR="00F14FB8">
        <w:t xml:space="preserve">; followed by </w:t>
      </w:r>
      <w:r w:rsidR="001C6E59" w:rsidRPr="001C6E59">
        <w:t>specified animals bred by the licence holder for their own supply</w:t>
      </w:r>
      <w:r w:rsidR="00BC1AA7" w:rsidRPr="00BC1AA7">
        <w:t xml:space="preserve"> </w:t>
      </w:r>
      <w:r w:rsidR="00BC1AA7">
        <w:t>at a</w:t>
      </w:r>
      <w:r w:rsidR="00BC1AA7" w:rsidRPr="001C6E59">
        <w:t xml:space="preserve">round </w:t>
      </w:r>
      <w:r w:rsidR="001D2FD2">
        <w:t>34.7</w:t>
      </w:r>
      <w:r w:rsidR="00BC1AA7" w:rsidRPr="001C6E59">
        <w:t>%</w:t>
      </w:r>
      <w:r w:rsidR="0095597F">
        <w:t xml:space="preserve">; </w:t>
      </w:r>
      <w:r w:rsidR="00881A74">
        <w:t>and</w:t>
      </w:r>
      <w:r w:rsidR="00DE0070">
        <w:t xml:space="preserve"> </w:t>
      </w:r>
      <w:r w:rsidR="00F14FB8">
        <w:t>privately</w:t>
      </w:r>
      <w:r w:rsidR="0076072D">
        <w:t>-</w:t>
      </w:r>
      <w:r w:rsidR="00F14FB8">
        <w:t>own</w:t>
      </w:r>
      <w:r w:rsidR="00C80C08">
        <w:t xml:space="preserve">ed animals on farms at </w:t>
      </w:r>
      <w:r w:rsidR="00DA461A">
        <w:t>8.1</w:t>
      </w:r>
      <w:r w:rsidR="00C80C08">
        <w:t>%.</w:t>
      </w:r>
    </w:p>
    <w:p w14:paraId="2293BF18" w14:textId="12CB060A" w:rsidR="008D5FCF" w:rsidRDefault="008D5FCF" w:rsidP="008D5FCF">
      <w:pPr>
        <w:pStyle w:val="Heading3"/>
        <w:rPr>
          <w:lang w:val="en-AU" w:eastAsia="en-AU"/>
        </w:rPr>
      </w:pPr>
      <w:bookmarkStart w:id="49" w:name="_Toc1656538"/>
      <w:bookmarkStart w:id="50" w:name="_Toc14688001"/>
      <w:r>
        <w:rPr>
          <w:lang w:val="en-AU" w:eastAsia="en-AU"/>
        </w:rPr>
        <w:t xml:space="preserve">Table </w:t>
      </w:r>
      <w:r w:rsidR="001016E2">
        <w:rPr>
          <w:lang w:val="en-AU" w:eastAsia="en-AU"/>
        </w:rPr>
        <w:t>1.</w:t>
      </w:r>
      <w:r w:rsidR="00783DC8">
        <w:rPr>
          <w:lang w:val="en-AU" w:eastAsia="en-AU"/>
        </w:rPr>
        <w:t>1</w:t>
      </w:r>
      <w:r w:rsidR="00B17EE5">
        <w:rPr>
          <w:lang w:val="en-AU" w:eastAsia="en-AU"/>
        </w:rPr>
        <w:t>1</w:t>
      </w:r>
      <w:r>
        <w:rPr>
          <w:lang w:val="en-AU" w:eastAsia="en-AU"/>
        </w:rPr>
        <w:t xml:space="preserve"> Number of Animals Used by Animal Type by Source</w:t>
      </w:r>
      <w:bookmarkEnd w:id="49"/>
      <w:bookmarkEnd w:id="50"/>
    </w:p>
    <w:tbl>
      <w:tblPr>
        <w:tblW w:w="12406" w:type="dxa"/>
        <w:jc w:val="center"/>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1963"/>
        <w:gridCol w:w="719"/>
        <w:gridCol w:w="703"/>
        <w:gridCol w:w="825"/>
        <w:gridCol w:w="9"/>
        <w:gridCol w:w="932"/>
        <w:gridCol w:w="9"/>
        <w:gridCol w:w="737"/>
        <w:gridCol w:w="719"/>
        <w:gridCol w:w="729"/>
        <w:gridCol w:w="936"/>
        <w:gridCol w:w="850"/>
        <w:gridCol w:w="697"/>
        <w:gridCol w:w="928"/>
        <w:gridCol w:w="9"/>
        <w:gridCol w:w="832"/>
        <w:gridCol w:w="9"/>
        <w:gridCol w:w="940"/>
        <w:gridCol w:w="8"/>
      </w:tblGrid>
      <w:tr w:rsidR="00C3215A" w:rsidRPr="00D459B0" w14:paraId="09646AE7" w14:textId="77777777" w:rsidTr="00BE251F">
        <w:trPr>
          <w:gridAfter w:val="1"/>
          <w:wAfter w:w="9" w:type="dxa"/>
          <w:cantSplit/>
          <w:trHeight w:val="1785"/>
          <w:tblHeader/>
          <w:jc w:val="center"/>
        </w:trPr>
        <w:tc>
          <w:tcPr>
            <w:tcW w:w="19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F2480F6" w14:textId="383FA3B3" w:rsidR="00C3215A" w:rsidRPr="003354EE" w:rsidRDefault="00C3215A" w:rsidP="003354EE">
            <w:pPr>
              <w:spacing w:after="0"/>
              <w:rPr>
                <w:rFonts w:ascii="Calibri" w:hAnsi="Calibri"/>
                <w:b/>
                <w:sz w:val="18"/>
                <w:szCs w:val="18"/>
                <w:lang w:val="en-AU" w:eastAsia="en-AU"/>
              </w:rPr>
            </w:pPr>
            <w:r w:rsidRPr="003354EE">
              <w:rPr>
                <w:rFonts w:ascii="Calibri" w:hAnsi="Calibri"/>
                <w:b/>
                <w:sz w:val="18"/>
                <w:szCs w:val="18"/>
                <w:lang w:val="en-AU" w:eastAsia="en-AU"/>
              </w:rPr>
              <w:t>Animal Type</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6744810"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*Interstate Licenced Supplier</w:t>
            </w:r>
          </w:p>
        </w:tc>
        <w:tc>
          <w:tcPr>
            <w:tcW w:w="70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4553543"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*Overseas Supplier</w:t>
            </w:r>
          </w:p>
        </w:tc>
        <w:tc>
          <w:tcPr>
            <w:tcW w:w="82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1CD5F2D"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*Vic SABL Supplier</w:t>
            </w:r>
          </w:p>
        </w:tc>
        <w:tc>
          <w:tcPr>
            <w:tcW w:w="941"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EC90B74"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Animals in their natural habitat</w:t>
            </w:r>
          </w:p>
        </w:tc>
        <w:tc>
          <w:tcPr>
            <w:tcW w:w="746"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1C92D44"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Australian captive colony/zoo</w:t>
            </w:r>
          </w:p>
        </w:tc>
        <w:tc>
          <w:tcPr>
            <w:tcW w:w="70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DDA7886"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Commercial supplier</w:t>
            </w:r>
          </w:p>
        </w:tc>
        <w:tc>
          <w:tcPr>
            <w:tcW w:w="72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14E7908"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Municipal pound</w:t>
            </w:r>
          </w:p>
        </w:tc>
        <w:tc>
          <w:tcPr>
            <w:tcW w:w="93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A860544"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Other source</w:t>
            </w:r>
          </w:p>
        </w:tc>
        <w:tc>
          <w:tcPr>
            <w:tcW w:w="85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284E7FC"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Own Derivation</w:t>
            </w:r>
          </w:p>
        </w:tc>
        <w:tc>
          <w:tcPr>
            <w:tcW w:w="6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FC45FB4"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Private donation</w:t>
            </w:r>
          </w:p>
        </w:tc>
        <w:tc>
          <w:tcPr>
            <w:tcW w:w="9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B9835DB"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Privately owned animals on a farm</w:t>
            </w:r>
          </w:p>
        </w:tc>
        <w:tc>
          <w:tcPr>
            <w:tcW w:w="841"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9571EFA" w14:textId="7777777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Removed from Aust. natural habitat</w:t>
            </w:r>
          </w:p>
        </w:tc>
        <w:tc>
          <w:tcPr>
            <w:tcW w:w="864"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E4C1F95" w14:textId="4E071417" w:rsidR="00C3215A" w:rsidRPr="003354EE" w:rsidRDefault="00C3215A" w:rsidP="003354EE">
            <w:pPr>
              <w:snapToGrid/>
              <w:spacing w:after="0"/>
              <w:ind w:left="113" w:right="113"/>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Total</w:t>
            </w:r>
          </w:p>
        </w:tc>
      </w:tr>
      <w:tr w:rsidR="00C3215A" w:rsidRPr="0096461E" w14:paraId="7EF25AF8" w14:textId="77777777" w:rsidTr="00BE251F">
        <w:trPr>
          <w:gridAfter w:val="1"/>
          <w:wAfter w:w="9" w:type="dxa"/>
          <w:trHeight w:val="299"/>
          <w:jc w:val="center"/>
        </w:trPr>
        <w:tc>
          <w:tcPr>
            <w:tcW w:w="1963" w:type="dxa"/>
            <w:tcBorders>
              <w:top w:val="single" w:sz="4" w:space="0" w:color="A5A59D" w:themeColor="background2" w:themeShade="BF"/>
            </w:tcBorders>
            <w:shd w:val="clear" w:color="auto" w:fill="auto"/>
            <w:noWrap/>
            <w:vAlign w:val="bottom"/>
            <w:hideMark/>
          </w:tcPr>
          <w:p w14:paraId="6C65D63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*Guinea pig (lab)</w:t>
            </w:r>
          </w:p>
        </w:tc>
        <w:tc>
          <w:tcPr>
            <w:tcW w:w="673" w:type="dxa"/>
            <w:tcBorders>
              <w:top w:val="single" w:sz="4" w:space="0" w:color="A5A59D" w:themeColor="background2" w:themeShade="BF"/>
            </w:tcBorders>
            <w:shd w:val="clear" w:color="auto" w:fill="auto"/>
            <w:noWrap/>
            <w:vAlign w:val="bottom"/>
            <w:hideMark/>
          </w:tcPr>
          <w:p w14:paraId="19D8D67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26</w:t>
            </w:r>
          </w:p>
        </w:tc>
        <w:tc>
          <w:tcPr>
            <w:tcW w:w="703" w:type="dxa"/>
            <w:tcBorders>
              <w:top w:val="single" w:sz="4" w:space="0" w:color="A5A59D" w:themeColor="background2" w:themeShade="BF"/>
            </w:tcBorders>
            <w:shd w:val="clear" w:color="auto" w:fill="auto"/>
            <w:noWrap/>
            <w:vAlign w:val="bottom"/>
            <w:hideMark/>
          </w:tcPr>
          <w:p w14:paraId="2A837F2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tcBorders>
              <w:top w:val="single" w:sz="4" w:space="0" w:color="A5A59D" w:themeColor="background2" w:themeShade="BF"/>
            </w:tcBorders>
            <w:shd w:val="clear" w:color="auto" w:fill="auto"/>
            <w:noWrap/>
            <w:vAlign w:val="bottom"/>
            <w:hideMark/>
          </w:tcPr>
          <w:p w14:paraId="1CA0C4A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124</w:t>
            </w:r>
          </w:p>
        </w:tc>
        <w:tc>
          <w:tcPr>
            <w:tcW w:w="941" w:type="dxa"/>
            <w:gridSpan w:val="2"/>
            <w:tcBorders>
              <w:top w:val="single" w:sz="4" w:space="0" w:color="A5A59D" w:themeColor="background2" w:themeShade="BF"/>
            </w:tcBorders>
            <w:shd w:val="clear" w:color="auto" w:fill="auto"/>
            <w:noWrap/>
            <w:vAlign w:val="bottom"/>
            <w:hideMark/>
          </w:tcPr>
          <w:p w14:paraId="5EA55B7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tcBorders>
              <w:top w:val="single" w:sz="4" w:space="0" w:color="A5A59D" w:themeColor="background2" w:themeShade="BF"/>
            </w:tcBorders>
            <w:shd w:val="clear" w:color="auto" w:fill="auto"/>
            <w:noWrap/>
            <w:vAlign w:val="bottom"/>
            <w:hideMark/>
          </w:tcPr>
          <w:p w14:paraId="08B2B66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tcBorders>
              <w:top w:val="single" w:sz="4" w:space="0" w:color="A5A59D" w:themeColor="background2" w:themeShade="BF"/>
            </w:tcBorders>
            <w:shd w:val="clear" w:color="auto" w:fill="auto"/>
            <w:noWrap/>
            <w:vAlign w:val="bottom"/>
            <w:hideMark/>
          </w:tcPr>
          <w:p w14:paraId="4B0D57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tcBorders>
              <w:top w:val="single" w:sz="4" w:space="0" w:color="A5A59D" w:themeColor="background2" w:themeShade="BF"/>
            </w:tcBorders>
            <w:shd w:val="clear" w:color="auto" w:fill="auto"/>
            <w:noWrap/>
            <w:vAlign w:val="bottom"/>
            <w:hideMark/>
          </w:tcPr>
          <w:p w14:paraId="59DEE22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tcBorders>
              <w:top w:val="single" w:sz="4" w:space="0" w:color="A5A59D" w:themeColor="background2" w:themeShade="BF"/>
            </w:tcBorders>
            <w:shd w:val="clear" w:color="auto" w:fill="auto"/>
            <w:noWrap/>
            <w:vAlign w:val="bottom"/>
            <w:hideMark/>
          </w:tcPr>
          <w:p w14:paraId="56970D4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tcBorders>
              <w:top w:val="single" w:sz="4" w:space="0" w:color="A5A59D" w:themeColor="background2" w:themeShade="BF"/>
            </w:tcBorders>
            <w:shd w:val="clear" w:color="auto" w:fill="auto"/>
            <w:noWrap/>
            <w:vAlign w:val="bottom"/>
            <w:hideMark/>
          </w:tcPr>
          <w:p w14:paraId="7BE4E9C1" w14:textId="42029511"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3</w:t>
            </w:r>
            <w:r w:rsidR="005A2264">
              <w:rPr>
                <w:rFonts w:ascii="Calibri" w:eastAsia="Times New Roman" w:hAnsi="Calibri" w:cs="Calibri"/>
                <w:color w:val="000000"/>
                <w:sz w:val="18"/>
                <w:szCs w:val="18"/>
                <w:lang w:val="en-AU" w:eastAsia="en-AU"/>
              </w:rPr>
              <w:t>,</w:t>
            </w:r>
            <w:r w:rsidRPr="00CB1E73">
              <w:rPr>
                <w:rFonts w:ascii="Calibri" w:eastAsia="Times New Roman" w:hAnsi="Calibri" w:cs="Calibri"/>
                <w:color w:val="000000"/>
                <w:sz w:val="18"/>
                <w:szCs w:val="18"/>
                <w:lang w:val="en-AU" w:eastAsia="en-AU"/>
              </w:rPr>
              <w:t>870</w:t>
            </w:r>
          </w:p>
        </w:tc>
        <w:tc>
          <w:tcPr>
            <w:tcW w:w="697" w:type="dxa"/>
            <w:tcBorders>
              <w:top w:val="single" w:sz="4" w:space="0" w:color="A5A59D" w:themeColor="background2" w:themeShade="BF"/>
            </w:tcBorders>
            <w:shd w:val="clear" w:color="auto" w:fill="auto"/>
            <w:noWrap/>
            <w:vAlign w:val="bottom"/>
            <w:hideMark/>
          </w:tcPr>
          <w:p w14:paraId="17E87B3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tcBorders>
              <w:top w:val="single" w:sz="4" w:space="0" w:color="A5A59D" w:themeColor="background2" w:themeShade="BF"/>
            </w:tcBorders>
            <w:shd w:val="clear" w:color="auto" w:fill="auto"/>
            <w:noWrap/>
            <w:vAlign w:val="bottom"/>
            <w:hideMark/>
          </w:tcPr>
          <w:p w14:paraId="4CCBA84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tcBorders>
              <w:top w:val="single" w:sz="4" w:space="0" w:color="A5A59D" w:themeColor="background2" w:themeShade="BF"/>
            </w:tcBorders>
            <w:shd w:val="clear" w:color="auto" w:fill="auto"/>
            <w:noWrap/>
            <w:vAlign w:val="bottom"/>
            <w:hideMark/>
          </w:tcPr>
          <w:p w14:paraId="3C026CB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tcBorders>
              <w:top w:val="single" w:sz="4" w:space="0" w:color="A5A59D" w:themeColor="background2" w:themeShade="BF"/>
            </w:tcBorders>
            <w:shd w:val="clear" w:color="auto" w:fill="auto"/>
            <w:noWrap/>
            <w:vAlign w:val="bottom"/>
            <w:hideMark/>
          </w:tcPr>
          <w:p w14:paraId="4411EE5E" w14:textId="0468BC15"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020</w:t>
            </w:r>
          </w:p>
        </w:tc>
      </w:tr>
      <w:tr w:rsidR="00C3215A" w:rsidRPr="0096461E" w14:paraId="5126E957" w14:textId="77777777" w:rsidTr="00BE251F">
        <w:trPr>
          <w:gridAfter w:val="1"/>
          <w:wAfter w:w="9" w:type="dxa"/>
          <w:trHeight w:val="299"/>
          <w:jc w:val="center"/>
        </w:trPr>
        <w:tc>
          <w:tcPr>
            <w:tcW w:w="1963" w:type="dxa"/>
            <w:shd w:val="clear" w:color="auto" w:fill="auto"/>
            <w:noWrap/>
            <w:vAlign w:val="bottom"/>
            <w:hideMark/>
          </w:tcPr>
          <w:p w14:paraId="3298DF9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*Macaques</w:t>
            </w:r>
          </w:p>
        </w:tc>
        <w:tc>
          <w:tcPr>
            <w:tcW w:w="673" w:type="dxa"/>
            <w:shd w:val="clear" w:color="auto" w:fill="auto"/>
            <w:noWrap/>
            <w:vAlign w:val="bottom"/>
            <w:hideMark/>
          </w:tcPr>
          <w:p w14:paraId="2DC69BAB"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634112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03C2C8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40</w:t>
            </w:r>
          </w:p>
        </w:tc>
        <w:tc>
          <w:tcPr>
            <w:tcW w:w="941" w:type="dxa"/>
            <w:gridSpan w:val="2"/>
            <w:shd w:val="clear" w:color="auto" w:fill="auto"/>
            <w:noWrap/>
            <w:vAlign w:val="bottom"/>
            <w:hideMark/>
          </w:tcPr>
          <w:p w14:paraId="7F865BF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shd w:val="clear" w:color="auto" w:fill="auto"/>
            <w:noWrap/>
            <w:vAlign w:val="bottom"/>
            <w:hideMark/>
          </w:tcPr>
          <w:p w14:paraId="6083E44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3ED9833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398C6FE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5BAE12B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400FC9FF" w14:textId="264F9636"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64</w:t>
            </w:r>
          </w:p>
        </w:tc>
        <w:tc>
          <w:tcPr>
            <w:tcW w:w="697" w:type="dxa"/>
            <w:shd w:val="clear" w:color="auto" w:fill="auto"/>
            <w:noWrap/>
            <w:vAlign w:val="bottom"/>
            <w:hideMark/>
          </w:tcPr>
          <w:p w14:paraId="38C5103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7B0C840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A32875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6F7E08D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104</w:t>
            </w:r>
          </w:p>
        </w:tc>
      </w:tr>
      <w:tr w:rsidR="00C3215A" w:rsidRPr="0096461E" w14:paraId="5173B543" w14:textId="77777777" w:rsidTr="00BE251F">
        <w:trPr>
          <w:gridAfter w:val="1"/>
          <w:wAfter w:w="9" w:type="dxa"/>
          <w:trHeight w:val="299"/>
          <w:jc w:val="center"/>
        </w:trPr>
        <w:tc>
          <w:tcPr>
            <w:tcW w:w="1963" w:type="dxa"/>
            <w:shd w:val="clear" w:color="auto" w:fill="auto"/>
            <w:noWrap/>
            <w:vAlign w:val="bottom"/>
            <w:hideMark/>
          </w:tcPr>
          <w:p w14:paraId="5CD28D8A"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*Marmosets</w:t>
            </w:r>
          </w:p>
        </w:tc>
        <w:tc>
          <w:tcPr>
            <w:tcW w:w="673" w:type="dxa"/>
            <w:shd w:val="clear" w:color="auto" w:fill="auto"/>
            <w:noWrap/>
            <w:vAlign w:val="bottom"/>
            <w:hideMark/>
          </w:tcPr>
          <w:p w14:paraId="148CC64B"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714C6D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5A7A7B8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109</w:t>
            </w:r>
          </w:p>
        </w:tc>
        <w:tc>
          <w:tcPr>
            <w:tcW w:w="941" w:type="dxa"/>
            <w:gridSpan w:val="2"/>
            <w:shd w:val="clear" w:color="auto" w:fill="auto"/>
            <w:noWrap/>
            <w:vAlign w:val="bottom"/>
            <w:hideMark/>
          </w:tcPr>
          <w:p w14:paraId="27E1CE6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shd w:val="clear" w:color="auto" w:fill="auto"/>
            <w:noWrap/>
            <w:vAlign w:val="bottom"/>
            <w:hideMark/>
          </w:tcPr>
          <w:p w14:paraId="1CB6F4A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31D51C0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7A07B6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2AAEFD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32C0DC22" w14:textId="564252C2"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13</w:t>
            </w:r>
          </w:p>
        </w:tc>
        <w:tc>
          <w:tcPr>
            <w:tcW w:w="697" w:type="dxa"/>
            <w:shd w:val="clear" w:color="auto" w:fill="auto"/>
            <w:noWrap/>
            <w:vAlign w:val="bottom"/>
            <w:hideMark/>
          </w:tcPr>
          <w:p w14:paraId="2BC9DEF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7A7A8E2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4AAD51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7612FCA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122</w:t>
            </w:r>
          </w:p>
        </w:tc>
      </w:tr>
      <w:tr w:rsidR="00C3215A" w:rsidRPr="0096461E" w14:paraId="5CC9CB03" w14:textId="77777777" w:rsidTr="00BE251F">
        <w:trPr>
          <w:gridAfter w:val="1"/>
          <w:wAfter w:w="9" w:type="dxa"/>
          <w:trHeight w:val="299"/>
          <w:jc w:val="center"/>
        </w:trPr>
        <w:tc>
          <w:tcPr>
            <w:tcW w:w="1963" w:type="dxa"/>
            <w:shd w:val="clear" w:color="auto" w:fill="auto"/>
            <w:noWrap/>
            <w:vAlign w:val="bottom"/>
            <w:hideMark/>
          </w:tcPr>
          <w:p w14:paraId="5EFDAB7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*Mouse (lab)</w:t>
            </w:r>
          </w:p>
        </w:tc>
        <w:tc>
          <w:tcPr>
            <w:tcW w:w="673" w:type="dxa"/>
            <w:shd w:val="clear" w:color="auto" w:fill="auto"/>
            <w:noWrap/>
            <w:vAlign w:val="bottom"/>
            <w:hideMark/>
          </w:tcPr>
          <w:p w14:paraId="44A81C85" w14:textId="36704D5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35</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259</w:t>
            </w:r>
          </w:p>
        </w:tc>
        <w:tc>
          <w:tcPr>
            <w:tcW w:w="703" w:type="dxa"/>
            <w:shd w:val="clear" w:color="auto" w:fill="auto"/>
            <w:noWrap/>
            <w:vAlign w:val="bottom"/>
            <w:hideMark/>
          </w:tcPr>
          <w:p w14:paraId="7464563F" w14:textId="74AC82C6"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408</w:t>
            </w:r>
          </w:p>
        </w:tc>
        <w:tc>
          <w:tcPr>
            <w:tcW w:w="825" w:type="dxa"/>
            <w:shd w:val="clear" w:color="auto" w:fill="auto"/>
            <w:noWrap/>
            <w:vAlign w:val="bottom"/>
            <w:hideMark/>
          </w:tcPr>
          <w:p w14:paraId="35B1D478" w14:textId="0D544DD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58</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990</w:t>
            </w:r>
          </w:p>
        </w:tc>
        <w:tc>
          <w:tcPr>
            <w:tcW w:w="941" w:type="dxa"/>
            <w:gridSpan w:val="2"/>
            <w:shd w:val="clear" w:color="auto" w:fill="auto"/>
            <w:noWrap/>
            <w:vAlign w:val="bottom"/>
            <w:hideMark/>
          </w:tcPr>
          <w:p w14:paraId="0230D81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shd w:val="clear" w:color="auto" w:fill="auto"/>
            <w:noWrap/>
            <w:vAlign w:val="bottom"/>
            <w:hideMark/>
          </w:tcPr>
          <w:p w14:paraId="26DE8B5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4293C5F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3A1FA61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6B34CEF9" w14:textId="781D8FEE" w:rsidR="00C3215A" w:rsidRPr="003354EE" w:rsidRDefault="00C3215A" w:rsidP="00B32DA6">
            <w:pPr>
              <w:snapToGrid/>
              <w:spacing w:after="0"/>
              <w:jc w:val="right"/>
              <w:rPr>
                <w:rFonts w:ascii="Times New Roman" w:eastAsia="Times New Roman" w:hAnsi="Times New Roman" w:cs="Times New Roman"/>
                <w:sz w:val="18"/>
                <w:szCs w:val="18"/>
                <w:lang w:val="en-AU" w:eastAsia="en-AU"/>
              </w:rPr>
            </w:pPr>
            <w:r>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Pr>
                <w:rFonts w:ascii="Calibri" w:eastAsia="Times New Roman" w:hAnsi="Calibri" w:cs="Calibri"/>
                <w:color w:val="000000"/>
                <w:sz w:val="18"/>
                <w:szCs w:val="18"/>
                <w:lang w:val="en-AU" w:eastAsia="en-AU"/>
              </w:rPr>
              <w:t>227</w:t>
            </w:r>
          </w:p>
        </w:tc>
        <w:tc>
          <w:tcPr>
            <w:tcW w:w="850" w:type="dxa"/>
            <w:shd w:val="clear" w:color="auto" w:fill="auto"/>
            <w:noWrap/>
            <w:vAlign w:val="bottom"/>
            <w:hideMark/>
          </w:tcPr>
          <w:p w14:paraId="63F50CE2" w14:textId="7639EF6A"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419</w:t>
            </w:r>
            <w:r w:rsidR="00FA3607">
              <w:rPr>
                <w:rFonts w:ascii="Calibri" w:eastAsia="Times New Roman" w:hAnsi="Calibri" w:cs="Calibri"/>
                <w:color w:val="000000"/>
                <w:sz w:val="18"/>
                <w:szCs w:val="18"/>
                <w:lang w:val="en-AU" w:eastAsia="en-AU"/>
              </w:rPr>
              <w:t>,</w:t>
            </w:r>
            <w:r w:rsidRPr="00CB1E73">
              <w:rPr>
                <w:rFonts w:ascii="Calibri" w:eastAsia="Times New Roman" w:hAnsi="Calibri" w:cs="Calibri"/>
                <w:color w:val="000000"/>
                <w:sz w:val="18"/>
                <w:szCs w:val="18"/>
                <w:lang w:val="en-AU" w:eastAsia="en-AU"/>
              </w:rPr>
              <w:t>7</w:t>
            </w:r>
            <w:r>
              <w:rPr>
                <w:rFonts w:ascii="Calibri" w:eastAsia="Times New Roman" w:hAnsi="Calibri" w:cs="Calibri"/>
                <w:color w:val="000000"/>
                <w:sz w:val="18"/>
                <w:szCs w:val="18"/>
                <w:lang w:val="en-AU" w:eastAsia="en-AU"/>
              </w:rPr>
              <w:t>52</w:t>
            </w:r>
          </w:p>
        </w:tc>
        <w:tc>
          <w:tcPr>
            <w:tcW w:w="697" w:type="dxa"/>
            <w:shd w:val="clear" w:color="auto" w:fill="auto"/>
            <w:noWrap/>
            <w:vAlign w:val="bottom"/>
            <w:hideMark/>
          </w:tcPr>
          <w:p w14:paraId="4AFC1FA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4556420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1930A90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7AD1C6EF" w14:textId="635BC2CC"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521</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636</w:t>
            </w:r>
          </w:p>
        </w:tc>
      </w:tr>
      <w:tr w:rsidR="00C3215A" w:rsidRPr="0096461E" w14:paraId="341FBBB2" w14:textId="77777777" w:rsidTr="00BE251F">
        <w:trPr>
          <w:gridAfter w:val="1"/>
          <w:wAfter w:w="9" w:type="dxa"/>
          <w:trHeight w:val="299"/>
          <w:jc w:val="center"/>
        </w:trPr>
        <w:tc>
          <w:tcPr>
            <w:tcW w:w="1963" w:type="dxa"/>
            <w:shd w:val="clear" w:color="auto" w:fill="auto"/>
            <w:noWrap/>
            <w:vAlign w:val="bottom"/>
            <w:hideMark/>
          </w:tcPr>
          <w:p w14:paraId="447E2C9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*Primates other</w:t>
            </w:r>
          </w:p>
        </w:tc>
        <w:tc>
          <w:tcPr>
            <w:tcW w:w="673" w:type="dxa"/>
            <w:shd w:val="clear" w:color="auto" w:fill="auto"/>
            <w:noWrap/>
            <w:vAlign w:val="bottom"/>
            <w:hideMark/>
          </w:tcPr>
          <w:p w14:paraId="3781C2B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0B79AE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9A81C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15674F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7CD1B72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46CB02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28ADD52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FD719FA" w14:textId="7AE19422" w:rsidR="00C3215A" w:rsidRPr="003354EE" w:rsidRDefault="00C3215A" w:rsidP="00B32DA6">
            <w:pPr>
              <w:snapToGrid/>
              <w:spacing w:after="0"/>
              <w:jc w:val="right"/>
              <w:rPr>
                <w:rFonts w:ascii="Times New Roman" w:eastAsia="Times New Roman" w:hAnsi="Times New Roman" w:cs="Times New Roman"/>
                <w:sz w:val="18"/>
                <w:szCs w:val="18"/>
                <w:lang w:val="en-AU" w:eastAsia="en-AU"/>
              </w:rPr>
            </w:pPr>
            <w:r>
              <w:rPr>
                <w:rFonts w:ascii="Calibri" w:eastAsia="Times New Roman" w:hAnsi="Calibri" w:cs="Calibri"/>
                <w:color w:val="000000"/>
                <w:sz w:val="18"/>
                <w:szCs w:val="18"/>
                <w:lang w:val="en-AU" w:eastAsia="en-AU"/>
              </w:rPr>
              <w:t>1</w:t>
            </w:r>
          </w:p>
        </w:tc>
        <w:tc>
          <w:tcPr>
            <w:tcW w:w="850" w:type="dxa"/>
            <w:shd w:val="clear" w:color="auto" w:fill="auto"/>
            <w:noWrap/>
            <w:vAlign w:val="bottom"/>
            <w:hideMark/>
          </w:tcPr>
          <w:p w14:paraId="6A0C595E" w14:textId="77777777"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76CD6B4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41994D7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313EDEB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53F3340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p>
        </w:tc>
      </w:tr>
      <w:tr w:rsidR="00C3215A" w:rsidRPr="0096461E" w14:paraId="2DA917BD" w14:textId="77777777" w:rsidTr="00BE251F">
        <w:trPr>
          <w:gridAfter w:val="1"/>
          <w:wAfter w:w="9" w:type="dxa"/>
          <w:trHeight w:val="299"/>
          <w:jc w:val="center"/>
        </w:trPr>
        <w:tc>
          <w:tcPr>
            <w:tcW w:w="1963" w:type="dxa"/>
            <w:shd w:val="clear" w:color="auto" w:fill="auto"/>
            <w:noWrap/>
            <w:vAlign w:val="bottom"/>
            <w:hideMark/>
          </w:tcPr>
          <w:p w14:paraId="40707C9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*Rabbit (lab)</w:t>
            </w:r>
          </w:p>
        </w:tc>
        <w:tc>
          <w:tcPr>
            <w:tcW w:w="673" w:type="dxa"/>
            <w:shd w:val="clear" w:color="auto" w:fill="auto"/>
            <w:noWrap/>
            <w:vAlign w:val="bottom"/>
            <w:hideMark/>
          </w:tcPr>
          <w:p w14:paraId="3669BB4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394</w:t>
            </w:r>
          </w:p>
        </w:tc>
        <w:tc>
          <w:tcPr>
            <w:tcW w:w="703" w:type="dxa"/>
            <w:shd w:val="clear" w:color="auto" w:fill="auto"/>
            <w:noWrap/>
            <w:vAlign w:val="bottom"/>
            <w:hideMark/>
          </w:tcPr>
          <w:p w14:paraId="79BB101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99</w:t>
            </w:r>
          </w:p>
        </w:tc>
        <w:tc>
          <w:tcPr>
            <w:tcW w:w="825" w:type="dxa"/>
            <w:shd w:val="clear" w:color="auto" w:fill="auto"/>
            <w:noWrap/>
            <w:vAlign w:val="bottom"/>
            <w:hideMark/>
          </w:tcPr>
          <w:p w14:paraId="1BC0AB8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394</w:t>
            </w:r>
          </w:p>
        </w:tc>
        <w:tc>
          <w:tcPr>
            <w:tcW w:w="941" w:type="dxa"/>
            <w:gridSpan w:val="2"/>
            <w:shd w:val="clear" w:color="auto" w:fill="auto"/>
            <w:noWrap/>
            <w:vAlign w:val="bottom"/>
            <w:hideMark/>
          </w:tcPr>
          <w:p w14:paraId="4982333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shd w:val="clear" w:color="auto" w:fill="auto"/>
            <w:noWrap/>
            <w:vAlign w:val="bottom"/>
            <w:hideMark/>
          </w:tcPr>
          <w:p w14:paraId="22F47E0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893CEB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796D820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7922B1BD" w14:textId="77777777" w:rsidR="00C3215A" w:rsidRPr="003354EE" w:rsidRDefault="00C3215A" w:rsidP="00B32DA6">
            <w:pPr>
              <w:snapToGrid/>
              <w:spacing w:after="0"/>
              <w:jc w:val="right"/>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4309A675" w14:textId="62364B54"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793</w:t>
            </w:r>
          </w:p>
        </w:tc>
        <w:tc>
          <w:tcPr>
            <w:tcW w:w="697" w:type="dxa"/>
            <w:shd w:val="clear" w:color="auto" w:fill="auto"/>
            <w:noWrap/>
            <w:vAlign w:val="bottom"/>
            <w:hideMark/>
          </w:tcPr>
          <w:p w14:paraId="6443A7A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128380A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59EAFEA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273815CD" w14:textId="410426A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680</w:t>
            </w:r>
          </w:p>
        </w:tc>
      </w:tr>
      <w:tr w:rsidR="00C3215A" w:rsidRPr="0096461E" w14:paraId="6EF4EEB5" w14:textId="77777777" w:rsidTr="00BE251F">
        <w:trPr>
          <w:gridAfter w:val="1"/>
          <w:wAfter w:w="9" w:type="dxa"/>
          <w:trHeight w:val="299"/>
          <w:jc w:val="center"/>
        </w:trPr>
        <w:tc>
          <w:tcPr>
            <w:tcW w:w="1963" w:type="dxa"/>
            <w:shd w:val="clear" w:color="auto" w:fill="auto"/>
            <w:noWrap/>
            <w:vAlign w:val="bottom"/>
            <w:hideMark/>
          </w:tcPr>
          <w:p w14:paraId="4B00855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*Rat (lab)</w:t>
            </w:r>
          </w:p>
        </w:tc>
        <w:tc>
          <w:tcPr>
            <w:tcW w:w="673" w:type="dxa"/>
            <w:shd w:val="clear" w:color="auto" w:fill="auto"/>
            <w:noWrap/>
            <w:vAlign w:val="bottom"/>
            <w:hideMark/>
          </w:tcPr>
          <w:p w14:paraId="6E07AEEB" w14:textId="19BCA256"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817</w:t>
            </w:r>
          </w:p>
        </w:tc>
        <w:tc>
          <w:tcPr>
            <w:tcW w:w="703" w:type="dxa"/>
            <w:shd w:val="clear" w:color="auto" w:fill="auto"/>
            <w:noWrap/>
            <w:vAlign w:val="bottom"/>
            <w:hideMark/>
          </w:tcPr>
          <w:p w14:paraId="020F088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25" w:type="dxa"/>
            <w:shd w:val="clear" w:color="auto" w:fill="auto"/>
            <w:noWrap/>
            <w:vAlign w:val="bottom"/>
            <w:hideMark/>
          </w:tcPr>
          <w:p w14:paraId="6A054B23" w14:textId="1921D55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210</w:t>
            </w:r>
          </w:p>
        </w:tc>
        <w:tc>
          <w:tcPr>
            <w:tcW w:w="941" w:type="dxa"/>
            <w:gridSpan w:val="2"/>
            <w:shd w:val="clear" w:color="auto" w:fill="auto"/>
            <w:noWrap/>
            <w:vAlign w:val="bottom"/>
            <w:hideMark/>
          </w:tcPr>
          <w:p w14:paraId="68206C1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46" w:type="dxa"/>
            <w:gridSpan w:val="2"/>
            <w:shd w:val="clear" w:color="auto" w:fill="auto"/>
            <w:noWrap/>
            <w:vAlign w:val="bottom"/>
            <w:hideMark/>
          </w:tcPr>
          <w:p w14:paraId="3EDF50D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82C776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7CEDB8E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6DC6EBB" w14:textId="3AFCCFD1" w:rsidR="00C3215A" w:rsidRPr="003354EE" w:rsidRDefault="00C3215A" w:rsidP="00B32DA6">
            <w:pPr>
              <w:snapToGrid/>
              <w:spacing w:after="0"/>
              <w:jc w:val="right"/>
              <w:rPr>
                <w:rFonts w:ascii="Times New Roman" w:eastAsia="Times New Roman" w:hAnsi="Times New Roman" w:cs="Times New Roman"/>
                <w:sz w:val="18"/>
                <w:szCs w:val="18"/>
                <w:lang w:val="en-AU" w:eastAsia="en-AU"/>
              </w:rPr>
            </w:pPr>
            <w:r>
              <w:rPr>
                <w:rFonts w:ascii="Calibri" w:eastAsia="Times New Roman" w:hAnsi="Calibri" w:cs="Calibri"/>
                <w:color w:val="000000"/>
                <w:sz w:val="18"/>
                <w:szCs w:val="18"/>
                <w:lang w:val="en-AU" w:eastAsia="en-AU"/>
              </w:rPr>
              <w:t>269</w:t>
            </w:r>
          </w:p>
        </w:tc>
        <w:tc>
          <w:tcPr>
            <w:tcW w:w="850" w:type="dxa"/>
            <w:shd w:val="clear" w:color="auto" w:fill="auto"/>
            <w:noWrap/>
            <w:vAlign w:val="bottom"/>
            <w:hideMark/>
          </w:tcPr>
          <w:p w14:paraId="1190E7E9" w14:textId="212786BD" w:rsidR="00C3215A" w:rsidRPr="003354EE" w:rsidRDefault="00C3215A" w:rsidP="00CD1984">
            <w:pPr>
              <w:snapToGrid/>
              <w:spacing w:after="0"/>
              <w:jc w:val="right"/>
              <w:rPr>
                <w:rFonts w:ascii="Times New Roman" w:eastAsia="Times New Roman" w:hAnsi="Times New Roman" w:cs="Times New Roman"/>
                <w:sz w:val="18"/>
                <w:szCs w:val="18"/>
                <w:lang w:val="en-AU" w:eastAsia="en-AU"/>
              </w:rPr>
            </w:pPr>
            <w:r w:rsidRPr="00CB1E73">
              <w:rPr>
                <w:rFonts w:ascii="Calibri" w:eastAsia="Times New Roman" w:hAnsi="Calibri" w:cs="Calibri"/>
                <w:color w:val="000000"/>
                <w:sz w:val="18"/>
                <w:szCs w:val="18"/>
                <w:lang w:val="en-AU" w:eastAsia="en-AU"/>
              </w:rPr>
              <w:t>7</w:t>
            </w:r>
            <w:r w:rsidR="005A2264">
              <w:rPr>
                <w:rFonts w:ascii="Calibri" w:eastAsia="Times New Roman" w:hAnsi="Calibri" w:cs="Calibri"/>
                <w:color w:val="000000"/>
                <w:sz w:val="18"/>
                <w:szCs w:val="18"/>
                <w:lang w:val="en-AU" w:eastAsia="en-AU"/>
              </w:rPr>
              <w:t>,</w:t>
            </w:r>
            <w:r w:rsidRPr="00CB1E73">
              <w:rPr>
                <w:rFonts w:ascii="Calibri" w:eastAsia="Times New Roman" w:hAnsi="Calibri" w:cs="Calibri"/>
                <w:color w:val="000000"/>
                <w:sz w:val="18"/>
                <w:szCs w:val="18"/>
                <w:lang w:val="en-AU" w:eastAsia="en-AU"/>
              </w:rPr>
              <w:t>563</w:t>
            </w:r>
          </w:p>
        </w:tc>
        <w:tc>
          <w:tcPr>
            <w:tcW w:w="697" w:type="dxa"/>
            <w:shd w:val="clear" w:color="auto" w:fill="auto"/>
            <w:noWrap/>
            <w:vAlign w:val="bottom"/>
            <w:hideMark/>
          </w:tcPr>
          <w:p w14:paraId="7F1D7F4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29A9ACE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D59E99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2D63F684" w14:textId="524D03C5"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20</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859</w:t>
            </w:r>
          </w:p>
        </w:tc>
      </w:tr>
      <w:tr w:rsidR="00C3215A" w:rsidRPr="0096461E" w14:paraId="06E0FABE" w14:textId="77777777" w:rsidTr="00BE251F">
        <w:trPr>
          <w:gridAfter w:val="1"/>
          <w:wAfter w:w="9" w:type="dxa"/>
          <w:trHeight w:val="299"/>
          <w:jc w:val="center"/>
        </w:trPr>
        <w:tc>
          <w:tcPr>
            <w:tcW w:w="1963" w:type="dxa"/>
            <w:shd w:val="clear" w:color="auto" w:fill="auto"/>
            <w:noWrap/>
            <w:vAlign w:val="bottom"/>
            <w:hideMark/>
          </w:tcPr>
          <w:p w14:paraId="45767DE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Amphibians</w:t>
            </w:r>
          </w:p>
        </w:tc>
        <w:tc>
          <w:tcPr>
            <w:tcW w:w="673" w:type="dxa"/>
            <w:shd w:val="clear" w:color="auto" w:fill="auto"/>
            <w:noWrap/>
            <w:vAlign w:val="bottom"/>
            <w:hideMark/>
          </w:tcPr>
          <w:p w14:paraId="6DC8F356"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48AA16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137501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0208EFF5" w14:textId="27A2A0F5"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35</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842</w:t>
            </w:r>
          </w:p>
        </w:tc>
        <w:tc>
          <w:tcPr>
            <w:tcW w:w="746" w:type="dxa"/>
            <w:gridSpan w:val="2"/>
            <w:shd w:val="clear" w:color="auto" w:fill="auto"/>
            <w:noWrap/>
            <w:vAlign w:val="bottom"/>
            <w:hideMark/>
          </w:tcPr>
          <w:p w14:paraId="2BEA3CC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11</w:t>
            </w:r>
          </w:p>
        </w:tc>
        <w:tc>
          <w:tcPr>
            <w:tcW w:w="701" w:type="dxa"/>
            <w:shd w:val="clear" w:color="auto" w:fill="auto"/>
            <w:noWrap/>
            <w:vAlign w:val="bottom"/>
            <w:hideMark/>
          </w:tcPr>
          <w:p w14:paraId="542B8A8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513</w:t>
            </w:r>
          </w:p>
        </w:tc>
        <w:tc>
          <w:tcPr>
            <w:tcW w:w="729" w:type="dxa"/>
            <w:shd w:val="clear" w:color="auto" w:fill="auto"/>
            <w:noWrap/>
            <w:vAlign w:val="bottom"/>
            <w:hideMark/>
          </w:tcPr>
          <w:p w14:paraId="256DFF7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07ED2D7A" w14:textId="77777777" w:rsidR="00C3215A" w:rsidRPr="003354EE" w:rsidRDefault="00C3215A" w:rsidP="00B32DA6">
            <w:pPr>
              <w:snapToGrid/>
              <w:spacing w:after="0"/>
              <w:jc w:val="right"/>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30F6673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829</w:t>
            </w:r>
          </w:p>
        </w:tc>
        <w:tc>
          <w:tcPr>
            <w:tcW w:w="697" w:type="dxa"/>
            <w:shd w:val="clear" w:color="auto" w:fill="auto"/>
            <w:noWrap/>
            <w:vAlign w:val="bottom"/>
            <w:hideMark/>
          </w:tcPr>
          <w:p w14:paraId="77E307F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5BB57E2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5CB5558A" w14:textId="574CABC3"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951</w:t>
            </w:r>
          </w:p>
        </w:tc>
        <w:tc>
          <w:tcPr>
            <w:tcW w:w="864" w:type="dxa"/>
            <w:gridSpan w:val="2"/>
            <w:shd w:val="clear" w:color="auto" w:fill="auto"/>
            <w:noWrap/>
            <w:vAlign w:val="bottom"/>
            <w:hideMark/>
          </w:tcPr>
          <w:p w14:paraId="339F71E4" w14:textId="6F96797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39</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146</w:t>
            </w:r>
          </w:p>
        </w:tc>
      </w:tr>
      <w:tr w:rsidR="00C3215A" w:rsidRPr="0096461E" w14:paraId="64A08716" w14:textId="77777777" w:rsidTr="00BE251F">
        <w:trPr>
          <w:gridAfter w:val="1"/>
          <w:wAfter w:w="9" w:type="dxa"/>
          <w:trHeight w:val="299"/>
          <w:jc w:val="center"/>
        </w:trPr>
        <w:tc>
          <w:tcPr>
            <w:tcW w:w="1963" w:type="dxa"/>
            <w:shd w:val="clear" w:color="auto" w:fill="auto"/>
            <w:noWrap/>
            <w:vAlign w:val="bottom"/>
            <w:hideMark/>
          </w:tcPr>
          <w:p w14:paraId="0000065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Bird exotic captive</w:t>
            </w:r>
          </w:p>
        </w:tc>
        <w:tc>
          <w:tcPr>
            <w:tcW w:w="673" w:type="dxa"/>
            <w:shd w:val="clear" w:color="auto" w:fill="auto"/>
            <w:noWrap/>
            <w:vAlign w:val="bottom"/>
            <w:hideMark/>
          </w:tcPr>
          <w:p w14:paraId="1C01189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9C1D33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81500D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78CD520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77D1ADC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4204FBF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4432DF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3048150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585BB0B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509844E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10</w:t>
            </w:r>
          </w:p>
        </w:tc>
        <w:tc>
          <w:tcPr>
            <w:tcW w:w="928" w:type="dxa"/>
            <w:shd w:val="clear" w:color="auto" w:fill="auto"/>
            <w:noWrap/>
            <w:vAlign w:val="bottom"/>
            <w:hideMark/>
          </w:tcPr>
          <w:p w14:paraId="7C97867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41" w:type="dxa"/>
            <w:gridSpan w:val="2"/>
            <w:shd w:val="clear" w:color="auto" w:fill="auto"/>
            <w:noWrap/>
            <w:vAlign w:val="bottom"/>
            <w:hideMark/>
          </w:tcPr>
          <w:p w14:paraId="5C0E607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2E96A76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10</w:t>
            </w:r>
          </w:p>
        </w:tc>
      </w:tr>
      <w:tr w:rsidR="00C3215A" w:rsidRPr="0096461E" w14:paraId="0FEB2012" w14:textId="77777777" w:rsidTr="00BE251F">
        <w:trPr>
          <w:gridAfter w:val="1"/>
          <w:wAfter w:w="9" w:type="dxa"/>
          <w:trHeight w:val="299"/>
          <w:jc w:val="center"/>
        </w:trPr>
        <w:tc>
          <w:tcPr>
            <w:tcW w:w="1963" w:type="dxa"/>
            <w:shd w:val="clear" w:color="auto" w:fill="auto"/>
            <w:noWrap/>
            <w:vAlign w:val="bottom"/>
            <w:hideMark/>
          </w:tcPr>
          <w:p w14:paraId="7D6B361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Bird exotic wild</w:t>
            </w:r>
          </w:p>
        </w:tc>
        <w:tc>
          <w:tcPr>
            <w:tcW w:w="673" w:type="dxa"/>
            <w:shd w:val="clear" w:color="auto" w:fill="auto"/>
            <w:noWrap/>
            <w:vAlign w:val="bottom"/>
            <w:hideMark/>
          </w:tcPr>
          <w:p w14:paraId="1506640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297C36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596327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E1C083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747</w:t>
            </w:r>
          </w:p>
        </w:tc>
        <w:tc>
          <w:tcPr>
            <w:tcW w:w="746" w:type="dxa"/>
            <w:gridSpan w:val="2"/>
            <w:shd w:val="clear" w:color="auto" w:fill="auto"/>
            <w:noWrap/>
            <w:vAlign w:val="bottom"/>
            <w:hideMark/>
          </w:tcPr>
          <w:p w14:paraId="04748DF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0676D7A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183B1D5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EE19B5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2011922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5D1FCBE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27DF88C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458E5AC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013CADF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747</w:t>
            </w:r>
          </w:p>
        </w:tc>
      </w:tr>
      <w:tr w:rsidR="00C3215A" w:rsidRPr="0096461E" w14:paraId="326525E0" w14:textId="77777777" w:rsidTr="00BE251F">
        <w:trPr>
          <w:gridAfter w:val="1"/>
          <w:wAfter w:w="9" w:type="dxa"/>
          <w:trHeight w:val="299"/>
          <w:jc w:val="center"/>
        </w:trPr>
        <w:tc>
          <w:tcPr>
            <w:tcW w:w="1963" w:type="dxa"/>
            <w:shd w:val="clear" w:color="auto" w:fill="auto"/>
            <w:noWrap/>
            <w:vAlign w:val="bottom"/>
            <w:hideMark/>
          </w:tcPr>
          <w:p w14:paraId="4A3A1A9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Bird native captive</w:t>
            </w:r>
          </w:p>
        </w:tc>
        <w:tc>
          <w:tcPr>
            <w:tcW w:w="673" w:type="dxa"/>
            <w:shd w:val="clear" w:color="auto" w:fill="auto"/>
            <w:noWrap/>
            <w:vAlign w:val="bottom"/>
            <w:hideMark/>
          </w:tcPr>
          <w:p w14:paraId="321C211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4CB7A9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031BBCD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A287EC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18</w:t>
            </w:r>
          </w:p>
        </w:tc>
        <w:tc>
          <w:tcPr>
            <w:tcW w:w="746" w:type="dxa"/>
            <w:gridSpan w:val="2"/>
            <w:shd w:val="clear" w:color="auto" w:fill="auto"/>
            <w:noWrap/>
            <w:vAlign w:val="bottom"/>
            <w:hideMark/>
          </w:tcPr>
          <w:p w14:paraId="5E93E5F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191</w:t>
            </w:r>
          </w:p>
        </w:tc>
        <w:tc>
          <w:tcPr>
            <w:tcW w:w="701" w:type="dxa"/>
            <w:shd w:val="clear" w:color="auto" w:fill="auto"/>
            <w:noWrap/>
            <w:vAlign w:val="bottom"/>
            <w:hideMark/>
          </w:tcPr>
          <w:p w14:paraId="6AE93CF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77</w:t>
            </w:r>
          </w:p>
        </w:tc>
        <w:tc>
          <w:tcPr>
            <w:tcW w:w="729" w:type="dxa"/>
            <w:shd w:val="clear" w:color="auto" w:fill="auto"/>
            <w:noWrap/>
            <w:vAlign w:val="bottom"/>
            <w:hideMark/>
          </w:tcPr>
          <w:p w14:paraId="10D5D27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75F6D76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19B22D3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637C48B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80</w:t>
            </w:r>
          </w:p>
        </w:tc>
        <w:tc>
          <w:tcPr>
            <w:tcW w:w="928" w:type="dxa"/>
            <w:shd w:val="clear" w:color="auto" w:fill="auto"/>
            <w:noWrap/>
            <w:vAlign w:val="bottom"/>
            <w:hideMark/>
          </w:tcPr>
          <w:p w14:paraId="31FDF90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41" w:type="dxa"/>
            <w:gridSpan w:val="2"/>
            <w:shd w:val="clear" w:color="auto" w:fill="auto"/>
            <w:noWrap/>
            <w:vAlign w:val="bottom"/>
            <w:hideMark/>
          </w:tcPr>
          <w:p w14:paraId="77487BD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10</w:t>
            </w:r>
          </w:p>
        </w:tc>
        <w:tc>
          <w:tcPr>
            <w:tcW w:w="864" w:type="dxa"/>
            <w:gridSpan w:val="2"/>
            <w:shd w:val="clear" w:color="auto" w:fill="auto"/>
            <w:noWrap/>
            <w:vAlign w:val="bottom"/>
            <w:hideMark/>
          </w:tcPr>
          <w:p w14:paraId="32C45E5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376</w:t>
            </w:r>
          </w:p>
        </w:tc>
      </w:tr>
      <w:tr w:rsidR="00C3215A" w:rsidRPr="0096461E" w14:paraId="52E70E70" w14:textId="77777777" w:rsidTr="00BE251F">
        <w:trPr>
          <w:gridAfter w:val="1"/>
          <w:wAfter w:w="9" w:type="dxa"/>
          <w:trHeight w:val="299"/>
          <w:jc w:val="center"/>
        </w:trPr>
        <w:tc>
          <w:tcPr>
            <w:tcW w:w="1963" w:type="dxa"/>
            <w:shd w:val="clear" w:color="auto" w:fill="auto"/>
            <w:noWrap/>
            <w:vAlign w:val="bottom"/>
            <w:hideMark/>
          </w:tcPr>
          <w:p w14:paraId="6D6AC12A"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Bird native wild</w:t>
            </w:r>
          </w:p>
        </w:tc>
        <w:tc>
          <w:tcPr>
            <w:tcW w:w="673" w:type="dxa"/>
            <w:shd w:val="clear" w:color="auto" w:fill="auto"/>
            <w:noWrap/>
            <w:vAlign w:val="bottom"/>
            <w:hideMark/>
          </w:tcPr>
          <w:p w14:paraId="33814A5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302EE4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5E59D0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34C58C67" w14:textId="25059CC4"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57</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422</w:t>
            </w:r>
          </w:p>
        </w:tc>
        <w:tc>
          <w:tcPr>
            <w:tcW w:w="746" w:type="dxa"/>
            <w:gridSpan w:val="2"/>
            <w:shd w:val="clear" w:color="auto" w:fill="auto"/>
            <w:noWrap/>
            <w:vAlign w:val="bottom"/>
            <w:hideMark/>
          </w:tcPr>
          <w:p w14:paraId="19A81F1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p>
        </w:tc>
        <w:tc>
          <w:tcPr>
            <w:tcW w:w="701" w:type="dxa"/>
            <w:shd w:val="clear" w:color="auto" w:fill="auto"/>
            <w:noWrap/>
            <w:vAlign w:val="bottom"/>
            <w:hideMark/>
          </w:tcPr>
          <w:p w14:paraId="61BE714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620B9CA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7285D54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13534B5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7D7D7CD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522B9EE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E7BA00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110</w:t>
            </w:r>
          </w:p>
        </w:tc>
        <w:tc>
          <w:tcPr>
            <w:tcW w:w="864" w:type="dxa"/>
            <w:gridSpan w:val="2"/>
            <w:shd w:val="clear" w:color="auto" w:fill="auto"/>
            <w:noWrap/>
            <w:vAlign w:val="bottom"/>
            <w:hideMark/>
          </w:tcPr>
          <w:p w14:paraId="17B697B7" w14:textId="7ABF2026"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57</w:t>
            </w:r>
            <w:r w:rsidR="00FA3607">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536</w:t>
            </w:r>
          </w:p>
        </w:tc>
      </w:tr>
      <w:tr w:rsidR="00C3215A" w:rsidRPr="0096461E" w14:paraId="76124F07" w14:textId="77777777" w:rsidTr="00BE251F">
        <w:trPr>
          <w:gridAfter w:val="1"/>
          <w:wAfter w:w="9" w:type="dxa"/>
          <w:trHeight w:val="299"/>
          <w:jc w:val="center"/>
        </w:trPr>
        <w:tc>
          <w:tcPr>
            <w:tcW w:w="1963" w:type="dxa"/>
            <w:shd w:val="clear" w:color="auto" w:fill="auto"/>
            <w:noWrap/>
            <w:vAlign w:val="bottom"/>
            <w:hideMark/>
          </w:tcPr>
          <w:p w14:paraId="0521B90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Bird other</w:t>
            </w:r>
          </w:p>
        </w:tc>
        <w:tc>
          <w:tcPr>
            <w:tcW w:w="673" w:type="dxa"/>
            <w:shd w:val="clear" w:color="auto" w:fill="auto"/>
            <w:noWrap/>
            <w:vAlign w:val="bottom"/>
            <w:hideMark/>
          </w:tcPr>
          <w:p w14:paraId="79C503C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0CE0298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D93B3F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466B01E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12352DE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D2F8E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44710D1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00FC4A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850" w:type="dxa"/>
            <w:shd w:val="clear" w:color="auto" w:fill="auto"/>
            <w:noWrap/>
            <w:vAlign w:val="bottom"/>
            <w:hideMark/>
          </w:tcPr>
          <w:p w14:paraId="37F9303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0</w:t>
            </w:r>
          </w:p>
        </w:tc>
        <w:tc>
          <w:tcPr>
            <w:tcW w:w="697" w:type="dxa"/>
            <w:shd w:val="clear" w:color="auto" w:fill="auto"/>
            <w:noWrap/>
            <w:vAlign w:val="bottom"/>
            <w:hideMark/>
          </w:tcPr>
          <w:p w14:paraId="6DBA674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2318A6F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35</w:t>
            </w:r>
          </w:p>
        </w:tc>
        <w:tc>
          <w:tcPr>
            <w:tcW w:w="841" w:type="dxa"/>
            <w:gridSpan w:val="2"/>
            <w:shd w:val="clear" w:color="auto" w:fill="auto"/>
            <w:noWrap/>
            <w:vAlign w:val="bottom"/>
            <w:hideMark/>
          </w:tcPr>
          <w:p w14:paraId="03CB51E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2A1155B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37</w:t>
            </w:r>
          </w:p>
        </w:tc>
      </w:tr>
      <w:tr w:rsidR="00C3215A" w:rsidRPr="0096461E" w14:paraId="55500129" w14:textId="77777777" w:rsidTr="00BE251F">
        <w:trPr>
          <w:gridAfter w:val="1"/>
          <w:wAfter w:w="9" w:type="dxa"/>
          <w:trHeight w:val="299"/>
          <w:jc w:val="center"/>
        </w:trPr>
        <w:tc>
          <w:tcPr>
            <w:tcW w:w="1963" w:type="dxa"/>
            <w:shd w:val="clear" w:color="auto" w:fill="auto"/>
            <w:noWrap/>
            <w:vAlign w:val="bottom"/>
            <w:hideMark/>
          </w:tcPr>
          <w:p w14:paraId="376EC1EB"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Cats (non-wild)</w:t>
            </w:r>
          </w:p>
        </w:tc>
        <w:tc>
          <w:tcPr>
            <w:tcW w:w="673" w:type="dxa"/>
            <w:shd w:val="clear" w:color="auto" w:fill="auto"/>
            <w:noWrap/>
            <w:vAlign w:val="bottom"/>
            <w:hideMark/>
          </w:tcPr>
          <w:p w14:paraId="2F12304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07D185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0A7B4FB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37ADF59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w:t>
            </w:r>
          </w:p>
        </w:tc>
        <w:tc>
          <w:tcPr>
            <w:tcW w:w="746" w:type="dxa"/>
            <w:gridSpan w:val="2"/>
            <w:shd w:val="clear" w:color="auto" w:fill="auto"/>
            <w:noWrap/>
            <w:vAlign w:val="bottom"/>
            <w:hideMark/>
          </w:tcPr>
          <w:p w14:paraId="27B2D6E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2EC29B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p>
        </w:tc>
        <w:tc>
          <w:tcPr>
            <w:tcW w:w="729" w:type="dxa"/>
            <w:shd w:val="clear" w:color="auto" w:fill="auto"/>
            <w:noWrap/>
            <w:vAlign w:val="bottom"/>
            <w:hideMark/>
          </w:tcPr>
          <w:p w14:paraId="0909801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35</w:t>
            </w:r>
          </w:p>
        </w:tc>
        <w:tc>
          <w:tcPr>
            <w:tcW w:w="936" w:type="dxa"/>
            <w:shd w:val="clear" w:color="auto" w:fill="auto"/>
            <w:noWrap/>
            <w:vAlign w:val="bottom"/>
            <w:hideMark/>
          </w:tcPr>
          <w:p w14:paraId="4C82C83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344</w:t>
            </w:r>
          </w:p>
        </w:tc>
        <w:tc>
          <w:tcPr>
            <w:tcW w:w="850" w:type="dxa"/>
            <w:shd w:val="clear" w:color="auto" w:fill="auto"/>
            <w:noWrap/>
            <w:vAlign w:val="bottom"/>
            <w:hideMark/>
          </w:tcPr>
          <w:p w14:paraId="5046EC9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135</w:t>
            </w:r>
          </w:p>
        </w:tc>
        <w:tc>
          <w:tcPr>
            <w:tcW w:w="697" w:type="dxa"/>
            <w:shd w:val="clear" w:color="auto" w:fill="auto"/>
            <w:noWrap/>
            <w:vAlign w:val="bottom"/>
            <w:hideMark/>
          </w:tcPr>
          <w:p w14:paraId="4BEF798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3D1628F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17</w:t>
            </w:r>
          </w:p>
        </w:tc>
        <w:tc>
          <w:tcPr>
            <w:tcW w:w="841" w:type="dxa"/>
            <w:gridSpan w:val="2"/>
            <w:shd w:val="clear" w:color="auto" w:fill="auto"/>
            <w:noWrap/>
            <w:vAlign w:val="bottom"/>
            <w:hideMark/>
          </w:tcPr>
          <w:p w14:paraId="162EDF1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1F31D1F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538</w:t>
            </w:r>
          </w:p>
        </w:tc>
      </w:tr>
      <w:tr w:rsidR="00C3215A" w:rsidRPr="0096461E" w14:paraId="2E9E7943" w14:textId="77777777" w:rsidTr="00BE251F">
        <w:trPr>
          <w:gridAfter w:val="1"/>
          <w:wAfter w:w="9" w:type="dxa"/>
          <w:trHeight w:val="299"/>
          <w:jc w:val="center"/>
        </w:trPr>
        <w:tc>
          <w:tcPr>
            <w:tcW w:w="1963" w:type="dxa"/>
            <w:shd w:val="clear" w:color="auto" w:fill="auto"/>
            <w:noWrap/>
            <w:vAlign w:val="bottom"/>
            <w:hideMark/>
          </w:tcPr>
          <w:p w14:paraId="79497056"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lastRenderedPageBreak/>
              <w:t>Cats (wild)</w:t>
            </w:r>
          </w:p>
        </w:tc>
        <w:tc>
          <w:tcPr>
            <w:tcW w:w="673" w:type="dxa"/>
            <w:shd w:val="clear" w:color="auto" w:fill="auto"/>
            <w:noWrap/>
            <w:vAlign w:val="bottom"/>
            <w:hideMark/>
          </w:tcPr>
          <w:p w14:paraId="1167896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BAE9B8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2C7267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D1C006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43</w:t>
            </w:r>
          </w:p>
        </w:tc>
        <w:tc>
          <w:tcPr>
            <w:tcW w:w="746" w:type="dxa"/>
            <w:gridSpan w:val="2"/>
            <w:shd w:val="clear" w:color="auto" w:fill="auto"/>
            <w:noWrap/>
            <w:vAlign w:val="bottom"/>
            <w:hideMark/>
          </w:tcPr>
          <w:p w14:paraId="6648EA8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659246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74D6D04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7000D82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6B706DE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5336651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68D0A8D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7E98A7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4571823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43</w:t>
            </w:r>
          </w:p>
        </w:tc>
      </w:tr>
      <w:tr w:rsidR="00C3215A" w:rsidRPr="0096461E" w14:paraId="0C0EC971" w14:textId="77777777" w:rsidTr="00BE251F">
        <w:trPr>
          <w:gridAfter w:val="1"/>
          <w:wAfter w:w="9" w:type="dxa"/>
          <w:trHeight w:val="299"/>
          <w:jc w:val="center"/>
        </w:trPr>
        <w:tc>
          <w:tcPr>
            <w:tcW w:w="1963" w:type="dxa"/>
            <w:shd w:val="clear" w:color="auto" w:fill="auto"/>
            <w:noWrap/>
            <w:vAlign w:val="bottom"/>
            <w:hideMark/>
          </w:tcPr>
          <w:p w14:paraId="109ED90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Cattle</w:t>
            </w:r>
          </w:p>
        </w:tc>
        <w:tc>
          <w:tcPr>
            <w:tcW w:w="673" w:type="dxa"/>
            <w:shd w:val="clear" w:color="auto" w:fill="auto"/>
            <w:noWrap/>
            <w:vAlign w:val="bottom"/>
            <w:hideMark/>
          </w:tcPr>
          <w:p w14:paraId="38F8CBA4"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1AE3708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ADDD65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4B745EC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4A64173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7CDA56B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F3C9E5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33943C8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58E2488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7C0636B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928" w:type="dxa"/>
            <w:shd w:val="clear" w:color="auto" w:fill="auto"/>
            <w:noWrap/>
            <w:vAlign w:val="bottom"/>
            <w:hideMark/>
          </w:tcPr>
          <w:p w14:paraId="156D0C9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41" w:type="dxa"/>
            <w:gridSpan w:val="2"/>
            <w:shd w:val="clear" w:color="auto" w:fill="auto"/>
            <w:noWrap/>
            <w:vAlign w:val="bottom"/>
            <w:hideMark/>
          </w:tcPr>
          <w:p w14:paraId="138943C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13FA800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r>
      <w:tr w:rsidR="00C3215A" w:rsidRPr="0096461E" w14:paraId="3E888D6F" w14:textId="77777777" w:rsidTr="00BE251F">
        <w:trPr>
          <w:gridAfter w:val="1"/>
          <w:wAfter w:w="9" w:type="dxa"/>
          <w:trHeight w:val="299"/>
          <w:jc w:val="center"/>
        </w:trPr>
        <w:tc>
          <w:tcPr>
            <w:tcW w:w="1963" w:type="dxa"/>
            <w:shd w:val="clear" w:color="auto" w:fill="auto"/>
            <w:noWrap/>
            <w:vAlign w:val="bottom"/>
            <w:hideMark/>
          </w:tcPr>
          <w:p w14:paraId="2E52A44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Cattle (domestic)</w:t>
            </w:r>
          </w:p>
        </w:tc>
        <w:tc>
          <w:tcPr>
            <w:tcW w:w="673" w:type="dxa"/>
            <w:shd w:val="clear" w:color="auto" w:fill="auto"/>
            <w:noWrap/>
            <w:vAlign w:val="bottom"/>
            <w:hideMark/>
          </w:tcPr>
          <w:p w14:paraId="33761D4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292380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F4B68B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3AFDB8C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32A6AB6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3F0A1A4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606</w:t>
            </w:r>
          </w:p>
        </w:tc>
        <w:tc>
          <w:tcPr>
            <w:tcW w:w="729" w:type="dxa"/>
            <w:shd w:val="clear" w:color="auto" w:fill="auto"/>
            <w:noWrap/>
            <w:vAlign w:val="bottom"/>
            <w:hideMark/>
          </w:tcPr>
          <w:p w14:paraId="019E244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2AE28A8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92</w:t>
            </w:r>
          </w:p>
        </w:tc>
        <w:tc>
          <w:tcPr>
            <w:tcW w:w="850" w:type="dxa"/>
            <w:shd w:val="clear" w:color="auto" w:fill="auto"/>
            <w:noWrap/>
            <w:vAlign w:val="bottom"/>
            <w:hideMark/>
          </w:tcPr>
          <w:p w14:paraId="4FE8B1CF" w14:textId="2E83A06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970</w:t>
            </w:r>
          </w:p>
        </w:tc>
        <w:tc>
          <w:tcPr>
            <w:tcW w:w="697" w:type="dxa"/>
            <w:shd w:val="clear" w:color="auto" w:fill="auto"/>
            <w:noWrap/>
            <w:vAlign w:val="bottom"/>
            <w:hideMark/>
          </w:tcPr>
          <w:p w14:paraId="2CFA3EF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w:t>
            </w:r>
          </w:p>
        </w:tc>
        <w:tc>
          <w:tcPr>
            <w:tcW w:w="928" w:type="dxa"/>
            <w:shd w:val="clear" w:color="auto" w:fill="auto"/>
            <w:noWrap/>
            <w:vAlign w:val="bottom"/>
            <w:hideMark/>
          </w:tcPr>
          <w:p w14:paraId="174E1C9D" w14:textId="46B83F8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14</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687</w:t>
            </w:r>
          </w:p>
        </w:tc>
        <w:tc>
          <w:tcPr>
            <w:tcW w:w="841" w:type="dxa"/>
            <w:gridSpan w:val="2"/>
            <w:shd w:val="clear" w:color="auto" w:fill="auto"/>
            <w:noWrap/>
            <w:vAlign w:val="bottom"/>
            <w:hideMark/>
          </w:tcPr>
          <w:p w14:paraId="2AAC842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3757CE0D" w14:textId="448F9F0B"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27</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360</w:t>
            </w:r>
          </w:p>
        </w:tc>
      </w:tr>
      <w:tr w:rsidR="00C3215A" w:rsidRPr="0096461E" w14:paraId="14EDF944" w14:textId="77777777" w:rsidTr="00BE251F">
        <w:trPr>
          <w:gridAfter w:val="1"/>
          <w:wAfter w:w="9" w:type="dxa"/>
          <w:trHeight w:val="299"/>
          <w:jc w:val="center"/>
        </w:trPr>
        <w:tc>
          <w:tcPr>
            <w:tcW w:w="1963" w:type="dxa"/>
            <w:shd w:val="clear" w:color="auto" w:fill="auto"/>
            <w:noWrap/>
            <w:vAlign w:val="bottom"/>
            <w:hideMark/>
          </w:tcPr>
          <w:p w14:paraId="17A6A47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Cephalopods</w:t>
            </w:r>
          </w:p>
        </w:tc>
        <w:tc>
          <w:tcPr>
            <w:tcW w:w="673" w:type="dxa"/>
            <w:shd w:val="clear" w:color="auto" w:fill="auto"/>
            <w:noWrap/>
            <w:vAlign w:val="bottom"/>
            <w:hideMark/>
          </w:tcPr>
          <w:p w14:paraId="6EFFDAC4"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67C407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2ABE08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6D11D2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30</w:t>
            </w:r>
          </w:p>
        </w:tc>
        <w:tc>
          <w:tcPr>
            <w:tcW w:w="746" w:type="dxa"/>
            <w:gridSpan w:val="2"/>
            <w:shd w:val="clear" w:color="auto" w:fill="auto"/>
            <w:noWrap/>
            <w:vAlign w:val="bottom"/>
            <w:hideMark/>
          </w:tcPr>
          <w:p w14:paraId="7F57CB3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661BCE5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3C836B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2E843D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637FEA9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3D56BDD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43BE33B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72D3571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94</w:t>
            </w:r>
          </w:p>
        </w:tc>
        <w:tc>
          <w:tcPr>
            <w:tcW w:w="864" w:type="dxa"/>
            <w:gridSpan w:val="2"/>
            <w:shd w:val="clear" w:color="auto" w:fill="auto"/>
            <w:noWrap/>
            <w:vAlign w:val="bottom"/>
            <w:hideMark/>
          </w:tcPr>
          <w:p w14:paraId="30C1C6A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124</w:t>
            </w:r>
          </w:p>
        </w:tc>
      </w:tr>
      <w:tr w:rsidR="00C3215A" w:rsidRPr="0096461E" w14:paraId="3F0D2167" w14:textId="77777777" w:rsidTr="00BE251F">
        <w:trPr>
          <w:gridAfter w:val="1"/>
          <w:wAfter w:w="9" w:type="dxa"/>
          <w:trHeight w:val="299"/>
          <w:jc w:val="center"/>
        </w:trPr>
        <w:tc>
          <w:tcPr>
            <w:tcW w:w="1963" w:type="dxa"/>
            <w:shd w:val="clear" w:color="auto" w:fill="auto"/>
            <w:noWrap/>
            <w:vAlign w:val="bottom"/>
            <w:hideMark/>
          </w:tcPr>
          <w:p w14:paraId="088052F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Crustaceans</w:t>
            </w:r>
          </w:p>
        </w:tc>
        <w:tc>
          <w:tcPr>
            <w:tcW w:w="673" w:type="dxa"/>
            <w:shd w:val="clear" w:color="auto" w:fill="auto"/>
            <w:noWrap/>
            <w:vAlign w:val="bottom"/>
            <w:hideMark/>
          </w:tcPr>
          <w:p w14:paraId="3DFB761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1B98CBB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A33EFC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45820081" w14:textId="33664DC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316</w:t>
            </w:r>
          </w:p>
        </w:tc>
        <w:tc>
          <w:tcPr>
            <w:tcW w:w="746" w:type="dxa"/>
            <w:gridSpan w:val="2"/>
            <w:shd w:val="clear" w:color="auto" w:fill="auto"/>
            <w:noWrap/>
            <w:vAlign w:val="bottom"/>
            <w:hideMark/>
          </w:tcPr>
          <w:p w14:paraId="275A279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48AD6D59" w14:textId="7F83BD01"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341</w:t>
            </w:r>
          </w:p>
        </w:tc>
        <w:tc>
          <w:tcPr>
            <w:tcW w:w="729" w:type="dxa"/>
            <w:shd w:val="clear" w:color="auto" w:fill="auto"/>
            <w:noWrap/>
            <w:vAlign w:val="bottom"/>
            <w:hideMark/>
          </w:tcPr>
          <w:p w14:paraId="4048D09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447701D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248EEF9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1A8A8D8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5064892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3BEE627A" w14:textId="186CDA8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408</w:t>
            </w:r>
          </w:p>
        </w:tc>
        <w:tc>
          <w:tcPr>
            <w:tcW w:w="864" w:type="dxa"/>
            <w:gridSpan w:val="2"/>
            <w:shd w:val="clear" w:color="auto" w:fill="auto"/>
            <w:noWrap/>
            <w:vAlign w:val="bottom"/>
            <w:hideMark/>
          </w:tcPr>
          <w:p w14:paraId="4344BCD5" w14:textId="54D5393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065</w:t>
            </w:r>
          </w:p>
        </w:tc>
      </w:tr>
      <w:tr w:rsidR="00C3215A" w:rsidRPr="0096461E" w14:paraId="542E1A92" w14:textId="77777777" w:rsidTr="00BE251F">
        <w:trPr>
          <w:gridAfter w:val="1"/>
          <w:wAfter w:w="9" w:type="dxa"/>
          <w:trHeight w:val="299"/>
          <w:jc w:val="center"/>
        </w:trPr>
        <w:tc>
          <w:tcPr>
            <w:tcW w:w="1963" w:type="dxa"/>
            <w:shd w:val="clear" w:color="auto" w:fill="auto"/>
            <w:noWrap/>
            <w:vAlign w:val="bottom"/>
            <w:hideMark/>
          </w:tcPr>
          <w:p w14:paraId="75C74714"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Dasyurids</w:t>
            </w:r>
          </w:p>
        </w:tc>
        <w:tc>
          <w:tcPr>
            <w:tcW w:w="673" w:type="dxa"/>
            <w:shd w:val="clear" w:color="auto" w:fill="auto"/>
            <w:noWrap/>
            <w:vAlign w:val="bottom"/>
            <w:hideMark/>
          </w:tcPr>
          <w:p w14:paraId="78FEC23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5BBC3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3DAAD74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E1086C5" w14:textId="76C2A162"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129</w:t>
            </w:r>
          </w:p>
        </w:tc>
        <w:tc>
          <w:tcPr>
            <w:tcW w:w="746" w:type="dxa"/>
            <w:gridSpan w:val="2"/>
            <w:shd w:val="clear" w:color="auto" w:fill="auto"/>
            <w:noWrap/>
            <w:vAlign w:val="bottom"/>
            <w:hideMark/>
          </w:tcPr>
          <w:p w14:paraId="3B0F14A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28</w:t>
            </w:r>
          </w:p>
        </w:tc>
        <w:tc>
          <w:tcPr>
            <w:tcW w:w="701" w:type="dxa"/>
            <w:shd w:val="clear" w:color="auto" w:fill="auto"/>
            <w:noWrap/>
            <w:vAlign w:val="bottom"/>
            <w:hideMark/>
          </w:tcPr>
          <w:p w14:paraId="4C98F3E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22D1FAE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6C94224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09F4B36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w:t>
            </w:r>
          </w:p>
        </w:tc>
        <w:tc>
          <w:tcPr>
            <w:tcW w:w="697" w:type="dxa"/>
            <w:shd w:val="clear" w:color="auto" w:fill="auto"/>
            <w:noWrap/>
            <w:vAlign w:val="bottom"/>
            <w:hideMark/>
          </w:tcPr>
          <w:p w14:paraId="0B93183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2514A66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43FE47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422D0538" w14:textId="1301EDF9"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163</w:t>
            </w:r>
          </w:p>
        </w:tc>
      </w:tr>
      <w:tr w:rsidR="00C3215A" w:rsidRPr="0096461E" w14:paraId="014A04AE" w14:textId="77777777" w:rsidTr="00BE251F">
        <w:trPr>
          <w:gridAfter w:val="1"/>
          <w:wAfter w:w="9" w:type="dxa"/>
          <w:trHeight w:val="299"/>
          <w:jc w:val="center"/>
        </w:trPr>
        <w:tc>
          <w:tcPr>
            <w:tcW w:w="1963" w:type="dxa"/>
            <w:shd w:val="clear" w:color="auto" w:fill="auto"/>
            <w:noWrap/>
            <w:vAlign w:val="bottom"/>
            <w:hideMark/>
          </w:tcPr>
          <w:p w14:paraId="07BE3C1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Dogs (non-wild)</w:t>
            </w:r>
          </w:p>
        </w:tc>
        <w:tc>
          <w:tcPr>
            <w:tcW w:w="673" w:type="dxa"/>
            <w:shd w:val="clear" w:color="auto" w:fill="auto"/>
            <w:noWrap/>
            <w:vAlign w:val="bottom"/>
            <w:hideMark/>
          </w:tcPr>
          <w:p w14:paraId="28140B2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CD0414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2B516A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D660EE3" w14:textId="23B6217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046</w:t>
            </w:r>
          </w:p>
        </w:tc>
        <w:tc>
          <w:tcPr>
            <w:tcW w:w="746" w:type="dxa"/>
            <w:gridSpan w:val="2"/>
            <w:shd w:val="clear" w:color="auto" w:fill="auto"/>
            <w:noWrap/>
            <w:vAlign w:val="bottom"/>
            <w:hideMark/>
          </w:tcPr>
          <w:p w14:paraId="7F55FB0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208CDA7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6A50E3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936" w:type="dxa"/>
            <w:shd w:val="clear" w:color="auto" w:fill="auto"/>
            <w:noWrap/>
            <w:vAlign w:val="bottom"/>
            <w:hideMark/>
          </w:tcPr>
          <w:p w14:paraId="151F6D23" w14:textId="02CD711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097</w:t>
            </w:r>
          </w:p>
        </w:tc>
        <w:tc>
          <w:tcPr>
            <w:tcW w:w="850" w:type="dxa"/>
            <w:shd w:val="clear" w:color="auto" w:fill="auto"/>
            <w:noWrap/>
            <w:vAlign w:val="bottom"/>
            <w:hideMark/>
          </w:tcPr>
          <w:p w14:paraId="71AA95A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813</w:t>
            </w:r>
          </w:p>
        </w:tc>
        <w:tc>
          <w:tcPr>
            <w:tcW w:w="697" w:type="dxa"/>
            <w:shd w:val="clear" w:color="auto" w:fill="auto"/>
            <w:noWrap/>
            <w:vAlign w:val="bottom"/>
            <w:hideMark/>
          </w:tcPr>
          <w:p w14:paraId="383D165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146</w:t>
            </w:r>
          </w:p>
        </w:tc>
        <w:tc>
          <w:tcPr>
            <w:tcW w:w="928" w:type="dxa"/>
            <w:shd w:val="clear" w:color="auto" w:fill="auto"/>
            <w:noWrap/>
            <w:vAlign w:val="bottom"/>
            <w:hideMark/>
          </w:tcPr>
          <w:p w14:paraId="1A8FEC3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365</w:t>
            </w:r>
          </w:p>
        </w:tc>
        <w:tc>
          <w:tcPr>
            <w:tcW w:w="841" w:type="dxa"/>
            <w:gridSpan w:val="2"/>
            <w:shd w:val="clear" w:color="auto" w:fill="auto"/>
            <w:noWrap/>
            <w:vAlign w:val="bottom"/>
            <w:hideMark/>
          </w:tcPr>
          <w:p w14:paraId="1E64D7B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1DB34425" w14:textId="4C1312E4"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469</w:t>
            </w:r>
          </w:p>
        </w:tc>
      </w:tr>
      <w:tr w:rsidR="00C3215A" w:rsidRPr="0096461E" w14:paraId="67F1CABB" w14:textId="77777777" w:rsidTr="00BE251F">
        <w:trPr>
          <w:gridAfter w:val="1"/>
          <w:wAfter w:w="9" w:type="dxa"/>
          <w:trHeight w:val="299"/>
          <w:jc w:val="center"/>
        </w:trPr>
        <w:tc>
          <w:tcPr>
            <w:tcW w:w="1963" w:type="dxa"/>
            <w:shd w:val="clear" w:color="auto" w:fill="auto"/>
            <w:noWrap/>
            <w:vAlign w:val="bottom"/>
            <w:hideMark/>
          </w:tcPr>
          <w:p w14:paraId="0FA2346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Dogs, foxes (wild)</w:t>
            </w:r>
          </w:p>
        </w:tc>
        <w:tc>
          <w:tcPr>
            <w:tcW w:w="673" w:type="dxa"/>
            <w:shd w:val="clear" w:color="auto" w:fill="auto"/>
            <w:noWrap/>
            <w:vAlign w:val="bottom"/>
            <w:hideMark/>
          </w:tcPr>
          <w:p w14:paraId="5CC0CE7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9D64B8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41E840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1BB6F7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853</w:t>
            </w:r>
          </w:p>
        </w:tc>
        <w:tc>
          <w:tcPr>
            <w:tcW w:w="746" w:type="dxa"/>
            <w:gridSpan w:val="2"/>
            <w:shd w:val="clear" w:color="auto" w:fill="auto"/>
            <w:noWrap/>
            <w:vAlign w:val="bottom"/>
            <w:hideMark/>
          </w:tcPr>
          <w:p w14:paraId="1EAFCBD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592B1BD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65D7FE2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A3E832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3B3A263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40D9DF6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015C6C2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51AEDA8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3C035C1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853</w:t>
            </w:r>
          </w:p>
        </w:tc>
      </w:tr>
      <w:tr w:rsidR="00C3215A" w:rsidRPr="0096461E" w14:paraId="1FA88509" w14:textId="77777777" w:rsidTr="00BE251F">
        <w:trPr>
          <w:gridAfter w:val="1"/>
          <w:wAfter w:w="9" w:type="dxa"/>
          <w:trHeight w:val="299"/>
          <w:jc w:val="center"/>
        </w:trPr>
        <w:tc>
          <w:tcPr>
            <w:tcW w:w="1963" w:type="dxa"/>
            <w:shd w:val="clear" w:color="auto" w:fill="auto"/>
            <w:noWrap/>
            <w:vAlign w:val="bottom"/>
            <w:hideMark/>
          </w:tcPr>
          <w:p w14:paraId="41FB4DF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Exotic feral mammal other</w:t>
            </w:r>
          </w:p>
        </w:tc>
        <w:tc>
          <w:tcPr>
            <w:tcW w:w="673" w:type="dxa"/>
            <w:shd w:val="clear" w:color="auto" w:fill="auto"/>
            <w:noWrap/>
            <w:vAlign w:val="bottom"/>
            <w:hideMark/>
          </w:tcPr>
          <w:p w14:paraId="60EBA58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A14CC7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34463F6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05FB7F6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625</w:t>
            </w:r>
          </w:p>
        </w:tc>
        <w:tc>
          <w:tcPr>
            <w:tcW w:w="746" w:type="dxa"/>
            <w:gridSpan w:val="2"/>
            <w:shd w:val="clear" w:color="auto" w:fill="auto"/>
            <w:noWrap/>
            <w:vAlign w:val="bottom"/>
            <w:hideMark/>
          </w:tcPr>
          <w:p w14:paraId="1C54621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6C44295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0DF269F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7D7D25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1DAC400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741FF9E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09C395E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F595C4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12353E6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625</w:t>
            </w:r>
          </w:p>
        </w:tc>
      </w:tr>
      <w:tr w:rsidR="00C3215A" w:rsidRPr="0096461E" w14:paraId="6F64BA43" w14:textId="77777777" w:rsidTr="00BE251F">
        <w:trPr>
          <w:gridAfter w:val="1"/>
          <w:wAfter w:w="9" w:type="dxa"/>
          <w:trHeight w:val="299"/>
          <w:jc w:val="center"/>
        </w:trPr>
        <w:tc>
          <w:tcPr>
            <w:tcW w:w="1963" w:type="dxa"/>
            <w:shd w:val="clear" w:color="auto" w:fill="auto"/>
            <w:noWrap/>
            <w:vAlign w:val="bottom"/>
            <w:hideMark/>
          </w:tcPr>
          <w:p w14:paraId="1F046EE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Exotic Zoo mammal</w:t>
            </w:r>
          </w:p>
        </w:tc>
        <w:tc>
          <w:tcPr>
            <w:tcW w:w="673" w:type="dxa"/>
            <w:shd w:val="clear" w:color="auto" w:fill="auto"/>
            <w:noWrap/>
            <w:vAlign w:val="bottom"/>
            <w:hideMark/>
          </w:tcPr>
          <w:p w14:paraId="081F7C72"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1DD582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59BF7E7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263714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5BFC6BC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34</w:t>
            </w:r>
          </w:p>
        </w:tc>
        <w:tc>
          <w:tcPr>
            <w:tcW w:w="701" w:type="dxa"/>
            <w:shd w:val="clear" w:color="auto" w:fill="auto"/>
            <w:noWrap/>
            <w:vAlign w:val="bottom"/>
            <w:hideMark/>
          </w:tcPr>
          <w:p w14:paraId="7DC0A99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63369A9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0D638A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75481A4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6A26390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5766331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06C2844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6F5A1F0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34</w:t>
            </w:r>
          </w:p>
        </w:tc>
      </w:tr>
      <w:tr w:rsidR="00C3215A" w:rsidRPr="0096461E" w14:paraId="7A3C8683" w14:textId="77777777" w:rsidTr="00BE251F">
        <w:trPr>
          <w:gridAfter w:val="1"/>
          <w:wAfter w:w="9" w:type="dxa"/>
          <w:trHeight w:val="299"/>
          <w:jc w:val="center"/>
        </w:trPr>
        <w:tc>
          <w:tcPr>
            <w:tcW w:w="1963" w:type="dxa"/>
            <w:shd w:val="clear" w:color="auto" w:fill="auto"/>
            <w:noWrap/>
            <w:vAlign w:val="bottom"/>
            <w:hideMark/>
          </w:tcPr>
          <w:p w14:paraId="064A8611"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Ferret (lab)</w:t>
            </w:r>
          </w:p>
        </w:tc>
        <w:tc>
          <w:tcPr>
            <w:tcW w:w="673" w:type="dxa"/>
            <w:shd w:val="clear" w:color="auto" w:fill="auto"/>
            <w:noWrap/>
            <w:vAlign w:val="bottom"/>
            <w:hideMark/>
          </w:tcPr>
          <w:p w14:paraId="7405F90A"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5EFB66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ED5B3C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75E673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2BAB142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5D320911" w14:textId="7BF6BC28"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018</w:t>
            </w:r>
          </w:p>
        </w:tc>
        <w:tc>
          <w:tcPr>
            <w:tcW w:w="729" w:type="dxa"/>
            <w:shd w:val="clear" w:color="auto" w:fill="auto"/>
            <w:noWrap/>
            <w:vAlign w:val="bottom"/>
            <w:hideMark/>
          </w:tcPr>
          <w:p w14:paraId="6392C1A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101BA31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0F4BB1F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0</w:t>
            </w:r>
          </w:p>
        </w:tc>
        <w:tc>
          <w:tcPr>
            <w:tcW w:w="697" w:type="dxa"/>
            <w:shd w:val="clear" w:color="auto" w:fill="auto"/>
            <w:noWrap/>
            <w:vAlign w:val="bottom"/>
            <w:hideMark/>
          </w:tcPr>
          <w:p w14:paraId="65F84FE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021E9A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B16257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4BA7AA49" w14:textId="12C89FD4"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018</w:t>
            </w:r>
          </w:p>
        </w:tc>
      </w:tr>
      <w:tr w:rsidR="00C3215A" w:rsidRPr="0096461E" w14:paraId="527E5A39" w14:textId="77777777" w:rsidTr="00BE251F">
        <w:trPr>
          <w:gridAfter w:val="1"/>
          <w:wAfter w:w="9" w:type="dxa"/>
          <w:trHeight w:val="299"/>
          <w:jc w:val="center"/>
        </w:trPr>
        <w:tc>
          <w:tcPr>
            <w:tcW w:w="1963" w:type="dxa"/>
            <w:shd w:val="clear" w:color="auto" w:fill="auto"/>
            <w:noWrap/>
            <w:vAlign w:val="bottom"/>
            <w:hideMark/>
          </w:tcPr>
          <w:p w14:paraId="7F01412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Fish</w:t>
            </w:r>
          </w:p>
        </w:tc>
        <w:tc>
          <w:tcPr>
            <w:tcW w:w="673" w:type="dxa"/>
            <w:shd w:val="clear" w:color="auto" w:fill="auto"/>
            <w:noWrap/>
            <w:vAlign w:val="bottom"/>
            <w:hideMark/>
          </w:tcPr>
          <w:p w14:paraId="6E2E69A2"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0265D3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3741C05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707C3393" w14:textId="1D2FA00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561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308</w:t>
            </w:r>
          </w:p>
        </w:tc>
        <w:tc>
          <w:tcPr>
            <w:tcW w:w="746" w:type="dxa"/>
            <w:gridSpan w:val="2"/>
            <w:shd w:val="clear" w:color="auto" w:fill="auto"/>
            <w:noWrap/>
            <w:vAlign w:val="bottom"/>
            <w:hideMark/>
          </w:tcPr>
          <w:p w14:paraId="67D37F2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p>
        </w:tc>
        <w:tc>
          <w:tcPr>
            <w:tcW w:w="701" w:type="dxa"/>
            <w:shd w:val="clear" w:color="auto" w:fill="auto"/>
            <w:noWrap/>
            <w:vAlign w:val="bottom"/>
            <w:hideMark/>
          </w:tcPr>
          <w:p w14:paraId="37C27CB3" w14:textId="439D40D8"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789</w:t>
            </w:r>
          </w:p>
        </w:tc>
        <w:tc>
          <w:tcPr>
            <w:tcW w:w="729" w:type="dxa"/>
            <w:shd w:val="clear" w:color="auto" w:fill="auto"/>
            <w:noWrap/>
            <w:vAlign w:val="bottom"/>
            <w:hideMark/>
          </w:tcPr>
          <w:p w14:paraId="3B369DF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3956FCC0" w14:textId="1E794CC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192</w:t>
            </w:r>
          </w:p>
        </w:tc>
        <w:tc>
          <w:tcPr>
            <w:tcW w:w="850" w:type="dxa"/>
            <w:shd w:val="clear" w:color="auto" w:fill="auto"/>
            <w:noWrap/>
            <w:vAlign w:val="bottom"/>
            <w:hideMark/>
          </w:tcPr>
          <w:p w14:paraId="592B1A6E" w14:textId="0AAD50AF"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83</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208</w:t>
            </w:r>
          </w:p>
        </w:tc>
        <w:tc>
          <w:tcPr>
            <w:tcW w:w="697" w:type="dxa"/>
            <w:shd w:val="clear" w:color="auto" w:fill="auto"/>
            <w:noWrap/>
            <w:vAlign w:val="bottom"/>
            <w:hideMark/>
          </w:tcPr>
          <w:p w14:paraId="65A1CF2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0B94887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45</w:t>
            </w:r>
          </w:p>
        </w:tc>
        <w:tc>
          <w:tcPr>
            <w:tcW w:w="841" w:type="dxa"/>
            <w:gridSpan w:val="2"/>
            <w:shd w:val="clear" w:color="auto" w:fill="auto"/>
            <w:noWrap/>
            <w:vAlign w:val="bottom"/>
            <w:hideMark/>
          </w:tcPr>
          <w:p w14:paraId="5C444F1D" w14:textId="230925CC"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543</w:t>
            </w:r>
          </w:p>
        </w:tc>
        <w:tc>
          <w:tcPr>
            <w:tcW w:w="864" w:type="dxa"/>
            <w:gridSpan w:val="2"/>
            <w:shd w:val="clear" w:color="auto" w:fill="auto"/>
            <w:noWrap/>
            <w:vAlign w:val="bottom"/>
            <w:hideMark/>
          </w:tcPr>
          <w:p w14:paraId="439BFE7A" w14:textId="35A84A2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666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089</w:t>
            </w:r>
          </w:p>
        </w:tc>
      </w:tr>
      <w:tr w:rsidR="00C3215A" w:rsidRPr="0096461E" w14:paraId="3646683E" w14:textId="77777777" w:rsidTr="00BE251F">
        <w:trPr>
          <w:gridAfter w:val="1"/>
          <w:wAfter w:w="9" w:type="dxa"/>
          <w:trHeight w:val="299"/>
          <w:jc w:val="center"/>
        </w:trPr>
        <w:tc>
          <w:tcPr>
            <w:tcW w:w="1963" w:type="dxa"/>
            <w:shd w:val="clear" w:color="auto" w:fill="auto"/>
            <w:noWrap/>
            <w:vAlign w:val="bottom"/>
            <w:hideMark/>
          </w:tcPr>
          <w:p w14:paraId="5458169F"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Goats (domestic)</w:t>
            </w:r>
          </w:p>
        </w:tc>
        <w:tc>
          <w:tcPr>
            <w:tcW w:w="673" w:type="dxa"/>
            <w:shd w:val="clear" w:color="auto" w:fill="auto"/>
            <w:noWrap/>
            <w:vAlign w:val="bottom"/>
            <w:hideMark/>
          </w:tcPr>
          <w:p w14:paraId="5268AA6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B71E25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12EE7D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F7FF84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5B64438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307EC74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32</w:t>
            </w:r>
          </w:p>
        </w:tc>
        <w:tc>
          <w:tcPr>
            <w:tcW w:w="729" w:type="dxa"/>
            <w:shd w:val="clear" w:color="auto" w:fill="auto"/>
            <w:noWrap/>
            <w:vAlign w:val="bottom"/>
            <w:hideMark/>
          </w:tcPr>
          <w:p w14:paraId="0AAF4AE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01D9598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w:t>
            </w:r>
          </w:p>
        </w:tc>
        <w:tc>
          <w:tcPr>
            <w:tcW w:w="850" w:type="dxa"/>
            <w:shd w:val="clear" w:color="auto" w:fill="auto"/>
            <w:noWrap/>
            <w:vAlign w:val="bottom"/>
            <w:hideMark/>
          </w:tcPr>
          <w:p w14:paraId="0A4C998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697" w:type="dxa"/>
            <w:shd w:val="clear" w:color="auto" w:fill="auto"/>
            <w:noWrap/>
            <w:vAlign w:val="bottom"/>
            <w:hideMark/>
          </w:tcPr>
          <w:p w14:paraId="37AB028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368CB2C7" w14:textId="256B1762"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592</w:t>
            </w:r>
          </w:p>
        </w:tc>
        <w:tc>
          <w:tcPr>
            <w:tcW w:w="841" w:type="dxa"/>
            <w:gridSpan w:val="2"/>
            <w:shd w:val="clear" w:color="auto" w:fill="auto"/>
            <w:noWrap/>
            <w:vAlign w:val="bottom"/>
            <w:hideMark/>
          </w:tcPr>
          <w:p w14:paraId="4EB33A4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4CCED822" w14:textId="1432891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629</w:t>
            </w:r>
          </w:p>
        </w:tc>
      </w:tr>
      <w:tr w:rsidR="00C3215A" w:rsidRPr="0096461E" w14:paraId="44F8D898" w14:textId="77777777" w:rsidTr="00BE251F">
        <w:trPr>
          <w:gridAfter w:val="1"/>
          <w:wAfter w:w="9" w:type="dxa"/>
          <w:trHeight w:val="299"/>
          <w:jc w:val="center"/>
        </w:trPr>
        <w:tc>
          <w:tcPr>
            <w:tcW w:w="1963" w:type="dxa"/>
            <w:shd w:val="clear" w:color="auto" w:fill="auto"/>
            <w:noWrap/>
            <w:vAlign w:val="bottom"/>
            <w:hideMark/>
          </w:tcPr>
          <w:p w14:paraId="4619EED6"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Hares (wild)</w:t>
            </w:r>
          </w:p>
        </w:tc>
        <w:tc>
          <w:tcPr>
            <w:tcW w:w="673" w:type="dxa"/>
            <w:shd w:val="clear" w:color="auto" w:fill="auto"/>
            <w:noWrap/>
            <w:vAlign w:val="bottom"/>
            <w:hideMark/>
          </w:tcPr>
          <w:p w14:paraId="6BEC593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1679348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7C83D3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07E2080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31</w:t>
            </w:r>
          </w:p>
        </w:tc>
        <w:tc>
          <w:tcPr>
            <w:tcW w:w="746" w:type="dxa"/>
            <w:gridSpan w:val="2"/>
            <w:shd w:val="clear" w:color="auto" w:fill="auto"/>
            <w:noWrap/>
            <w:vAlign w:val="bottom"/>
            <w:hideMark/>
          </w:tcPr>
          <w:p w14:paraId="055BD21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2E97570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7EF29AD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3C2BB24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73641FC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6324973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0DC93B1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7BECF11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4BE901D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31</w:t>
            </w:r>
          </w:p>
        </w:tc>
      </w:tr>
      <w:tr w:rsidR="00C3215A" w:rsidRPr="0096461E" w14:paraId="03D7A497" w14:textId="77777777" w:rsidTr="00BE251F">
        <w:trPr>
          <w:gridAfter w:val="1"/>
          <w:wAfter w:w="9" w:type="dxa"/>
          <w:trHeight w:val="299"/>
          <w:jc w:val="center"/>
        </w:trPr>
        <w:tc>
          <w:tcPr>
            <w:tcW w:w="1963" w:type="dxa"/>
            <w:shd w:val="clear" w:color="auto" w:fill="auto"/>
            <w:noWrap/>
            <w:vAlign w:val="bottom"/>
            <w:hideMark/>
          </w:tcPr>
          <w:p w14:paraId="199A153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Horses (domestic)</w:t>
            </w:r>
          </w:p>
        </w:tc>
        <w:tc>
          <w:tcPr>
            <w:tcW w:w="673" w:type="dxa"/>
            <w:shd w:val="clear" w:color="auto" w:fill="auto"/>
            <w:noWrap/>
            <w:vAlign w:val="bottom"/>
            <w:hideMark/>
          </w:tcPr>
          <w:p w14:paraId="472D8CB7"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68CE52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BB0698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39CE672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3E58BCC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6D4E13A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91</w:t>
            </w:r>
          </w:p>
        </w:tc>
        <w:tc>
          <w:tcPr>
            <w:tcW w:w="729" w:type="dxa"/>
            <w:shd w:val="clear" w:color="auto" w:fill="auto"/>
            <w:noWrap/>
            <w:vAlign w:val="bottom"/>
            <w:hideMark/>
          </w:tcPr>
          <w:p w14:paraId="6755AC5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5CC14D0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150</w:t>
            </w:r>
          </w:p>
        </w:tc>
        <w:tc>
          <w:tcPr>
            <w:tcW w:w="850" w:type="dxa"/>
            <w:shd w:val="clear" w:color="auto" w:fill="auto"/>
            <w:noWrap/>
            <w:vAlign w:val="bottom"/>
            <w:hideMark/>
          </w:tcPr>
          <w:p w14:paraId="7EB449E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152</w:t>
            </w:r>
          </w:p>
        </w:tc>
        <w:tc>
          <w:tcPr>
            <w:tcW w:w="697" w:type="dxa"/>
            <w:shd w:val="clear" w:color="auto" w:fill="auto"/>
            <w:noWrap/>
            <w:vAlign w:val="bottom"/>
            <w:hideMark/>
          </w:tcPr>
          <w:p w14:paraId="6583E64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24</w:t>
            </w:r>
          </w:p>
        </w:tc>
        <w:tc>
          <w:tcPr>
            <w:tcW w:w="928" w:type="dxa"/>
            <w:shd w:val="clear" w:color="auto" w:fill="auto"/>
            <w:noWrap/>
            <w:vAlign w:val="bottom"/>
            <w:hideMark/>
          </w:tcPr>
          <w:p w14:paraId="1026170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134</w:t>
            </w:r>
          </w:p>
        </w:tc>
        <w:tc>
          <w:tcPr>
            <w:tcW w:w="841" w:type="dxa"/>
            <w:gridSpan w:val="2"/>
            <w:shd w:val="clear" w:color="auto" w:fill="auto"/>
            <w:noWrap/>
            <w:vAlign w:val="bottom"/>
            <w:hideMark/>
          </w:tcPr>
          <w:p w14:paraId="204E03D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6BF7287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551</w:t>
            </w:r>
          </w:p>
        </w:tc>
      </w:tr>
      <w:tr w:rsidR="00C3215A" w:rsidRPr="0096461E" w14:paraId="40A54282" w14:textId="77777777" w:rsidTr="00BE251F">
        <w:trPr>
          <w:gridAfter w:val="1"/>
          <w:wAfter w:w="9" w:type="dxa"/>
          <w:trHeight w:val="299"/>
          <w:jc w:val="center"/>
        </w:trPr>
        <w:tc>
          <w:tcPr>
            <w:tcW w:w="1963" w:type="dxa"/>
            <w:shd w:val="clear" w:color="auto" w:fill="auto"/>
            <w:noWrap/>
            <w:vAlign w:val="bottom"/>
            <w:hideMark/>
          </w:tcPr>
          <w:p w14:paraId="02D1DC0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Koalas</w:t>
            </w:r>
          </w:p>
        </w:tc>
        <w:tc>
          <w:tcPr>
            <w:tcW w:w="673" w:type="dxa"/>
            <w:shd w:val="clear" w:color="auto" w:fill="auto"/>
            <w:noWrap/>
            <w:vAlign w:val="bottom"/>
            <w:hideMark/>
          </w:tcPr>
          <w:p w14:paraId="47F36BC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3B5AEE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0031F64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17C19F5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815</w:t>
            </w:r>
          </w:p>
        </w:tc>
        <w:tc>
          <w:tcPr>
            <w:tcW w:w="746" w:type="dxa"/>
            <w:gridSpan w:val="2"/>
            <w:shd w:val="clear" w:color="auto" w:fill="auto"/>
            <w:noWrap/>
            <w:vAlign w:val="bottom"/>
            <w:hideMark/>
          </w:tcPr>
          <w:p w14:paraId="7A09AFA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w:t>
            </w:r>
          </w:p>
        </w:tc>
        <w:tc>
          <w:tcPr>
            <w:tcW w:w="701" w:type="dxa"/>
            <w:shd w:val="clear" w:color="auto" w:fill="auto"/>
            <w:noWrap/>
            <w:vAlign w:val="bottom"/>
            <w:hideMark/>
          </w:tcPr>
          <w:p w14:paraId="60A3AD7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024211D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3BB2F84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5BEBF58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0637AAF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20A78F6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5735B7B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w:t>
            </w:r>
          </w:p>
        </w:tc>
        <w:tc>
          <w:tcPr>
            <w:tcW w:w="864" w:type="dxa"/>
            <w:gridSpan w:val="2"/>
            <w:shd w:val="clear" w:color="auto" w:fill="auto"/>
            <w:noWrap/>
            <w:vAlign w:val="bottom"/>
            <w:hideMark/>
          </w:tcPr>
          <w:p w14:paraId="42D6AC8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824</w:t>
            </w:r>
          </w:p>
        </w:tc>
      </w:tr>
      <w:tr w:rsidR="00C3215A" w:rsidRPr="0096461E" w14:paraId="61368CA9" w14:textId="77777777" w:rsidTr="00BE251F">
        <w:trPr>
          <w:gridAfter w:val="1"/>
          <w:wAfter w:w="9" w:type="dxa"/>
          <w:trHeight w:val="299"/>
          <w:jc w:val="center"/>
        </w:trPr>
        <w:tc>
          <w:tcPr>
            <w:tcW w:w="1963" w:type="dxa"/>
            <w:shd w:val="clear" w:color="auto" w:fill="auto"/>
            <w:noWrap/>
            <w:vAlign w:val="bottom"/>
            <w:hideMark/>
          </w:tcPr>
          <w:p w14:paraId="1EF5470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Laboratory mammal other</w:t>
            </w:r>
          </w:p>
        </w:tc>
        <w:tc>
          <w:tcPr>
            <w:tcW w:w="673" w:type="dxa"/>
            <w:shd w:val="clear" w:color="auto" w:fill="auto"/>
            <w:noWrap/>
            <w:vAlign w:val="bottom"/>
            <w:hideMark/>
          </w:tcPr>
          <w:p w14:paraId="42B37EB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6CFAE2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CB4F24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44C080F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28213E0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E5678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76500EE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7859BEF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25FEEE68" w14:textId="35FD0511"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636</w:t>
            </w:r>
          </w:p>
        </w:tc>
        <w:tc>
          <w:tcPr>
            <w:tcW w:w="697" w:type="dxa"/>
            <w:shd w:val="clear" w:color="auto" w:fill="auto"/>
            <w:noWrap/>
            <w:vAlign w:val="bottom"/>
            <w:hideMark/>
          </w:tcPr>
          <w:p w14:paraId="400CD0F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46B87A2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E320FE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519877BE" w14:textId="71C25B5F"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636</w:t>
            </w:r>
          </w:p>
        </w:tc>
      </w:tr>
      <w:tr w:rsidR="00C3215A" w:rsidRPr="0096461E" w14:paraId="61BFB60E" w14:textId="77777777" w:rsidTr="00BE251F">
        <w:trPr>
          <w:gridAfter w:val="1"/>
          <w:wAfter w:w="9" w:type="dxa"/>
          <w:trHeight w:val="299"/>
          <w:jc w:val="center"/>
        </w:trPr>
        <w:tc>
          <w:tcPr>
            <w:tcW w:w="1963" w:type="dxa"/>
            <w:shd w:val="clear" w:color="auto" w:fill="auto"/>
            <w:noWrap/>
            <w:vAlign w:val="bottom"/>
            <w:hideMark/>
          </w:tcPr>
          <w:p w14:paraId="04BF2B0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Lizards</w:t>
            </w:r>
          </w:p>
        </w:tc>
        <w:tc>
          <w:tcPr>
            <w:tcW w:w="673" w:type="dxa"/>
            <w:shd w:val="clear" w:color="auto" w:fill="auto"/>
            <w:noWrap/>
            <w:vAlign w:val="bottom"/>
            <w:hideMark/>
          </w:tcPr>
          <w:p w14:paraId="34E27A2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FDD682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2B65279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2ACB521" w14:textId="471B5B2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375</w:t>
            </w:r>
          </w:p>
        </w:tc>
        <w:tc>
          <w:tcPr>
            <w:tcW w:w="746" w:type="dxa"/>
            <w:gridSpan w:val="2"/>
            <w:shd w:val="clear" w:color="auto" w:fill="auto"/>
            <w:noWrap/>
            <w:vAlign w:val="bottom"/>
            <w:hideMark/>
          </w:tcPr>
          <w:p w14:paraId="16AD94B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C2E451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0</w:t>
            </w:r>
          </w:p>
        </w:tc>
        <w:tc>
          <w:tcPr>
            <w:tcW w:w="729" w:type="dxa"/>
            <w:shd w:val="clear" w:color="auto" w:fill="auto"/>
            <w:noWrap/>
            <w:vAlign w:val="bottom"/>
            <w:hideMark/>
          </w:tcPr>
          <w:p w14:paraId="361E11D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3A9F810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1425E98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135</w:t>
            </w:r>
          </w:p>
        </w:tc>
        <w:tc>
          <w:tcPr>
            <w:tcW w:w="697" w:type="dxa"/>
            <w:shd w:val="clear" w:color="auto" w:fill="auto"/>
            <w:noWrap/>
            <w:vAlign w:val="bottom"/>
            <w:hideMark/>
          </w:tcPr>
          <w:p w14:paraId="0D7C767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7AD8D92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C1013B8" w14:textId="30FBBD08"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667</w:t>
            </w:r>
          </w:p>
        </w:tc>
        <w:tc>
          <w:tcPr>
            <w:tcW w:w="864" w:type="dxa"/>
            <w:gridSpan w:val="2"/>
            <w:shd w:val="clear" w:color="auto" w:fill="auto"/>
            <w:noWrap/>
            <w:vAlign w:val="bottom"/>
            <w:hideMark/>
          </w:tcPr>
          <w:p w14:paraId="3FD1769A" w14:textId="48383CCE"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177</w:t>
            </w:r>
          </w:p>
        </w:tc>
      </w:tr>
      <w:tr w:rsidR="00C3215A" w:rsidRPr="0096461E" w14:paraId="28016BCB" w14:textId="77777777" w:rsidTr="00BE251F">
        <w:trPr>
          <w:gridAfter w:val="1"/>
          <w:wAfter w:w="9" w:type="dxa"/>
          <w:trHeight w:val="299"/>
          <w:jc w:val="center"/>
        </w:trPr>
        <w:tc>
          <w:tcPr>
            <w:tcW w:w="1963" w:type="dxa"/>
            <w:shd w:val="clear" w:color="auto" w:fill="auto"/>
            <w:noWrap/>
            <w:vAlign w:val="bottom"/>
            <w:hideMark/>
          </w:tcPr>
          <w:p w14:paraId="12B8153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lastRenderedPageBreak/>
              <w:t>Macropods</w:t>
            </w:r>
          </w:p>
        </w:tc>
        <w:tc>
          <w:tcPr>
            <w:tcW w:w="673" w:type="dxa"/>
            <w:shd w:val="clear" w:color="auto" w:fill="auto"/>
            <w:noWrap/>
            <w:vAlign w:val="bottom"/>
            <w:hideMark/>
          </w:tcPr>
          <w:p w14:paraId="3B11FE66"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3D596F3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5240347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04298BF5" w14:textId="308176E4"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326</w:t>
            </w:r>
          </w:p>
        </w:tc>
        <w:tc>
          <w:tcPr>
            <w:tcW w:w="746" w:type="dxa"/>
            <w:gridSpan w:val="2"/>
            <w:shd w:val="clear" w:color="auto" w:fill="auto"/>
            <w:noWrap/>
            <w:vAlign w:val="bottom"/>
            <w:hideMark/>
          </w:tcPr>
          <w:p w14:paraId="48EAD77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413</w:t>
            </w:r>
          </w:p>
        </w:tc>
        <w:tc>
          <w:tcPr>
            <w:tcW w:w="701" w:type="dxa"/>
            <w:shd w:val="clear" w:color="auto" w:fill="auto"/>
            <w:noWrap/>
            <w:vAlign w:val="bottom"/>
            <w:hideMark/>
          </w:tcPr>
          <w:p w14:paraId="745A046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3C6767B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6601B26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6A26606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78</w:t>
            </w:r>
          </w:p>
        </w:tc>
        <w:tc>
          <w:tcPr>
            <w:tcW w:w="697" w:type="dxa"/>
            <w:shd w:val="clear" w:color="auto" w:fill="auto"/>
            <w:noWrap/>
            <w:vAlign w:val="bottom"/>
            <w:hideMark/>
          </w:tcPr>
          <w:p w14:paraId="5D4E203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1936F06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BB1035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00D93636" w14:textId="183215B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817</w:t>
            </w:r>
          </w:p>
        </w:tc>
      </w:tr>
      <w:tr w:rsidR="00C3215A" w:rsidRPr="0096461E" w14:paraId="02D88360" w14:textId="77777777" w:rsidTr="00BE251F">
        <w:trPr>
          <w:gridAfter w:val="1"/>
          <w:wAfter w:w="9" w:type="dxa"/>
          <w:trHeight w:val="299"/>
          <w:jc w:val="center"/>
        </w:trPr>
        <w:tc>
          <w:tcPr>
            <w:tcW w:w="1963" w:type="dxa"/>
            <w:shd w:val="clear" w:color="auto" w:fill="auto"/>
            <w:noWrap/>
            <w:vAlign w:val="bottom"/>
            <w:hideMark/>
          </w:tcPr>
          <w:p w14:paraId="59910AB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Mice (wild)</w:t>
            </w:r>
          </w:p>
        </w:tc>
        <w:tc>
          <w:tcPr>
            <w:tcW w:w="673" w:type="dxa"/>
            <w:shd w:val="clear" w:color="auto" w:fill="auto"/>
            <w:noWrap/>
            <w:vAlign w:val="bottom"/>
            <w:hideMark/>
          </w:tcPr>
          <w:p w14:paraId="2C55B84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15EE950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A7316A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4C39ED86" w14:textId="71BACA5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358</w:t>
            </w:r>
          </w:p>
        </w:tc>
        <w:tc>
          <w:tcPr>
            <w:tcW w:w="746" w:type="dxa"/>
            <w:gridSpan w:val="2"/>
            <w:shd w:val="clear" w:color="auto" w:fill="auto"/>
            <w:noWrap/>
            <w:vAlign w:val="bottom"/>
            <w:hideMark/>
          </w:tcPr>
          <w:p w14:paraId="6559FF2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489D597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77E518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40B327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5C9CBBF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03E3519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42BEC2E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B492EE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319A2DB7" w14:textId="5476C0C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358</w:t>
            </w:r>
          </w:p>
        </w:tc>
      </w:tr>
      <w:tr w:rsidR="00C3215A" w:rsidRPr="0096461E" w14:paraId="26FAAAE1" w14:textId="77777777" w:rsidTr="00BE251F">
        <w:trPr>
          <w:gridAfter w:val="1"/>
          <w:wAfter w:w="9" w:type="dxa"/>
          <w:trHeight w:val="299"/>
          <w:jc w:val="center"/>
        </w:trPr>
        <w:tc>
          <w:tcPr>
            <w:tcW w:w="1963" w:type="dxa"/>
            <w:shd w:val="clear" w:color="auto" w:fill="auto"/>
            <w:noWrap/>
            <w:vAlign w:val="bottom"/>
            <w:hideMark/>
          </w:tcPr>
          <w:p w14:paraId="4734AEB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Monotremes</w:t>
            </w:r>
          </w:p>
        </w:tc>
        <w:tc>
          <w:tcPr>
            <w:tcW w:w="673" w:type="dxa"/>
            <w:shd w:val="clear" w:color="auto" w:fill="auto"/>
            <w:noWrap/>
            <w:vAlign w:val="bottom"/>
            <w:hideMark/>
          </w:tcPr>
          <w:p w14:paraId="4B1EE50B"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2152C5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26C9E0E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9C5292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69</w:t>
            </w:r>
          </w:p>
        </w:tc>
        <w:tc>
          <w:tcPr>
            <w:tcW w:w="746" w:type="dxa"/>
            <w:gridSpan w:val="2"/>
            <w:shd w:val="clear" w:color="auto" w:fill="auto"/>
            <w:noWrap/>
            <w:vAlign w:val="bottom"/>
            <w:hideMark/>
          </w:tcPr>
          <w:p w14:paraId="0BC96C7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495368F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1FEE09F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0A00505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4916379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745FD24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1B13DF7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471A0A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762C926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69</w:t>
            </w:r>
          </w:p>
        </w:tc>
      </w:tr>
      <w:tr w:rsidR="00C3215A" w:rsidRPr="0096461E" w14:paraId="471AFC59" w14:textId="77777777" w:rsidTr="00BE251F">
        <w:trPr>
          <w:gridAfter w:val="1"/>
          <w:wAfter w:w="9" w:type="dxa"/>
          <w:trHeight w:val="299"/>
          <w:jc w:val="center"/>
        </w:trPr>
        <w:tc>
          <w:tcPr>
            <w:tcW w:w="1963" w:type="dxa"/>
            <w:shd w:val="clear" w:color="auto" w:fill="auto"/>
            <w:noWrap/>
            <w:vAlign w:val="bottom"/>
            <w:hideMark/>
          </w:tcPr>
          <w:p w14:paraId="797A4BA2"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Native mammal other</w:t>
            </w:r>
          </w:p>
        </w:tc>
        <w:tc>
          <w:tcPr>
            <w:tcW w:w="673" w:type="dxa"/>
            <w:shd w:val="clear" w:color="auto" w:fill="auto"/>
            <w:noWrap/>
            <w:vAlign w:val="bottom"/>
            <w:hideMark/>
          </w:tcPr>
          <w:p w14:paraId="63B4742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62B9E96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A461AB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E7B0DEE" w14:textId="25F055D3"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488</w:t>
            </w:r>
          </w:p>
        </w:tc>
        <w:tc>
          <w:tcPr>
            <w:tcW w:w="746" w:type="dxa"/>
            <w:gridSpan w:val="2"/>
            <w:shd w:val="clear" w:color="auto" w:fill="auto"/>
            <w:noWrap/>
            <w:vAlign w:val="bottom"/>
            <w:hideMark/>
          </w:tcPr>
          <w:p w14:paraId="01D259A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24</w:t>
            </w:r>
          </w:p>
        </w:tc>
        <w:tc>
          <w:tcPr>
            <w:tcW w:w="701" w:type="dxa"/>
            <w:shd w:val="clear" w:color="auto" w:fill="auto"/>
            <w:noWrap/>
            <w:vAlign w:val="bottom"/>
            <w:hideMark/>
          </w:tcPr>
          <w:p w14:paraId="7DC513D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0C96C1E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0E9883B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0C01FF6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43B0499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5D05108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6572A7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w:t>
            </w:r>
          </w:p>
        </w:tc>
        <w:tc>
          <w:tcPr>
            <w:tcW w:w="864" w:type="dxa"/>
            <w:gridSpan w:val="2"/>
            <w:shd w:val="clear" w:color="auto" w:fill="auto"/>
            <w:noWrap/>
            <w:vAlign w:val="bottom"/>
            <w:hideMark/>
          </w:tcPr>
          <w:p w14:paraId="7904C588" w14:textId="6ACE62D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518</w:t>
            </w:r>
          </w:p>
        </w:tc>
      </w:tr>
      <w:tr w:rsidR="00C3215A" w:rsidRPr="0096461E" w14:paraId="4287BE7B" w14:textId="77777777" w:rsidTr="00BE251F">
        <w:trPr>
          <w:gridAfter w:val="1"/>
          <w:wAfter w:w="9" w:type="dxa"/>
          <w:trHeight w:val="299"/>
          <w:jc w:val="center"/>
        </w:trPr>
        <w:tc>
          <w:tcPr>
            <w:tcW w:w="1963" w:type="dxa"/>
            <w:shd w:val="clear" w:color="auto" w:fill="auto"/>
            <w:noWrap/>
            <w:vAlign w:val="bottom"/>
            <w:hideMark/>
          </w:tcPr>
          <w:p w14:paraId="714FCB9B"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Native Rats, Mice</w:t>
            </w:r>
          </w:p>
        </w:tc>
        <w:tc>
          <w:tcPr>
            <w:tcW w:w="673" w:type="dxa"/>
            <w:shd w:val="clear" w:color="auto" w:fill="auto"/>
            <w:noWrap/>
            <w:vAlign w:val="bottom"/>
            <w:hideMark/>
          </w:tcPr>
          <w:p w14:paraId="1D42DB04"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80FF0A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4929572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2022673" w14:textId="101955C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546</w:t>
            </w:r>
          </w:p>
        </w:tc>
        <w:tc>
          <w:tcPr>
            <w:tcW w:w="746" w:type="dxa"/>
            <w:gridSpan w:val="2"/>
            <w:shd w:val="clear" w:color="auto" w:fill="auto"/>
            <w:noWrap/>
            <w:vAlign w:val="bottom"/>
            <w:hideMark/>
          </w:tcPr>
          <w:p w14:paraId="3789E01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12</w:t>
            </w:r>
          </w:p>
        </w:tc>
        <w:tc>
          <w:tcPr>
            <w:tcW w:w="701" w:type="dxa"/>
            <w:shd w:val="clear" w:color="auto" w:fill="auto"/>
            <w:noWrap/>
            <w:vAlign w:val="bottom"/>
            <w:hideMark/>
          </w:tcPr>
          <w:p w14:paraId="3F66DC2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6818791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0DE9642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57</w:t>
            </w:r>
          </w:p>
        </w:tc>
        <w:tc>
          <w:tcPr>
            <w:tcW w:w="850" w:type="dxa"/>
            <w:shd w:val="clear" w:color="auto" w:fill="auto"/>
            <w:noWrap/>
            <w:vAlign w:val="bottom"/>
            <w:hideMark/>
          </w:tcPr>
          <w:p w14:paraId="4DB42A5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697" w:type="dxa"/>
            <w:shd w:val="clear" w:color="auto" w:fill="auto"/>
            <w:noWrap/>
            <w:vAlign w:val="bottom"/>
            <w:hideMark/>
          </w:tcPr>
          <w:p w14:paraId="13C96DA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31815B6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4A9CDBF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12</w:t>
            </w:r>
          </w:p>
        </w:tc>
        <w:tc>
          <w:tcPr>
            <w:tcW w:w="864" w:type="dxa"/>
            <w:gridSpan w:val="2"/>
            <w:shd w:val="clear" w:color="auto" w:fill="auto"/>
            <w:noWrap/>
            <w:vAlign w:val="bottom"/>
            <w:hideMark/>
          </w:tcPr>
          <w:p w14:paraId="7EB00A4A" w14:textId="0AB2B61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627</w:t>
            </w:r>
          </w:p>
        </w:tc>
      </w:tr>
      <w:tr w:rsidR="00C3215A" w:rsidRPr="0096461E" w14:paraId="6C941CF7" w14:textId="77777777" w:rsidTr="00BE251F">
        <w:trPr>
          <w:gridAfter w:val="1"/>
          <w:wAfter w:w="9" w:type="dxa"/>
          <w:trHeight w:val="299"/>
          <w:jc w:val="center"/>
        </w:trPr>
        <w:tc>
          <w:tcPr>
            <w:tcW w:w="1963" w:type="dxa"/>
            <w:shd w:val="clear" w:color="auto" w:fill="auto"/>
            <w:noWrap/>
            <w:vAlign w:val="bottom"/>
            <w:hideMark/>
          </w:tcPr>
          <w:p w14:paraId="6CA3496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Other domestic mammals</w:t>
            </w:r>
          </w:p>
        </w:tc>
        <w:tc>
          <w:tcPr>
            <w:tcW w:w="673" w:type="dxa"/>
            <w:shd w:val="clear" w:color="auto" w:fill="auto"/>
            <w:noWrap/>
            <w:vAlign w:val="bottom"/>
            <w:hideMark/>
          </w:tcPr>
          <w:p w14:paraId="4F44C52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43D2F2C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02338F7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0F12ACC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5A7A45A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1FCDEFF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3A7C3664"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4A3F7BB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132</w:t>
            </w:r>
          </w:p>
        </w:tc>
        <w:tc>
          <w:tcPr>
            <w:tcW w:w="850" w:type="dxa"/>
            <w:shd w:val="clear" w:color="auto" w:fill="auto"/>
            <w:noWrap/>
            <w:vAlign w:val="bottom"/>
            <w:hideMark/>
          </w:tcPr>
          <w:p w14:paraId="007ABA3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17</w:t>
            </w:r>
          </w:p>
        </w:tc>
        <w:tc>
          <w:tcPr>
            <w:tcW w:w="697" w:type="dxa"/>
            <w:shd w:val="clear" w:color="auto" w:fill="auto"/>
            <w:noWrap/>
            <w:vAlign w:val="bottom"/>
            <w:hideMark/>
          </w:tcPr>
          <w:p w14:paraId="7F47489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6CB8BCEB" w14:textId="7FBA34DD"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000</w:t>
            </w:r>
          </w:p>
        </w:tc>
        <w:tc>
          <w:tcPr>
            <w:tcW w:w="841" w:type="dxa"/>
            <w:gridSpan w:val="2"/>
            <w:shd w:val="clear" w:color="auto" w:fill="auto"/>
            <w:noWrap/>
            <w:vAlign w:val="bottom"/>
            <w:hideMark/>
          </w:tcPr>
          <w:p w14:paraId="063476B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25BA0665" w14:textId="04FF4348"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149</w:t>
            </w:r>
          </w:p>
        </w:tc>
      </w:tr>
      <w:tr w:rsidR="00C3215A" w:rsidRPr="0096461E" w14:paraId="7803EBB6" w14:textId="77777777" w:rsidTr="00BE251F">
        <w:trPr>
          <w:gridAfter w:val="1"/>
          <w:wAfter w:w="9" w:type="dxa"/>
          <w:trHeight w:val="299"/>
          <w:jc w:val="center"/>
        </w:trPr>
        <w:tc>
          <w:tcPr>
            <w:tcW w:w="1963" w:type="dxa"/>
            <w:shd w:val="clear" w:color="auto" w:fill="auto"/>
            <w:noWrap/>
            <w:vAlign w:val="bottom"/>
            <w:hideMark/>
          </w:tcPr>
          <w:p w14:paraId="09282C7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Pigs (domestic)</w:t>
            </w:r>
          </w:p>
        </w:tc>
        <w:tc>
          <w:tcPr>
            <w:tcW w:w="673" w:type="dxa"/>
            <w:shd w:val="clear" w:color="auto" w:fill="auto"/>
            <w:noWrap/>
            <w:vAlign w:val="bottom"/>
            <w:hideMark/>
          </w:tcPr>
          <w:p w14:paraId="653F7B85"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532370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A5A3E5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1316FE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7424CB3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4295FC3D" w14:textId="7A88C0EB"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157</w:t>
            </w:r>
          </w:p>
        </w:tc>
        <w:tc>
          <w:tcPr>
            <w:tcW w:w="729" w:type="dxa"/>
            <w:shd w:val="clear" w:color="auto" w:fill="auto"/>
            <w:noWrap/>
            <w:vAlign w:val="bottom"/>
            <w:hideMark/>
          </w:tcPr>
          <w:p w14:paraId="0EFA8D9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3D16ED7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200</w:t>
            </w:r>
          </w:p>
        </w:tc>
        <w:tc>
          <w:tcPr>
            <w:tcW w:w="850" w:type="dxa"/>
            <w:shd w:val="clear" w:color="auto" w:fill="auto"/>
            <w:noWrap/>
            <w:vAlign w:val="bottom"/>
            <w:hideMark/>
          </w:tcPr>
          <w:p w14:paraId="33A0C1A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172</w:t>
            </w:r>
          </w:p>
        </w:tc>
        <w:tc>
          <w:tcPr>
            <w:tcW w:w="697" w:type="dxa"/>
            <w:shd w:val="clear" w:color="auto" w:fill="auto"/>
            <w:noWrap/>
            <w:vAlign w:val="bottom"/>
            <w:hideMark/>
          </w:tcPr>
          <w:p w14:paraId="3930F75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268D5A69" w14:textId="258B0F01"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170</w:t>
            </w:r>
          </w:p>
        </w:tc>
        <w:tc>
          <w:tcPr>
            <w:tcW w:w="841" w:type="dxa"/>
            <w:gridSpan w:val="2"/>
            <w:shd w:val="clear" w:color="auto" w:fill="auto"/>
            <w:noWrap/>
            <w:vAlign w:val="bottom"/>
            <w:hideMark/>
          </w:tcPr>
          <w:p w14:paraId="17D2428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784E89A8" w14:textId="4FC4CEDD"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699</w:t>
            </w:r>
          </w:p>
        </w:tc>
      </w:tr>
      <w:tr w:rsidR="00C3215A" w:rsidRPr="0096461E" w14:paraId="7AE67E18" w14:textId="77777777" w:rsidTr="00BE251F">
        <w:trPr>
          <w:gridAfter w:val="1"/>
          <w:wAfter w:w="9" w:type="dxa"/>
          <w:trHeight w:val="299"/>
          <w:jc w:val="center"/>
        </w:trPr>
        <w:tc>
          <w:tcPr>
            <w:tcW w:w="1963" w:type="dxa"/>
            <w:shd w:val="clear" w:color="auto" w:fill="auto"/>
            <w:noWrap/>
            <w:vAlign w:val="bottom"/>
            <w:hideMark/>
          </w:tcPr>
          <w:p w14:paraId="4976A4B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Possums, Gliders</w:t>
            </w:r>
          </w:p>
        </w:tc>
        <w:tc>
          <w:tcPr>
            <w:tcW w:w="673" w:type="dxa"/>
            <w:shd w:val="clear" w:color="auto" w:fill="auto"/>
            <w:noWrap/>
            <w:vAlign w:val="bottom"/>
            <w:hideMark/>
          </w:tcPr>
          <w:p w14:paraId="679A0D91"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83AD9E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B47640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CD62B47" w14:textId="36FB4EEA"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586</w:t>
            </w:r>
          </w:p>
        </w:tc>
        <w:tc>
          <w:tcPr>
            <w:tcW w:w="746" w:type="dxa"/>
            <w:gridSpan w:val="2"/>
            <w:shd w:val="clear" w:color="auto" w:fill="auto"/>
            <w:noWrap/>
            <w:vAlign w:val="bottom"/>
            <w:hideMark/>
          </w:tcPr>
          <w:p w14:paraId="2F4713A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701" w:type="dxa"/>
            <w:shd w:val="clear" w:color="auto" w:fill="auto"/>
            <w:noWrap/>
            <w:vAlign w:val="bottom"/>
            <w:hideMark/>
          </w:tcPr>
          <w:p w14:paraId="54C9540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4AA9FF3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76AFC26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172</w:t>
            </w:r>
          </w:p>
        </w:tc>
        <w:tc>
          <w:tcPr>
            <w:tcW w:w="850" w:type="dxa"/>
            <w:shd w:val="clear" w:color="auto" w:fill="auto"/>
            <w:noWrap/>
            <w:vAlign w:val="bottom"/>
            <w:hideMark/>
          </w:tcPr>
          <w:p w14:paraId="4FC2E8AD"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697" w:type="dxa"/>
            <w:shd w:val="clear" w:color="auto" w:fill="auto"/>
            <w:noWrap/>
            <w:vAlign w:val="bottom"/>
            <w:hideMark/>
          </w:tcPr>
          <w:p w14:paraId="0365124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577B41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E88DFD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24</w:t>
            </w:r>
          </w:p>
        </w:tc>
        <w:tc>
          <w:tcPr>
            <w:tcW w:w="864" w:type="dxa"/>
            <w:gridSpan w:val="2"/>
            <w:shd w:val="clear" w:color="auto" w:fill="auto"/>
            <w:noWrap/>
            <w:vAlign w:val="bottom"/>
            <w:hideMark/>
          </w:tcPr>
          <w:p w14:paraId="53FF0EC5" w14:textId="4C40C67B"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784</w:t>
            </w:r>
          </w:p>
        </w:tc>
      </w:tr>
      <w:tr w:rsidR="00C3215A" w:rsidRPr="0096461E" w14:paraId="6B88F798" w14:textId="77777777" w:rsidTr="00BE251F">
        <w:trPr>
          <w:gridAfter w:val="1"/>
          <w:wAfter w:w="9" w:type="dxa"/>
          <w:trHeight w:val="299"/>
          <w:jc w:val="center"/>
        </w:trPr>
        <w:tc>
          <w:tcPr>
            <w:tcW w:w="1963" w:type="dxa"/>
            <w:shd w:val="clear" w:color="auto" w:fill="auto"/>
            <w:noWrap/>
            <w:vAlign w:val="bottom"/>
            <w:hideMark/>
          </w:tcPr>
          <w:p w14:paraId="77805973"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Poultry</w:t>
            </w:r>
          </w:p>
        </w:tc>
        <w:tc>
          <w:tcPr>
            <w:tcW w:w="673" w:type="dxa"/>
            <w:shd w:val="clear" w:color="auto" w:fill="auto"/>
            <w:noWrap/>
            <w:vAlign w:val="bottom"/>
            <w:hideMark/>
          </w:tcPr>
          <w:p w14:paraId="11F47F0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AD461E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472DEF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5E1D85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64357D8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731DDB3D" w14:textId="6B5E001D"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314</w:t>
            </w:r>
          </w:p>
        </w:tc>
        <w:tc>
          <w:tcPr>
            <w:tcW w:w="729" w:type="dxa"/>
            <w:shd w:val="clear" w:color="auto" w:fill="auto"/>
            <w:noWrap/>
            <w:vAlign w:val="bottom"/>
            <w:hideMark/>
          </w:tcPr>
          <w:p w14:paraId="5B70B7A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0E41A11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33</w:t>
            </w:r>
          </w:p>
        </w:tc>
        <w:tc>
          <w:tcPr>
            <w:tcW w:w="850" w:type="dxa"/>
            <w:shd w:val="clear" w:color="auto" w:fill="auto"/>
            <w:noWrap/>
            <w:vAlign w:val="bottom"/>
            <w:hideMark/>
          </w:tcPr>
          <w:p w14:paraId="06CD9DAA" w14:textId="336E7DC6"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100</w:t>
            </w:r>
          </w:p>
        </w:tc>
        <w:tc>
          <w:tcPr>
            <w:tcW w:w="697" w:type="dxa"/>
            <w:shd w:val="clear" w:color="auto" w:fill="auto"/>
            <w:noWrap/>
            <w:vAlign w:val="bottom"/>
            <w:hideMark/>
          </w:tcPr>
          <w:p w14:paraId="19263FF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6B711CA7" w14:textId="62CB51A2"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27</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041</w:t>
            </w:r>
          </w:p>
        </w:tc>
        <w:tc>
          <w:tcPr>
            <w:tcW w:w="841" w:type="dxa"/>
            <w:gridSpan w:val="2"/>
            <w:shd w:val="clear" w:color="auto" w:fill="auto"/>
            <w:noWrap/>
            <w:vAlign w:val="bottom"/>
            <w:hideMark/>
          </w:tcPr>
          <w:p w14:paraId="6D6533C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5E7FE534" w14:textId="6C0B407C"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90</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488</w:t>
            </w:r>
          </w:p>
        </w:tc>
      </w:tr>
      <w:tr w:rsidR="00C3215A" w:rsidRPr="0096461E" w14:paraId="7DFCCC32" w14:textId="77777777" w:rsidTr="00BE251F">
        <w:trPr>
          <w:gridAfter w:val="1"/>
          <w:wAfter w:w="9" w:type="dxa"/>
          <w:trHeight w:val="299"/>
          <w:jc w:val="center"/>
        </w:trPr>
        <w:tc>
          <w:tcPr>
            <w:tcW w:w="1963" w:type="dxa"/>
            <w:shd w:val="clear" w:color="auto" w:fill="auto"/>
            <w:noWrap/>
            <w:vAlign w:val="bottom"/>
            <w:hideMark/>
          </w:tcPr>
          <w:p w14:paraId="008F7E2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Rabbits (wild)</w:t>
            </w:r>
          </w:p>
        </w:tc>
        <w:tc>
          <w:tcPr>
            <w:tcW w:w="673" w:type="dxa"/>
            <w:shd w:val="clear" w:color="auto" w:fill="auto"/>
            <w:noWrap/>
            <w:vAlign w:val="bottom"/>
            <w:hideMark/>
          </w:tcPr>
          <w:p w14:paraId="1BE7626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04F9256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A12570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CA2C7E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628</w:t>
            </w:r>
          </w:p>
        </w:tc>
        <w:tc>
          <w:tcPr>
            <w:tcW w:w="746" w:type="dxa"/>
            <w:gridSpan w:val="2"/>
            <w:shd w:val="clear" w:color="auto" w:fill="auto"/>
            <w:noWrap/>
            <w:vAlign w:val="bottom"/>
            <w:hideMark/>
          </w:tcPr>
          <w:p w14:paraId="6BDC6AA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01F51C5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334CA63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1E928FA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368</w:t>
            </w:r>
          </w:p>
        </w:tc>
        <w:tc>
          <w:tcPr>
            <w:tcW w:w="850" w:type="dxa"/>
            <w:shd w:val="clear" w:color="auto" w:fill="auto"/>
            <w:noWrap/>
            <w:vAlign w:val="bottom"/>
            <w:hideMark/>
          </w:tcPr>
          <w:p w14:paraId="779E2FE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697" w:type="dxa"/>
            <w:shd w:val="clear" w:color="auto" w:fill="auto"/>
            <w:noWrap/>
            <w:vAlign w:val="bottom"/>
            <w:hideMark/>
          </w:tcPr>
          <w:p w14:paraId="0AA0347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3F089B3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19</w:t>
            </w:r>
          </w:p>
        </w:tc>
        <w:tc>
          <w:tcPr>
            <w:tcW w:w="841" w:type="dxa"/>
            <w:gridSpan w:val="2"/>
            <w:shd w:val="clear" w:color="auto" w:fill="auto"/>
            <w:noWrap/>
            <w:vAlign w:val="bottom"/>
            <w:hideMark/>
          </w:tcPr>
          <w:p w14:paraId="4837170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047B01B2" w14:textId="06B5D328"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015</w:t>
            </w:r>
          </w:p>
        </w:tc>
      </w:tr>
      <w:tr w:rsidR="00C3215A" w:rsidRPr="0096461E" w14:paraId="4B05A1D1" w14:textId="77777777" w:rsidTr="00BE251F">
        <w:trPr>
          <w:gridAfter w:val="1"/>
          <w:wAfter w:w="9" w:type="dxa"/>
          <w:trHeight w:val="299"/>
          <w:jc w:val="center"/>
        </w:trPr>
        <w:tc>
          <w:tcPr>
            <w:tcW w:w="1963" w:type="dxa"/>
            <w:shd w:val="clear" w:color="auto" w:fill="auto"/>
            <w:noWrap/>
            <w:vAlign w:val="bottom"/>
            <w:hideMark/>
          </w:tcPr>
          <w:p w14:paraId="6632A5C1"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Rats (wild)</w:t>
            </w:r>
          </w:p>
        </w:tc>
        <w:tc>
          <w:tcPr>
            <w:tcW w:w="673" w:type="dxa"/>
            <w:shd w:val="clear" w:color="auto" w:fill="auto"/>
            <w:noWrap/>
            <w:vAlign w:val="bottom"/>
            <w:hideMark/>
          </w:tcPr>
          <w:p w14:paraId="400DC63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294C57C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266995D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3BA6FEF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341</w:t>
            </w:r>
          </w:p>
        </w:tc>
        <w:tc>
          <w:tcPr>
            <w:tcW w:w="746" w:type="dxa"/>
            <w:gridSpan w:val="2"/>
            <w:shd w:val="clear" w:color="auto" w:fill="auto"/>
            <w:noWrap/>
            <w:vAlign w:val="bottom"/>
            <w:hideMark/>
          </w:tcPr>
          <w:p w14:paraId="10907F6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2758B2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42686276"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3996160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4DD8814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05E4867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2B075ED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54CF4A1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2F5AD76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341</w:t>
            </w:r>
          </w:p>
        </w:tc>
      </w:tr>
      <w:tr w:rsidR="00C3215A" w:rsidRPr="0096461E" w14:paraId="30D81133" w14:textId="77777777" w:rsidTr="00BE251F">
        <w:trPr>
          <w:gridAfter w:val="1"/>
          <w:wAfter w:w="9" w:type="dxa"/>
          <w:trHeight w:val="299"/>
          <w:jc w:val="center"/>
        </w:trPr>
        <w:tc>
          <w:tcPr>
            <w:tcW w:w="1963" w:type="dxa"/>
            <w:shd w:val="clear" w:color="auto" w:fill="auto"/>
            <w:noWrap/>
            <w:vAlign w:val="bottom"/>
            <w:hideMark/>
          </w:tcPr>
          <w:p w14:paraId="321DB94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Reptile other</w:t>
            </w:r>
          </w:p>
        </w:tc>
        <w:tc>
          <w:tcPr>
            <w:tcW w:w="673" w:type="dxa"/>
            <w:shd w:val="clear" w:color="auto" w:fill="auto"/>
            <w:noWrap/>
            <w:vAlign w:val="bottom"/>
            <w:hideMark/>
          </w:tcPr>
          <w:p w14:paraId="39589C6D"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062B07E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4EC1C9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5110C33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p>
        </w:tc>
        <w:tc>
          <w:tcPr>
            <w:tcW w:w="746" w:type="dxa"/>
            <w:gridSpan w:val="2"/>
            <w:shd w:val="clear" w:color="auto" w:fill="auto"/>
            <w:noWrap/>
            <w:vAlign w:val="bottom"/>
            <w:hideMark/>
          </w:tcPr>
          <w:p w14:paraId="0B1DD4F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2800C9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556F657A"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D94DFC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435887D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0</w:t>
            </w:r>
          </w:p>
        </w:tc>
        <w:tc>
          <w:tcPr>
            <w:tcW w:w="697" w:type="dxa"/>
            <w:shd w:val="clear" w:color="auto" w:fill="auto"/>
            <w:noWrap/>
            <w:vAlign w:val="bottom"/>
            <w:hideMark/>
          </w:tcPr>
          <w:p w14:paraId="36601AB3"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1FED057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62F7882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4D2F763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w:t>
            </w:r>
          </w:p>
        </w:tc>
      </w:tr>
      <w:tr w:rsidR="00C3215A" w:rsidRPr="0096461E" w14:paraId="5228A1C9" w14:textId="77777777" w:rsidTr="00BE251F">
        <w:trPr>
          <w:gridAfter w:val="1"/>
          <w:wAfter w:w="9" w:type="dxa"/>
          <w:trHeight w:val="299"/>
          <w:jc w:val="center"/>
        </w:trPr>
        <w:tc>
          <w:tcPr>
            <w:tcW w:w="1963" w:type="dxa"/>
            <w:shd w:val="clear" w:color="auto" w:fill="auto"/>
            <w:noWrap/>
            <w:vAlign w:val="bottom"/>
            <w:hideMark/>
          </w:tcPr>
          <w:p w14:paraId="6C18A1D9"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Seals, Sealions</w:t>
            </w:r>
          </w:p>
        </w:tc>
        <w:tc>
          <w:tcPr>
            <w:tcW w:w="673" w:type="dxa"/>
            <w:shd w:val="clear" w:color="auto" w:fill="auto"/>
            <w:noWrap/>
            <w:vAlign w:val="bottom"/>
            <w:hideMark/>
          </w:tcPr>
          <w:p w14:paraId="0805F74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CA69A7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D77B7D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14D57A3F" w14:textId="620F2845"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971</w:t>
            </w:r>
          </w:p>
        </w:tc>
        <w:tc>
          <w:tcPr>
            <w:tcW w:w="746" w:type="dxa"/>
            <w:gridSpan w:val="2"/>
            <w:shd w:val="clear" w:color="auto" w:fill="auto"/>
            <w:noWrap/>
            <w:vAlign w:val="bottom"/>
            <w:hideMark/>
          </w:tcPr>
          <w:p w14:paraId="5CBF780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386BDC9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1CFB3E7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6D9917E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2535DDB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1E88951F"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78CD8A9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004ADC3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52EFBCBE" w14:textId="08724D9F"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971</w:t>
            </w:r>
          </w:p>
        </w:tc>
      </w:tr>
      <w:tr w:rsidR="00C3215A" w:rsidRPr="0096461E" w14:paraId="73650EDA" w14:textId="77777777" w:rsidTr="00BE251F">
        <w:trPr>
          <w:gridAfter w:val="1"/>
          <w:wAfter w:w="9" w:type="dxa"/>
          <w:trHeight w:val="299"/>
          <w:jc w:val="center"/>
        </w:trPr>
        <w:tc>
          <w:tcPr>
            <w:tcW w:w="1963" w:type="dxa"/>
            <w:shd w:val="clear" w:color="auto" w:fill="auto"/>
            <w:noWrap/>
            <w:vAlign w:val="bottom"/>
            <w:hideMark/>
          </w:tcPr>
          <w:p w14:paraId="7BD37F4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Sheep (domestic)</w:t>
            </w:r>
          </w:p>
        </w:tc>
        <w:tc>
          <w:tcPr>
            <w:tcW w:w="673" w:type="dxa"/>
            <w:shd w:val="clear" w:color="auto" w:fill="auto"/>
            <w:noWrap/>
            <w:vAlign w:val="bottom"/>
            <w:hideMark/>
          </w:tcPr>
          <w:p w14:paraId="7BC77A4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590FEBA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65FFB02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1D14E13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46" w:type="dxa"/>
            <w:gridSpan w:val="2"/>
            <w:shd w:val="clear" w:color="auto" w:fill="auto"/>
            <w:noWrap/>
            <w:vAlign w:val="bottom"/>
            <w:hideMark/>
          </w:tcPr>
          <w:p w14:paraId="4510E52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01" w:type="dxa"/>
            <w:shd w:val="clear" w:color="auto" w:fill="auto"/>
            <w:noWrap/>
            <w:vAlign w:val="bottom"/>
            <w:hideMark/>
          </w:tcPr>
          <w:p w14:paraId="3433F1C5" w14:textId="10374569"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590</w:t>
            </w:r>
          </w:p>
        </w:tc>
        <w:tc>
          <w:tcPr>
            <w:tcW w:w="729" w:type="dxa"/>
            <w:shd w:val="clear" w:color="auto" w:fill="auto"/>
            <w:noWrap/>
            <w:vAlign w:val="bottom"/>
            <w:hideMark/>
          </w:tcPr>
          <w:p w14:paraId="47CEDBEC"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65D7BFE7"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541</w:t>
            </w:r>
          </w:p>
        </w:tc>
        <w:tc>
          <w:tcPr>
            <w:tcW w:w="850" w:type="dxa"/>
            <w:shd w:val="clear" w:color="auto" w:fill="auto"/>
            <w:noWrap/>
            <w:vAlign w:val="bottom"/>
            <w:hideMark/>
          </w:tcPr>
          <w:p w14:paraId="20E9F296" w14:textId="30DBEA59"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5</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509</w:t>
            </w:r>
          </w:p>
        </w:tc>
        <w:tc>
          <w:tcPr>
            <w:tcW w:w="697" w:type="dxa"/>
            <w:shd w:val="clear" w:color="auto" w:fill="auto"/>
            <w:noWrap/>
            <w:vAlign w:val="bottom"/>
            <w:hideMark/>
          </w:tcPr>
          <w:p w14:paraId="4A0C2D0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28" w:type="dxa"/>
            <w:shd w:val="clear" w:color="auto" w:fill="auto"/>
            <w:noWrap/>
            <w:vAlign w:val="bottom"/>
            <w:hideMark/>
          </w:tcPr>
          <w:p w14:paraId="5028126D" w14:textId="2D079D80"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78</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079</w:t>
            </w:r>
          </w:p>
        </w:tc>
        <w:tc>
          <w:tcPr>
            <w:tcW w:w="841" w:type="dxa"/>
            <w:gridSpan w:val="2"/>
            <w:shd w:val="clear" w:color="auto" w:fill="auto"/>
            <w:noWrap/>
            <w:vAlign w:val="bottom"/>
            <w:hideMark/>
          </w:tcPr>
          <w:p w14:paraId="2C57B1D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864" w:type="dxa"/>
            <w:gridSpan w:val="2"/>
            <w:shd w:val="clear" w:color="auto" w:fill="auto"/>
            <w:noWrap/>
            <w:vAlign w:val="bottom"/>
            <w:hideMark/>
          </w:tcPr>
          <w:p w14:paraId="3B4F7C6C" w14:textId="2418870F"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86</w:t>
            </w:r>
            <w:r w:rsidR="005A2264">
              <w:rPr>
                <w:rFonts w:ascii="Calibri" w:eastAsia="Times New Roman" w:hAnsi="Calibri" w:cs="Calibri"/>
                <w:color w:val="000000"/>
                <w:sz w:val="18"/>
                <w:szCs w:val="18"/>
                <w:lang w:val="en-AU" w:eastAsia="en-AU"/>
              </w:rPr>
              <w:t>,</w:t>
            </w:r>
            <w:r w:rsidRPr="003354EE">
              <w:rPr>
                <w:rFonts w:ascii="Calibri" w:eastAsia="Times New Roman" w:hAnsi="Calibri" w:cs="Calibri"/>
                <w:color w:val="000000"/>
                <w:sz w:val="18"/>
                <w:szCs w:val="18"/>
                <w:lang w:val="en-AU" w:eastAsia="en-AU"/>
              </w:rPr>
              <w:t>719</w:t>
            </w:r>
          </w:p>
        </w:tc>
      </w:tr>
      <w:tr w:rsidR="00C3215A" w:rsidRPr="0096461E" w14:paraId="2EBB8E1A" w14:textId="77777777" w:rsidTr="00BE251F">
        <w:trPr>
          <w:gridAfter w:val="1"/>
          <w:wAfter w:w="9" w:type="dxa"/>
          <w:trHeight w:val="299"/>
          <w:jc w:val="center"/>
        </w:trPr>
        <w:tc>
          <w:tcPr>
            <w:tcW w:w="1963" w:type="dxa"/>
            <w:shd w:val="clear" w:color="auto" w:fill="auto"/>
            <w:noWrap/>
            <w:vAlign w:val="bottom"/>
            <w:hideMark/>
          </w:tcPr>
          <w:p w14:paraId="06F7B650"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Snakes</w:t>
            </w:r>
          </w:p>
        </w:tc>
        <w:tc>
          <w:tcPr>
            <w:tcW w:w="673" w:type="dxa"/>
            <w:shd w:val="clear" w:color="auto" w:fill="auto"/>
            <w:noWrap/>
            <w:vAlign w:val="bottom"/>
            <w:hideMark/>
          </w:tcPr>
          <w:p w14:paraId="6819CAF1"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1D790A9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FF64C4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26DA486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61</w:t>
            </w:r>
          </w:p>
        </w:tc>
        <w:tc>
          <w:tcPr>
            <w:tcW w:w="746" w:type="dxa"/>
            <w:gridSpan w:val="2"/>
            <w:shd w:val="clear" w:color="auto" w:fill="auto"/>
            <w:noWrap/>
            <w:vAlign w:val="bottom"/>
            <w:hideMark/>
          </w:tcPr>
          <w:p w14:paraId="1F1902EB"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D91C73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0</w:t>
            </w:r>
          </w:p>
        </w:tc>
        <w:tc>
          <w:tcPr>
            <w:tcW w:w="729" w:type="dxa"/>
            <w:shd w:val="clear" w:color="auto" w:fill="auto"/>
            <w:noWrap/>
            <w:vAlign w:val="bottom"/>
            <w:hideMark/>
          </w:tcPr>
          <w:p w14:paraId="7C954F2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936" w:type="dxa"/>
            <w:shd w:val="clear" w:color="auto" w:fill="auto"/>
            <w:noWrap/>
            <w:vAlign w:val="bottom"/>
            <w:hideMark/>
          </w:tcPr>
          <w:p w14:paraId="070A0C12"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277DC8E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1F91593B"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2618E3F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3EDF856"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864" w:type="dxa"/>
            <w:gridSpan w:val="2"/>
            <w:shd w:val="clear" w:color="auto" w:fill="auto"/>
            <w:noWrap/>
            <w:vAlign w:val="bottom"/>
            <w:hideMark/>
          </w:tcPr>
          <w:p w14:paraId="7B5CB5E8"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63</w:t>
            </w:r>
          </w:p>
        </w:tc>
      </w:tr>
      <w:tr w:rsidR="00C3215A" w:rsidRPr="0096461E" w14:paraId="0C021DB5" w14:textId="77777777" w:rsidTr="00BE251F">
        <w:trPr>
          <w:gridAfter w:val="1"/>
          <w:wAfter w:w="9" w:type="dxa"/>
          <w:trHeight w:val="299"/>
          <w:jc w:val="center"/>
        </w:trPr>
        <w:tc>
          <w:tcPr>
            <w:tcW w:w="1963" w:type="dxa"/>
            <w:shd w:val="clear" w:color="auto" w:fill="auto"/>
            <w:noWrap/>
            <w:vAlign w:val="bottom"/>
            <w:hideMark/>
          </w:tcPr>
          <w:p w14:paraId="6C4748FE"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Tortoises/ turtle</w:t>
            </w:r>
          </w:p>
        </w:tc>
        <w:tc>
          <w:tcPr>
            <w:tcW w:w="673" w:type="dxa"/>
            <w:shd w:val="clear" w:color="auto" w:fill="auto"/>
            <w:noWrap/>
            <w:vAlign w:val="bottom"/>
            <w:hideMark/>
          </w:tcPr>
          <w:p w14:paraId="05C83868"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7D0429B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15FBD1F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78B2CB51"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48</w:t>
            </w:r>
          </w:p>
        </w:tc>
        <w:tc>
          <w:tcPr>
            <w:tcW w:w="746" w:type="dxa"/>
            <w:gridSpan w:val="2"/>
            <w:shd w:val="clear" w:color="auto" w:fill="auto"/>
            <w:noWrap/>
            <w:vAlign w:val="bottom"/>
            <w:hideMark/>
          </w:tcPr>
          <w:p w14:paraId="7E2ED36A"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2</w:t>
            </w:r>
          </w:p>
        </w:tc>
        <w:tc>
          <w:tcPr>
            <w:tcW w:w="701" w:type="dxa"/>
            <w:shd w:val="clear" w:color="auto" w:fill="auto"/>
            <w:noWrap/>
            <w:vAlign w:val="bottom"/>
            <w:hideMark/>
          </w:tcPr>
          <w:p w14:paraId="65718669"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29" w:type="dxa"/>
            <w:shd w:val="clear" w:color="auto" w:fill="auto"/>
            <w:noWrap/>
            <w:vAlign w:val="bottom"/>
            <w:hideMark/>
          </w:tcPr>
          <w:p w14:paraId="4F3E628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2757B775"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30</w:t>
            </w:r>
          </w:p>
        </w:tc>
        <w:tc>
          <w:tcPr>
            <w:tcW w:w="850" w:type="dxa"/>
            <w:shd w:val="clear" w:color="auto" w:fill="auto"/>
            <w:noWrap/>
            <w:vAlign w:val="bottom"/>
            <w:hideMark/>
          </w:tcPr>
          <w:p w14:paraId="6B25BD1F"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697" w:type="dxa"/>
            <w:shd w:val="clear" w:color="auto" w:fill="auto"/>
            <w:noWrap/>
            <w:vAlign w:val="bottom"/>
            <w:hideMark/>
          </w:tcPr>
          <w:p w14:paraId="21D54241"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0D5B71FC"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0830972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w:t>
            </w:r>
          </w:p>
        </w:tc>
        <w:tc>
          <w:tcPr>
            <w:tcW w:w="864" w:type="dxa"/>
            <w:gridSpan w:val="2"/>
            <w:shd w:val="clear" w:color="auto" w:fill="auto"/>
            <w:noWrap/>
            <w:vAlign w:val="bottom"/>
            <w:hideMark/>
          </w:tcPr>
          <w:p w14:paraId="4B22AAE0"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81</w:t>
            </w:r>
          </w:p>
        </w:tc>
      </w:tr>
      <w:tr w:rsidR="00C3215A" w:rsidRPr="0096461E" w14:paraId="7797C173" w14:textId="77777777" w:rsidTr="00BE251F">
        <w:trPr>
          <w:gridAfter w:val="1"/>
          <w:wAfter w:w="9" w:type="dxa"/>
          <w:trHeight w:val="299"/>
          <w:jc w:val="center"/>
        </w:trPr>
        <w:tc>
          <w:tcPr>
            <w:tcW w:w="1963" w:type="dxa"/>
            <w:shd w:val="clear" w:color="auto" w:fill="auto"/>
            <w:noWrap/>
            <w:vAlign w:val="bottom"/>
            <w:hideMark/>
          </w:tcPr>
          <w:p w14:paraId="483A636C"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Whales, Dolphins</w:t>
            </w:r>
          </w:p>
        </w:tc>
        <w:tc>
          <w:tcPr>
            <w:tcW w:w="673" w:type="dxa"/>
            <w:shd w:val="clear" w:color="auto" w:fill="auto"/>
            <w:noWrap/>
            <w:vAlign w:val="bottom"/>
            <w:hideMark/>
          </w:tcPr>
          <w:p w14:paraId="030508B2" w14:textId="77777777" w:rsidR="00C3215A" w:rsidRPr="003354EE" w:rsidRDefault="00C3215A" w:rsidP="0096461E">
            <w:pPr>
              <w:snapToGrid/>
              <w:spacing w:after="0"/>
              <w:rPr>
                <w:rFonts w:ascii="Calibri" w:eastAsia="Times New Roman" w:hAnsi="Calibri" w:cs="Calibri"/>
                <w:color w:val="000000"/>
                <w:sz w:val="18"/>
                <w:szCs w:val="18"/>
                <w:lang w:val="en-AU" w:eastAsia="en-AU"/>
              </w:rPr>
            </w:pPr>
          </w:p>
        </w:tc>
        <w:tc>
          <w:tcPr>
            <w:tcW w:w="703" w:type="dxa"/>
            <w:shd w:val="clear" w:color="auto" w:fill="auto"/>
            <w:noWrap/>
            <w:vAlign w:val="bottom"/>
            <w:hideMark/>
          </w:tcPr>
          <w:p w14:paraId="3C46325E"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25" w:type="dxa"/>
            <w:shd w:val="clear" w:color="auto" w:fill="auto"/>
            <w:noWrap/>
            <w:vAlign w:val="bottom"/>
            <w:hideMark/>
          </w:tcPr>
          <w:p w14:paraId="77614A63"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41" w:type="dxa"/>
            <w:gridSpan w:val="2"/>
            <w:shd w:val="clear" w:color="auto" w:fill="auto"/>
            <w:noWrap/>
            <w:vAlign w:val="bottom"/>
            <w:hideMark/>
          </w:tcPr>
          <w:p w14:paraId="6A6FB7A4"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166</w:t>
            </w:r>
          </w:p>
        </w:tc>
        <w:tc>
          <w:tcPr>
            <w:tcW w:w="746" w:type="dxa"/>
            <w:gridSpan w:val="2"/>
            <w:shd w:val="clear" w:color="auto" w:fill="auto"/>
            <w:noWrap/>
            <w:vAlign w:val="bottom"/>
            <w:hideMark/>
          </w:tcPr>
          <w:p w14:paraId="5AE4FC32"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p>
        </w:tc>
        <w:tc>
          <w:tcPr>
            <w:tcW w:w="701" w:type="dxa"/>
            <w:shd w:val="clear" w:color="auto" w:fill="auto"/>
            <w:noWrap/>
            <w:vAlign w:val="bottom"/>
            <w:hideMark/>
          </w:tcPr>
          <w:p w14:paraId="1DAC006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729" w:type="dxa"/>
            <w:shd w:val="clear" w:color="auto" w:fill="auto"/>
            <w:noWrap/>
            <w:vAlign w:val="bottom"/>
            <w:hideMark/>
          </w:tcPr>
          <w:p w14:paraId="6A983B05"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36" w:type="dxa"/>
            <w:shd w:val="clear" w:color="auto" w:fill="auto"/>
            <w:noWrap/>
            <w:vAlign w:val="bottom"/>
            <w:hideMark/>
          </w:tcPr>
          <w:p w14:paraId="6D1D1338"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0F773479"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697" w:type="dxa"/>
            <w:shd w:val="clear" w:color="auto" w:fill="auto"/>
            <w:noWrap/>
            <w:vAlign w:val="bottom"/>
            <w:hideMark/>
          </w:tcPr>
          <w:p w14:paraId="6B24B370"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928" w:type="dxa"/>
            <w:shd w:val="clear" w:color="auto" w:fill="auto"/>
            <w:noWrap/>
            <w:vAlign w:val="bottom"/>
            <w:hideMark/>
          </w:tcPr>
          <w:p w14:paraId="7A04B357"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41" w:type="dxa"/>
            <w:gridSpan w:val="2"/>
            <w:shd w:val="clear" w:color="auto" w:fill="auto"/>
            <w:noWrap/>
            <w:vAlign w:val="bottom"/>
            <w:hideMark/>
          </w:tcPr>
          <w:p w14:paraId="216100ED" w14:textId="77777777" w:rsidR="00C3215A" w:rsidRPr="003354EE" w:rsidRDefault="00C3215A" w:rsidP="0096461E">
            <w:pPr>
              <w:snapToGrid/>
              <w:spacing w:after="0"/>
              <w:rPr>
                <w:rFonts w:ascii="Times New Roman" w:eastAsia="Times New Roman" w:hAnsi="Times New Roman" w:cs="Times New Roman"/>
                <w:sz w:val="18"/>
                <w:szCs w:val="18"/>
                <w:lang w:val="en-AU" w:eastAsia="en-AU"/>
              </w:rPr>
            </w:pPr>
          </w:p>
        </w:tc>
        <w:tc>
          <w:tcPr>
            <w:tcW w:w="864" w:type="dxa"/>
            <w:gridSpan w:val="2"/>
            <w:shd w:val="clear" w:color="auto" w:fill="auto"/>
            <w:noWrap/>
            <w:vAlign w:val="bottom"/>
            <w:hideMark/>
          </w:tcPr>
          <w:p w14:paraId="216D425E" w14:textId="77777777" w:rsidR="00C3215A" w:rsidRPr="003354EE" w:rsidRDefault="00C3215A" w:rsidP="0096461E">
            <w:pPr>
              <w:snapToGrid/>
              <w:spacing w:after="0"/>
              <w:jc w:val="right"/>
              <w:rPr>
                <w:rFonts w:ascii="Calibri" w:eastAsia="Times New Roman" w:hAnsi="Calibri" w:cs="Calibri"/>
                <w:color w:val="000000"/>
                <w:sz w:val="18"/>
                <w:szCs w:val="18"/>
                <w:lang w:val="en-AU" w:eastAsia="en-AU"/>
              </w:rPr>
            </w:pPr>
            <w:r w:rsidRPr="003354EE">
              <w:rPr>
                <w:rFonts w:ascii="Calibri" w:eastAsia="Times New Roman" w:hAnsi="Calibri" w:cs="Calibri"/>
                <w:color w:val="000000"/>
                <w:sz w:val="18"/>
                <w:szCs w:val="18"/>
                <w:lang w:val="en-AU" w:eastAsia="en-AU"/>
              </w:rPr>
              <w:t>166</w:t>
            </w:r>
          </w:p>
        </w:tc>
      </w:tr>
      <w:tr w:rsidR="00C3215A" w:rsidRPr="0096461E" w14:paraId="298D6A9C" w14:textId="77777777" w:rsidTr="00BE251F">
        <w:trPr>
          <w:trHeight w:val="299"/>
          <w:jc w:val="center"/>
        </w:trPr>
        <w:tc>
          <w:tcPr>
            <w:tcW w:w="1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13E5468D" w14:textId="77777777" w:rsidR="00C3215A" w:rsidRPr="003354EE" w:rsidRDefault="00C3215A" w:rsidP="0096461E">
            <w:pPr>
              <w:snapToGrid/>
              <w:spacing w:after="0"/>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Grand Total</w:t>
            </w:r>
          </w:p>
        </w:tc>
        <w:tc>
          <w:tcPr>
            <w:tcW w:w="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5DD046BE" w14:textId="4684740B"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42</w:t>
            </w:r>
            <w:r w:rsidR="00D71C93">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496</w:t>
            </w:r>
          </w:p>
        </w:tc>
        <w:tc>
          <w:tcPr>
            <w:tcW w:w="7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6EFC4C0B" w14:textId="20FDDFEE"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5</w:t>
            </w:r>
            <w:r w:rsidR="00D71C93">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507</w:t>
            </w:r>
          </w:p>
        </w:tc>
        <w:tc>
          <w:tcPr>
            <w:tcW w:w="8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4CBD63F0" w14:textId="3CE464DA"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65</w:t>
            </w:r>
            <w:r w:rsidR="00D71C93">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867</w:t>
            </w:r>
          </w:p>
        </w:tc>
        <w:tc>
          <w:tcPr>
            <w:tcW w:w="9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18AFC6D5" w14:textId="5D868CE1"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677</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195</w:t>
            </w:r>
          </w:p>
        </w:tc>
        <w:tc>
          <w:tcPr>
            <w:tcW w:w="7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2A6B8849" w14:textId="77777777"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728</w:t>
            </w:r>
          </w:p>
        </w:tc>
        <w:tc>
          <w:tcPr>
            <w:tcW w:w="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7A58271E" w14:textId="167A6C43"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74</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532</w:t>
            </w:r>
          </w:p>
        </w:tc>
        <w:tc>
          <w:tcPr>
            <w:tcW w:w="7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22E1987F" w14:textId="77777777"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37</w:t>
            </w:r>
          </w:p>
        </w:tc>
        <w:tc>
          <w:tcPr>
            <w:tcW w:w="9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43A3F782" w14:textId="77850057"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Pr>
                <w:rFonts w:ascii="Calibri" w:eastAsia="Times New Roman" w:hAnsi="Calibri" w:cs="Calibri"/>
                <w:b/>
                <w:bCs/>
                <w:color w:val="000000"/>
                <w:sz w:val="18"/>
                <w:szCs w:val="18"/>
                <w:lang w:val="en-AU" w:eastAsia="en-AU"/>
              </w:rPr>
              <w:t>7912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045B18FC" w14:textId="290741F7"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Pr>
                <w:rFonts w:ascii="Calibri" w:eastAsia="Times New Roman" w:hAnsi="Calibri" w:cs="Calibri"/>
                <w:b/>
                <w:bCs/>
                <w:color w:val="000000"/>
                <w:sz w:val="18"/>
                <w:szCs w:val="18"/>
                <w:lang w:val="en-AU" w:eastAsia="en-AU"/>
              </w:rPr>
              <w:t>544</w:t>
            </w:r>
            <w:r w:rsidR="005A2264">
              <w:rPr>
                <w:rFonts w:ascii="Calibri" w:eastAsia="Times New Roman" w:hAnsi="Calibri" w:cs="Calibri"/>
                <w:b/>
                <w:bCs/>
                <w:color w:val="000000"/>
                <w:sz w:val="18"/>
                <w:szCs w:val="18"/>
                <w:lang w:val="en-AU" w:eastAsia="en-AU"/>
              </w:rPr>
              <w:t>,</w:t>
            </w:r>
            <w:r>
              <w:rPr>
                <w:rFonts w:ascii="Calibri" w:eastAsia="Times New Roman" w:hAnsi="Calibri" w:cs="Calibri"/>
                <w:b/>
                <w:bCs/>
                <w:color w:val="000000"/>
                <w:sz w:val="18"/>
                <w:szCs w:val="18"/>
                <w:lang w:val="en-AU" w:eastAsia="en-AU"/>
              </w:rPr>
              <w:t>815</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35DA3E75" w14:textId="77777777"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267</w:t>
            </w:r>
          </w:p>
        </w:tc>
        <w:tc>
          <w:tcPr>
            <w:tcW w:w="93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109AF037" w14:textId="2D3A1A14"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127</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184</w:t>
            </w:r>
          </w:p>
        </w:tc>
        <w:tc>
          <w:tcPr>
            <w:tcW w:w="84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22FE1C10" w14:textId="693EE73E"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24</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834</w:t>
            </w:r>
          </w:p>
        </w:tc>
        <w:tc>
          <w:tcPr>
            <w:tcW w:w="86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2C6" w:themeFill="accent1" w:themeFillTint="33"/>
            <w:noWrap/>
            <w:vAlign w:val="bottom"/>
            <w:hideMark/>
          </w:tcPr>
          <w:p w14:paraId="0987607E" w14:textId="5548E9D1" w:rsidR="00C3215A" w:rsidRPr="003354EE" w:rsidRDefault="00C3215A" w:rsidP="0096461E">
            <w:pPr>
              <w:snapToGrid/>
              <w:spacing w:after="0"/>
              <w:jc w:val="right"/>
              <w:rPr>
                <w:rFonts w:ascii="Calibri" w:eastAsia="Times New Roman" w:hAnsi="Calibri" w:cs="Calibri"/>
                <w:b/>
                <w:bCs/>
                <w:color w:val="000000"/>
                <w:sz w:val="18"/>
                <w:szCs w:val="18"/>
                <w:lang w:val="en-AU" w:eastAsia="en-AU"/>
              </w:rPr>
            </w:pPr>
            <w:r w:rsidRPr="003354EE">
              <w:rPr>
                <w:rFonts w:ascii="Calibri" w:eastAsia="Times New Roman" w:hAnsi="Calibri" w:cs="Calibri"/>
                <w:b/>
                <w:bCs/>
                <w:color w:val="000000"/>
                <w:sz w:val="18"/>
                <w:szCs w:val="18"/>
                <w:lang w:val="en-AU" w:eastAsia="en-AU"/>
              </w:rPr>
              <w:t>1</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571</w:t>
            </w:r>
            <w:r w:rsidR="005A2264">
              <w:rPr>
                <w:rFonts w:ascii="Calibri" w:eastAsia="Times New Roman" w:hAnsi="Calibri" w:cs="Calibri"/>
                <w:b/>
                <w:bCs/>
                <w:color w:val="000000"/>
                <w:sz w:val="18"/>
                <w:szCs w:val="18"/>
                <w:lang w:val="en-AU" w:eastAsia="en-AU"/>
              </w:rPr>
              <w:t>,</w:t>
            </w:r>
            <w:r w:rsidRPr="003354EE">
              <w:rPr>
                <w:rFonts w:ascii="Calibri" w:eastAsia="Times New Roman" w:hAnsi="Calibri" w:cs="Calibri"/>
                <w:b/>
                <w:bCs/>
                <w:color w:val="000000"/>
                <w:sz w:val="18"/>
                <w:szCs w:val="18"/>
                <w:lang w:val="en-AU" w:eastAsia="en-AU"/>
              </w:rPr>
              <w:t>374</w:t>
            </w:r>
          </w:p>
        </w:tc>
      </w:tr>
    </w:tbl>
    <w:p w14:paraId="52CCD367" w14:textId="77777777" w:rsidR="00092BB6" w:rsidRPr="007C369F" w:rsidRDefault="00092BB6" w:rsidP="007C369F">
      <w:pPr>
        <w:tabs>
          <w:tab w:val="left" w:pos="845"/>
        </w:tabs>
        <w:ind w:firstLine="851"/>
        <w:rPr>
          <w:rFonts w:eastAsia="Times New Roman" w:cstheme="minorHAnsi"/>
          <w:i/>
          <w:sz w:val="18"/>
          <w:szCs w:val="18"/>
          <w:lang w:val="en-AU" w:eastAsia="en-AU"/>
        </w:rPr>
      </w:pPr>
      <w:r w:rsidRPr="007C369F">
        <w:rPr>
          <w:rFonts w:eastAsia="Times New Roman" w:cstheme="minorHAnsi"/>
          <w:i/>
          <w:sz w:val="18"/>
          <w:szCs w:val="18"/>
          <w:lang w:val="en-AU" w:eastAsia="en-AU"/>
        </w:rPr>
        <w:t>*Specified animals.</w:t>
      </w:r>
    </w:p>
    <w:p w14:paraId="4BC8CB81" w14:textId="77777777" w:rsidR="00652E14" w:rsidRDefault="00652E14" w:rsidP="00D87FEC">
      <w:pPr>
        <w:pStyle w:val="Heading3"/>
        <w:rPr>
          <w:lang w:val="en-AU" w:eastAsia="en-AU"/>
        </w:rPr>
      </w:pPr>
      <w:bookmarkStart w:id="51" w:name="_Toc1656539"/>
    </w:p>
    <w:bookmarkEnd w:id="51"/>
    <w:p w14:paraId="1E90FED8" w14:textId="61E494DE" w:rsidR="00D87FEC" w:rsidRDefault="00D87FEC" w:rsidP="00D87FEC">
      <w:pPr>
        <w:pStyle w:val="Heading3"/>
        <w:rPr>
          <w:lang w:val="en-AU" w:eastAsia="en-AU"/>
        </w:rPr>
      </w:pPr>
    </w:p>
    <w:p w14:paraId="5BA90516" w14:textId="4897EC8C" w:rsidR="004D688D" w:rsidRPr="005F40C9" w:rsidRDefault="004F49E8" w:rsidP="005F40C9">
      <w:pPr>
        <w:pStyle w:val="Heading1"/>
      </w:pPr>
      <w:bookmarkStart w:id="52" w:name="_Toc1656668"/>
      <w:bookmarkStart w:id="53" w:name="_Toc14687974"/>
      <w:r w:rsidRPr="005F40C9">
        <w:t>1.</w:t>
      </w:r>
      <w:r w:rsidR="005F40C9" w:rsidRPr="005F40C9">
        <w:t>4</w:t>
      </w:r>
      <w:r w:rsidRPr="005F40C9">
        <w:t xml:space="preserve"> </w:t>
      </w:r>
      <w:r w:rsidR="004D688D" w:rsidRPr="005F40C9">
        <w:t xml:space="preserve">Number of Animals Used, by Animal Type </w:t>
      </w:r>
      <w:r w:rsidR="002B3848" w:rsidRPr="005F40C9">
        <w:t>by</w:t>
      </w:r>
      <w:r w:rsidR="004D688D" w:rsidRPr="005F40C9">
        <w:t xml:space="preserve"> Procedure Type</w:t>
      </w:r>
      <w:bookmarkEnd w:id="52"/>
      <w:bookmarkEnd w:id="53"/>
    </w:p>
    <w:p w14:paraId="319FEEA4" w14:textId="77777777" w:rsidR="001016E2" w:rsidRDefault="001016E2" w:rsidP="003467F0"/>
    <w:p w14:paraId="3FABEC24" w14:textId="7DF516B7" w:rsidR="003467F0" w:rsidRDefault="003467F0" w:rsidP="003467F0">
      <w:pPr>
        <w:rPr>
          <w:rFonts w:cstheme="minorHAnsi"/>
          <w:i/>
        </w:rPr>
      </w:pPr>
      <w:r>
        <w:t xml:space="preserve">The procedures conducted on animals depend on </w:t>
      </w:r>
      <w:r w:rsidR="00165971">
        <w:t>several factors</w:t>
      </w:r>
      <w:r w:rsidR="001D4CD3">
        <w:t xml:space="preserve"> such as </w:t>
      </w:r>
      <w:r>
        <w:t>the purpose of the project</w:t>
      </w:r>
      <w:r w:rsidR="001D4CD3">
        <w:t xml:space="preserve">, the field of study or research, or </w:t>
      </w:r>
      <w:r w:rsidR="001F7BD2">
        <w:t xml:space="preserve">new technologies </w:t>
      </w:r>
      <w:r w:rsidR="00AC00B4">
        <w:t>developed</w:t>
      </w:r>
      <w:r>
        <w:t xml:space="preserve">. </w:t>
      </w:r>
      <w:r w:rsidR="00AC00B4">
        <w:t>Before these proce</w:t>
      </w:r>
      <w:r w:rsidR="00383BDE">
        <w:t>dures are conducted on animals, t</w:t>
      </w:r>
      <w:r>
        <w:t xml:space="preserve">hese procedures </w:t>
      </w:r>
      <w:r w:rsidR="00383BDE">
        <w:t>must be</w:t>
      </w:r>
      <w:r>
        <w:t xml:space="preserve"> reviewed and approved by the </w:t>
      </w:r>
      <w:r w:rsidR="00C47BDD">
        <w:t>nominated</w:t>
      </w:r>
      <w:r>
        <w:t xml:space="preserve"> Animal Ethics Committee under strict parameters prescribed under the </w:t>
      </w:r>
      <w:r w:rsidRPr="001F530D">
        <w:rPr>
          <w:rFonts w:cstheme="minorHAnsi"/>
          <w:i/>
        </w:rPr>
        <w:t>Australian code for the care and use of animals for scientific purposes, 8th ed. 2013.</w:t>
      </w:r>
    </w:p>
    <w:p w14:paraId="440645AE" w14:textId="77777777" w:rsidR="003467F0" w:rsidRPr="006F2931" w:rsidRDefault="003467F0" w:rsidP="004D688D"/>
    <w:p w14:paraId="55C5034F" w14:textId="1EEDA734" w:rsidR="004D688D" w:rsidRDefault="004D688D" w:rsidP="004D688D">
      <w:pPr>
        <w:pStyle w:val="Heading3"/>
        <w:rPr>
          <w:lang w:val="en-AU" w:eastAsia="en-AU"/>
        </w:rPr>
      </w:pPr>
      <w:bookmarkStart w:id="54" w:name="_Toc1656540"/>
      <w:bookmarkStart w:id="55" w:name="_Toc14688002"/>
      <w:r>
        <w:rPr>
          <w:lang w:val="en-AU" w:eastAsia="en-AU"/>
        </w:rPr>
        <w:t xml:space="preserve">Table </w:t>
      </w:r>
      <w:r w:rsidR="001016E2">
        <w:rPr>
          <w:lang w:val="en-AU" w:eastAsia="en-AU"/>
        </w:rPr>
        <w:t>1.</w:t>
      </w:r>
      <w:r w:rsidR="00783DC8">
        <w:rPr>
          <w:lang w:val="en-AU" w:eastAsia="en-AU"/>
        </w:rPr>
        <w:t>1</w:t>
      </w:r>
      <w:r w:rsidR="001F70F9">
        <w:rPr>
          <w:lang w:val="en-AU" w:eastAsia="en-AU"/>
        </w:rPr>
        <w:t>2</w:t>
      </w:r>
      <w:r>
        <w:rPr>
          <w:lang w:val="en-AU" w:eastAsia="en-AU"/>
        </w:rPr>
        <w:t xml:space="preserve"> Number of Animals Used by Animal Type </w:t>
      </w:r>
      <w:r w:rsidR="002B3848">
        <w:rPr>
          <w:lang w:val="en-AU" w:eastAsia="en-AU"/>
        </w:rPr>
        <w:t>by</w:t>
      </w:r>
      <w:r>
        <w:rPr>
          <w:lang w:val="en-AU" w:eastAsia="en-AU"/>
        </w:rPr>
        <w:t xml:space="preserve"> Procedure Type</w:t>
      </w:r>
      <w:bookmarkEnd w:id="54"/>
      <w:bookmarkEnd w:id="55"/>
    </w:p>
    <w:tbl>
      <w:tblPr>
        <w:tblW w:w="14859" w:type="dxa"/>
        <w:tblInd w:w="-714"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1836"/>
        <w:gridCol w:w="855"/>
        <w:gridCol w:w="1119"/>
        <w:gridCol w:w="868"/>
        <w:gridCol w:w="718"/>
        <w:gridCol w:w="702"/>
        <w:gridCol w:w="708"/>
        <w:gridCol w:w="810"/>
        <w:gridCol w:w="718"/>
        <w:gridCol w:w="902"/>
        <w:gridCol w:w="1162"/>
        <w:gridCol w:w="719"/>
        <w:gridCol w:w="762"/>
        <w:gridCol w:w="15"/>
        <w:gridCol w:w="948"/>
        <w:gridCol w:w="856"/>
        <w:gridCol w:w="628"/>
        <w:gridCol w:w="948"/>
      </w:tblGrid>
      <w:tr w:rsidR="00006B03" w:rsidRPr="00521934" w14:paraId="574FA260" w14:textId="77777777" w:rsidTr="00CB2F03">
        <w:trPr>
          <w:cantSplit/>
          <w:trHeight w:val="2090"/>
          <w:tblHeader/>
        </w:trPr>
        <w:tc>
          <w:tcPr>
            <w:tcW w:w="183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A947A8A" w14:textId="14290ABB" w:rsidR="00006B03" w:rsidRPr="00B63762" w:rsidRDefault="00006B03" w:rsidP="002F7310">
            <w:pPr>
              <w:snapToGrid/>
              <w:spacing w:after="0"/>
              <w:rPr>
                <w:rFonts w:ascii="Calibri" w:eastAsia="Times New Roman" w:hAnsi="Calibri" w:cs="Calibri"/>
                <w:b/>
                <w:bCs/>
                <w:color w:val="000000"/>
                <w:sz w:val="18"/>
                <w:szCs w:val="18"/>
                <w:lang w:val="en-AU" w:eastAsia="en-AU"/>
              </w:rPr>
            </w:pPr>
            <w:r w:rsidRPr="00B63762">
              <w:rPr>
                <w:rFonts w:ascii="Calibri" w:eastAsia="Times New Roman" w:hAnsi="Calibri" w:cs="Calibri"/>
                <w:b/>
                <w:bCs/>
                <w:color w:val="000000"/>
                <w:sz w:val="18"/>
                <w:szCs w:val="18"/>
                <w:lang w:val="en-AU" w:eastAsia="en-AU"/>
              </w:rPr>
              <w:t>Animal Type</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D2DDDDE"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0D4624">
              <w:rPr>
                <w:rFonts w:ascii="Calibri" w:eastAsia="Times New Roman" w:hAnsi="Calibri" w:cs="Calibri"/>
                <w:b/>
                <w:bCs/>
                <w:color w:val="000000"/>
                <w:sz w:val="18"/>
                <w:szCs w:val="18"/>
                <w:lang w:val="en-AU" w:eastAsia="en-AU"/>
              </w:rPr>
              <w:t>Attachment/insertion of devices for long-term monitoring</w:t>
            </w:r>
          </w:p>
        </w:tc>
        <w:tc>
          <w:tcPr>
            <w:tcW w:w="11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3A57067"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Aversive stimuli for behavioural training or stress integral to experiment</w:t>
            </w:r>
          </w:p>
        </w:tc>
        <w:tc>
          <w:tcPr>
            <w:tcW w:w="86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CD608B1"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Gene manipulative technology</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A185001"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Immunomodulatory methods</w:t>
            </w:r>
          </w:p>
        </w:tc>
        <w:tc>
          <w:tcPr>
            <w:tcW w:w="70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1C2312D"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 vivo production of monoclonal antibody</w:t>
            </w:r>
          </w:p>
        </w:tc>
        <w:tc>
          <w:tcPr>
            <w:tcW w:w="7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1E533BB"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 vivo production of polyclonal antibody</w:t>
            </w:r>
          </w:p>
        </w:tc>
        <w:tc>
          <w:tcPr>
            <w:tcW w:w="76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0FE8977"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Induction of infection</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FEC6FBA"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Induction of neoplasia</w:t>
            </w:r>
          </w:p>
        </w:tc>
        <w:tc>
          <w:tcPr>
            <w:tcW w:w="90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C86EFB7" w14:textId="0901393C"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Induction of other disease model e</w:t>
            </w:r>
            <w:r w:rsidR="00491653" w:rsidRPr="00521934">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g. diabetes, cardiac disease</w:t>
            </w:r>
          </w:p>
        </w:tc>
        <w:tc>
          <w:tcPr>
            <w:tcW w:w="116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FA6FB58"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Interference with the central nervous system or sensory capacity or controlling brain centres</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4056431"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Ionising radiation exposure</w:t>
            </w:r>
          </w:p>
        </w:tc>
        <w:tc>
          <w:tcPr>
            <w:tcW w:w="777"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DE18425"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Neuromuscular blocking agents or electro-immobilisation</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F9738D5"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Other procedure</w:t>
            </w:r>
          </w:p>
        </w:tc>
        <w:tc>
          <w:tcPr>
            <w:tcW w:w="85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76C48D4" w14:textId="77777777" w:rsidR="00006B03" w:rsidRPr="00521934" w:rsidRDefault="00006B03" w:rsidP="000E4BD7">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Skin irritancy test of chemical, cosmetic or other preparation</w:t>
            </w:r>
          </w:p>
        </w:tc>
        <w:tc>
          <w:tcPr>
            <w:tcW w:w="58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032B3D3" w14:textId="77777777" w:rsidR="00006B03" w:rsidRPr="00521934" w:rsidRDefault="00006B03" w:rsidP="00006B03">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Toxicity testing</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50A4D98" w14:textId="77777777" w:rsidR="00006B03" w:rsidRPr="00521934" w:rsidRDefault="00006B03" w:rsidP="00006B03">
            <w:pPr>
              <w:snapToGrid/>
              <w:spacing w:after="0"/>
              <w:ind w:left="113" w:right="113"/>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Total</w:t>
            </w:r>
          </w:p>
        </w:tc>
      </w:tr>
      <w:tr w:rsidR="00006B03" w:rsidRPr="00521934" w14:paraId="2FC687C0" w14:textId="77777777" w:rsidTr="00CB2F03">
        <w:trPr>
          <w:trHeight w:val="300"/>
        </w:trPr>
        <w:tc>
          <w:tcPr>
            <w:tcW w:w="1836" w:type="dxa"/>
            <w:tcBorders>
              <w:top w:val="single" w:sz="4" w:space="0" w:color="A5A59D" w:themeColor="background2" w:themeShade="BF"/>
            </w:tcBorders>
            <w:shd w:val="clear" w:color="auto" w:fill="auto"/>
            <w:noWrap/>
            <w:vAlign w:val="bottom"/>
            <w:hideMark/>
          </w:tcPr>
          <w:p w14:paraId="251514C5"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*Guinea pig (lab)</w:t>
            </w:r>
          </w:p>
        </w:tc>
        <w:tc>
          <w:tcPr>
            <w:tcW w:w="855" w:type="dxa"/>
            <w:tcBorders>
              <w:top w:val="single" w:sz="4" w:space="0" w:color="A5A59D" w:themeColor="background2" w:themeShade="BF"/>
            </w:tcBorders>
            <w:shd w:val="clear" w:color="auto" w:fill="auto"/>
            <w:noWrap/>
            <w:vAlign w:val="bottom"/>
            <w:hideMark/>
          </w:tcPr>
          <w:p w14:paraId="34CA7F8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171</w:t>
            </w:r>
          </w:p>
        </w:tc>
        <w:tc>
          <w:tcPr>
            <w:tcW w:w="1119" w:type="dxa"/>
            <w:tcBorders>
              <w:top w:val="single" w:sz="4" w:space="0" w:color="A5A59D" w:themeColor="background2" w:themeShade="BF"/>
            </w:tcBorders>
            <w:shd w:val="clear" w:color="auto" w:fill="auto"/>
            <w:noWrap/>
            <w:vAlign w:val="bottom"/>
            <w:hideMark/>
          </w:tcPr>
          <w:p w14:paraId="578ABC6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tcBorders>
              <w:top w:val="single" w:sz="4" w:space="0" w:color="A5A59D" w:themeColor="background2" w:themeShade="BF"/>
            </w:tcBorders>
            <w:shd w:val="clear" w:color="auto" w:fill="auto"/>
            <w:noWrap/>
            <w:vAlign w:val="bottom"/>
            <w:hideMark/>
          </w:tcPr>
          <w:p w14:paraId="006A7FE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tcBorders>
              <w:top w:val="single" w:sz="4" w:space="0" w:color="A5A59D" w:themeColor="background2" w:themeShade="BF"/>
            </w:tcBorders>
            <w:shd w:val="clear" w:color="auto" w:fill="auto"/>
            <w:noWrap/>
            <w:vAlign w:val="bottom"/>
            <w:hideMark/>
          </w:tcPr>
          <w:p w14:paraId="10B99B82"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36</w:t>
            </w:r>
          </w:p>
        </w:tc>
        <w:tc>
          <w:tcPr>
            <w:tcW w:w="702" w:type="dxa"/>
            <w:tcBorders>
              <w:top w:val="single" w:sz="4" w:space="0" w:color="A5A59D" w:themeColor="background2" w:themeShade="BF"/>
            </w:tcBorders>
            <w:shd w:val="clear" w:color="auto" w:fill="auto"/>
            <w:noWrap/>
            <w:vAlign w:val="bottom"/>
            <w:hideMark/>
          </w:tcPr>
          <w:p w14:paraId="3B8F94D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tcBorders>
              <w:top w:val="single" w:sz="4" w:space="0" w:color="A5A59D" w:themeColor="background2" w:themeShade="BF"/>
            </w:tcBorders>
            <w:shd w:val="clear" w:color="auto" w:fill="auto"/>
            <w:noWrap/>
            <w:vAlign w:val="bottom"/>
            <w:hideMark/>
          </w:tcPr>
          <w:p w14:paraId="0E4E779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tcBorders>
              <w:top w:val="single" w:sz="4" w:space="0" w:color="A5A59D" w:themeColor="background2" w:themeShade="BF"/>
            </w:tcBorders>
            <w:shd w:val="clear" w:color="auto" w:fill="auto"/>
            <w:noWrap/>
            <w:vAlign w:val="bottom"/>
            <w:hideMark/>
          </w:tcPr>
          <w:p w14:paraId="734F2F9A" w14:textId="010F21D0"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033</w:t>
            </w:r>
          </w:p>
        </w:tc>
        <w:tc>
          <w:tcPr>
            <w:tcW w:w="673" w:type="dxa"/>
            <w:tcBorders>
              <w:top w:val="single" w:sz="4" w:space="0" w:color="A5A59D" w:themeColor="background2" w:themeShade="BF"/>
            </w:tcBorders>
            <w:shd w:val="clear" w:color="auto" w:fill="auto"/>
            <w:noWrap/>
            <w:vAlign w:val="bottom"/>
            <w:hideMark/>
          </w:tcPr>
          <w:p w14:paraId="3FE20CEC"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tcBorders>
              <w:top w:val="single" w:sz="4" w:space="0" w:color="A5A59D" w:themeColor="background2" w:themeShade="BF"/>
            </w:tcBorders>
            <w:shd w:val="clear" w:color="auto" w:fill="auto"/>
            <w:noWrap/>
            <w:vAlign w:val="bottom"/>
            <w:hideMark/>
          </w:tcPr>
          <w:p w14:paraId="5E169BD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14</w:t>
            </w:r>
          </w:p>
        </w:tc>
        <w:tc>
          <w:tcPr>
            <w:tcW w:w="1162" w:type="dxa"/>
            <w:tcBorders>
              <w:top w:val="single" w:sz="4" w:space="0" w:color="A5A59D" w:themeColor="background2" w:themeShade="BF"/>
            </w:tcBorders>
            <w:shd w:val="clear" w:color="auto" w:fill="auto"/>
            <w:noWrap/>
            <w:vAlign w:val="bottom"/>
            <w:hideMark/>
          </w:tcPr>
          <w:p w14:paraId="246471D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128</w:t>
            </w:r>
          </w:p>
        </w:tc>
        <w:tc>
          <w:tcPr>
            <w:tcW w:w="673" w:type="dxa"/>
            <w:tcBorders>
              <w:top w:val="single" w:sz="4" w:space="0" w:color="A5A59D" w:themeColor="background2" w:themeShade="BF"/>
            </w:tcBorders>
            <w:shd w:val="clear" w:color="auto" w:fill="auto"/>
            <w:noWrap/>
            <w:vAlign w:val="bottom"/>
            <w:hideMark/>
          </w:tcPr>
          <w:p w14:paraId="3C70724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77" w:type="dxa"/>
            <w:gridSpan w:val="2"/>
            <w:tcBorders>
              <w:top w:val="single" w:sz="4" w:space="0" w:color="A5A59D" w:themeColor="background2" w:themeShade="BF"/>
            </w:tcBorders>
            <w:shd w:val="clear" w:color="auto" w:fill="auto"/>
            <w:noWrap/>
            <w:vAlign w:val="bottom"/>
            <w:hideMark/>
          </w:tcPr>
          <w:p w14:paraId="40DC6B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tcBorders>
              <w:top w:val="single" w:sz="4" w:space="0" w:color="A5A59D" w:themeColor="background2" w:themeShade="BF"/>
            </w:tcBorders>
            <w:shd w:val="clear" w:color="auto" w:fill="auto"/>
            <w:noWrap/>
            <w:vAlign w:val="bottom"/>
            <w:hideMark/>
          </w:tcPr>
          <w:p w14:paraId="631F794C" w14:textId="3819B176"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484</w:t>
            </w:r>
          </w:p>
        </w:tc>
        <w:tc>
          <w:tcPr>
            <w:tcW w:w="856" w:type="dxa"/>
            <w:tcBorders>
              <w:top w:val="single" w:sz="4" w:space="0" w:color="A5A59D" w:themeColor="background2" w:themeShade="BF"/>
            </w:tcBorders>
            <w:shd w:val="clear" w:color="auto" w:fill="auto"/>
            <w:noWrap/>
            <w:vAlign w:val="bottom"/>
            <w:hideMark/>
          </w:tcPr>
          <w:p w14:paraId="497D47C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tcBorders>
              <w:top w:val="single" w:sz="4" w:space="0" w:color="A5A59D" w:themeColor="background2" w:themeShade="BF"/>
            </w:tcBorders>
            <w:shd w:val="clear" w:color="auto" w:fill="auto"/>
            <w:noWrap/>
            <w:vAlign w:val="bottom"/>
            <w:hideMark/>
          </w:tcPr>
          <w:p w14:paraId="6638729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154</w:t>
            </w:r>
          </w:p>
        </w:tc>
        <w:tc>
          <w:tcPr>
            <w:tcW w:w="855" w:type="dxa"/>
            <w:tcBorders>
              <w:top w:val="single" w:sz="4" w:space="0" w:color="A5A59D" w:themeColor="background2" w:themeShade="BF"/>
            </w:tcBorders>
            <w:shd w:val="clear" w:color="auto" w:fill="auto"/>
            <w:noWrap/>
            <w:vAlign w:val="bottom"/>
            <w:hideMark/>
          </w:tcPr>
          <w:p w14:paraId="39C759A3" w14:textId="1721576B"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020</w:t>
            </w:r>
          </w:p>
        </w:tc>
      </w:tr>
      <w:tr w:rsidR="00006B03" w:rsidRPr="00521934" w14:paraId="0766FC26" w14:textId="77777777" w:rsidTr="00790325">
        <w:trPr>
          <w:trHeight w:val="300"/>
        </w:trPr>
        <w:tc>
          <w:tcPr>
            <w:tcW w:w="1836" w:type="dxa"/>
            <w:shd w:val="clear" w:color="auto" w:fill="auto"/>
            <w:noWrap/>
            <w:vAlign w:val="bottom"/>
            <w:hideMark/>
          </w:tcPr>
          <w:p w14:paraId="6E5299CD"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*Macaques</w:t>
            </w:r>
          </w:p>
        </w:tc>
        <w:tc>
          <w:tcPr>
            <w:tcW w:w="855" w:type="dxa"/>
            <w:shd w:val="clear" w:color="auto" w:fill="auto"/>
            <w:noWrap/>
            <w:vAlign w:val="bottom"/>
            <w:hideMark/>
          </w:tcPr>
          <w:p w14:paraId="71E3517E"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6</w:t>
            </w:r>
          </w:p>
        </w:tc>
        <w:tc>
          <w:tcPr>
            <w:tcW w:w="1119" w:type="dxa"/>
            <w:shd w:val="clear" w:color="auto" w:fill="auto"/>
            <w:noWrap/>
            <w:vAlign w:val="bottom"/>
            <w:hideMark/>
          </w:tcPr>
          <w:p w14:paraId="38BA511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5EC51AF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AA795F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1A31460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F593D5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4D92D333"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30</w:t>
            </w:r>
          </w:p>
        </w:tc>
        <w:tc>
          <w:tcPr>
            <w:tcW w:w="673" w:type="dxa"/>
            <w:shd w:val="clear" w:color="auto" w:fill="auto"/>
            <w:noWrap/>
            <w:vAlign w:val="bottom"/>
            <w:hideMark/>
          </w:tcPr>
          <w:p w14:paraId="14BD25F8"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376657C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35</w:t>
            </w:r>
          </w:p>
        </w:tc>
        <w:tc>
          <w:tcPr>
            <w:tcW w:w="1162" w:type="dxa"/>
            <w:shd w:val="clear" w:color="auto" w:fill="auto"/>
            <w:noWrap/>
            <w:vAlign w:val="bottom"/>
            <w:hideMark/>
          </w:tcPr>
          <w:p w14:paraId="6C4298C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51ECE80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088F5D6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p>
        </w:tc>
        <w:tc>
          <w:tcPr>
            <w:tcW w:w="855" w:type="dxa"/>
            <w:shd w:val="clear" w:color="auto" w:fill="auto"/>
            <w:noWrap/>
            <w:vAlign w:val="bottom"/>
            <w:hideMark/>
          </w:tcPr>
          <w:p w14:paraId="7EFEAC47"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31</w:t>
            </w:r>
          </w:p>
        </w:tc>
        <w:tc>
          <w:tcPr>
            <w:tcW w:w="856" w:type="dxa"/>
            <w:shd w:val="clear" w:color="auto" w:fill="auto"/>
            <w:noWrap/>
            <w:vAlign w:val="bottom"/>
            <w:hideMark/>
          </w:tcPr>
          <w:p w14:paraId="0B240FA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0179A79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958314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104</w:t>
            </w:r>
          </w:p>
        </w:tc>
      </w:tr>
      <w:tr w:rsidR="00006B03" w:rsidRPr="00521934" w14:paraId="05E03EEA" w14:textId="77777777" w:rsidTr="00790325">
        <w:trPr>
          <w:trHeight w:val="300"/>
        </w:trPr>
        <w:tc>
          <w:tcPr>
            <w:tcW w:w="1836" w:type="dxa"/>
            <w:shd w:val="clear" w:color="auto" w:fill="auto"/>
            <w:noWrap/>
            <w:vAlign w:val="bottom"/>
            <w:hideMark/>
          </w:tcPr>
          <w:p w14:paraId="14E3F1F5"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*Marmosets</w:t>
            </w:r>
          </w:p>
        </w:tc>
        <w:tc>
          <w:tcPr>
            <w:tcW w:w="855" w:type="dxa"/>
            <w:shd w:val="clear" w:color="auto" w:fill="auto"/>
            <w:noWrap/>
            <w:vAlign w:val="bottom"/>
            <w:hideMark/>
          </w:tcPr>
          <w:p w14:paraId="07C607A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5</w:t>
            </w:r>
          </w:p>
        </w:tc>
        <w:tc>
          <w:tcPr>
            <w:tcW w:w="1119" w:type="dxa"/>
            <w:shd w:val="clear" w:color="auto" w:fill="auto"/>
            <w:noWrap/>
            <w:vAlign w:val="bottom"/>
            <w:hideMark/>
          </w:tcPr>
          <w:p w14:paraId="5320DF6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2F2803D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D27D4C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6C1B8ED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7842D9A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37A544C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A4C16B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340FC8C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C95C4B8"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92</w:t>
            </w:r>
          </w:p>
        </w:tc>
        <w:tc>
          <w:tcPr>
            <w:tcW w:w="673" w:type="dxa"/>
            <w:shd w:val="clear" w:color="auto" w:fill="auto"/>
            <w:noWrap/>
            <w:vAlign w:val="bottom"/>
            <w:hideMark/>
          </w:tcPr>
          <w:p w14:paraId="78A8A58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777" w:type="dxa"/>
            <w:gridSpan w:val="2"/>
            <w:shd w:val="clear" w:color="auto" w:fill="auto"/>
            <w:noWrap/>
            <w:vAlign w:val="bottom"/>
            <w:hideMark/>
          </w:tcPr>
          <w:p w14:paraId="78E402D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13</w:t>
            </w:r>
          </w:p>
        </w:tc>
        <w:tc>
          <w:tcPr>
            <w:tcW w:w="855" w:type="dxa"/>
            <w:shd w:val="clear" w:color="auto" w:fill="auto"/>
            <w:noWrap/>
            <w:vAlign w:val="bottom"/>
            <w:hideMark/>
          </w:tcPr>
          <w:p w14:paraId="5E4DCC3E"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12</w:t>
            </w:r>
          </w:p>
        </w:tc>
        <w:tc>
          <w:tcPr>
            <w:tcW w:w="856" w:type="dxa"/>
            <w:shd w:val="clear" w:color="auto" w:fill="auto"/>
            <w:noWrap/>
            <w:vAlign w:val="bottom"/>
            <w:hideMark/>
          </w:tcPr>
          <w:p w14:paraId="69A1542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D25DF5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2FF5DB06"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122</w:t>
            </w:r>
          </w:p>
        </w:tc>
      </w:tr>
      <w:tr w:rsidR="00006B03" w:rsidRPr="00521934" w14:paraId="5D36EE28" w14:textId="77777777" w:rsidTr="00790325">
        <w:trPr>
          <w:trHeight w:val="300"/>
        </w:trPr>
        <w:tc>
          <w:tcPr>
            <w:tcW w:w="1836" w:type="dxa"/>
            <w:shd w:val="clear" w:color="auto" w:fill="auto"/>
            <w:noWrap/>
            <w:vAlign w:val="bottom"/>
            <w:hideMark/>
          </w:tcPr>
          <w:p w14:paraId="06DA404C"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*Mouse (lab)</w:t>
            </w:r>
          </w:p>
        </w:tc>
        <w:tc>
          <w:tcPr>
            <w:tcW w:w="855" w:type="dxa"/>
            <w:shd w:val="clear" w:color="auto" w:fill="auto"/>
            <w:noWrap/>
            <w:vAlign w:val="bottom"/>
            <w:hideMark/>
          </w:tcPr>
          <w:p w14:paraId="7DE15A4E"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795</w:t>
            </w:r>
          </w:p>
        </w:tc>
        <w:tc>
          <w:tcPr>
            <w:tcW w:w="1119" w:type="dxa"/>
            <w:shd w:val="clear" w:color="auto" w:fill="auto"/>
            <w:noWrap/>
            <w:vAlign w:val="bottom"/>
            <w:hideMark/>
          </w:tcPr>
          <w:p w14:paraId="4952531A" w14:textId="4A89536E"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310</w:t>
            </w:r>
          </w:p>
        </w:tc>
        <w:tc>
          <w:tcPr>
            <w:tcW w:w="868" w:type="dxa"/>
            <w:shd w:val="clear" w:color="auto" w:fill="auto"/>
            <w:noWrap/>
            <w:vAlign w:val="bottom"/>
            <w:hideMark/>
          </w:tcPr>
          <w:p w14:paraId="764AF485" w14:textId="259E89BB"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34</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241</w:t>
            </w:r>
          </w:p>
        </w:tc>
        <w:tc>
          <w:tcPr>
            <w:tcW w:w="673" w:type="dxa"/>
            <w:shd w:val="clear" w:color="auto" w:fill="auto"/>
            <w:noWrap/>
            <w:vAlign w:val="bottom"/>
            <w:hideMark/>
          </w:tcPr>
          <w:p w14:paraId="3493779F" w14:textId="4E169856"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28</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750</w:t>
            </w:r>
          </w:p>
        </w:tc>
        <w:tc>
          <w:tcPr>
            <w:tcW w:w="702" w:type="dxa"/>
            <w:shd w:val="clear" w:color="auto" w:fill="auto"/>
            <w:noWrap/>
            <w:vAlign w:val="bottom"/>
            <w:hideMark/>
          </w:tcPr>
          <w:p w14:paraId="1860D86B"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709</w:t>
            </w:r>
          </w:p>
        </w:tc>
        <w:tc>
          <w:tcPr>
            <w:tcW w:w="708" w:type="dxa"/>
            <w:shd w:val="clear" w:color="auto" w:fill="auto"/>
            <w:noWrap/>
            <w:vAlign w:val="bottom"/>
            <w:hideMark/>
          </w:tcPr>
          <w:p w14:paraId="565B498D" w14:textId="53DEE712"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098</w:t>
            </w:r>
          </w:p>
        </w:tc>
        <w:tc>
          <w:tcPr>
            <w:tcW w:w="764" w:type="dxa"/>
            <w:shd w:val="clear" w:color="auto" w:fill="auto"/>
            <w:noWrap/>
            <w:vAlign w:val="bottom"/>
            <w:hideMark/>
          </w:tcPr>
          <w:p w14:paraId="07218769" w14:textId="2953707D"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80</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315</w:t>
            </w:r>
          </w:p>
        </w:tc>
        <w:tc>
          <w:tcPr>
            <w:tcW w:w="673" w:type="dxa"/>
            <w:shd w:val="clear" w:color="auto" w:fill="auto"/>
            <w:noWrap/>
            <w:vAlign w:val="bottom"/>
            <w:hideMark/>
          </w:tcPr>
          <w:p w14:paraId="2C546AD0" w14:textId="3C90D718"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71</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955</w:t>
            </w:r>
          </w:p>
        </w:tc>
        <w:tc>
          <w:tcPr>
            <w:tcW w:w="902" w:type="dxa"/>
            <w:shd w:val="clear" w:color="auto" w:fill="auto"/>
            <w:noWrap/>
            <w:vAlign w:val="bottom"/>
            <w:hideMark/>
          </w:tcPr>
          <w:p w14:paraId="3D9272B9" w14:textId="1B9885D8"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57</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938</w:t>
            </w:r>
          </w:p>
        </w:tc>
        <w:tc>
          <w:tcPr>
            <w:tcW w:w="1162" w:type="dxa"/>
            <w:shd w:val="clear" w:color="auto" w:fill="auto"/>
            <w:noWrap/>
            <w:vAlign w:val="bottom"/>
            <w:hideMark/>
          </w:tcPr>
          <w:p w14:paraId="3647EFC9" w14:textId="2D3276A1"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484</w:t>
            </w:r>
          </w:p>
        </w:tc>
        <w:tc>
          <w:tcPr>
            <w:tcW w:w="673" w:type="dxa"/>
            <w:shd w:val="clear" w:color="auto" w:fill="auto"/>
            <w:noWrap/>
            <w:vAlign w:val="bottom"/>
            <w:hideMark/>
          </w:tcPr>
          <w:p w14:paraId="00C6BDE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17248</w:t>
            </w:r>
          </w:p>
        </w:tc>
        <w:tc>
          <w:tcPr>
            <w:tcW w:w="777" w:type="dxa"/>
            <w:gridSpan w:val="2"/>
            <w:shd w:val="clear" w:color="auto" w:fill="auto"/>
            <w:noWrap/>
            <w:vAlign w:val="bottom"/>
            <w:hideMark/>
          </w:tcPr>
          <w:p w14:paraId="6370E0A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55" w:type="dxa"/>
            <w:shd w:val="clear" w:color="auto" w:fill="auto"/>
            <w:noWrap/>
            <w:vAlign w:val="bottom"/>
            <w:hideMark/>
          </w:tcPr>
          <w:p w14:paraId="7C6718F1" w14:textId="4CB9D27C"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220</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706</w:t>
            </w:r>
          </w:p>
        </w:tc>
        <w:tc>
          <w:tcPr>
            <w:tcW w:w="856" w:type="dxa"/>
            <w:shd w:val="clear" w:color="auto" w:fill="auto"/>
            <w:noWrap/>
            <w:vAlign w:val="bottom"/>
            <w:hideMark/>
          </w:tcPr>
          <w:p w14:paraId="1A34DCA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65</w:t>
            </w:r>
          </w:p>
        </w:tc>
        <w:tc>
          <w:tcPr>
            <w:tcW w:w="581" w:type="dxa"/>
            <w:shd w:val="clear" w:color="auto" w:fill="auto"/>
            <w:noWrap/>
            <w:vAlign w:val="bottom"/>
            <w:hideMark/>
          </w:tcPr>
          <w:p w14:paraId="790192F5" w14:textId="3BBB2FB0"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022</w:t>
            </w:r>
          </w:p>
        </w:tc>
        <w:tc>
          <w:tcPr>
            <w:tcW w:w="855" w:type="dxa"/>
            <w:shd w:val="clear" w:color="auto" w:fill="auto"/>
            <w:noWrap/>
            <w:vAlign w:val="bottom"/>
            <w:hideMark/>
          </w:tcPr>
          <w:p w14:paraId="77FA6D10" w14:textId="75236D99"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521</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636</w:t>
            </w:r>
          </w:p>
        </w:tc>
      </w:tr>
      <w:tr w:rsidR="00006B03" w:rsidRPr="00521934" w14:paraId="3AC5DC07" w14:textId="77777777" w:rsidTr="00790325">
        <w:trPr>
          <w:trHeight w:val="300"/>
        </w:trPr>
        <w:tc>
          <w:tcPr>
            <w:tcW w:w="1836" w:type="dxa"/>
            <w:shd w:val="clear" w:color="auto" w:fill="auto"/>
            <w:noWrap/>
            <w:vAlign w:val="bottom"/>
            <w:hideMark/>
          </w:tcPr>
          <w:p w14:paraId="1F5B4B60"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*Primates other</w:t>
            </w:r>
          </w:p>
        </w:tc>
        <w:tc>
          <w:tcPr>
            <w:tcW w:w="855" w:type="dxa"/>
            <w:shd w:val="clear" w:color="auto" w:fill="auto"/>
            <w:noWrap/>
            <w:vAlign w:val="bottom"/>
            <w:hideMark/>
          </w:tcPr>
          <w:p w14:paraId="0C67695C"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7641ACD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5090735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0A5DC7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0608D2B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1B87D95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45A9E74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21A4E4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66390E0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35DCB48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F078F6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014C71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825CBFE"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p>
        </w:tc>
        <w:tc>
          <w:tcPr>
            <w:tcW w:w="856" w:type="dxa"/>
            <w:shd w:val="clear" w:color="auto" w:fill="auto"/>
            <w:noWrap/>
            <w:vAlign w:val="bottom"/>
            <w:hideMark/>
          </w:tcPr>
          <w:p w14:paraId="2D0F8992"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481D65A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6014BCD"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p>
        </w:tc>
      </w:tr>
      <w:tr w:rsidR="00006B03" w:rsidRPr="00521934" w14:paraId="14A34715" w14:textId="77777777" w:rsidTr="00790325">
        <w:trPr>
          <w:trHeight w:val="300"/>
        </w:trPr>
        <w:tc>
          <w:tcPr>
            <w:tcW w:w="1836" w:type="dxa"/>
            <w:shd w:val="clear" w:color="auto" w:fill="auto"/>
            <w:noWrap/>
            <w:vAlign w:val="bottom"/>
            <w:hideMark/>
          </w:tcPr>
          <w:p w14:paraId="5396C93D"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*Rabbit (lab)</w:t>
            </w:r>
          </w:p>
        </w:tc>
        <w:tc>
          <w:tcPr>
            <w:tcW w:w="855" w:type="dxa"/>
            <w:shd w:val="clear" w:color="auto" w:fill="auto"/>
            <w:noWrap/>
            <w:vAlign w:val="bottom"/>
            <w:hideMark/>
          </w:tcPr>
          <w:p w14:paraId="5AB31B0D"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24219F2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38E3AEC7"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39</w:t>
            </w:r>
          </w:p>
        </w:tc>
        <w:tc>
          <w:tcPr>
            <w:tcW w:w="673" w:type="dxa"/>
            <w:shd w:val="clear" w:color="auto" w:fill="auto"/>
            <w:noWrap/>
            <w:vAlign w:val="bottom"/>
            <w:hideMark/>
          </w:tcPr>
          <w:p w14:paraId="11B4DBB1"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684</w:t>
            </w:r>
          </w:p>
        </w:tc>
        <w:tc>
          <w:tcPr>
            <w:tcW w:w="702" w:type="dxa"/>
            <w:shd w:val="clear" w:color="auto" w:fill="auto"/>
            <w:noWrap/>
            <w:vAlign w:val="bottom"/>
            <w:hideMark/>
          </w:tcPr>
          <w:p w14:paraId="625CCF25"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24</w:t>
            </w:r>
          </w:p>
        </w:tc>
        <w:tc>
          <w:tcPr>
            <w:tcW w:w="708" w:type="dxa"/>
            <w:shd w:val="clear" w:color="auto" w:fill="auto"/>
            <w:noWrap/>
            <w:vAlign w:val="bottom"/>
            <w:hideMark/>
          </w:tcPr>
          <w:p w14:paraId="1D83A0F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378</w:t>
            </w:r>
          </w:p>
        </w:tc>
        <w:tc>
          <w:tcPr>
            <w:tcW w:w="764" w:type="dxa"/>
            <w:shd w:val="clear" w:color="auto" w:fill="auto"/>
            <w:noWrap/>
            <w:vAlign w:val="bottom"/>
            <w:hideMark/>
          </w:tcPr>
          <w:p w14:paraId="5DC344D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273440B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1AA3CC88"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28</w:t>
            </w:r>
          </w:p>
        </w:tc>
        <w:tc>
          <w:tcPr>
            <w:tcW w:w="1162" w:type="dxa"/>
            <w:shd w:val="clear" w:color="auto" w:fill="auto"/>
            <w:noWrap/>
            <w:vAlign w:val="bottom"/>
            <w:hideMark/>
          </w:tcPr>
          <w:p w14:paraId="18EA3049"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6B4B20C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3C36793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0D43E78"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527</w:t>
            </w:r>
          </w:p>
        </w:tc>
        <w:tc>
          <w:tcPr>
            <w:tcW w:w="856" w:type="dxa"/>
            <w:shd w:val="clear" w:color="auto" w:fill="auto"/>
            <w:noWrap/>
            <w:vAlign w:val="bottom"/>
            <w:hideMark/>
          </w:tcPr>
          <w:p w14:paraId="396D4A20"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0C180D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B5F5DED" w14:textId="6B307C9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680</w:t>
            </w:r>
          </w:p>
        </w:tc>
      </w:tr>
      <w:tr w:rsidR="00006B03" w:rsidRPr="00521934" w14:paraId="1FC12B4D" w14:textId="77777777" w:rsidTr="00790325">
        <w:trPr>
          <w:trHeight w:val="300"/>
        </w:trPr>
        <w:tc>
          <w:tcPr>
            <w:tcW w:w="1836" w:type="dxa"/>
            <w:shd w:val="clear" w:color="auto" w:fill="auto"/>
            <w:noWrap/>
            <w:vAlign w:val="bottom"/>
            <w:hideMark/>
          </w:tcPr>
          <w:p w14:paraId="56EABF61"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*Rat (lab)</w:t>
            </w:r>
          </w:p>
        </w:tc>
        <w:tc>
          <w:tcPr>
            <w:tcW w:w="855" w:type="dxa"/>
            <w:shd w:val="clear" w:color="auto" w:fill="auto"/>
            <w:noWrap/>
            <w:vAlign w:val="bottom"/>
            <w:hideMark/>
          </w:tcPr>
          <w:p w14:paraId="06BCC269" w14:textId="6264A7E1"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047</w:t>
            </w:r>
          </w:p>
        </w:tc>
        <w:tc>
          <w:tcPr>
            <w:tcW w:w="1119" w:type="dxa"/>
            <w:shd w:val="clear" w:color="auto" w:fill="auto"/>
            <w:noWrap/>
            <w:vAlign w:val="bottom"/>
            <w:hideMark/>
          </w:tcPr>
          <w:p w14:paraId="127AE547" w14:textId="115283FF"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720</w:t>
            </w:r>
          </w:p>
        </w:tc>
        <w:tc>
          <w:tcPr>
            <w:tcW w:w="868" w:type="dxa"/>
            <w:shd w:val="clear" w:color="auto" w:fill="auto"/>
            <w:noWrap/>
            <w:vAlign w:val="bottom"/>
            <w:hideMark/>
          </w:tcPr>
          <w:p w14:paraId="0FBA91F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278</w:t>
            </w:r>
          </w:p>
        </w:tc>
        <w:tc>
          <w:tcPr>
            <w:tcW w:w="673" w:type="dxa"/>
            <w:shd w:val="clear" w:color="auto" w:fill="auto"/>
            <w:noWrap/>
            <w:vAlign w:val="bottom"/>
            <w:hideMark/>
          </w:tcPr>
          <w:p w14:paraId="037D600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2" w:type="dxa"/>
            <w:shd w:val="clear" w:color="auto" w:fill="auto"/>
            <w:noWrap/>
            <w:vAlign w:val="bottom"/>
            <w:hideMark/>
          </w:tcPr>
          <w:p w14:paraId="7BDAD7F1"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247</w:t>
            </w:r>
          </w:p>
        </w:tc>
        <w:tc>
          <w:tcPr>
            <w:tcW w:w="708" w:type="dxa"/>
            <w:shd w:val="clear" w:color="auto" w:fill="auto"/>
            <w:noWrap/>
            <w:vAlign w:val="bottom"/>
            <w:hideMark/>
          </w:tcPr>
          <w:p w14:paraId="159B371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w:t>
            </w:r>
          </w:p>
        </w:tc>
        <w:tc>
          <w:tcPr>
            <w:tcW w:w="764" w:type="dxa"/>
            <w:shd w:val="clear" w:color="auto" w:fill="auto"/>
            <w:noWrap/>
            <w:vAlign w:val="bottom"/>
            <w:hideMark/>
          </w:tcPr>
          <w:p w14:paraId="7E9DD8B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088F5FB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F56A4CC" w14:textId="45537168"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024</w:t>
            </w:r>
          </w:p>
        </w:tc>
        <w:tc>
          <w:tcPr>
            <w:tcW w:w="1162" w:type="dxa"/>
            <w:shd w:val="clear" w:color="auto" w:fill="auto"/>
            <w:noWrap/>
            <w:vAlign w:val="bottom"/>
            <w:hideMark/>
          </w:tcPr>
          <w:p w14:paraId="39FD195A" w14:textId="03FDBBC9"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223</w:t>
            </w:r>
          </w:p>
        </w:tc>
        <w:tc>
          <w:tcPr>
            <w:tcW w:w="673" w:type="dxa"/>
            <w:shd w:val="clear" w:color="auto" w:fill="auto"/>
            <w:noWrap/>
            <w:vAlign w:val="bottom"/>
            <w:hideMark/>
          </w:tcPr>
          <w:p w14:paraId="3DC2534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77" w:type="dxa"/>
            <w:gridSpan w:val="2"/>
            <w:shd w:val="clear" w:color="auto" w:fill="auto"/>
            <w:noWrap/>
            <w:vAlign w:val="bottom"/>
            <w:hideMark/>
          </w:tcPr>
          <w:p w14:paraId="6300E25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3F81BDE" w14:textId="0FCCB7FD"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876</w:t>
            </w:r>
          </w:p>
        </w:tc>
        <w:tc>
          <w:tcPr>
            <w:tcW w:w="856" w:type="dxa"/>
            <w:shd w:val="clear" w:color="auto" w:fill="auto"/>
            <w:noWrap/>
            <w:vAlign w:val="bottom"/>
            <w:hideMark/>
          </w:tcPr>
          <w:p w14:paraId="5051DB9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20</w:t>
            </w:r>
          </w:p>
        </w:tc>
        <w:tc>
          <w:tcPr>
            <w:tcW w:w="581" w:type="dxa"/>
            <w:shd w:val="clear" w:color="auto" w:fill="auto"/>
            <w:noWrap/>
            <w:vAlign w:val="bottom"/>
            <w:hideMark/>
          </w:tcPr>
          <w:p w14:paraId="6F61A4F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418</w:t>
            </w:r>
          </w:p>
        </w:tc>
        <w:tc>
          <w:tcPr>
            <w:tcW w:w="855" w:type="dxa"/>
            <w:shd w:val="clear" w:color="auto" w:fill="auto"/>
            <w:noWrap/>
            <w:vAlign w:val="bottom"/>
            <w:hideMark/>
          </w:tcPr>
          <w:p w14:paraId="6F18A6BA" w14:textId="3E28B05B"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20</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859</w:t>
            </w:r>
          </w:p>
        </w:tc>
      </w:tr>
      <w:tr w:rsidR="00006B03" w:rsidRPr="00521934" w14:paraId="4A8D3222" w14:textId="77777777" w:rsidTr="00790325">
        <w:trPr>
          <w:trHeight w:val="300"/>
        </w:trPr>
        <w:tc>
          <w:tcPr>
            <w:tcW w:w="1836" w:type="dxa"/>
            <w:shd w:val="clear" w:color="auto" w:fill="auto"/>
            <w:noWrap/>
            <w:vAlign w:val="bottom"/>
            <w:hideMark/>
          </w:tcPr>
          <w:p w14:paraId="50A6FB05"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lastRenderedPageBreak/>
              <w:t>Amphibians</w:t>
            </w:r>
          </w:p>
        </w:tc>
        <w:tc>
          <w:tcPr>
            <w:tcW w:w="855" w:type="dxa"/>
            <w:shd w:val="clear" w:color="auto" w:fill="auto"/>
            <w:noWrap/>
            <w:vAlign w:val="bottom"/>
            <w:hideMark/>
          </w:tcPr>
          <w:p w14:paraId="30F8C4AF"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529E4D8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1E12349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B77CC2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7DDF214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740D3E7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3B23588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6088E3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21446C8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905739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130C9F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07C1D01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158F2C0" w14:textId="172A687E"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39</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146</w:t>
            </w:r>
          </w:p>
        </w:tc>
        <w:tc>
          <w:tcPr>
            <w:tcW w:w="856" w:type="dxa"/>
            <w:shd w:val="clear" w:color="auto" w:fill="auto"/>
            <w:noWrap/>
            <w:vAlign w:val="bottom"/>
            <w:hideMark/>
          </w:tcPr>
          <w:p w14:paraId="3C6574E9"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1B42DB3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4D56B96" w14:textId="06B35B50"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39</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146</w:t>
            </w:r>
          </w:p>
        </w:tc>
      </w:tr>
      <w:tr w:rsidR="00006B03" w:rsidRPr="00521934" w14:paraId="368D38CE" w14:textId="77777777" w:rsidTr="00790325">
        <w:trPr>
          <w:trHeight w:val="300"/>
        </w:trPr>
        <w:tc>
          <w:tcPr>
            <w:tcW w:w="1836" w:type="dxa"/>
            <w:shd w:val="clear" w:color="auto" w:fill="auto"/>
            <w:noWrap/>
            <w:vAlign w:val="bottom"/>
            <w:hideMark/>
          </w:tcPr>
          <w:p w14:paraId="25C9179F"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Bird exotic captive</w:t>
            </w:r>
          </w:p>
        </w:tc>
        <w:tc>
          <w:tcPr>
            <w:tcW w:w="855" w:type="dxa"/>
            <w:shd w:val="clear" w:color="auto" w:fill="auto"/>
            <w:noWrap/>
            <w:vAlign w:val="bottom"/>
            <w:hideMark/>
          </w:tcPr>
          <w:p w14:paraId="2E9BFD5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10</w:t>
            </w:r>
          </w:p>
        </w:tc>
        <w:tc>
          <w:tcPr>
            <w:tcW w:w="1119" w:type="dxa"/>
            <w:shd w:val="clear" w:color="auto" w:fill="auto"/>
            <w:noWrap/>
            <w:vAlign w:val="bottom"/>
            <w:hideMark/>
          </w:tcPr>
          <w:p w14:paraId="3153A10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7054F43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628B83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632F193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20E78F5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E733BE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5CDB5F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4FCB265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3F8AAE5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650596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38213D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040EA8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6" w:type="dxa"/>
            <w:shd w:val="clear" w:color="auto" w:fill="auto"/>
            <w:noWrap/>
            <w:vAlign w:val="bottom"/>
            <w:hideMark/>
          </w:tcPr>
          <w:p w14:paraId="55718CA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581" w:type="dxa"/>
            <w:shd w:val="clear" w:color="auto" w:fill="auto"/>
            <w:noWrap/>
            <w:vAlign w:val="bottom"/>
            <w:hideMark/>
          </w:tcPr>
          <w:p w14:paraId="002D3C6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4B81F1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10</w:t>
            </w:r>
          </w:p>
        </w:tc>
      </w:tr>
      <w:tr w:rsidR="00006B03" w:rsidRPr="00521934" w14:paraId="23D9D8AA" w14:textId="77777777" w:rsidTr="00790325">
        <w:trPr>
          <w:trHeight w:val="300"/>
        </w:trPr>
        <w:tc>
          <w:tcPr>
            <w:tcW w:w="1836" w:type="dxa"/>
            <w:shd w:val="clear" w:color="auto" w:fill="auto"/>
            <w:noWrap/>
            <w:vAlign w:val="bottom"/>
            <w:hideMark/>
          </w:tcPr>
          <w:p w14:paraId="62C8F7F2"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Bird exotic wild</w:t>
            </w:r>
          </w:p>
        </w:tc>
        <w:tc>
          <w:tcPr>
            <w:tcW w:w="855" w:type="dxa"/>
            <w:shd w:val="clear" w:color="auto" w:fill="auto"/>
            <w:noWrap/>
            <w:vAlign w:val="bottom"/>
            <w:hideMark/>
          </w:tcPr>
          <w:p w14:paraId="52DCF932"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0250DDC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7359541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4FAE72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6883490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0F95FE7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0850026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0792E3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43EDE28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818D90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C4B6B8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4469603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99D7BC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747</w:t>
            </w:r>
          </w:p>
        </w:tc>
        <w:tc>
          <w:tcPr>
            <w:tcW w:w="856" w:type="dxa"/>
            <w:shd w:val="clear" w:color="auto" w:fill="auto"/>
            <w:noWrap/>
            <w:vAlign w:val="bottom"/>
            <w:hideMark/>
          </w:tcPr>
          <w:p w14:paraId="49A20138"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715943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CD99FF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747</w:t>
            </w:r>
          </w:p>
        </w:tc>
      </w:tr>
      <w:tr w:rsidR="00006B03" w:rsidRPr="00521934" w14:paraId="6BA544E9" w14:textId="77777777" w:rsidTr="00790325">
        <w:trPr>
          <w:trHeight w:val="300"/>
        </w:trPr>
        <w:tc>
          <w:tcPr>
            <w:tcW w:w="1836" w:type="dxa"/>
            <w:shd w:val="clear" w:color="auto" w:fill="auto"/>
            <w:noWrap/>
            <w:vAlign w:val="bottom"/>
            <w:hideMark/>
          </w:tcPr>
          <w:p w14:paraId="7759ABC0"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Bird native captive</w:t>
            </w:r>
          </w:p>
        </w:tc>
        <w:tc>
          <w:tcPr>
            <w:tcW w:w="855" w:type="dxa"/>
            <w:shd w:val="clear" w:color="auto" w:fill="auto"/>
            <w:noWrap/>
            <w:vAlign w:val="bottom"/>
            <w:hideMark/>
          </w:tcPr>
          <w:p w14:paraId="461ED538"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119</w:t>
            </w:r>
          </w:p>
        </w:tc>
        <w:tc>
          <w:tcPr>
            <w:tcW w:w="1119" w:type="dxa"/>
            <w:shd w:val="clear" w:color="auto" w:fill="auto"/>
            <w:noWrap/>
            <w:vAlign w:val="bottom"/>
            <w:hideMark/>
          </w:tcPr>
          <w:p w14:paraId="27E6918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79</w:t>
            </w:r>
          </w:p>
        </w:tc>
        <w:tc>
          <w:tcPr>
            <w:tcW w:w="868" w:type="dxa"/>
            <w:shd w:val="clear" w:color="auto" w:fill="auto"/>
            <w:noWrap/>
            <w:vAlign w:val="bottom"/>
            <w:hideMark/>
          </w:tcPr>
          <w:p w14:paraId="536A7748"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366EF3A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32</w:t>
            </w:r>
          </w:p>
        </w:tc>
        <w:tc>
          <w:tcPr>
            <w:tcW w:w="702" w:type="dxa"/>
            <w:shd w:val="clear" w:color="auto" w:fill="auto"/>
            <w:noWrap/>
            <w:vAlign w:val="bottom"/>
            <w:hideMark/>
          </w:tcPr>
          <w:p w14:paraId="59870A9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2CAF0FE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5302468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95927B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0C55CD4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2B029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B3F981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61BAEAF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AD61266"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146</w:t>
            </w:r>
          </w:p>
        </w:tc>
        <w:tc>
          <w:tcPr>
            <w:tcW w:w="856" w:type="dxa"/>
            <w:shd w:val="clear" w:color="auto" w:fill="auto"/>
            <w:noWrap/>
            <w:vAlign w:val="bottom"/>
            <w:hideMark/>
          </w:tcPr>
          <w:p w14:paraId="618CC41F"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704CB6C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027A30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376</w:t>
            </w:r>
          </w:p>
        </w:tc>
      </w:tr>
      <w:tr w:rsidR="00006B03" w:rsidRPr="00521934" w14:paraId="0292160E" w14:textId="77777777" w:rsidTr="00790325">
        <w:trPr>
          <w:trHeight w:val="300"/>
        </w:trPr>
        <w:tc>
          <w:tcPr>
            <w:tcW w:w="1836" w:type="dxa"/>
            <w:shd w:val="clear" w:color="auto" w:fill="auto"/>
            <w:noWrap/>
            <w:vAlign w:val="bottom"/>
            <w:hideMark/>
          </w:tcPr>
          <w:p w14:paraId="3E519FE5"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Bird native wild</w:t>
            </w:r>
          </w:p>
        </w:tc>
        <w:tc>
          <w:tcPr>
            <w:tcW w:w="855" w:type="dxa"/>
            <w:shd w:val="clear" w:color="auto" w:fill="auto"/>
            <w:noWrap/>
            <w:vAlign w:val="bottom"/>
            <w:hideMark/>
          </w:tcPr>
          <w:p w14:paraId="5C6FFAC4" w14:textId="3A026482"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3</w:t>
            </w:r>
            <w:r w:rsidR="00D71C9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189</w:t>
            </w:r>
          </w:p>
        </w:tc>
        <w:tc>
          <w:tcPr>
            <w:tcW w:w="1119" w:type="dxa"/>
            <w:shd w:val="clear" w:color="auto" w:fill="auto"/>
            <w:noWrap/>
            <w:vAlign w:val="bottom"/>
            <w:hideMark/>
          </w:tcPr>
          <w:p w14:paraId="4EF42498"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72CAA9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798643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0C49DFF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0921A08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A17614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DFC00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67BED11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E68176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A569F2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0824D27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7AA1E22" w14:textId="50F7594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54</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347</w:t>
            </w:r>
          </w:p>
        </w:tc>
        <w:tc>
          <w:tcPr>
            <w:tcW w:w="856" w:type="dxa"/>
            <w:shd w:val="clear" w:color="auto" w:fill="auto"/>
            <w:noWrap/>
            <w:vAlign w:val="bottom"/>
            <w:hideMark/>
          </w:tcPr>
          <w:p w14:paraId="2452B31A"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13ADC17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085A830" w14:textId="29C2C6B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57</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536</w:t>
            </w:r>
          </w:p>
        </w:tc>
      </w:tr>
      <w:tr w:rsidR="00006B03" w:rsidRPr="00521934" w14:paraId="48ED5C67" w14:textId="77777777" w:rsidTr="00790325">
        <w:trPr>
          <w:trHeight w:val="300"/>
        </w:trPr>
        <w:tc>
          <w:tcPr>
            <w:tcW w:w="1836" w:type="dxa"/>
            <w:shd w:val="clear" w:color="auto" w:fill="auto"/>
            <w:noWrap/>
            <w:vAlign w:val="bottom"/>
            <w:hideMark/>
          </w:tcPr>
          <w:p w14:paraId="3964B7AE"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Bird other</w:t>
            </w:r>
          </w:p>
        </w:tc>
        <w:tc>
          <w:tcPr>
            <w:tcW w:w="855" w:type="dxa"/>
            <w:shd w:val="clear" w:color="auto" w:fill="auto"/>
            <w:noWrap/>
            <w:vAlign w:val="bottom"/>
            <w:hideMark/>
          </w:tcPr>
          <w:p w14:paraId="67E76893"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33A3C27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2C69359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B3A99B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72278E2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7284EFA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0EB3ED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BD7E36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43CB48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7E6500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999AE6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7C4A1A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2D7A3D4A"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37</w:t>
            </w:r>
          </w:p>
        </w:tc>
        <w:tc>
          <w:tcPr>
            <w:tcW w:w="856" w:type="dxa"/>
            <w:shd w:val="clear" w:color="auto" w:fill="auto"/>
            <w:noWrap/>
            <w:vAlign w:val="bottom"/>
            <w:hideMark/>
          </w:tcPr>
          <w:p w14:paraId="458E0D82"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75A914F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BF0334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37</w:t>
            </w:r>
          </w:p>
        </w:tc>
      </w:tr>
      <w:tr w:rsidR="00006B03" w:rsidRPr="00521934" w14:paraId="382E7173" w14:textId="77777777" w:rsidTr="00790325">
        <w:trPr>
          <w:trHeight w:val="300"/>
        </w:trPr>
        <w:tc>
          <w:tcPr>
            <w:tcW w:w="1836" w:type="dxa"/>
            <w:shd w:val="clear" w:color="auto" w:fill="auto"/>
            <w:noWrap/>
            <w:vAlign w:val="bottom"/>
            <w:hideMark/>
          </w:tcPr>
          <w:p w14:paraId="54FEBB40"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Cats (non-wild)</w:t>
            </w:r>
          </w:p>
        </w:tc>
        <w:tc>
          <w:tcPr>
            <w:tcW w:w="855" w:type="dxa"/>
            <w:shd w:val="clear" w:color="auto" w:fill="auto"/>
            <w:noWrap/>
            <w:vAlign w:val="bottom"/>
            <w:hideMark/>
          </w:tcPr>
          <w:p w14:paraId="4B626C4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60</w:t>
            </w:r>
          </w:p>
        </w:tc>
        <w:tc>
          <w:tcPr>
            <w:tcW w:w="1119" w:type="dxa"/>
            <w:shd w:val="clear" w:color="auto" w:fill="auto"/>
            <w:noWrap/>
            <w:vAlign w:val="bottom"/>
            <w:hideMark/>
          </w:tcPr>
          <w:p w14:paraId="19E1AEF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201661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AB7251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F1723A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25BE7F0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181C8F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ACCCDF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3E055D6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6EDCCEC8"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9</w:t>
            </w:r>
          </w:p>
        </w:tc>
        <w:tc>
          <w:tcPr>
            <w:tcW w:w="673" w:type="dxa"/>
            <w:shd w:val="clear" w:color="auto" w:fill="auto"/>
            <w:noWrap/>
            <w:vAlign w:val="bottom"/>
            <w:hideMark/>
          </w:tcPr>
          <w:p w14:paraId="27F5C425"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777" w:type="dxa"/>
            <w:gridSpan w:val="2"/>
            <w:shd w:val="clear" w:color="auto" w:fill="auto"/>
            <w:noWrap/>
            <w:vAlign w:val="bottom"/>
            <w:hideMark/>
          </w:tcPr>
          <w:p w14:paraId="1A72921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w:t>
            </w:r>
          </w:p>
        </w:tc>
        <w:tc>
          <w:tcPr>
            <w:tcW w:w="855" w:type="dxa"/>
            <w:shd w:val="clear" w:color="auto" w:fill="auto"/>
            <w:noWrap/>
            <w:vAlign w:val="bottom"/>
            <w:hideMark/>
          </w:tcPr>
          <w:p w14:paraId="385B3D3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465</w:t>
            </w:r>
          </w:p>
        </w:tc>
        <w:tc>
          <w:tcPr>
            <w:tcW w:w="856" w:type="dxa"/>
            <w:shd w:val="clear" w:color="auto" w:fill="auto"/>
            <w:noWrap/>
            <w:vAlign w:val="bottom"/>
            <w:hideMark/>
          </w:tcPr>
          <w:p w14:paraId="1F4958E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BE4668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29BA5A4"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538</w:t>
            </w:r>
          </w:p>
        </w:tc>
      </w:tr>
      <w:tr w:rsidR="00006B03" w:rsidRPr="00521934" w14:paraId="67F5AA80" w14:textId="77777777" w:rsidTr="00790325">
        <w:trPr>
          <w:trHeight w:val="300"/>
        </w:trPr>
        <w:tc>
          <w:tcPr>
            <w:tcW w:w="1836" w:type="dxa"/>
            <w:shd w:val="clear" w:color="auto" w:fill="auto"/>
            <w:noWrap/>
            <w:vAlign w:val="bottom"/>
            <w:hideMark/>
          </w:tcPr>
          <w:p w14:paraId="68C31FB1"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Cats (wild)</w:t>
            </w:r>
          </w:p>
        </w:tc>
        <w:tc>
          <w:tcPr>
            <w:tcW w:w="855" w:type="dxa"/>
            <w:shd w:val="clear" w:color="auto" w:fill="auto"/>
            <w:noWrap/>
            <w:vAlign w:val="bottom"/>
            <w:hideMark/>
          </w:tcPr>
          <w:p w14:paraId="20A3BE1E"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44C13F3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44A220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AD0544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453ED7E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16EE83A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573D6E5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ABFD7A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5CC1E54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585E86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D318AD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00A72DC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2893C119"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43</w:t>
            </w:r>
          </w:p>
        </w:tc>
        <w:tc>
          <w:tcPr>
            <w:tcW w:w="856" w:type="dxa"/>
            <w:shd w:val="clear" w:color="auto" w:fill="auto"/>
            <w:noWrap/>
            <w:vAlign w:val="bottom"/>
            <w:hideMark/>
          </w:tcPr>
          <w:p w14:paraId="4763B07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675255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13B388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43</w:t>
            </w:r>
          </w:p>
        </w:tc>
      </w:tr>
      <w:tr w:rsidR="00006B03" w:rsidRPr="00521934" w14:paraId="38725B47" w14:textId="77777777" w:rsidTr="00790325">
        <w:trPr>
          <w:trHeight w:val="300"/>
        </w:trPr>
        <w:tc>
          <w:tcPr>
            <w:tcW w:w="1836" w:type="dxa"/>
            <w:shd w:val="clear" w:color="auto" w:fill="auto"/>
            <w:noWrap/>
            <w:vAlign w:val="bottom"/>
            <w:hideMark/>
          </w:tcPr>
          <w:p w14:paraId="564E2F53"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Cattle (domestic)</w:t>
            </w:r>
          </w:p>
        </w:tc>
        <w:tc>
          <w:tcPr>
            <w:tcW w:w="855" w:type="dxa"/>
            <w:shd w:val="clear" w:color="auto" w:fill="auto"/>
            <w:noWrap/>
            <w:vAlign w:val="bottom"/>
            <w:hideMark/>
          </w:tcPr>
          <w:p w14:paraId="107A6B15"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115</w:t>
            </w:r>
          </w:p>
        </w:tc>
        <w:tc>
          <w:tcPr>
            <w:tcW w:w="1119" w:type="dxa"/>
            <w:shd w:val="clear" w:color="auto" w:fill="auto"/>
            <w:noWrap/>
            <w:vAlign w:val="bottom"/>
            <w:hideMark/>
          </w:tcPr>
          <w:p w14:paraId="436AB5A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770</w:t>
            </w:r>
          </w:p>
        </w:tc>
        <w:tc>
          <w:tcPr>
            <w:tcW w:w="868" w:type="dxa"/>
            <w:shd w:val="clear" w:color="auto" w:fill="auto"/>
            <w:noWrap/>
            <w:vAlign w:val="bottom"/>
            <w:hideMark/>
          </w:tcPr>
          <w:p w14:paraId="6FC6D9B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3A9C62A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694</w:t>
            </w:r>
          </w:p>
        </w:tc>
        <w:tc>
          <w:tcPr>
            <w:tcW w:w="702" w:type="dxa"/>
            <w:shd w:val="clear" w:color="auto" w:fill="auto"/>
            <w:noWrap/>
            <w:vAlign w:val="bottom"/>
            <w:hideMark/>
          </w:tcPr>
          <w:p w14:paraId="1C82957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58ABB69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20</w:t>
            </w:r>
          </w:p>
        </w:tc>
        <w:tc>
          <w:tcPr>
            <w:tcW w:w="764" w:type="dxa"/>
            <w:shd w:val="clear" w:color="auto" w:fill="auto"/>
            <w:noWrap/>
            <w:vAlign w:val="bottom"/>
            <w:hideMark/>
          </w:tcPr>
          <w:p w14:paraId="4E879A1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142</w:t>
            </w:r>
          </w:p>
        </w:tc>
        <w:tc>
          <w:tcPr>
            <w:tcW w:w="673" w:type="dxa"/>
            <w:shd w:val="clear" w:color="auto" w:fill="auto"/>
            <w:noWrap/>
            <w:vAlign w:val="bottom"/>
            <w:hideMark/>
          </w:tcPr>
          <w:p w14:paraId="432F2DC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03FC522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01E8B61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79DE62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F93F5B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A461BC9" w14:textId="3C28D8C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25</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w:t>
            </w:r>
            <w:r w:rsidR="00092625" w:rsidRPr="00B63762">
              <w:rPr>
                <w:rFonts w:ascii="Calibri" w:eastAsia="Times New Roman" w:hAnsi="Calibri" w:cs="Calibri"/>
                <w:color w:val="000000"/>
                <w:sz w:val="18"/>
                <w:szCs w:val="18"/>
                <w:lang w:val="en-AU" w:eastAsia="en-AU"/>
              </w:rPr>
              <w:t>21</w:t>
            </w:r>
          </w:p>
        </w:tc>
        <w:tc>
          <w:tcPr>
            <w:tcW w:w="856" w:type="dxa"/>
            <w:shd w:val="clear" w:color="auto" w:fill="auto"/>
            <w:noWrap/>
            <w:vAlign w:val="bottom"/>
            <w:hideMark/>
          </w:tcPr>
          <w:p w14:paraId="7EA4D19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1409C3C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29DBD42" w14:textId="304ED664"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27</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36</w:t>
            </w:r>
            <w:r w:rsidR="00092625" w:rsidRPr="00B63762">
              <w:rPr>
                <w:rFonts w:ascii="Calibri" w:eastAsia="Times New Roman" w:hAnsi="Calibri" w:cs="Calibri"/>
                <w:color w:val="000000"/>
                <w:sz w:val="18"/>
                <w:szCs w:val="18"/>
                <w:lang w:val="en-AU" w:eastAsia="en-AU"/>
              </w:rPr>
              <w:t>2</w:t>
            </w:r>
          </w:p>
        </w:tc>
      </w:tr>
      <w:tr w:rsidR="00006B03" w:rsidRPr="00521934" w14:paraId="418E89F3" w14:textId="77777777" w:rsidTr="00790325">
        <w:trPr>
          <w:trHeight w:val="300"/>
        </w:trPr>
        <w:tc>
          <w:tcPr>
            <w:tcW w:w="1836" w:type="dxa"/>
            <w:shd w:val="clear" w:color="auto" w:fill="auto"/>
            <w:noWrap/>
            <w:vAlign w:val="bottom"/>
            <w:hideMark/>
          </w:tcPr>
          <w:p w14:paraId="16248584"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Cephalopods</w:t>
            </w:r>
          </w:p>
        </w:tc>
        <w:tc>
          <w:tcPr>
            <w:tcW w:w="855" w:type="dxa"/>
            <w:shd w:val="clear" w:color="auto" w:fill="auto"/>
            <w:noWrap/>
            <w:vAlign w:val="bottom"/>
            <w:hideMark/>
          </w:tcPr>
          <w:p w14:paraId="1222E0D0"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5F17467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w:t>
            </w:r>
          </w:p>
        </w:tc>
        <w:tc>
          <w:tcPr>
            <w:tcW w:w="868" w:type="dxa"/>
            <w:shd w:val="clear" w:color="auto" w:fill="auto"/>
            <w:noWrap/>
            <w:vAlign w:val="bottom"/>
            <w:hideMark/>
          </w:tcPr>
          <w:p w14:paraId="1AF6C781"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085060E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0EA24AD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031F156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5A84890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9889F8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95C659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68B32F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D451C2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F551DA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F5FF06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118</w:t>
            </w:r>
          </w:p>
        </w:tc>
        <w:tc>
          <w:tcPr>
            <w:tcW w:w="856" w:type="dxa"/>
            <w:shd w:val="clear" w:color="auto" w:fill="auto"/>
            <w:noWrap/>
            <w:vAlign w:val="bottom"/>
            <w:hideMark/>
          </w:tcPr>
          <w:p w14:paraId="3E95891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09B9E92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CD7100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124</w:t>
            </w:r>
          </w:p>
        </w:tc>
      </w:tr>
      <w:tr w:rsidR="00006B03" w:rsidRPr="00521934" w14:paraId="69078017" w14:textId="77777777" w:rsidTr="00790325">
        <w:trPr>
          <w:trHeight w:val="300"/>
        </w:trPr>
        <w:tc>
          <w:tcPr>
            <w:tcW w:w="1836" w:type="dxa"/>
            <w:shd w:val="clear" w:color="auto" w:fill="auto"/>
            <w:noWrap/>
            <w:vAlign w:val="bottom"/>
            <w:hideMark/>
          </w:tcPr>
          <w:p w14:paraId="144F0BF7"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Crustaceans</w:t>
            </w:r>
          </w:p>
        </w:tc>
        <w:tc>
          <w:tcPr>
            <w:tcW w:w="855" w:type="dxa"/>
            <w:shd w:val="clear" w:color="auto" w:fill="auto"/>
            <w:noWrap/>
            <w:vAlign w:val="bottom"/>
            <w:hideMark/>
          </w:tcPr>
          <w:p w14:paraId="378AD0A8" w14:textId="08D693B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7</w:t>
            </w:r>
            <w:r w:rsidR="00D71C9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091</w:t>
            </w:r>
          </w:p>
        </w:tc>
        <w:tc>
          <w:tcPr>
            <w:tcW w:w="1119" w:type="dxa"/>
            <w:shd w:val="clear" w:color="auto" w:fill="auto"/>
            <w:noWrap/>
            <w:vAlign w:val="bottom"/>
            <w:hideMark/>
          </w:tcPr>
          <w:p w14:paraId="6373934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63E5C0E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025CA3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44CB5C3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489DD20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98FE85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0D0D3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6595D6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D60DF4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86397A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4FBE36E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F4D86E6" w14:textId="061117E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974</w:t>
            </w:r>
          </w:p>
        </w:tc>
        <w:tc>
          <w:tcPr>
            <w:tcW w:w="856" w:type="dxa"/>
            <w:shd w:val="clear" w:color="auto" w:fill="auto"/>
            <w:noWrap/>
            <w:vAlign w:val="bottom"/>
            <w:hideMark/>
          </w:tcPr>
          <w:p w14:paraId="6C3D01D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7B7D731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3FD5736" w14:textId="5B8387BA"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16</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065</w:t>
            </w:r>
          </w:p>
        </w:tc>
      </w:tr>
      <w:tr w:rsidR="00006B03" w:rsidRPr="00521934" w14:paraId="7B161CB6" w14:textId="77777777" w:rsidTr="00790325">
        <w:trPr>
          <w:trHeight w:val="300"/>
        </w:trPr>
        <w:tc>
          <w:tcPr>
            <w:tcW w:w="1836" w:type="dxa"/>
            <w:shd w:val="clear" w:color="auto" w:fill="auto"/>
            <w:noWrap/>
            <w:vAlign w:val="bottom"/>
            <w:hideMark/>
          </w:tcPr>
          <w:p w14:paraId="5FC9EB83"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Dasyurids</w:t>
            </w:r>
          </w:p>
        </w:tc>
        <w:tc>
          <w:tcPr>
            <w:tcW w:w="855" w:type="dxa"/>
            <w:shd w:val="clear" w:color="auto" w:fill="auto"/>
            <w:noWrap/>
            <w:vAlign w:val="bottom"/>
            <w:hideMark/>
          </w:tcPr>
          <w:p w14:paraId="605CF5C7"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11</w:t>
            </w:r>
          </w:p>
        </w:tc>
        <w:tc>
          <w:tcPr>
            <w:tcW w:w="1119" w:type="dxa"/>
            <w:shd w:val="clear" w:color="auto" w:fill="auto"/>
            <w:noWrap/>
            <w:vAlign w:val="bottom"/>
            <w:hideMark/>
          </w:tcPr>
          <w:p w14:paraId="694DB06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64763D5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71BC9C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7017F62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24C59B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2619B57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w:t>
            </w:r>
          </w:p>
        </w:tc>
        <w:tc>
          <w:tcPr>
            <w:tcW w:w="673" w:type="dxa"/>
            <w:shd w:val="clear" w:color="auto" w:fill="auto"/>
            <w:noWrap/>
            <w:vAlign w:val="bottom"/>
            <w:hideMark/>
          </w:tcPr>
          <w:p w14:paraId="4352773C"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4DB501B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340F261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4360A9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684022F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F89F960" w14:textId="58CF731A"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144</w:t>
            </w:r>
          </w:p>
        </w:tc>
        <w:tc>
          <w:tcPr>
            <w:tcW w:w="856" w:type="dxa"/>
            <w:shd w:val="clear" w:color="auto" w:fill="auto"/>
            <w:noWrap/>
            <w:vAlign w:val="bottom"/>
            <w:hideMark/>
          </w:tcPr>
          <w:p w14:paraId="6B30D90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4C03A74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A50067F" w14:textId="5FFADCC2"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163</w:t>
            </w:r>
          </w:p>
        </w:tc>
      </w:tr>
      <w:tr w:rsidR="00006B03" w:rsidRPr="00521934" w14:paraId="69085DF7" w14:textId="77777777" w:rsidTr="00790325">
        <w:trPr>
          <w:trHeight w:val="300"/>
        </w:trPr>
        <w:tc>
          <w:tcPr>
            <w:tcW w:w="1836" w:type="dxa"/>
            <w:shd w:val="clear" w:color="auto" w:fill="auto"/>
            <w:noWrap/>
            <w:vAlign w:val="bottom"/>
            <w:hideMark/>
          </w:tcPr>
          <w:p w14:paraId="1A586582"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Dogs (non-wild)</w:t>
            </w:r>
          </w:p>
        </w:tc>
        <w:tc>
          <w:tcPr>
            <w:tcW w:w="855" w:type="dxa"/>
            <w:shd w:val="clear" w:color="auto" w:fill="auto"/>
            <w:noWrap/>
            <w:vAlign w:val="bottom"/>
            <w:hideMark/>
          </w:tcPr>
          <w:p w14:paraId="4C3AFB93"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0DD21DF5"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w:t>
            </w:r>
          </w:p>
        </w:tc>
        <w:tc>
          <w:tcPr>
            <w:tcW w:w="868" w:type="dxa"/>
            <w:shd w:val="clear" w:color="auto" w:fill="auto"/>
            <w:noWrap/>
            <w:vAlign w:val="bottom"/>
            <w:hideMark/>
          </w:tcPr>
          <w:p w14:paraId="50D3F48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6E58C58B"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w:t>
            </w:r>
          </w:p>
        </w:tc>
        <w:tc>
          <w:tcPr>
            <w:tcW w:w="702" w:type="dxa"/>
            <w:shd w:val="clear" w:color="auto" w:fill="auto"/>
            <w:noWrap/>
            <w:vAlign w:val="bottom"/>
            <w:hideMark/>
          </w:tcPr>
          <w:p w14:paraId="5E9F51E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211677E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6033A2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4DAC47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07AF91B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757547B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F4DCA9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662E8A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2B839BDE" w14:textId="297F9965"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457</w:t>
            </w:r>
          </w:p>
        </w:tc>
        <w:tc>
          <w:tcPr>
            <w:tcW w:w="856" w:type="dxa"/>
            <w:shd w:val="clear" w:color="auto" w:fill="auto"/>
            <w:noWrap/>
            <w:vAlign w:val="bottom"/>
            <w:hideMark/>
          </w:tcPr>
          <w:p w14:paraId="72FF67A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4B37F02B"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w:t>
            </w:r>
          </w:p>
        </w:tc>
        <w:tc>
          <w:tcPr>
            <w:tcW w:w="855" w:type="dxa"/>
            <w:shd w:val="clear" w:color="auto" w:fill="auto"/>
            <w:noWrap/>
            <w:vAlign w:val="bottom"/>
            <w:hideMark/>
          </w:tcPr>
          <w:p w14:paraId="3B7A973A" w14:textId="35F3F7C9"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469</w:t>
            </w:r>
          </w:p>
        </w:tc>
      </w:tr>
      <w:tr w:rsidR="00006B03" w:rsidRPr="00521934" w14:paraId="3B525F8A" w14:textId="77777777" w:rsidTr="00790325">
        <w:trPr>
          <w:trHeight w:val="300"/>
        </w:trPr>
        <w:tc>
          <w:tcPr>
            <w:tcW w:w="1836" w:type="dxa"/>
            <w:shd w:val="clear" w:color="auto" w:fill="auto"/>
            <w:noWrap/>
            <w:vAlign w:val="bottom"/>
            <w:hideMark/>
          </w:tcPr>
          <w:p w14:paraId="0109BB07"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Dogs, foxes (wild)</w:t>
            </w:r>
          </w:p>
        </w:tc>
        <w:tc>
          <w:tcPr>
            <w:tcW w:w="855" w:type="dxa"/>
            <w:shd w:val="clear" w:color="auto" w:fill="auto"/>
            <w:noWrap/>
            <w:vAlign w:val="bottom"/>
            <w:hideMark/>
          </w:tcPr>
          <w:p w14:paraId="6D58BD67"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w:t>
            </w:r>
          </w:p>
        </w:tc>
        <w:tc>
          <w:tcPr>
            <w:tcW w:w="1119" w:type="dxa"/>
            <w:shd w:val="clear" w:color="auto" w:fill="auto"/>
            <w:noWrap/>
            <w:vAlign w:val="bottom"/>
            <w:hideMark/>
          </w:tcPr>
          <w:p w14:paraId="00670BA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C371F5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9BA61B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3E437D2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3E25A10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44A0660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87739D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0F2CD6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2DBE387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588FD7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23711FC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5DC7227"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851</w:t>
            </w:r>
          </w:p>
        </w:tc>
        <w:tc>
          <w:tcPr>
            <w:tcW w:w="856" w:type="dxa"/>
            <w:shd w:val="clear" w:color="auto" w:fill="auto"/>
            <w:noWrap/>
            <w:vAlign w:val="bottom"/>
            <w:hideMark/>
          </w:tcPr>
          <w:p w14:paraId="351414B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E6C76F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32EF3FA"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853</w:t>
            </w:r>
          </w:p>
        </w:tc>
      </w:tr>
      <w:tr w:rsidR="00006B03" w:rsidRPr="00521934" w14:paraId="7FF9B339" w14:textId="77777777" w:rsidTr="00790325">
        <w:trPr>
          <w:trHeight w:val="300"/>
        </w:trPr>
        <w:tc>
          <w:tcPr>
            <w:tcW w:w="2691" w:type="dxa"/>
            <w:gridSpan w:val="2"/>
            <w:shd w:val="clear" w:color="auto" w:fill="auto"/>
            <w:noWrap/>
            <w:vAlign w:val="bottom"/>
            <w:hideMark/>
          </w:tcPr>
          <w:p w14:paraId="622817EE"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Exotic feral mammal other</w:t>
            </w:r>
          </w:p>
        </w:tc>
        <w:tc>
          <w:tcPr>
            <w:tcW w:w="1119" w:type="dxa"/>
            <w:shd w:val="clear" w:color="auto" w:fill="auto"/>
            <w:noWrap/>
            <w:vAlign w:val="bottom"/>
            <w:hideMark/>
          </w:tcPr>
          <w:p w14:paraId="372ADFC0"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2D69DD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E7334A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4B8A15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5A11BAD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53A24E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2A64E0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510BCDC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4CE28C2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A27C93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2" w:type="dxa"/>
            <w:shd w:val="clear" w:color="auto" w:fill="auto"/>
            <w:noWrap/>
            <w:vAlign w:val="bottom"/>
            <w:hideMark/>
          </w:tcPr>
          <w:p w14:paraId="535E8E3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70" w:type="dxa"/>
            <w:gridSpan w:val="2"/>
            <w:shd w:val="clear" w:color="auto" w:fill="auto"/>
            <w:noWrap/>
            <w:vAlign w:val="bottom"/>
            <w:hideMark/>
          </w:tcPr>
          <w:p w14:paraId="6D834C1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625</w:t>
            </w:r>
          </w:p>
        </w:tc>
        <w:tc>
          <w:tcPr>
            <w:tcW w:w="856" w:type="dxa"/>
            <w:shd w:val="clear" w:color="auto" w:fill="auto"/>
            <w:noWrap/>
            <w:vAlign w:val="bottom"/>
            <w:hideMark/>
          </w:tcPr>
          <w:p w14:paraId="610A11D3"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A5AA9F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AB1543D"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625</w:t>
            </w:r>
          </w:p>
        </w:tc>
      </w:tr>
      <w:tr w:rsidR="00006B03" w:rsidRPr="00521934" w14:paraId="384E2E85" w14:textId="77777777" w:rsidTr="00790325">
        <w:trPr>
          <w:trHeight w:val="300"/>
        </w:trPr>
        <w:tc>
          <w:tcPr>
            <w:tcW w:w="1836" w:type="dxa"/>
            <w:shd w:val="clear" w:color="auto" w:fill="auto"/>
            <w:noWrap/>
            <w:vAlign w:val="bottom"/>
            <w:hideMark/>
          </w:tcPr>
          <w:p w14:paraId="295D96B5"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Exotic Zoo mammal</w:t>
            </w:r>
          </w:p>
        </w:tc>
        <w:tc>
          <w:tcPr>
            <w:tcW w:w="855" w:type="dxa"/>
            <w:shd w:val="clear" w:color="auto" w:fill="auto"/>
            <w:noWrap/>
            <w:vAlign w:val="bottom"/>
            <w:hideMark/>
          </w:tcPr>
          <w:p w14:paraId="066B611E"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60797AB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2F64940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08F54B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55B2B71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4426E4C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232407C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84A3FF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1383EFA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478E5B4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B50525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373992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4C6C322"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34</w:t>
            </w:r>
          </w:p>
        </w:tc>
        <w:tc>
          <w:tcPr>
            <w:tcW w:w="856" w:type="dxa"/>
            <w:shd w:val="clear" w:color="auto" w:fill="auto"/>
            <w:noWrap/>
            <w:vAlign w:val="bottom"/>
            <w:hideMark/>
          </w:tcPr>
          <w:p w14:paraId="6838CD03"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61DC7E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40E6BE7"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34</w:t>
            </w:r>
          </w:p>
        </w:tc>
      </w:tr>
      <w:tr w:rsidR="00006B03" w:rsidRPr="00521934" w14:paraId="52B5E108" w14:textId="77777777" w:rsidTr="00790325">
        <w:trPr>
          <w:trHeight w:val="300"/>
        </w:trPr>
        <w:tc>
          <w:tcPr>
            <w:tcW w:w="1836" w:type="dxa"/>
            <w:shd w:val="clear" w:color="auto" w:fill="auto"/>
            <w:noWrap/>
            <w:vAlign w:val="bottom"/>
            <w:hideMark/>
          </w:tcPr>
          <w:p w14:paraId="2A5B879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Ferret (lab)</w:t>
            </w:r>
          </w:p>
        </w:tc>
        <w:tc>
          <w:tcPr>
            <w:tcW w:w="855" w:type="dxa"/>
            <w:shd w:val="clear" w:color="auto" w:fill="auto"/>
            <w:noWrap/>
            <w:vAlign w:val="bottom"/>
            <w:hideMark/>
          </w:tcPr>
          <w:p w14:paraId="146DC5E9"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524E408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1F0D6BE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0F265D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4E3A0E3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24416D9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D16FAFF" w14:textId="2F818725"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010</w:t>
            </w:r>
          </w:p>
        </w:tc>
        <w:tc>
          <w:tcPr>
            <w:tcW w:w="673" w:type="dxa"/>
            <w:shd w:val="clear" w:color="auto" w:fill="auto"/>
            <w:noWrap/>
            <w:vAlign w:val="bottom"/>
            <w:hideMark/>
          </w:tcPr>
          <w:p w14:paraId="75A7F61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4799522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FF2AFF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C5556D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70F26F1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F9BD916"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w:t>
            </w:r>
          </w:p>
        </w:tc>
        <w:tc>
          <w:tcPr>
            <w:tcW w:w="856" w:type="dxa"/>
            <w:shd w:val="clear" w:color="auto" w:fill="auto"/>
            <w:noWrap/>
            <w:vAlign w:val="bottom"/>
            <w:hideMark/>
          </w:tcPr>
          <w:p w14:paraId="38E3E8D9"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1A68AE1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09B5919" w14:textId="6B75B6C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018</w:t>
            </w:r>
          </w:p>
        </w:tc>
      </w:tr>
      <w:tr w:rsidR="00006B03" w:rsidRPr="00521934" w14:paraId="078432D2" w14:textId="77777777" w:rsidTr="00790325">
        <w:trPr>
          <w:trHeight w:val="300"/>
        </w:trPr>
        <w:tc>
          <w:tcPr>
            <w:tcW w:w="1836" w:type="dxa"/>
            <w:shd w:val="clear" w:color="auto" w:fill="auto"/>
            <w:noWrap/>
            <w:vAlign w:val="bottom"/>
            <w:hideMark/>
          </w:tcPr>
          <w:p w14:paraId="2686DEA7"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Fish</w:t>
            </w:r>
          </w:p>
        </w:tc>
        <w:tc>
          <w:tcPr>
            <w:tcW w:w="855" w:type="dxa"/>
            <w:shd w:val="clear" w:color="auto" w:fill="auto"/>
            <w:noWrap/>
            <w:vAlign w:val="bottom"/>
            <w:hideMark/>
          </w:tcPr>
          <w:p w14:paraId="1F1871FB" w14:textId="2AED87B5"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9</w:t>
            </w:r>
            <w:r w:rsidR="00D71C9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529</w:t>
            </w:r>
          </w:p>
        </w:tc>
        <w:tc>
          <w:tcPr>
            <w:tcW w:w="1119" w:type="dxa"/>
            <w:shd w:val="clear" w:color="auto" w:fill="auto"/>
            <w:noWrap/>
            <w:vAlign w:val="bottom"/>
            <w:hideMark/>
          </w:tcPr>
          <w:p w14:paraId="07D95E5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26</w:t>
            </w:r>
          </w:p>
        </w:tc>
        <w:tc>
          <w:tcPr>
            <w:tcW w:w="868" w:type="dxa"/>
            <w:shd w:val="clear" w:color="auto" w:fill="auto"/>
            <w:noWrap/>
            <w:vAlign w:val="bottom"/>
            <w:hideMark/>
          </w:tcPr>
          <w:p w14:paraId="3904CCE7" w14:textId="757BF561"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63</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810</w:t>
            </w:r>
          </w:p>
        </w:tc>
        <w:tc>
          <w:tcPr>
            <w:tcW w:w="673" w:type="dxa"/>
            <w:shd w:val="clear" w:color="auto" w:fill="auto"/>
            <w:noWrap/>
            <w:vAlign w:val="bottom"/>
            <w:hideMark/>
          </w:tcPr>
          <w:p w14:paraId="0835949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2" w:type="dxa"/>
            <w:shd w:val="clear" w:color="auto" w:fill="auto"/>
            <w:noWrap/>
            <w:vAlign w:val="bottom"/>
            <w:hideMark/>
          </w:tcPr>
          <w:p w14:paraId="0A91E9B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1AC056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5FD6209E"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922</w:t>
            </w:r>
          </w:p>
        </w:tc>
        <w:tc>
          <w:tcPr>
            <w:tcW w:w="673" w:type="dxa"/>
            <w:shd w:val="clear" w:color="auto" w:fill="auto"/>
            <w:noWrap/>
            <w:vAlign w:val="bottom"/>
            <w:hideMark/>
          </w:tcPr>
          <w:p w14:paraId="34AE3F2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242</w:t>
            </w:r>
          </w:p>
        </w:tc>
        <w:tc>
          <w:tcPr>
            <w:tcW w:w="902" w:type="dxa"/>
            <w:shd w:val="clear" w:color="auto" w:fill="auto"/>
            <w:noWrap/>
            <w:vAlign w:val="bottom"/>
            <w:hideMark/>
          </w:tcPr>
          <w:p w14:paraId="1BB9179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298</w:t>
            </w:r>
          </w:p>
        </w:tc>
        <w:tc>
          <w:tcPr>
            <w:tcW w:w="1162" w:type="dxa"/>
            <w:shd w:val="clear" w:color="auto" w:fill="auto"/>
            <w:noWrap/>
            <w:vAlign w:val="bottom"/>
            <w:hideMark/>
          </w:tcPr>
          <w:p w14:paraId="26CA57E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3B9A987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34D8413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74A73A1" w14:textId="1F2C6F3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585</w:t>
            </w:r>
            <w:r w:rsidR="00D71C93">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843</w:t>
            </w:r>
          </w:p>
        </w:tc>
        <w:tc>
          <w:tcPr>
            <w:tcW w:w="856" w:type="dxa"/>
            <w:shd w:val="clear" w:color="auto" w:fill="auto"/>
            <w:noWrap/>
            <w:vAlign w:val="bottom"/>
            <w:hideMark/>
          </w:tcPr>
          <w:p w14:paraId="2E42DE7A"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65DB2E1" w14:textId="64E6526B"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5</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419</w:t>
            </w:r>
          </w:p>
        </w:tc>
        <w:tc>
          <w:tcPr>
            <w:tcW w:w="855" w:type="dxa"/>
            <w:shd w:val="clear" w:color="auto" w:fill="auto"/>
            <w:noWrap/>
            <w:vAlign w:val="bottom"/>
            <w:hideMark/>
          </w:tcPr>
          <w:p w14:paraId="2FB6811E" w14:textId="1DF1EB8D"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666</w:t>
            </w:r>
            <w:r w:rsidR="00D71C93">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089</w:t>
            </w:r>
          </w:p>
        </w:tc>
      </w:tr>
      <w:tr w:rsidR="00006B03" w:rsidRPr="00521934" w14:paraId="4E02935E" w14:textId="77777777" w:rsidTr="00790325">
        <w:trPr>
          <w:trHeight w:val="300"/>
        </w:trPr>
        <w:tc>
          <w:tcPr>
            <w:tcW w:w="1836" w:type="dxa"/>
            <w:shd w:val="clear" w:color="auto" w:fill="auto"/>
            <w:noWrap/>
            <w:vAlign w:val="bottom"/>
            <w:hideMark/>
          </w:tcPr>
          <w:p w14:paraId="759E4A5F"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lastRenderedPageBreak/>
              <w:t>Goats (domestic)</w:t>
            </w:r>
          </w:p>
        </w:tc>
        <w:tc>
          <w:tcPr>
            <w:tcW w:w="855" w:type="dxa"/>
            <w:shd w:val="clear" w:color="auto" w:fill="auto"/>
            <w:noWrap/>
            <w:vAlign w:val="bottom"/>
            <w:hideMark/>
          </w:tcPr>
          <w:p w14:paraId="54982588"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6BE4B88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4088295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2A7238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10BF1D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249136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287B2C6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862D27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22310C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4EC3F73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EEF2F4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48F48E4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9032670" w14:textId="3F21FD2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629</w:t>
            </w:r>
          </w:p>
        </w:tc>
        <w:tc>
          <w:tcPr>
            <w:tcW w:w="856" w:type="dxa"/>
            <w:shd w:val="clear" w:color="auto" w:fill="auto"/>
            <w:noWrap/>
            <w:vAlign w:val="bottom"/>
            <w:hideMark/>
          </w:tcPr>
          <w:p w14:paraId="38E67F10"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7DA5639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DB0ADA7" w14:textId="7E1EC27D"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629</w:t>
            </w:r>
          </w:p>
        </w:tc>
      </w:tr>
      <w:tr w:rsidR="00006B03" w:rsidRPr="00521934" w14:paraId="0603607D" w14:textId="77777777" w:rsidTr="00790325">
        <w:trPr>
          <w:trHeight w:val="300"/>
        </w:trPr>
        <w:tc>
          <w:tcPr>
            <w:tcW w:w="1836" w:type="dxa"/>
            <w:shd w:val="clear" w:color="auto" w:fill="auto"/>
            <w:noWrap/>
            <w:vAlign w:val="bottom"/>
            <w:hideMark/>
          </w:tcPr>
          <w:p w14:paraId="53DC63B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Hares (wild)</w:t>
            </w:r>
          </w:p>
        </w:tc>
        <w:tc>
          <w:tcPr>
            <w:tcW w:w="855" w:type="dxa"/>
            <w:shd w:val="clear" w:color="auto" w:fill="auto"/>
            <w:noWrap/>
            <w:vAlign w:val="bottom"/>
            <w:hideMark/>
          </w:tcPr>
          <w:p w14:paraId="48EAA399"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6C92F3E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5CA4D90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B26232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411E771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48CA84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1C5CD87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0EA39E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24BC54D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680FBAF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E8436B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713347D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758FD7E"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31</w:t>
            </w:r>
          </w:p>
        </w:tc>
        <w:tc>
          <w:tcPr>
            <w:tcW w:w="856" w:type="dxa"/>
            <w:shd w:val="clear" w:color="auto" w:fill="auto"/>
            <w:noWrap/>
            <w:vAlign w:val="bottom"/>
            <w:hideMark/>
          </w:tcPr>
          <w:p w14:paraId="0C01AFB5"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7BE599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C5578AD"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31</w:t>
            </w:r>
          </w:p>
        </w:tc>
      </w:tr>
      <w:tr w:rsidR="00006B03" w:rsidRPr="00521934" w14:paraId="15DF58F3" w14:textId="77777777" w:rsidTr="00790325">
        <w:trPr>
          <w:trHeight w:val="300"/>
        </w:trPr>
        <w:tc>
          <w:tcPr>
            <w:tcW w:w="1836" w:type="dxa"/>
            <w:shd w:val="clear" w:color="auto" w:fill="auto"/>
            <w:noWrap/>
            <w:vAlign w:val="bottom"/>
            <w:hideMark/>
          </w:tcPr>
          <w:p w14:paraId="4A995481"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Horses (domestic)</w:t>
            </w:r>
          </w:p>
        </w:tc>
        <w:tc>
          <w:tcPr>
            <w:tcW w:w="855" w:type="dxa"/>
            <w:shd w:val="clear" w:color="auto" w:fill="auto"/>
            <w:noWrap/>
            <w:vAlign w:val="bottom"/>
            <w:hideMark/>
          </w:tcPr>
          <w:p w14:paraId="774BC26F"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306F19E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31419D3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D3A23B2"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18</w:t>
            </w:r>
          </w:p>
        </w:tc>
        <w:tc>
          <w:tcPr>
            <w:tcW w:w="702" w:type="dxa"/>
            <w:shd w:val="clear" w:color="auto" w:fill="auto"/>
            <w:noWrap/>
            <w:vAlign w:val="bottom"/>
            <w:hideMark/>
          </w:tcPr>
          <w:p w14:paraId="7A784B23"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73E777F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85</w:t>
            </w:r>
          </w:p>
        </w:tc>
        <w:tc>
          <w:tcPr>
            <w:tcW w:w="764" w:type="dxa"/>
            <w:shd w:val="clear" w:color="auto" w:fill="auto"/>
            <w:noWrap/>
            <w:vAlign w:val="bottom"/>
            <w:hideMark/>
          </w:tcPr>
          <w:p w14:paraId="11F35C4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40273C1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3C39690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017F9C4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79BC629"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29</w:t>
            </w:r>
          </w:p>
        </w:tc>
        <w:tc>
          <w:tcPr>
            <w:tcW w:w="777" w:type="dxa"/>
            <w:gridSpan w:val="2"/>
            <w:shd w:val="clear" w:color="auto" w:fill="auto"/>
            <w:noWrap/>
            <w:vAlign w:val="bottom"/>
            <w:hideMark/>
          </w:tcPr>
          <w:p w14:paraId="4E0DCF5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855" w:type="dxa"/>
            <w:shd w:val="clear" w:color="auto" w:fill="auto"/>
            <w:noWrap/>
            <w:vAlign w:val="bottom"/>
            <w:hideMark/>
          </w:tcPr>
          <w:p w14:paraId="02D8F82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413</w:t>
            </w:r>
          </w:p>
        </w:tc>
        <w:tc>
          <w:tcPr>
            <w:tcW w:w="856" w:type="dxa"/>
            <w:shd w:val="clear" w:color="auto" w:fill="auto"/>
            <w:noWrap/>
            <w:vAlign w:val="bottom"/>
            <w:hideMark/>
          </w:tcPr>
          <w:p w14:paraId="58B54F7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EB5FA1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w:t>
            </w:r>
          </w:p>
        </w:tc>
        <w:tc>
          <w:tcPr>
            <w:tcW w:w="855" w:type="dxa"/>
            <w:shd w:val="clear" w:color="auto" w:fill="auto"/>
            <w:noWrap/>
            <w:vAlign w:val="bottom"/>
            <w:hideMark/>
          </w:tcPr>
          <w:p w14:paraId="5C892F1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551</w:t>
            </w:r>
          </w:p>
        </w:tc>
      </w:tr>
      <w:tr w:rsidR="00006B03" w:rsidRPr="00521934" w14:paraId="146D48D9" w14:textId="77777777" w:rsidTr="00790325">
        <w:trPr>
          <w:trHeight w:val="300"/>
        </w:trPr>
        <w:tc>
          <w:tcPr>
            <w:tcW w:w="1836" w:type="dxa"/>
            <w:shd w:val="clear" w:color="auto" w:fill="auto"/>
            <w:noWrap/>
            <w:vAlign w:val="bottom"/>
            <w:hideMark/>
          </w:tcPr>
          <w:p w14:paraId="3464177A"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Koalas</w:t>
            </w:r>
          </w:p>
        </w:tc>
        <w:tc>
          <w:tcPr>
            <w:tcW w:w="855" w:type="dxa"/>
            <w:shd w:val="clear" w:color="auto" w:fill="auto"/>
            <w:noWrap/>
            <w:vAlign w:val="bottom"/>
            <w:hideMark/>
          </w:tcPr>
          <w:p w14:paraId="7EE57BCF"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46</w:t>
            </w:r>
          </w:p>
        </w:tc>
        <w:tc>
          <w:tcPr>
            <w:tcW w:w="1119" w:type="dxa"/>
            <w:shd w:val="clear" w:color="auto" w:fill="auto"/>
            <w:noWrap/>
            <w:vAlign w:val="bottom"/>
            <w:hideMark/>
          </w:tcPr>
          <w:p w14:paraId="44CBA1E5"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530EA50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3DE11C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95BD78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43683BB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10C7EE5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10F5A0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24FE3B0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482C408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4B38C7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71FEDB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EEF92CB"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778</w:t>
            </w:r>
          </w:p>
        </w:tc>
        <w:tc>
          <w:tcPr>
            <w:tcW w:w="856" w:type="dxa"/>
            <w:shd w:val="clear" w:color="auto" w:fill="auto"/>
            <w:noWrap/>
            <w:vAlign w:val="bottom"/>
            <w:hideMark/>
          </w:tcPr>
          <w:p w14:paraId="47DF659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04A193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C437F0A"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824</w:t>
            </w:r>
          </w:p>
        </w:tc>
      </w:tr>
      <w:tr w:rsidR="00006B03" w:rsidRPr="00521934" w14:paraId="3AEDB712" w14:textId="77777777" w:rsidTr="00790325">
        <w:trPr>
          <w:trHeight w:val="300"/>
        </w:trPr>
        <w:tc>
          <w:tcPr>
            <w:tcW w:w="2691" w:type="dxa"/>
            <w:gridSpan w:val="2"/>
            <w:shd w:val="clear" w:color="auto" w:fill="auto"/>
            <w:noWrap/>
            <w:vAlign w:val="bottom"/>
            <w:hideMark/>
          </w:tcPr>
          <w:p w14:paraId="3F9078BC"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Laboratory mammal other</w:t>
            </w:r>
          </w:p>
        </w:tc>
        <w:tc>
          <w:tcPr>
            <w:tcW w:w="1119" w:type="dxa"/>
            <w:shd w:val="clear" w:color="auto" w:fill="auto"/>
            <w:noWrap/>
            <w:vAlign w:val="bottom"/>
            <w:hideMark/>
          </w:tcPr>
          <w:p w14:paraId="24749E36"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28E6564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787F73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44</w:t>
            </w:r>
          </w:p>
        </w:tc>
        <w:tc>
          <w:tcPr>
            <w:tcW w:w="702" w:type="dxa"/>
            <w:shd w:val="clear" w:color="auto" w:fill="auto"/>
            <w:noWrap/>
            <w:vAlign w:val="bottom"/>
            <w:hideMark/>
          </w:tcPr>
          <w:p w14:paraId="2624FA7D"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73AA55A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8A4525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2F6A9E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4BE08012"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166</w:t>
            </w:r>
          </w:p>
        </w:tc>
        <w:tc>
          <w:tcPr>
            <w:tcW w:w="1162" w:type="dxa"/>
            <w:shd w:val="clear" w:color="auto" w:fill="auto"/>
            <w:noWrap/>
            <w:vAlign w:val="bottom"/>
            <w:hideMark/>
          </w:tcPr>
          <w:p w14:paraId="7E9E1020"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10DD877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2" w:type="dxa"/>
            <w:shd w:val="clear" w:color="auto" w:fill="auto"/>
            <w:noWrap/>
            <w:vAlign w:val="bottom"/>
            <w:hideMark/>
          </w:tcPr>
          <w:p w14:paraId="1DA208F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70" w:type="dxa"/>
            <w:gridSpan w:val="2"/>
            <w:shd w:val="clear" w:color="auto" w:fill="auto"/>
            <w:noWrap/>
            <w:vAlign w:val="bottom"/>
            <w:hideMark/>
          </w:tcPr>
          <w:p w14:paraId="6C3DC7EF" w14:textId="15FA6863"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426</w:t>
            </w:r>
          </w:p>
        </w:tc>
        <w:tc>
          <w:tcPr>
            <w:tcW w:w="856" w:type="dxa"/>
            <w:shd w:val="clear" w:color="auto" w:fill="auto"/>
            <w:noWrap/>
            <w:vAlign w:val="bottom"/>
            <w:hideMark/>
          </w:tcPr>
          <w:p w14:paraId="192C197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4BDA4EB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5D802BC" w14:textId="7D182B45"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636</w:t>
            </w:r>
          </w:p>
        </w:tc>
      </w:tr>
      <w:tr w:rsidR="00006B03" w:rsidRPr="00521934" w14:paraId="045E56CF" w14:textId="77777777" w:rsidTr="00790325">
        <w:trPr>
          <w:trHeight w:val="300"/>
        </w:trPr>
        <w:tc>
          <w:tcPr>
            <w:tcW w:w="1836" w:type="dxa"/>
            <w:shd w:val="clear" w:color="auto" w:fill="auto"/>
            <w:noWrap/>
            <w:vAlign w:val="bottom"/>
            <w:hideMark/>
          </w:tcPr>
          <w:p w14:paraId="4C95000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Lizards</w:t>
            </w:r>
          </w:p>
        </w:tc>
        <w:tc>
          <w:tcPr>
            <w:tcW w:w="855" w:type="dxa"/>
            <w:shd w:val="clear" w:color="auto" w:fill="auto"/>
            <w:noWrap/>
            <w:vAlign w:val="bottom"/>
            <w:hideMark/>
          </w:tcPr>
          <w:p w14:paraId="0B2F3296"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2CB46BC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209674A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704E9B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28768F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3FD3019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1CF084E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227483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480B407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72B4520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ABB664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24F915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1870DB2" w14:textId="42836AEB"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177</w:t>
            </w:r>
          </w:p>
        </w:tc>
        <w:tc>
          <w:tcPr>
            <w:tcW w:w="856" w:type="dxa"/>
            <w:shd w:val="clear" w:color="auto" w:fill="auto"/>
            <w:noWrap/>
            <w:vAlign w:val="bottom"/>
            <w:hideMark/>
          </w:tcPr>
          <w:p w14:paraId="452538C2"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FFF552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4030EE0" w14:textId="2340EBA2"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177</w:t>
            </w:r>
          </w:p>
        </w:tc>
      </w:tr>
      <w:tr w:rsidR="00006B03" w:rsidRPr="00521934" w14:paraId="4B33F29A" w14:textId="77777777" w:rsidTr="00790325">
        <w:trPr>
          <w:trHeight w:val="300"/>
        </w:trPr>
        <w:tc>
          <w:tcPr>
            <w:tcW w:w="1836" w:type="dxa"/>
            <w:shd w:val="clear" w:color="auto" w:fill="auto"/>
            <w:noWrap/>
            <w:vAlign w:val="bottom"/>
            <w:hideMark/>
          </w:tcPr>
          <w:p w14:paraId="3234F5DA"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Macropods</w:t>
            </w:r>
          </w:p>
        </w:tc>
        <w:tc>
          <w:tcPr>
            <w:tcW w:w="855" w:type="dxa"/>
            <w:shd w:val="clear" w:color="auto" w:fill="auto"/>
            <w:noWrap/>
            <w:vAlign w:val="bottom"/>
            <w:hideMark/>
          </w:tcPr>
          <w:p w14:paraId="34C87DF1"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28</w:t>
            </w:r>
          </w:p>
        </w:tc>
        <w:tc>
          <w:tcPr>
            <w:tcW w:w="1119" w:type="dxa"/>
            <w:shd w:val="clear" w:color="auto" w:fill="auto"/>
            <w:noWrap/>
            <w:vAlign w:val="bottom"/>
            <w:hideMark/>
          </w:tcPr>
          <w:p w14:paraId="0A9466E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7A3CC2B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8080BE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37BC7F3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55686D7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223B5E7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AA2FF7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3A2EB5E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2D05DBB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4CB42D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4D0FF6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0E25068" w14:textId="46A981C0"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789</w:t>
            </w:r>
          </w:p>
        </w:tc>
        <w:tc>
          <w:tcPr>
            <w:tcW w:w="856" w:type="dxa"/>
            <w:shd w:val="clear" w:color="auto" w:fill="auto"/>
            <w:noWrap/>
            <w:vAlign w:val="bottom"/>
            <w:hideMark/>
          </w:tcPr>
          <w:p w14:paraId="75337EA5"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38E6A1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512BEF0" w14:textId="0C9C592E"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817</w:t>
            </w:r>
          </w:p>
        </w:tc>
      </w:tr>
      <w:tr w:rsidR="00006B03" w:rsidRPr="00521934" w14:paraId="5FC85D08" w14:textId="77777777" w:rsidTr="00790325">
        <w:trPr>
          <w:trHeight w:val="300"/>
        </w:trPr>
        <w:tc>
          <w:tcPr>
            <w:tcW w:w="1836" w:type="dxa"/>
            <w:shd w:val="clear" w:color="auto" w:fill="auto"/>
            <w:noWrap/>
            <w:vAlign w:val="bottom"/>
            <w:hideMark/>
          </w:tcPr>
          <w:p w14:paraId="22EEC9A0"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Mice (wild)</w:t>
            </w:r>
          </w:p>
        </w:tc>
        <w:tc>
          <w:tcPr>
            <w:tcW w:w="855" w:type="dxa"/>
            <w:shd w:val="clear" w:color="auto" w:fill="auto"/>
            <w:noWrap/>
            <w:vAlign w:val="bottom"/>
            <w:hideMark/>
          </w:tcPr>
          <w:p w14:paraId="3DB9C422"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135</w:t>
            </w:r>
          </w:p>
        </w:tc>
        <w:tc>
          <w:tcPr>
            <w:tcW w:w="1119" w:type="dxa"/>
            <w:shd w:val="clear" w:color="auto" w:fill="auto"/>
            <w:noWrap/>
            <w:vAlign w:val="bottom"/>
            <w:hideMark/>
          </w:tcPr>
          <w:p w14:paraId="1AA6315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74C0443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F05580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5B0FF0E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0D9A4D6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399113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2360A7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E3BC2B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5A966E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EDE95E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C295F7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A3F1F14" w14:textId="6FE38E6B"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223</w:t>
            </w:r>
          </w:p>
        </w:tc>
        <w:tc>
          <w:tcPr>
            <w:tcW w:w="856" w:type="dxa"/>
            <w:shd w:val="clear" w:color="auto" w:fill="auto"/>
            <w:noWrap/>
            <w:vAlign w:val="bottom"/>
            <w:hideMark/>
          </w:tcPr>
          <w:p w14:paraId="629848D6"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072F1C4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852E92E" w14:textId="6515FD72"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358</w:t>
            </w:r>
          </w:p>
        </w:tc>
      </w:tr>
      <w:tr w:rsidR="00006B03" w:rsidRPr="00521934" w14:paraId="6B9A0BF7" w14:textId="77777777" w:rsidTr="00790325">
        <w:trPr>
          <w:trHeight w:val="300"/>
        </w:trPr>
        <w:tc>
          <w:tcPr>
            <w:tcW w:w="1836" w:type="dxa"/>
            <w:shd w:val="clear" w:color="auto" w:fill="auto"/>
            <w:noWrap/>
            <w:vAlign w:val="bottom"/>
            <w:hideMark/>
          </w:tcPr>
          <w:p w14:paraId="24A5D526"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Monotremes</w:t>
            </w:r>
          </w:p>
        </w:tc>
        <w:tc>
          <w:tcPr>
            <w:tcW w:w="855" w:type="dxa"/>
            <w:shd w:val="clear" w:color="auto" w:fill="auto"/>
            <w:noWrap/>
            <w:vAlign w:val="bottom"/>
            <w:hideMark/>
          </w:tcPr>
          <w:p w14:paraId="08EED319"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31</w:t>
            </w:r>
          </w:p>
        </w:tc>
        <w:tc>
          <w:tcPr>
            <w:tcW w:w="1119" w:type="dxa"/>
            <w:shd w:val="clear" w:color="auto" w:fill="auto"/>
            <w:noWrap/>
            <w:vAlign w:val="bottom"/>
            <w:hideMark/>
          </w:tcPr>
          <w:p w14:paraId="4D2513B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22721EB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F10EDA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177B039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54516A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26833FB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42F2B2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097B72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07597B2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ED56A7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2C6344E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7565529"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38</w:t>
            </w:r>
          </w:p>
        </w:tc>
        <w:tc>
          <w:tcPr>
            <w:tcW w:w="856" w:type="dxa"/>
            <w:shd w:val="clear" w:color="auto" w:fill="auto"/>
            <w:noWrap/>
            <w:vAlign w:val="bottom"/>
            <w:hideMark/>
          </w:tcPr>
          <w:p w14:paraId="460DF58A"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20917B7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F7D790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69</w:t>
            </w:r>
          </w:p>
        </w:tc>
      </w:tr>
      <w:tr w:rsidR="00006B03" w:rsidRPr="00521934" w14:paraId="71BB57C0" w14:textId="77777777" w:rsidTr="00790325">
        <w:trPr>
          <w:trHeight w:val="300"/>
        </w:trPr>
        <w:tc>
          <w:tcPr>
            <w:tcW w:w="1836" w:type="dxa"/>
            <w:shd w:val="clear" w:color="auto" w:fill="auto"/>
            <w:noWrap/>
            <w:vAlign w:val="bottom"/>
            <w:hideMark/>
          </w:tcPr>
          <w:p w14:paraId="0FC9E291"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Native mammal other</w:t>
            </w:r>
          </w:p>
        </w:tc>
        <w:tc>
          <w:tcPr>
            <w:tcW w:w="855" w:type="dxa"/>
            <w:shd w:val="clear" w:color="auto" w:fill="auto"/>
            <w:noWrap/>
            <w:vAlign w:val="bottom"/>
            <w:hideMark/>
          </w:tcPr>
          <w:p w14:paraId="4F059470"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697</w:t>
            </w:r>
          </w:p>
        </w:tc>
        <w:tc>
          <w:tcPr>
            <w:tcW w:w="1119" w:type="dxa"/>
            <w:shd w:val="clear" w:color="auto" w:fill="auto"/>
            <w:noWrap/>
            <w:vAlign w:val="bottom"/>
            <w:hideMark/>
          </w:tcPr>
          <w:p w14:paraId="241C7CA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15</w:t>
            </w:r>
          </w:p>
        </w:tc>
        <w:tc>
          <w:tcPr>
            <w:tcW w:w="868" w:type="dxa"/>
            <w:shd w:val="clear" w:color="auto" w:fill="auto"/>
            <w:noWrap/>
            <w:vAlign w:val="bottom"/>
            <w:hideMark/>
          </w:tcPr>
          <w:p w14:paraId="73E6149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673" w:type="dxa"/>
            <w:shd w:val="clear" w:color="auto" w:fill="auto"/>
            <w:noWrap/>
            <w:vAlign w:val="bottom"/>
            <w:hideMark/>
          </w:tcPr>
          <w:p w14:paraId="5CAFBD9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5D0A200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87C81C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0B8B1D6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2F328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57883C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2B64F5C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B350CC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D3857C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58C688E"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806</w:t>
            </w:r>
          </w:p>
        </w:tc>
        <w:tc>
          <w:tcPr>
            <w:tcW w:w="856" w:type="dxa"/>
            <w:shd w:val="clear" w:color="auto" w:fill="auto"/>
            <w:noWrap/>
            <w:vAlign w:val="bottom"/>
            <w:hideMark/>
          </w:tcPr>
          <w:p w14:paraId="4693BB58"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2C86FBC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9F04607" w14:textId="17A8E00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518</w:t>
            </w:r>
          </w:p>
        </w:tc>
      </w:tr>
      <w:tr w:rsidR="00006B03" w:rsidRPr="00521934" w14:paraId="0874E3B1" w14:textId="77777777" w:rsidTr="00790325">
        <w:trPr>
          <w:trHeight w:val="300"/>
        </w:trPr>
        <w:tc>
          <w:tcPr>
            <w:tcW w:w="1836" w:type="dxa"/>
            <w:shd w:val="clear" w:color="auto" w:fill="auto"/>
            <w:noWrap/>
            <w:vAlign w:val="bottom"/>
            <w:hideMark/>
          </w:tcPr>
          <w:p w14:paraId="3B225F74"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Native Rats, Mice</w:t>
            </w:r>
          </w:p>
        </w:tc>
        <w:tc>
          <w:tcPr>
            <w:tcW w:w="855" w:type="dxa"/>
            <w:shd w:val="clear" w:color="auto" w:fill="auto"/>
            <w:noWrap/>
            <w:vAlign w:val="bottom"/>
            <w:hideMark/>
          </w:tcPr>
          <w:p w14:paraId="30B4C4FA"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145</w:t>
            </w:r>
          </w:p>
        </w:tc>
        <w:tc>
          <w:tcPr>
            <w:tcW w:w="1119" w:type="dxa"/>
            <w:shd w:val="clear" w:color="auto" w:fill="auto"/>
            <w:noWrap/>
            <w:vAlign w:val="bottom"/>
            <w:hideMark/>
          </w:tcPr>
          <w:p w14:paraId="21F56A8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5F03E63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3A31EB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13DE842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5A7FFFE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B88AB1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51956D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825781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07D834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A21B16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79A087B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E84B2FC" w14:textId="07DB9FC0"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482</w:t>
            </w:r>
          </w:p>
        </w:tc>
        <w:tc>
          <w:tcPr>
            <w:tcW w:w="856" w:type="dxa"/>
            <w:shd w:val="clear" w:color="auto" w:fill="auto"/>
            <w:noWrap/>
            <w:vAlign w:val="bottom"/>
            <w:hideMark/>
          </w:tcPr>
          <w:p w14:paraId="63D3261E"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66A2C0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B50DE82" w14:textId="44A7F9D6"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627</w:t>
            </w:r>
          </w:p>
        </w:tc>
      </w:tr>
      <w:tr w:rsidR="00006B03" w:rsidRPr="00521934" w14:paraId="39E240FF" w14:textId="77777777" w:rsidTr="00790325">
        <w:trPr>
          <w:trHeight w:val="300"/>
        </w:trPr>
        <w:tc>
          <w:tcPr>
            <w:tcW w:w="2691" w:type="dxa"/>
            <w:gridSpan w:val="2"/>
            <w:shd w:val="clear" w:color="auto" w:fill="auto"/>
            <w:noWrap/>
            <w:vAlign w:val="bottom"/>
            <w:hideMark/>
          </w:tcPr>
          <w:p w14:paraId="074FB533"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Other domestic mammals</w:t>
            </w:r>
          </w:p>
        </w:tc>
        <w:tc>
          <w:tcPr>
            <w:tcW w:w="1119" w:type="dxa"/>
            <w:shd w:val="clear" w:color="auto" w:fill="auto"/>
            <w:noWrap/>
            <w:vAlign w:val="bottom"/>
            <w:hideMark/>
          </w:tcPr>
          <w:p w14:paraId="17E72C56"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1A9CABA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772A37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53F554E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05C82CB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B6844C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A23F13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6FE8CFB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175CDC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F639ED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2" w:type="dxa"/>
            <w:shd w:val="clear" w:color="auto" w:fill="auto"/>
            <w:noWrap/>
            <w:vAlign w:val="bottom"/>
            <w:hideMark/>
          </w:tcPr>
          <w:p w14:paraId="1BD242C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70" w:type="dxa"/>
            <w:gridSpan w:val="2"/>
            <w:shd w:val="clear" w:color="auto" w:fill="auto"/>
            <w:noWrap/>
            <w:vAlign w:val="bottom"/>
            <w:hideMark/>
          </w:tcPr>
          <w:p w14:paraId="6C589280" w14:textId="0F8C4C6A"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149</w:t>
            </w:r>
          </w:p>
        </w:tc>
        <w:tc>
          <w:tcPr>
            <w:tcW w:w="856" w:type="dxa"/>
            <w:shd w:val="clear" w:color="auto" w:fill="auto"/>
            <w:noWrap/>
            <w:vAlign w:val="bottom"/>
            <w:hideMark/>
          </w:tcPr>
          <w:p w14:paraId="1CF919E9"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1B63B83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C2F33C7" w14:textId="7B285989"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149</w:t>
            </w:r>
          </w:p>
        </w:tc>
      </w:tr>
      <w:tr w:rsidR="00006B03" w:rsidRPr="00521934" w14:paraId="3BEB105D" w14:textId="77777777" w:rsidTr="00790325">
        <w:trPr>
          <w:trHeight w:val="300"/>
        </w:trPr>
        <w:tc>
          <w:tcPr>
            <w:tcW w:w="1836" w:type="dxa"/>
            <w:shd w:val="clear" w:color="auto" w:fill="auto"/>
            <w:noWrap/>
            <w:vAlign w:val="bottom"/>
            <w:hideMark/>
          </w:tcPr>
          <w:p w14:paraId="37E4391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Pigs (domestic)</w:t>
            </w:r>
          </w:p>
        </w:tc>
        <w:tc>
          <w:tcPr>
            <w:tcW w:w="855" w:type="dxa"/>
            <w:shd w:val="clear" w:color="auto" w:fill="auto"/>
            <w:noWrap/>
            <w:vAlign w:val="bottom"/>
            <w:hideMark/>
          </w:tcPr>
          <w:p w14:paraId="496F5257"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15</w:t>
            </w:r>
          </w:p>
        </w:tc>
        <w:tc>
          <w:tcPr>
            <w:tcW w:w="1119" w:type="dxa"/>
            <w:shd w:val="clear" w:color="auto" w:fill="auto"/>
            <w:noWrap/>
            <w:vAlign w:val="bottom"/>
            <w:hideMark/>
          </w:tcPr>
          <w:p w14:paraId="4EB6C0C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64</w:t>
            </w:r>
          </w:p>
        </w:tc>
        <w:tc>
          <w:tcPr>
            <w:tcW w:w="868" w:type="dxa"/>
            <w:shd w:val="clear" w:color="auto" w:fill="auto"/>
            <w:noWrap/>
            <w:vAlign w:val="bottom"/>
            <w:hideMark/>
          </w:tcPr>
          <w:p w14:paraId="540E5EB8"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120</w:t>
            </w:r>
          </w:p>
        </w:tc>
        <w:tc>
          <w:tcPr>
            <w:tcW w:w="673" w:type="dxa"/>
            <w:shd w:val="clear" w:color="auto" w:fill="auto"/>
            <w:noWrap/>
            <w:vAlign w:val="bottom"/>
            <w:hideMark/>
          </w:tcPr>
          <w:p w14:paraId="46549D2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94</w:t>
            </w:r>
          </w:p>
        </w:tc>
        <w:tc>
          <w:tcPr>
            <w:tcW w:w="702" w:type="dxa"/>
            <w:shd w:val="clear" w:color="auto" w:fill="auto"/>
            <w:noWrap/>
            <w:vAlign w:val="bottom"/>
            <w:hideMark/>
          </w:tcPr>
          <w:p w14:paraId="371E832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2899D3F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w:t>
            </w:r>
          </w:p>
        </w:tc>
        <w:tc>
          <w:tcPr>
            <w:tcW w:w="764" w:type="dxa"/>
            <w:shd w:val="clear" w:color="auto" w:fill="auto"/>
            <w:noWrap/>
            <w:vAlign w:val="bottom"/>
            <w:hideMark/>
          </w:tcPr>
          <w:p w14:paraId="3065AD68"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801</w:t>
            </w:r>
          </w:p>
        </w:tc>
        <w:tc>
          <w:tcPr>
            <w:tcW w:w="673" w:type="dxa"/>
            <w:shd w:val="clear" w:color="auto" w:fill="auto"/>
            <w:noWrap/>
            <w:vAlign w:val="bottom"/>
            <w:hideMark/>
          </w:tcPr>
          <w:p w14:paraId="47BA403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4F3EDBE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3987A0F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336C7F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28</w:t>
            </w:r>
          </w:p>
        </w:tc>
        <w:tc>
          <w:tcPr>
            <w:tcW w:w="777" w:type="dxa"/>
            <w:gridSpan w:val="2"/>
            <w:shd w:val="clear" w:color="auto" w:fill="auto"/>
            <w:noWrap/>
            <w:vAlign w:val="bottom"/>
            <w:hideMark/>
          </w:tcPr>
          <w:p w14:paraId="07A3582F"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855" w:type="dxa"/>
            <w:shd w:val="clear" w:color="auto" w:fill="auto"/>
            <w:noWrap/>
            <w:vAlign w:val="bottom"/>
            <w:hideMark/>
          </w:tcPr>
          <w:p w14:paraId="207AAEAF" w14:textId="145C32D0"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w:t>
            </w:r>
            <w:r w:rsidR="008C1282">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565</w:t>
            </w:r>
          </w:p>
        </w:tc>
        <w:tc>
          <w:tcPr>
            <w:tcW w:w="856" w:type="dxa"/>
            <w:shd w:val="clear" w:color="auto" w:fill="auto"/>
            <w:noWrap/>
            <w:vAlign w:val="bottom"/>
            <w:hideMark/>
          </w:tcPr>
          <w:p w14:paraId="1D8C3E7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28458C10"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6</w:t>
            </w:r>
          </w:p>
        </w:tc>
        <w:tc>
          <w:tcPr>
            <w:tcW w:w="855" w:type="dxa"/>
            <w:shd w:val="clear" w:color="auto" w:fill="auto"/>
            <w:noWrap/>
            <w:vAlign w:val="bottom"/>
            <w:hideMark/>
          </w:tcPr>
          <w:p w14:paraId="1C1DBD12" w14:textId="55FFD1F5"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w:t>
            </w:r>
            <w:r w:rsidR="008C1282">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699</w:t>
            </w:r>
          </w:p>
        </w:tc>
      </w:tr>
      <w:tr w:rsidR="00006B03" w:rsidRPr="00521934" w14:paraId="5A32F2BB" w14:textId="77777777" w:rsidTr="00790325">
        <w:trPr>
          <w:trHeight w:val="300"/>
        </w:trPr>
        <w:tc>
          <w:tcPr>
            <w:tcW w:w="1836" w:type="dxa"/>
            <w:shd w:val="clear" w:color="auto" w:fill="auto"/>
            <w:noWrap/>
            <w:vAlign w:val="bottom"/>
            <w:hideMark/>
          </w:tcPr>
          <w:p w14:paraId="43DF9BCC"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Possums, Gliders</w:t>
            </w:r>
          </w:p>
        </w:tc>
        <w:tc>
          <w:tcPr>
            <w:tcW w:w="855" w:type="dxa"/>
            <w:shd w:val="clear" w:color="auto" w:fill="auto"/>
            <w:noWrap/>
            <w:vAlign w:val="bottom"/>
            <w:hideMark/>
          </w:tcPr>
          <w:p w14:paraId="7468BD0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201</w:t>
            </w:r>
          </w:p>
        </w:tc>
        <w:tc>
          <w:tcPr>
            <w:tcW w:w="1119" w:type="dxa"/>
            <w:shd w:val="clear" w:color="auto" w:fill="auto"/>
            <w:noWrap/>
            <w:vAlign w:val="bottom"/>
            <w:hideMark/>
          </w:tcPr>
          <w:p w14:paraId="71294A53"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581551C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4EE3FD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0313F61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2FD3D7A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D04BD3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69DCDE5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594BBD4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49A818D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0CCD83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D8FFBC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77BB6299" w14:textId="301600C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583</w:t>
            </w:r>
          </w:p>
        </w:tc>
        <w:tc>
          <w:tcPr>
            <w:tcW w:w="856" w:type="dxa"/>
            <w:shd w:val="clear" w:color="auto" w:fill="auto"/>
            <w:noWrap/>
            <w:vAlign w:val="bottom"/>
            <w:hideMark/>
          </w:tcPr>
          <w:p w14:paraId="6AC28F33"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44FC8F0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FC9C261" w14:textId="52268124"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784</w:t>
            </w:r>
          </w:p>
        </w:tc>
      </w:tr>
      <w:tr w:rsidR="00006B03" w:rsidRPr="00521934" w14:paraId="3E0364AA" w14:textId="77777777" w:rsidTr="00790325">
        <w:trPr>
          <w:trHeight w:val="300"/>
        </w:trPr>
        <w:tc>
          <w:tcPr>
            <w:tcW w:w="1836" w:type="dxa"/>
            <w:shd w:val="clear" w:color="auto" w:fill="auto"/>
            <w:noWrap/>
            <w:vAlign w:val="bottom"/>
            <w:hideMark/>
          </w:tcPr>
          <w:p w14:paraId="6F96D48F"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Poultry</w:t>
            </w:r>
          </w:p>
        </w:tc>
        <w:tc>
          <w:tcPr>
            <w:tcW w:w="855" w:type="dxa"/>
            <w:shd w:val="clear" w:color="auto" w:fill="auto"/>
            <w:noWrap/>
            <w:vAlign w:val="bottom"/>
            <w:hideMark/>
          </w:tcPr>
          <w:p w14:paraId="08656FFB"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3685B7B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42E6B968" w14:textId="2781CF1C"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448</w:t>
            </w:r>
          </w:p>
        </w:tc>
        <w:tc>
          <w:tcPr>
            <w:tcW w:w="673" w:type="dxa"/>
            <w:shd w:val="clear" w:color="auto" w:fill="auto"/>
            <w:noWrap/>
            <w:vAlign w:val="bottom"/>
            <w:hideMark/>
          </w:tcPr>
          <w:p w14:paraId="2863AC4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837</w:t>
            </w:r>
          </w:p>
        </w:tc>
        <w:tc>
          <w:tcPr>
            <w:tcW w:w="702" w:type="dxa"/>
            <w:shd w:val="clear" w:color="auto" w:fill="auto"/>
            <w:noWrap/>
            <w:vAlign w:val="bottom"/>
            <w:hideMark/>
          </w:tcPr>
          <w:p w14:paraId="12D46C3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8" w:type="dxa"/>
            <w:shd w:val="clear" w:color="auto" w:fill="auto"/>
            <w:noWrap/>
            <w:vAlign w:val="bottom"/>
            <w:hideMark/>
          </w:tcPr>
          <w:p w14:paraId="7A49618F"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3</w:t>
            </w:r>
          </w:p>
        </w:tc>
        <w:tc>
          <w:tcPr>
            <w:tcW w:w="764" w:type="dxa"/>
            <w:shd w:val="clear" w:color="auto" w:fill="auto"/>
            <w:noWrap/>
            <w:vAlign w:val="bottom"/>
            <w:hideMark/>
          </w:tcPr>
          <w:p w14:paraId="6C309F63" w14:textId="39F32011"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54</w:t>
            </w:r>
            <w:r w:rsidR="008C1282">
              <w:rPr>
                <w:rFonts w:ascii="Calibri" w:eastAsia="Times New Roman" w:hAnsi="Calibri" w:cs="Calibri"/>
                <w:color w:val="000000"/>
                <w:sz w:val="18"/>
                <w:szCs w:val="18"/>
                <w:lang w:val="en-AU" w:eastAsia="en-AU"/>
              </w:rPr>
              <w:t>,</w:t>
            </w:r>
            <w:r w:rsidRPr="00521934">
              <w:rPr>
                <w:rFonts w:ascii="Calibri" w:eastAsia="Times New Roman" w:hAnsi="Calibri" w:cs="Calibri"/>
                <w:color w:val="000000"/>
                <w:sz w:val="18"/>
                <w:szCs w:val="18"/>
                <w:lang w:val="en-AU" w:eastAsia="en-AU"/>
              </w:rPr>
              <w:t>821</w:t>
            </w:r>
          </w:p>
        </w:tc>
        <w:tc>
          <w:tcPr>
            <w:tcW w:w="673" w:type="dxa"/>
            <w:shd w:val="clear" w:color="auto" w:fill="auto"/>
            <w:noWrap/>
            <w:vAlign w:val="bottom"/>
            <w:hideMark/>
          </w:tcPr>
          <w:p w14:paraId="205F7D4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0A56887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34BE8F2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D87AFE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297402B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299F3FC" w14:textId="57296488"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379</w:t>
            </w:r>
          </w:p>
        </w:tc>
        <w:tc>
          <w:tcPr>
            <w:tcW w:w="856" w:type="dxa"/>
            <w:shd w:val="clear" w:color="auto" w:fill="auto"/>
            <w:noWrap/>
            <w:vAlign w:val="bottom"/>
            <w:hideMark/>
          </w:tcPr>
          <w:p w14:paraId="4731F6E5"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2D97BB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4CE6B9E" w14:textId="2A351374"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90</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488</w:t>
            </w:r>
          </w:p>
        </w:tc>
      </w:tr>
      <w:tr w:rsidR="00006B03" w:rsidRPr="00521934" w14:paraId="693D8F8D" w14:textId="77777777" w:rsidTr="00790325">
        <w:trPr>
          <w:trHeight w:val="300"/>
        </w:trPr>
        <w:tc>
          <w:tcPr>
            <w:tcW w:w="1836" w:type="dxa"/>
            <w:shd w:val="clear" w:color="auto" w:fill="auto"/>
            <w:noWrap/>
            <w:vAlign w:val="bottom"/>
            <w:hideMark/>
          </w:tcPr>
          <w:p w14:paraId="2339A68D"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Rabbits (wild)</w:t>
            </w:r>
          </w:p>
        </w:tc>
        <w:tc>
          <w:tcPr>
            <w:tcW w:w="855" w:type="dxa"/>
            <w:shd w:val="clear" w:color="auto" w:fill="auto"/>
            <w:noWrap/>
            <w:vAlign w:val="bottom"/>
            <w:hideMark/>
          </w:tcPr>
          <w:p w14:paraId="75B72C10"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0F224E8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322BA6D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FABCA5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0C7D3AD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3B47843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41A8866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938F56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192A93E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178128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66AAAB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05231B4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2ED91CA6" w14:textId="6A0287C0"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015</w:t>
            </w:r>
          </w:p>
        </w:tc>
        <w:tc>
          <w:tcPr>
            <w:tcW w:w="856" w:type="dxa"/>
            <w:shd w:val="clear" w:color="auto" w:fill="auto"/>
            <w:noWrap/>
            <w:vAlign w:val="bottom"/>
            <w:hideMark/>
          </w:tcPr>
          <w:p w14:paraId="5A2CE132"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06C833A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3FACF4F1" w14:textId="513806A8"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w:t>
            </w:r>
            <w:r w:rsidR="008C1282">
              <w:rPr>
                <w:rFonts w:ascii="Calibri" w:eastAsia="Times New Roman" w:hAnsi="Calibri" w:cs="Calibri"/>
                <w:color w:val="000000"/>
                <w:sz w:val="18"/>
                <w:szCs w:val="18"/>
                <w:lang w:val="en-AU" w:eastAsia="en-AU"/>
              </w:rPr>
              <w:t>,</w:t>
            </w:r>
            <w:r w:rsidRPr="00B63762">
              <w:rPr>
                <w:rFonts w:ascii="Calibri" w:eastAsia="Times New Roman" w:hAnsi="Calibri" w:cs="Calibri"/>
                <w:color w:val="000000"/>
                <w:sz w:val="18"/>
                <w:szCs w:val="18"/>
                <w:lang w:val="en-AU" w:eastAsia="en-AU"/>
              </w:rPr>
              <w:t>015</w:t>
            </w:r>
          </w:p>
        </w:tc>
      </w:tr>
      <w:tr w:rsidR="00006B03" w:rsidRPr="00521934" w14:paraId="156EB2CC" w14:textId="77777777" w:rsidTr="00790325">
        <w:trPr>
          <w:trHeight w:val="300"/>
        </w:trPr>
        <w:tc>
          <w:tcPr>
            <w:tcW w:w="1836" w:type="dxa"/>
            <w:shd w:val="clear" w:color="auto" w:fill="auto"/>
            <w:noWrap/>
            <w:vAlign w:val="bottom"/>
            <w:hideMark/>
          </w:tcPr>
          <w:p w14:paraId="79B8F16E"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Rats (wild)</w:t>
            </w:r>
          </w:p>
        </w:tc>
        <w:tc>
          <w:tcPr>
            <w:tcW w:w="855" w:type="dxa"/>
            <w:shd w:val="clear" w:color="auto" w:fill="auto"/>
            <w:noWrap/>
            <w:vAlign w:val="bottom"/>
            <w:hideMark/>
          </w:tcPr>
          <w:p w14:paraId="471307AA"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4019E49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3C635AE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AA35F4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788A2CC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7E5E62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9BA4D3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B32016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486D1AD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CABBA7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31E4E7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3CB3F04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E15F2F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341</w:t>
            </w:r>
          </w:p>
        </w:tc>
        <w:tc>
          <w:tcPr>
            <w:tcW w:w="856" w:type="dxa"/>
            <w:shd w:val="clear" w:color="auto" w:fill="auto"/>
            <w:noWrap/>
            <w:vAlign w:val="bottom"/>
            <w:hideMark/>
          </w:tcPr>
          <w:p w14:paraId="0B15F0E7"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63C7903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5D19C87"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341</w:t>
            </w:r>
          </w:p>
        </w:tc>
      </w:tr>
      <w:tr w:rsidR="00006B03" w:rsidRPr="00521934" w14:paraId="273CA20E" w14:textId="77777777" w:rsidTr="00790325">
        <w:trPr>
          <w:trHeight w:val="300"/>
        </w:trPr>
        <w:tc>
          <w:tcPr>
            <w:tcW w:w="1836" w:type="dxa"/>
            <w:shd w:val="clear" w:color="auto" w:fill="auto"/>
            <w:noWrap/>
            <w:vAlign w:val="bottom"/>
            <w:hideMark/>
          </w:tcPr>
          <w:p w14:paraId="52CE0816"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Reptile other</w:t>
            </w:r>
          </w:p>
        </w:tc>
        <w:tc>
          <w:tcPr>
            <w:tcW w:w="855" w:type="dxa"/>
            <w:shd w:val="clear" w:color="auto" w:fill="auto"/>
            <w:noWrap/>
            <w:vAlign w:val="bottom"/>
            <w:hideMark/>
          </w:tcPr>
          <w:p w14:paraId="451914E0"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6E42A9E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0E7C8BD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B0D5BE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A8B412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3B4F2A4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671650C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5E25610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5B07D34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5641628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56D81B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751593C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7D24A40"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w:t>
            </w:r>
          </w:p>
        </w:tc>
        <w:tc>
          <w:tcPr>
            <w:tcW w:w="856" w:type="dxa"/>
            <w:shd w:val="clear" w:color="auto" w:fill="auto"/>
            <w:noWrap/>
            <w:vAlign w:val="bottom"/>
            <w:hideMark/>
          </w:tcPr>
          <w:p w14:paraId="39774BE6"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0A7777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01C2BF97"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4</w:t>
            </w:r>
          </w:p>
        </w:tc>
      </w:tr>
      <w:tr w:rsidR="00006B03" w:rsidRPr="00521934" w14:paraId="65F9AC49" w14:textId="77777777" w:rsidTr="00790325">
        <w:trPr>
          <w:trHeight w:val="300"/>
        </w:trPr>
        <w:tc>
          <w:tcPr>
            <w:tcW w:w="1836" w:type="dxa"/>
            <w:shd w:val="clear" w:color="auto" w:fill="auto"/>
            <w:noWrap/>
            <w:vAlign w:val="bottom"/>
            <w:hideMark/>
          </w:tcPr>
          <w:p w14:paraId="5C21AE48"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lastRenderedPageBreak/>
              <w:t>Seals, Sealions</w:t>
            </w:r>
          </w:p>
        </w:tc>
        <w:tc>
          <w:tcPr>
            <w:tcW w:w="855" w:type="dxa"/>
            <w:shd w:val="clear" w:color="auto" w:fill="auto"/>
            <w:noWrap/>
            <w:vAlign w:val="bottom"/>
            <w:hideMark/>
          </w:tcPr>
          <w:p w14:paraId="1327DDAB"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16</w:t>
            </w:r>
          </w:p>
        </w:tc>
        <w:tc>
          <w:tcPr>
            <w:tcW w:w="1119" w:type="dxa"/>
            <w:shd w:val="clear" w:color="auto" w:fill="auto"/>
            <w:noWrap/>
            <w:vAlign w:val="bottom"/>
            <w:hideMark/>
          </w:tcPr>
          <w:p w14:paraId="7B6FB6F8"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7CB3DB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1B0C0FA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38C1D9B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7FC9AC4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76E2EA1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A3C884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F4587C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2976B1B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98D6E6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51D1885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6E673A8E"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2955</w:t>
            </w:r>
          </w:p>
        </w:tc>
        <w:tc>
          <w:tcPr>
            <w:tcW w:w="856" w:type="dxa"/>
            <w:shd w:val="clear" w:color="auto" w:fill="auto"/>
            <w:noWrap/>
            <w:vAlign w:val="bottom"/>
            <w:hideMark/>
          </w:tcPr>
          <w:p w14:paraId="093E3D18"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33BA7D9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4DCCEE3"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2971</w:t>
            </w:r>
          </w:p>
        </w:tc>
      </w:tr>
      <w:tr w:rsidR="00006B03" w:rsidRPr="00521934" w14:paraId="1F113FD2" w14:textId="77777777" w:rsidTr="00790325">
        <w:trPr>
          <w:trHeight w:val="300"/>
        </w:trPr>
        <w:tc>
          <w:tcPr>
            <w:tcW w:w="1836" w:type="dxa"/>
            <w:shd w:val="clear" w:color="auto" w:fill="auto"/>
            <w:noWrap/>
            <w:vAlign w:val="bottom"/>
            <w:hideMark/>
          </w:tcPr>
          <w:p w14:paraId="365353D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Sheep (domestic)</w:t>
            </w:r>
          </w:p>
        </w:tc>
        <w:tc>
          <w:tcPr>
            <w:tcW w:w="855" w:type="dxa"/>
            <w:shd w:val="clear" w:color="auto" w:fill="auto"/>
            <w:noWrap/>
            <w:vAlign w:val="bottom"/>
            <w:hideMark/>
          </w:tcPr>
          <w:p w14:paraId="35C471D1" w14:textId="6D6439BD"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2</w:t>
            </w:r>
            <w:r w:rsidR="008C1282">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055</w:t>
            </w:r>
          </w:p>
        </w:tc>
        <w:tc>
          <w:tcPr>
            <w:tcW w:w="1119" w:type="dxa"/>
            <w:shd w:val="clear" w:color="auto" w:fill="auto"/>
            <w:noWrap/>
            <w:vAlign w:val="bottom"/>
            <w:hideMark/>
          </w:tcPr>
          <w:p w14:paraId="4C4F2B6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1441DFE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18</w:t>
            </w:r>
          </w:p>
        </w:tc>
        <w:tc>
          <w:tcPr>
            <w:tcW w:w="673" w:type="dxa"/>
            <w:shd w:val="clear" w:color="auto" w:fill="auto"/>
            <w:noWrap/>
            <w:vAlign w:val="bottom"/>
            <w:hideMark/>
          </w:tcPr>
          <w:p w14:paraId="3E37323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02" w:type="dxa"/>
            <w:shd w:val="clear" w:color="auto" w:fill="auto"/>
            <w:noWrap/>
            <w:vAlign w:val="bottom"/>
            <w:hideMark/>
          </w:tcPr>
          <w:p w14:paraId="668EB355"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10</w:t>
            </w:r>
          </w:p>
        </w:tc>
        <w:tc>
          <w:tcPr>
            <w:tcW w:w="708" w:type="dxa"/>
            <w:shd w:val="clear" w:color="auto" w:fill="auto"/>
            <w:noWrap/>
            <w:vAlign w:val="bottom"/>
            <w:hideMark/>
          </w:tcPr>
          <w:p w14:paraId="0B82C309"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764" w:type="dxa"/>
            <w:shd w:val="clear" w:color="auto" w:fill="auto"/>
            <w:noWrap/>
            <w:vAlign w:val="bottom"/>
            <w:hideMark/>
          </w:tcPr>
          <w:p w14:paraId="3280ED1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102</w:t>
            </w:r>
          </w:p>
        </w:tc>
        <w:tc>
          <w:tcPr>
            <w:tcW w:w="673" w:type="dxa"/>
            <w:shd w:val="clear" w:color="auto" w:fill="auto"/>
            <w:noWrap/>
            <w:vAlign w:val="bottom"/>
            <w:hideMark/>
          </w:tcPr>
          <w:p w14:paraId="171537E5"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902" w:type="dxa"/>
            <w:shd w:val="clear" w:color="auto" w:fill="auto"/>
            <w:noWrap/>
            <w:vAlign w:val="bottom"/>
            <w:hideMark/>
          </w:tcPr>
          <w:p w14:paraId="240E152C"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237</w:t>
            </w:r>
          </w:p>
        </w:tc>
        <w:tc>
          <w:tcPr>
            <w:tcW w:w="1162" w:type="dxa"/>
            <w:shd w:val="clear" w:color="auto" w:fill="auto"/>
            <w:noWrap/>
            <w:vAlign w:val="bottom"/>
            <w:hideMark/>
          </w:tcPr>
          <w:p w14:paraId="4B4F0FAD"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42</w:t>
            </w:r>
          </w:p>
        </w:tc>
        <w:tc>
          <w:tcPr>
            <w:tcW w:w="673" w:type="dxa"/>
            <w:shd w:val="clear" w:color="auto" w:fill="auto"/>
            <w:noWrap/>
            <w:vAlign w:val="bottom"/>
            <w:hideMark/>
          </w:tcPr>
          <w:p w14:paraId="33193FC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14</w:t>
            </w:r>
          </w:p>
        </w:tc>
        <w:tc>
          <w:tcPr>
            <w:tcW w:w="777" w:type="dxa"/>
            <w:gridSpan w:val="2"/>
            <w:shd w:val="clear" w:color="auto" w:fill="auto"/>
            <w:noWrap/>
            <w:vAlign w:val="bottom"/>
            <w:hideMark/>
          </w:tcPr>
          <w:p w14:paraId="6AAFBC22"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55" w:type="dxa"/>
            <w:shd w:val="clear" w:color="auto" w:fill="auto"/>
            <w:noWrap/>
            <w:vAlign w:val="bottom"/>
            <w:hideMark/>
          </w:tcPr>
          <w:p w14:paraId="72D14934"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84121</w:t>
            </w:r>
          </w:p>
        </w:tc>
        <w:tc>
          <w:tcPr>
            <w:tcW w:w="856" w:type="dxa"/>
            <w:shd w:val="clear" w:color="auto" w:fill="auto"/>
            <w:noWrap/>
            <w:vAlign w:val="bottom"/>
            <w:hideMark/>
          </w:tcPr>
          <w:p w14:paraId="61F23C7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25065C5A"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120</w:t>
            </w:r>
          </w:p>
        </w:tc>
        <w:tc>
          <w:tcPr>
            <w:tcW w:w="855" w:type="dxa"/>
            <w:shd w:val="clear" w:color="auto" w:fill="auto"/>
            <w:noWrap/>
            <w:vAlign w:val="bottom"/>
            <w:hideMark/>
          </w:tcPr>
          <w:p w14:paraId="406FE0D6"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r w:rsidRPr="00521934">
              <w:rPr>
                <w:rFonts w:ascii="Calibri" w:eastAsia="Times New Roman" w:hAnsi="Calibri" w:cs="Calibri"/>
                <w:color w:val="000000"/>
                <w:sz w:val="18"/>
                <w:szCs w:val="18"/>
                <w:lang w:val="en-AU" w:eastAsia="en-AU"/>
              </w:rPr>
              <w:t>86719</w:t>
            </w:r>
          </w:p>
        </w:tc>
      </w:tr>
      <w:tr w:rsidR="00006B03" w:rsidRPr="00521934" w14:paraId="15C4E6B9" w14:textId="77777777" w:rsidTr="00790325">
        <w:trPr>
          <w:trHeight w:val="300"/>
        </w:trPr>
        <w:tc>
          <w:tcPr>
            <w:tcW w:w="1836" w:type="dxa"/>
            <w:shd w:val="clear" w:color="auto" w:fill="auto"/>
            <w:noWrap/>
            <w:vAlign w:val="bottom"/>
            <w:hideMark/>
          </w:tcPr>
          <w:p w14:paraId="73CA26BD"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Snakes</w:t>
            </w:r>
          </w:p>
        </w:tc>
        <w:tc>
          <w:tcPr>
            <w:tcW w:w="855" w:type="dxa"/>
            <w:shd w:val="clear" w:color="auto" w:fill="auto"/>
            <w:noWrap/>
            <w:vAlign w:val="bottom"/>
            <w:hideMark/>
          </w:tcPr>
          <w:p w14:paraId="2D3D1D7E"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shd w:val="clear" w:color="auto" w:fill="auto"/>
            <w:noWrap/>
            <w:vAlign w:val="bottom"/>
            <w:hideMark/>
          </w:tcPr>
          <w:p w14:paraId="1CA135E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shd w:val="clear" w:color="auto" w:fill="auto"/>
            <w:noWrap/>
            <w:vAlign w:val="bottom"/>
            <w:hideMark/>
          </w:tcPr>
          <w:p w14:paraId="6F9EA60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455429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45E7D30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6996796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4CBCF69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084C7D8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7977B3B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0036B5B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4DE5404F"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6EE0FDF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487B470B"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63</w:t>
            </w:r>
          </w:p>
        </w:tc>
        <w:tc>
          <w:tcPr>
            <w:tcW w:w="856" w:type="dxa"/>
            <w:shd w:val="clear" w:color="auto" w:fill="auto"/>
            <w:noWrap/>
            <w:vAlign w:val="bottom"/>
            <w:hideMark/>
          </w:tcPr>
          <w:p w14:paraId="3C613CE6"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796A1D77"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77A9C24"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63</w:t>
            </w:r>
          </w:p>
        </w:tc>
      </w:tr>
      <w:tr w:rsidR="00006B03" w:rsidRPr="00521934" w14:paraId="20F87496" w14:textId="77777777" w:rsidTr="00790325">
        <w:trPr>
          <w:trHeight w:val="300"/>
        </w:trPr>
        <w:tc>
          <w:tcPr>
            <w:tcW w:w="1836" w:type="dxa"/>
            <w:shd w:val="clear" w:color="auto" w:fill="auto"/>
            <w:noWrap/>
            <w:vAlign w:val="bottom"/>
            <w:hideMark/>
          </w:tcPr>
          <w:p w14:paraId="3DD41249"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Tortoises/ turtle</w:t>
            </w:r>
          </w:p>
        </w:tc>
        <w:tc>
          <w:tcPr>
            <w:tcW w:w="855" w:type="dxa"/>
            <w:shd w:val="clear" w:color="auto" w:fill="auto"/>
            <w:noWrap/>
            <w:vAlign w:val="bottom"/>
            <w:hideMark/>
          </w:tcPr>
          <w:p w14:paraId="0BCE5483"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w:t>
            </w:r>
          </w:p>
        </w:tc>
        <w:tc>
          <w:tcPr>
            <w:tcW w:w="1119" w:type="dxa"/>
            <w:shd w:val="clear" w:color="auto" w:fill="auto"/>
            <w:noWrap/>
            <w:vAlign w:val="bottom"/>
            <w:hideMark/>
          </w:tcPr>
          <w:p w14:paraId="058CDED7" w14:textId="77777777" w:rsidR="00006B03" w:rsidRPr="00521934" w:rsidRDefault="00006B03" w:rsidP="002F7310">
            <w:pPr>
              <w:snapToGrid/>
              <w:spacing w:after="0"/>
              <w:jc w:val="right"/>
              <w:rPr>
                <w:rFonts w:ascii="Calibri" w:eastAsia="Times New Roman" w:hAnsi="Calibri" w:cs="Calibri"/>
                <w:color w:val="000000"/>
                <w:sz w:val="18"/>
                <w:szCs w:val="18"/>
                <w:lang w:val="en-AU" w:eastAsia="en-AU"/>
              </w:rPr>
            </w:pPr>
          </w:p>
        </w:tc>
        <w:tc>
          <w:tcPr>
            <w:tcW w:w="868" w:type="dxa"/>
            <w:shd w:val="clear" w:color="auto" w:fill="auto"/>
            <w:noWrap/>
            <w:vAlign w:val="bottom"/>
            <w:hideMark/>
          </w:tcPr>
          <w:p w14:paraId="084D88E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218961C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shd w:val="clear" w:color="auto" w:fill="auto"/>
            <w:noWrap/>
            <w:vAlign w:val="bottom"/>
            <w:hideMark/>
          </w:tcPr>
          <w:p w14:paraId="2E79E08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shd w:val="clear" w:color="auto" w:fill="auto"/>
            <w:noWrap/>
            <w:vAlign w:val="bottom"/>
            <w:hideMark/>
          </w:tcPr>
          <w:p w14:paraId="14A823FE"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shd w:val="clear" w:color="auto" w:fill="auto"/>
            <w:noWrap/>
            <w:vAlign w:val="bottom"/>
            <w:hideMark/>
          </w:tcPr>
          <w:p w14:paraId="1179858B"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7E04D6CC"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shd w:val="clear" w:color="auto" w:fill="auto"/>
            <w:noWrap/>
            <w:vAlign w:val="bottom"/>
            <w:hideMark/>
          </w:tcPr>
          <w:p w14:paraId="1AB13DE2"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shd w:val="clear" w:color="auto" w:fill="auto"/>
            <w:noWrap/>
            <w:vAlign w:val="bottom"/>
            <w:hideMark/>
          </w:tcPr>
          <w:p w14:paraId="1C9FBEA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shd w:val="clear" w:color="auto" w:fill="auto"/>
            <w:noWrap/>
            <w:vAlign w:val="bottom"/>
            <w:hideMark/>
          </w:tcPr>
          <w:p w14:paraId="3760CA74"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shd w:val="clear" w:color="auto" w:fill="auto"/>
            <w:noWrap/>
            <w:vAlign w:val="bottom"/>
            <w:hideMark/>
          </w:tcPr>
          <w:p w14:paraId="1743A52D"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19246B7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80</w:t>
            </w:r>
          </w:p>
        </w:tc>
        <w:tc>
          <w:tcPr>
            <w:tcW w:w="856" w:type="dxa"/>
            <w:shd w:val="clear" w:color="auto" w:fill="auto"/>
            <w:noWrap/>
            <w:vAlign w:val="bottom"/>
            <w:hideMark/>
          </w:tcPr>
          <w:p w14:paraId="253A9B74"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shd w:val="clear" w:color="auto" w:fill="auto"/>
            <w:noWrap/>
            <w:vAlign w:val="bottom"/>
            <w:hideMark/>
          </w:tcPr>
          <w:p w14:paraId="546A7CF8"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shd w:val="clear" w:color="auto" w:fill="auto"/>
            <w:noWrap/>
            <w:vAlign w:val="bottom"/>
            <w:hideMark/>
          </w:tcPr>
          <w:p w14:paraId="50ECA165"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81</w:t>
            </w:r>
          </w:p>
        </w:tc>
      </w:tr>
      <w:tr w:rsidR="00006B03" w:rsidRPr="00521934" w14:paraId="68E3CD47" w14:textId="77777777" w:rsidTr="00CB2F03">
        <w:trPr>
          <w:trHeight w:val="300"/>
        </w:trPr>
        <w:tc>
          <w:tcPr>
            <w:tcW w:w="1836" w:type="dxa"/>
            <w:tcBorders>
              <w:bottom w:val="single" w:sz="4" w:space="0" w:color="A5A59D" w:themeColor="background2" w:themeShade="BF"/>
            </w:tcBorders>
            <w:shd w:val="clear" w:color="auto" w:fill="auto"/>
            <w:noWrap/>
            <w:vAlign w:val="bottom"/>
            <w:hideMark/>
          </w:tcPr>
          <w:p w14:paraId="769D709C" w14:textId="77777777" w:rsidR="00006B03" w:rsidRPr="00B63762" w:rsidRDefault="00006B03" w:rsidP="002F7310">
            <w:pPr>
              <w:snapToGrid/>
              <w:spacing w:after="0"/>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Whales, Dolphins</w:t>
            </w:r>
          </w:p>
        </w:tc>
        <w:tc>
          <w:tcPr>
            <w:tcW w:w="855" w:type="dxa"/>
            <w:tcBorders>
              <w:bottom w:val="single" w:sz="4" w:space="0" w:color="A5A59D" w:themeColor="background2" w:themeShade="BF"/>
            </w:tcBorders>
            <w:shd w:val="clear" w:color="auto" w:fill="auto"/>
            <w:noWrap/>
            <w:vAlign w:val="bottom"/>
            <w:hideMark/>
          </w:tcPr>
          <w:p w14:paraId="10F613E0" w14:textId="77777777" w:rsidR="00006B03" w:rsidRPr="000D4624" w:rsidRDefault="00006B03" w:rsidP="002F7310">
            <w:pPr>
              <w:snapToGrid/>
              <w:spacing w:after="0"/>
              <w:rPr>
                <w:rFonts w:ascii="Calibri" w:eastAsia="Times New Roman" w:hAnsi="Calibri" w:cs="Calibri"/>
                <w:color w:val="000000"/>
                <w:sz w:val="18"/>
                <w:szCs w:val="18"/>
                <w:lang w:val="en-AU" w:eastAsia="en-AU"/>
              </w:rPr>
            </w:pPr>
          </w:p>
        </w:tc>
        <w:tc>
          <w:tcPr>
            <w:tcW w:w="1119" w:type="dxa"/>
            <w:tcBorders>
              <w:bottom w:val="single" w:sz="4" w:space="0" w:color="A5A59D" w:themeColor="background2" w:themeShade="BF"/>
            </w:tcBorders>
            <w:shd w:val="clear" w:color="auto" w:fill="auto"/>
            <w:noWrap/>
            <w:vAlign w:val="bottom"/>
            <w:hideMark/>
          </w:tcPr>
          <w:p w14:paraId="4B652DF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68" w:type="dxa"/>
            <w:tcBorders>
              <w:bottom w:val="single" w:sz="4" w:space="0" w:color="A5A59D" w:themeColor="background2" w:themeShade="BF"/>
            </w:tcBorders>
            <w:shd w:val="clear" w:color="auto" w:fill="auto"/>
            <w:noWrap/>
            <w:vAlign w:val="bottom"/>
            <w:hideMark/>
          </w:tcPr>
          <w:p w14:paraId="03A0984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tcBorders>
              <w:bottom w:val="single" w:sz="4" w:space="0" w:color="A5A59D" w:themeColor="background2" w:themeShade="BF"/>
            </w:tcBorders>
            <w:shd w:val="clear" w:color="auto" w:fill="auto"/>
            <w:noWrap/>
            <w:vAlign w:val="bottom"/>
            <w:hideMark/>
          </w:tcPr>
          <w:p w14:paraId="42FD81F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2" w:type="dxa"/>
            <w:tcBorders>
              <w:bottom w:val="single" w:sz="4" w:space="0" w:color="A5A59D" w:themeColor="background2" w:themeShade="BF"/>
            </w:tcBorders>
            <w:shd w:val="clear" w:color="auto" w:fill="auto"/>
            <w:noWrap/>
            <w:vAlign w:val="bottom"/>
            <w:hideMark/>
          </w:tcPr>
          <w:p w14:paraId="12702C8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08" w:type="dxa"/>
            <w:tcBorders>
              <w:bottom w:val="single" w:sz="4" w:space="0" w:color="A5A59D" w:themeColor="background2" w:themeShade="BF"/>
            </w:tcBorders>
            <w:shd w:val="clear" w:color="auto" w:fill="auto"/>
            <w:noWrap/>
            <w:vAlign w:val="bottom"/>
            <w:hideMark/>
          </w:tcPr>
          <w:p w14:paraId="74696001"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64" w:type="dxa"/>
            <w:tcBorders>
              <w:bottom w:val="single" w:sz="4" w:space="0" w:color="A5A59D" w:themeColor="background2" w:themeShade="BF"/>
            </w:tcBorders>
            <w:shd w:val="clear" w:color="auto" w:fill="auto"/>
            <w:noWrap/>
            <w:vAlign w:val="bottom"/>
            <w:hideMark/>
          </w:tcPr>
          <w:p w14:paraId="0994F73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tcBorders>
              <w:bottom w:val="single" w:sz="4" w:space="0" w:color="A5A59D" w:themeColor="background2" w:themeShade="BF"/>
            </w:tcBorders>
            <w:shd w:val="clear" w:color="auto" w:fill="auto"/>
            <w:noWrap/>
            <w:vAlign w:val="bottom"/>
            <w:hideMark/>
          </w:tcPr>
          <w:p w14:paraId="32DC7503"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902" w:type="dxa"/>
            <w:tcBorders>
              <w:bottom w:val="single" w:sz="4" w:space="0" w:color="A5A59D" w:themeColor="background2" w:themeShade="BF"/>
            </w:tcBorders>
            <w:shd w:val="clear" w:color="auto" w:fill="auto"/>
            <w:noWrap/>
            <w:vAlign w:val="bottom"/>
            <w:hideMark/>
          </w:tcPr>
          <w:p w14:paraId="4E81B5E0"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1162" w:type="dxa"/>
            <w:tcBorders>
              <w:bottom w:val="single" w:sz="4" w:space="0" w:color="A5A59D" w:themeColor="background2" w:themeShade="BF"/>
            </w:tcBorders>
            <w:shd w:val="clear" w:color="auto" w:fill="auto"/>
            <w:noWrap/>
            <w:vAlign w:val="bottom"/>
            <w:hideMark/>
          </w:tcPr>
          <w:p w14:paraId="612B3EA5"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673" w:type="dxa"/>
            <w:tcBorders>
              <w:bottom w:val="single" w:sz="4" w:space="0" w:color="A5A59D" w:themeColor="background2" w:themeShade="BF"/>
            </w:tcBorders>
            <w:shd w:val="clear" w:color="auto" w:fill="auto"/>
            <w:noWrap/>
            <w:vAlign w:val="bottom"/>
            <w:hideMark/>
          </w:tcPr>
          <w:p w14:paraId="530F2BD6"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777" w:type="dxa"/>
            <w:gridSpan w:val="2"/>
            <w:tcBorders>
              <w:bottom w:val="single" w:sz="4" w:space="0" w:color="A5A59D" w:themeColor="background2" w:themeShade="BF"/>
            </w:tcBorders>
            <w:shd w:val="clear" w:color="auto" w:fill="auto"/>
            <w:noWrap/>
            <w:vAlign w:val="bottom"/>
            <w:hideMark/>
          </w:tcPr>
          <w:p w14:paraId="0811A02A"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tcBorders>
              <w:bottom w:val="single" w:sz="4" w:space="0" w:color="A5A59D" w:themeColor="background2" w:themeShade="BF"/>
            </w:tcBorders>
            <w:shd w:val="clear" w:color="auto" w:fill="auto"/>
            <w:noWrap/>
            <w:vAlign w:val="bottom"/>
            <w:hideMark/>
          </w:tcPr>
          <w:p w14:paraId="273A228F"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166</w:t>
            </w:r>
          </w:p>
        </w:tc>
        <w:tc>
          <w:tcPr>
            <w:tcW w:w="856" w:type="dxa"/>
            <w:tcBorders>
              <w:bottom w:val="single" w:sz="4" w:space="0" w:color="A5A59D" w:themeColor="background2" w:themeShade="BF"/>
            </w:tcBorders>
            <w:shd w:val="clear" w:color="auto" w:fill="auto"/>
            <w:noWrap/>
            <w:vAlign w:val="bottom"/>
            <w:hideMark/>
          </w:tcPr>
          <w:p w14:paraId="7C4C7D5F" w14:textId="77777777" w:rsidR="00006B03" w:rsidRPr="000D4624" w:rsidRDefault="00006B03" w:rsidP="002F7310">
            <w:pPr>
              <w:snapToGrid/>
              <w:spacing w:after="0"/>
              <w:jc w:val="right"/>
              <w:rPr>
                <w:rFonts w:ascii="Calibri" w:eastAsia="Times New Roman" w:hAnsi="Calibri" w:cs="Calibri"/>
                <w:color w:val="000000"/>
                <w:sz w:val="18"/>
                <w:szCs w:val="18"/>
                <w:lang w:val="en-AU" w:eastAsia="en-AU"/>
              </w:rPr>
            </w:pPr>
          </w:p>
        </w:tc>
        <w:tc>
          <w:tcPr>
            <w:tcW w:w="581" w:type="dxa"/>
            <w:tcBorders>
              <w:bottom w:val="single" w:sz="4" w:space="0" w:color="A5A59D" w:themeColor="background2" w:themeShade="BF"/>
            </w:tcBorders>
            <w:shd w:val="clear" w:color="auto" w:fill="auto"/>
            <w:noWrap/>
            <w:vAlign w:val="bottom"/>
            <w:hideMark/>
          </w:tcPr>
          <w:p w14:paraId="1D7292E9" w14:textId="77777777" w:rsidR="00006B03" w:rsidRPr="003354EE" w:rsidRDefault="00006B03" w:rsidP="002F7310">
            <w:pPr>
              <w:snapToGrid/>
              <w:spacing w:after="0"/>
              <w:rPr>
                <w:rFonts w:ascii="Calibri" w:eastAsia="Times New Roman" w:hAnsi="Calibri" w:cs="Times New Roman"/>
                <w:sz w:val="18"/>
                <w:szCs w:val="18"/>
                <w:lang w:val="en-AU" w:eastAsia="en-AU"/>
              </w:rPr>
            </w:pPr>
          </w:p>
        </w:tc>
        <w:tc>
          <w:tcPr>
            <w:tcW w:w="855" w:type="dxa"/>
            <w:tcBorders>
              <w:bottom w:val="single" w:sz="4" w:space="0" w:color="A5A59D" w:themeColor="background2" w:themeShade="BF"/>
            </w:tcBorders>
            <w:shd w:val="clear" w:color="auto" w:fill="auto"/>
            <w:noWrap/>
            <w:vAlign w:val="bottom"/>
            <w:hideMark/>
          </w:tcPr>
          <w:p w14:paraId="30AFF201" w14:textId="77777777" w:rsidR="00006B03" w:rsidRPr="00B63762" w:rsidRDefault="00006B03" w:rsidP="002F7310">
            <w:pPr>
              <w:snapToGrid/>
              <w:spacing w:after="0"/>
              <w:jc w:val="right"/>
              <w:rPr>
                <w:rFonts w:ascii="Calibri" w:eastAsia="Times New Roman" w:hAnsi="Calibri" w:cs="Calibri"/>
                <w:color w:val="000000"/>
                <w:sz w:val="18"/>
                <w:szCs w:val="18"/>
                <w:lang w:val="en-AU" w:eastAsia="en-AU"/>
              </w:rPr>
            </w:pPr>
            <w:r w:rsidRPr="00B63762">
              <w:rPr>
                <w:rFonts w:ascii="Calibri" w:eastAsia="Times New Roman" w:hAnsi="Calibri" w:cs="Calibri"/>
                <w:color w:val="000000"/>
                <w:sz w:val="18"/>
                <w:szCs w:val="18"/>
                <w:lang w:val="en-AU" w:eastAsia="en-AU"/>
              </w:rPr>
              <w:t>166</w:t>
            </w:r>
          </w:p>
        </w:tc>
      </w:tr>
      <w:tr w:rsidR="00006B03" w:rsidRPr="00521934" w14:paraId="0FDAF7D2" w14:textId="77777777" w:rsidTr="00CB2F03">
        <w:trPr>
          <w:trHeight w:val="300"/>
        </w:trPr>
        <w:tc>
          <w:tcPr>
            <w:tcW w:w="183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647107C" w14:textId="77777777" w:rsidR="00006B03" w:rsidRPr="00B63762" w:rsidRDefault="00006B03" w:rsidP="002F7310">
            <w:pPr>
              <w:snapToGrid/>
              <w:spacing w:after="0"/>
              <w:rPr>
                <w:rFonts w:ascii="Calibri" w:eastAsia="Times New Roman" w:hAnsi="Calibri" w:cs="Calibri"/>
                <w:b/>
                <w:bCs/>
                <w:color w:val="000000"/>
                <w:sz w:val="18"/>
                <w:szCs w:val="18"/>
                <w:lang w:val="en-AU" w:eastAsia="en-AU"/>
              </w:rPr>
            </w:pPr>
            <w:r w:rsidRPr="00B63762">
              <w:rPr>
                <w:rFonts w:ascii="Calibri" w:eastAsia="Times New Roman" w:hAnsi="Calibri" w:cs="Calibri"/>
                <w:b/>
                <w:bCs/>
                <w:color w:val="000000"/>
                <w:sz w:val="18"/>
                <w:szCs w:val="18"/>
                <w:lang w:val="en-AU" w:eastAsia="en-AU"/>
              </w:rPr>
              <w:t>Total</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F5029E7" w14:textId="3907F847" w:rsidR="00006B03" w:rsidRPr="000D4624" w:rsidRDefault="00006B03" w:rsidP="002F7310">
            <w:pPr>
              <w:snapToGrid/>
              <w:spacing w:after="0"/>
              <w:jc w:val="right"/>
              <w:rPr>
                <w:rFonts w:ascii="Calibri" w:eastAsia="Times New Roman" w:hAnsi="Calibri" w:cs="Calibri"/>
                <w:b/>
                <w:bCs/>
                <w:color w:val="000000"/>
                <w:sz w:val="18"/>
                <w:szCs w:val="18"/>
                <w:lang w:val="en-AU" w:eastAsia="en-AU"/>
              </w:rPr>
            </w:pPr>
            <w:r w:rsidRPr="000D4624">
              <w:rPr>
                <w:rFonts w:ascii="Calibri" w:eastAsia="Times New Roman" w:hAnsi="Calibri" w:cs="Calibri"/>
                <w:b/>
                <w:bCs/>
                <w:color w:val="000000"/>
                <w:sz w:val="18"/>
                <w:szCs w:val="18"/>
                <w:lang w:val="en-AU" w:eastAsia="en-AU"/>
              </w:rPr>
              <w:t>25</w:t>
            </w:r>
            <w:r w:rsidR="008C1282">
              <w:rPr>
                <w:rFonts w:ascii="Calibri" w:eastAsia="Times New Roman" w:hAnsi="Calibri" w:cs="Calibri"/>
                <w:b/>
                <w:bCs/>
                <w:color w:val="000000"/>
                <w:sz w:val="18"/>
                <w:szCs w:val="18"/>
                <w:lang w:val="en-AU" w:eastAsia="en-AU"/>
              </w:rPr>
              <w:t>,</w:t>
            </w:r>
            <w:r w:rsidRPr="000D4624">
              <w:rPr>
                <w:rFonts w:ascii="Calibri" w:eastAsia="Times New Roman" w:hAnsi="Calibri" w:cs="Calibri"/>
                <w:b/>
                <w:bCs/>
                <w:color w:val="000000"/>
                <w:sz w:val="18"/>
                <w:szCs w:val="18"/>
                <w:lang w:val="en-AU" w:eastAsia="en-AU"/>
              </w:rPr>
              <w:t>520</w:t>
            </w:r>
          </w:p>
        </w:tc>
        <w:tc>
          <w:tcPr>
            <w:tcW w:w="111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1648058" w14:textId="01CC95F0"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4</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998</w:t>
            </w:r>
          </w:p>
        </w:tc>
        <w:tc>
          <w:tcPr>
            <w:tcW w:w="86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79CB2DF" w14:textId="20A0B902"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101</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954</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186D514" w14:textId="7777777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31191</w:t>
            </w:r>
          </w:p>
        </w:tc>
        <w:tc>
          <w:tcPr>
            <w:tcW w:w="70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CA91F5A" w14:textId="7777777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990</w:t>
            </w:r>
          </w:p>
        </w:tc>
        <w:tc>
          <w:tcPr>
            <w:tcW w:w="7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F24BDA5" w14:textId="50E64AA2"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596</w:t>
            </w:r>
          </w:p>
        </w:tc>
        <w:tc>
          <w:tcPr>
            <w:tcW w:w="76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F8C702E" w14:textId="2DCA0F94"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139</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184</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9B87DB0" w14:textId="7777777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72197</w:t>
            </w:r>
          </w:p>
        </w:tc>
        <w:tc>
          <w:tcPr>
            <w:tcW w:w="90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5BA8EC6" w14:textId="3BC47BBB"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62</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740</w:t>
            </w:r>
          </w:p>
        </w:tc>
        <w:tc>
          <w:tcPr>
            <w:tcW w:w="116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104007E" w14:textId="7BCB7C0A"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5</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978</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193D54F" w14:textId="055D62C8"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17</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319</w:t>
            </w:r>
          </w:p>
        </w:tc>
        <w:tc>
          <w:tcPr>
            <w:tcW w:w="777" w:type="dxa"/>
            <w:gridSpan w:val="2"/>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F6B3B59" w14:textId="7777777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19</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FD0A4B7" w14:textId="125F33B4"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100</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456</w:t>
            </w:r>
          </w:p>
        </w:tc>
        <w:tc>
          <w:tcPr>
            <w:tcW w:w="85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24BE316" w14:textId="7777777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85</w:t>
            </w:r>
          </w:p>
        </w:tc>
        <w:tc>
          <w:tcPr>
            <w:tcW w:w="58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4539E55" w14:textId="694F32F7"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7</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147</w:t>
            </w:r>
          </w:p>
        </w:tc>
        <w:tc>
          <w:tcPr>
            <w:tcW w:w="85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FAF36ED" w14:textId="5BA4357D" w:rsidR="00006B03" w:rsidRPr="00521934" w:rsidRDefault="00006B03" w:rsidP="002F7310">
            <w:pPr>
              <w:snapToGrid/>
              <w:spacing w:after="0"/>
              <w:jc w:val="right"/>
              <w:rPr>
                <w:rFonts w:ascii="Calibri" w:eastAsia="Times New Roman" w:hAnsi="Calibri" w:cs="Calibri"/>
                <w:b/>
                <w:bCs/>
                <w:color w:val="000000"/>
                <w:sz w:val="18"/>
                <w:szCs w:val="18"/>
                <w:lang w:val="en-AU" w:eastAsia="en-AU"/>
              </w:rPr>
            </w:pPr>
            <w:r w:rsidRPr="00521934">
              <w:rPr>
                <w:rFonts w:ascii="Calibri" w:eastAsia="Times New Roman" w:hAnsi="Calibri" w:cs="Calibri"/>
                <w:b/>
                <w:bCs/>
                <w:color w:val="000000"/>
                <w:sz w:val="18"/>
                <w:szCs w:val="18"/>
                <w:lang w:val="en-AU" w:eastAsia="en-AU"/>
              </w:rPr>
              <w:t>1</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571</w:t>
            </w:r>
            <w:r w:rsidR="008C1282">
              <w:rPr>
                <w:rFonts w:ascii="Calibri" w:eastAsia="Times New Roman" w:hAnsi="Calibri" w:cs="Calibri"/>
                <w:b/>
                <w:bCs/>
                <w:color w:val="000000"/>
                <w:sz w:val="18"/>
                <w:szCs w:val="18"/>
                <w:lang w:val="en-AU" w:eastAsia="en-AU"/>
              </w:rPr>
              <w:t>,</w:t>
            </w:r>
            <w:r w:rsidRPr="00521934">
              <w:rPr>
                <w:rFonts w:ascii="Calibri" w:eastAsia="Times New Roman" w:hAnsi="Calibri" w:cs="Calibri"/>
                <w:b/>
                <w:bCs/>
                <w:color w:val="000000"/>
                <w:sz w:val="18"/>
                <w:szCs w:val="18"/>
                <w:lang w:val="en-AU" w:eastAsia="en-AU"/>
              </w:rPr>
              <w:t>374</w:t>
            </w:r>
          </w:p>
        </w:tc>
      </w:tr>
    </w:tbl>
    <w:p w14:paraId="5AE5F014" w14:textId="5119B75C" w:rsidR="00216380" w:rsidRDefault="00D561E1" w:rsidP="00D561E1">
      <w:pPr>
        <w:snapToGrid/>
        <w:spacing w:after="0"/>
        <w:ind w:left="-709"/>
        <w:rPr>
          <w:lang w:val="en-AU" w:eastAsia="en-AU"/>
        </w:rPr>
      </w:pPr>
      <w:r w:rsidRPr="00D561E1">
        <w:rPr>
          <w:rFonts w:eastAsia="Times New Roman" w:cstheme="minorHAnsi"/>
          <w:i/>
          <w:sz w:val="18"/>
          <w:szCs w:val="18"/>
          <w:lang w:val="en-AU" w:eastAsia="en-AU"/>
        </w:rPr>
        <w:t>*Specified animals.</w:t>
      </w:r>
      <w:r w:rsidR="00216380">
        <w:rPr>
          <w:lang w:val="en-AU" w:eastAsia="en-AU"/>
        </w:rPr>
        <w:br w:type="page"/>
      </w:r>
    </w:p>
    <w:p w14:paraId="2DE34B34" w14:textId="37EC9A85" w:rsidR="00F05AD9" w:rsidRDefault="009962D9" w:rsidP="005F40C9">
      <w:pPr>
        <w:pStyle w:val="Heading2"/>
        <w:ind w:left="-851"/>
      </w:pPr>
      <w:bookmarkStart w:id="56" w:name="_Toc14687975"/>
      <w:r>
        <w:lastRenderedPageBreak/>
        <w:t>1.</w:t>
      </w:r>
      <w:r w:rsidR="005F40C9">
        <w:t>4</w:t>
      </w:r>
      <w:r>
        <w:t xml:space="preserve">.1 </w:t>
      </w:r>
      <w:r w:rsidR="00F05AD9">
        <w:t>Number of Animals Used by Procedure and by Project Purpose</w:t>
      </w:r>
      <w:bookmarkEnd w:id="56"/>
    </w:p>
    <w:p w14:paraId="6BDE7210" w14:textId="77777777" w:rsidR="00097D03" w:rsidRDefault="00097D03" w:rsidP="002F3C21">
      <w:pPr>
        <w:pStyle w:val="Heading3"/>
        <w:rPr>
          <w:lang w:val="en-AU" w:eastAsia="en-AU"/>
        </w:rPr>
      </w:pPr>
    </w:p>
    <w:p w14:paraId="14B05844" w14:textId="65C99C33" w:rsidR="002F3C21" w:rsidRDefault="002F3C21" w:rsidP="002F3C21">
      <w:pPr>
        <w:pStyle w:val="Heading3"/>
      </w:pPr>
      <w:bookmarkStart w:id="57" w:name="_Toc1656541"/>
      <w:bookmarkStart w:id="58" w:name="_Toc14688003"/>
      <w:r>
        <w:rPr>
          <w:lang w:val="en-AU" w:eastAsia="en-AU"/>
        </w:rPr>
        <w:t>Table 1.</w:t>
      </w:r>
      <w:r w:rsidR="00783DC8">
        <w:rPr>
          <w:lang w:val="en-AU" w:eastAsia="en-AU"/>
        </w:rPr>
        <w:t>1</w:t>
      </w:r>
      <w:r w:rsidR="00391E07">
        <w:rPr>
          <w:lang w:val="en-AU" w:eastAsia="en-AU"/>
        </w:rPr>
        <w:t>3</w:t>
      </w:r>
      <w:r>
        <w:rPr>
          <w:lang w:val="en-AU" w:eastAsia="en-AU"/>
        </w:rPr>
        <w:t xml:space="preserve"> Number of Animals</w:t>
      </w:r>
      <w:r w:rsidR="00C02700">
        <w:rPr>
          <w:lang w:val="en-AU" w:eastAsia="en-AU"/>
        </w:rPr>
        <w:t xml:space="preserve"> </w:t>
      </w:r>
      <w:r w:rsidR="00C02700">
        <w:t>Used by Procedure and by Project Purpose</w:t>
      </w:r>
      <w:bookmarkEnd w:id="57"/>
      <w:bookmarkEnd w:id="58"/>
    </w:p>
    <w:tbl>
      <w:tblPr>
        <w:tblW w:w="14743" w:type="dxa"/>
        <w:tblInd w:w="-856"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545"/>
        <w:gridCol w:w="1559"/>
        <w:gridCol w:w="1701"/>
        <w:gridCol w:w="2126"/>
        <w:gridCol w:w="2268"/>
        <w:gridCol w:w="2126"/>
        <w:gridCol w:w="1418"/>
      </w:tblGrid>
      <w:tr w:rsidR="00376C02" w:rsidRPr="00FD5F44" w14:paraId="749D4A08" w14:textId="77777777" w:rsidTr="00CB2F03">
        <w:trPr>
          <w:trHeight w:val="300"/>
          <w:tblHeader/>
        </w:trPr>
        <w:tc>
          <w:tcPr>
            <w:tcW w:w="354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44E11E1" w14:textId="77777777"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Procedure</w:t>
            </w:r>
          </w:p>
        </w:tc>
        <w:tc>
          <w:tcPr>
            <w:tcW w:w="155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2109298" w14:textId="77777777"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Educational objectives</w:t>
            </w:r>
          </w:p>
        </w:tc>
        <w:tc>
          <w:tcPr>
            <w:tcW w:w="170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0D4B15B" w14:textId="77777777"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Environmental objectives</w:t>
            </w:r>
          </w:p>
        </w:tc>
        <w:tc>
          <w:tcPr>
            <w:tcW w:w="212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43308E2" w14:textId="77777777" w:rsidR="00376C02"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Improve animal management/</w:t>
            </w:r>
          </w:p>
          <w:p w14:paraId="4AA4A542" w14:textId="4ADB9013"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production</w:t>
            </w:r>
          </w:p>
        </w:tc>
        <w:tc>
          <w:tcPr>
            <w:tcW w:w="226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964AD78" w14:textId="450FB35E"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Maintenance/</w:t>
            </w:r>
            <w:r w:rsidR="00376C02">
              <w:rPr>
                <w:rFonts w:ascii="Calibri" w:eastAsia="Times New Roman" w:hAnsi="Calibri" w:cs="Calibri"/>
                <w:b/>
                <w:bCs/>
                <w:color w:val="000000"/>
                <w:szCs w:val="22"/>
                <w:lang w:val="en-AU" w:eastAsia="en-AU"/>
              </w:rPr>
              <w:t xml:space="preserve"> </w:t>
            </w:r>
            <w:r w:rsidRPr="00FD5F44">
              <w:rPr>
                <w:rFonts w:ascii="Calibri" w:eastAsia="Times New Roman" w:hAnsi="Calibri" w:cs="Calibri"/>
                <w:b/>
                <w:bCs/>
                <w:color w:val="000000"/>
                <w:szCs w:val="22"/>
                <w:lang w:val="en-AU" w:eastAsia="en-AU"/>
              </w:rPr>
              <w:t>improvement human/</w:t>
            </w:r>
            <w:r w:rsidR="00376C02">
              <w:rPr>
                <w:rFonts w:ascii="Calibri" w:eastAsia="Times New Roman" w:hAnsi="Calibri" w:cs="Calibri"/>
                <w:b/>
                <w:bCs/>
                <w:color w:val="000000"/>
                <w:szCs w:val="22"/>
                <w:lang w:val="en-AU" w:eastAsia="en-AU"/>
              </w:rPr>
              <w:t xml:space="preserve"> </w:t>
            </w:r>
            <w:r w:rsidRPr="00FD5F44">
              <w:rPr>
                <w:rFonts w:ascii="Calibri" w:eastAsia="Times New Roman" w:hAnsi="Calibri" w:cs="Calibri"/>
                <w:b/>
                <w:bCs/>
                <w:color w:val="000000"/>
                <w:szCs w:val="22"/>
                <w:lang w:val="en-AU" w:eastAsia="en-AU"/>
              </w:rPr>
              <w:t>animal health/welfare</w:t>
            </w:r>
          </w:p>
        </w:tc>
        <w:tc>
          <w:tcPr>
            <w:tcW w:w="212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65F9BEE" w14:textId="39198863"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Understand human/</w:t>
            </w:r>
            <w:r w:rsidR="00376C02">
              <w:rPr>
                <w:rFonts w:ascii="Calibri" w:eastAsia="Times New Roman" w:hAnsi="Calibri" w:cs="Calibri"/>
                <w:b/>
                <w:bCs/>
                <w:color w:val="000000"/>
                <w:szCs w:val="22"/>
                <w:lang w:val="en-AU" w:eastAsia="en-AU"/>
              </w:rPr>
              <w:t xml:space="preserve"> </w:t>
            </w:r>
            <w:r w:rsidRPr="00FD5F44">
              <w:rPr>
                <w:rFonts w:ascii="Calibri" w:eastAsia="Times New Roman" w:hAnsi="Calibri" w:cs="Calibri"/>
                <w:b/>
                <w:bCs/>
                <w:color w:val="000000"/>
                <w:szCs w:val="22"/>
                <w:lang w:val="en-AU" w:eastAsia="en-AU"/>
              </w:rPr>
              <w:t>animal biology</w:t>
            </w:r>
          </w:p>
        </w:tc>
        <w:tc>
          <w:tcPr>
            <w:tcW w:w="14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CEDA9F0" w14:textId="77777777"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Total</w:t>
            </w:r>
          </w:p>
        </w:tc>
      </w:tr>
      <w:tr w:rsidR="00B00856" w:rsidRPr="00FD5F44" w14:paraId="13481B97" w14:textId="77777777" w:rsidTr="00AA7CBD">
        <w:trPr>
          <w:trHeight w:val="300"/>
        </w:trPr>
        <w:tc>
          <w:tcPr>
            <w:tcW w:w="3545" w:type="dxa"/>
            <w:tcBorders>
              <w:top w:val="single" w:sz="4" w:space="0" w:color="A5A59D" w:themeColor="background2" w:themeShade="BF"/>
            </w:tcBorders>
            <w:shd w:val="clear" w:color="auto" w:fill="auto"/>
            <w:vAlign w:val="bottom"/>
            <w:hideMark/>
          </w:tcPr>
          <w:p w14:paraId="512DF9D5" w14:textId="77777777" w:rsidR="00B00856" w:rsidRPr="00FD5F44" w:rsidRDefault="00B00856" w:rsidP="00B00856">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Other procedure</w:t>
            </w:r>
          </w:p>
        </w:tc>
        <w:tc>
          <w:tcPr>
            <w:tcW w:w="1559" w:type="dxa"/>
            <w:tcBorders>
              <w:top w:val="single" w:sz="4" w:space="0" w:color="A5A59D" w:themeColor="background2" w:themeShade="BF"/>
            </w:tcBorders>
            <w:shd w:val="clear" w:color="auto" w:fill="auto"/>
            <w:noWrap/>
            <w:hideMark/>
          </w:tcPr>
          <w:p w14:paraId="6BD653FE" w14:textId="520210CC" w:rsidR="00B00856" w:rsidRPr="00B00856" w:rsidRDefault="00B00856" w:rsidP="00B00856">
            <w:pPr>
              <w:snapToGrid/>
              <w:spacing w:after="0"/>
              <w:jc w:val="right"/>
              <w:rPr>
                <w:rFonts w:ascii="Calibri" w:eastAsia="Times New Roman" w:hAnsi="Calibri" w:cs="Calibri"/>
                <w:color w:val="000000"/>
                <w:szCs w:val="22"/>
                <w:lang w:val="en-AU" w:eastAsia="en-AU"/>
              </w:rPr>
            </w:pPr>
            <w:r w:rsidRPr="00B00856">
              <w:rPr>
                <w:rFonts w:ascii="Calibri" w:hAnsi="Calibri" w:cs="Calibri"/>
              </w:rPr>
              <w:t>106</w:t>
            </w:r>
            <w:r w:rsidR="000A407A">
              <w:rPr>
                <w:rFonts w:ascii="Calibri" w:hAnsi="Calibri" w:cs="Calibri"/>
              </w:rPr>
              <w:t>,</w:t>
            </w:r>
            <w:r w:rsidRPr="00B00856">
              <w:rPr>
                <w:rFonts w:ascii="Calibri" w:hAnsi="Calibri" w:cs="Calibri"/>
              </w:rPr>
              <w:t>943</w:t>
            </w:r>
          </w:p>
        </w:tc>
        <w:tc>
          <w:tcPr>
            <w:tcW w:w="1701" w:type="dxa"/>
            <w:tcBorders>
              <w:top w:val="single" w:sz="4" w:space="0" w:color="A5A59D" w:themeColor="background2" w:themeShade="BF"/>
            </w:tcBorders>
            <w:shd w:val="clear" w:color="auto" w:fill="auto"/>
            <w:noWrap/>
            <w:hideMark/>
          </w:tcPr>
          <w:p w14:paraId="18611B88" w14:textId="344B3774" w:rsidR="00B00856" w:rsidRPr="00B00856" w:rsidRDefault="00B00856" w:rsidP="00B00856">
            <w:pPr>
              <w:snapToGrid/>
              <w:spacing w:after="0"/>
              <w:jc w:val="right"/>
              <w:rPr>
                <w:rFonts w:ascii="Calibri" w:eastAsia="Times New Roman" w:hAnsi="Calibri" w:cs="Calibri"/>
                <w:color w:val="000000"/>
                <w:szCs w:val="22"/>
                <w:lang w:val="en-AU" w:eastAsia="en-AU"/>
              </w:rPr>
            </w:pPr>
            <w:r w:rsidRPr="00B00856">
              <w:rPr>
                <w:rFonts w:ascii="Calibri" w:hAnsi="Calibri" w:cs="Calibri"/>
              </w:rPr>
              <w:t>466</w:t>
            </w:r>
            <w:r w:rsidR="000A407A">
              <w:rPr>
                <w:rFonts w:ascii="Calibri" w:hAnsi="Calibri" w:cs="Calibri"/>
              </w:rPr>
              <w:t>,</w:t>
            </w:r>
            <w:r w:rsidRPr="00B00856">
              <w:rPr>
                <w:rFonts w:ascii="Calibri" w:hAnsi="Calibri" w:cs="Calibri"/>
              </w:rPr>
              <w:t>626</w:t>
            </w:r>
          </w:p>
        </w:tc>
        <w:tc>
          <w:tcPr>
            <w:tcW w:w="2126" w:type="dxa"/>
            <w:tcBorders>
              <w:top w:val="single" w:sz="4" w:space="0" w:color="A5A59D" w:themeColor="background2" w:themeShade="BF"/>
            </w:tcBorders>
            <w:shd w:val="clear" w:color="auto" w:fill="auto"/>
            <w:noWrap/>
            <w:hideMark/>
          </w:tcPr>
          <w:p w14:paraId="6069E561" w14:textId="449B32B5" w:rsidR="00B00856" w:rsidRPr="00B00856" w:rsidRDefault="00B00856" w:rsidP="00B00856">
            <w:pPr>
              <w:snapToGrid/>
              <w:spacing w:after="0"/>
              <w:jc w:val="right"/>
              <w:rPr>
                <w:rFonts w:ascii="Calibri" w:eastAsia="Times New Roman" w:hAnsi="Calibri" w:cs="Calibri"/>
                <w:color w:val="000000"/>
                <w:szCs w:val="22"/>
                <w:lang w:val="en-AU" w:eastAsia="en-AU"/>
              </w:rPr>
            </w:pPr>
            <w:r w:rsidRPr="00B00856">
              <w:rPr>
                <w:rFonts w:ascii="Calibri" w:hAnsi="Calibri" w:cs="Calibri"/>
              </w:rPr>
              <w:t>60</w:t>
            </w:r>
            <w:r w:rsidR="000A407A">
              <w:rPr>
                <w:rFonts w:ascii="Calibri" w:hAnsi="Calibri" w:cs="Calibri"/>
              </w:rPr>
              <w:t>,</w:t>
            </w:r>
            <w:r w:rsidRPr="00B00856">
              <w:rPr>
                <w:rFonts w:ascii="Calibri" w:hAnsi="Calibri" w:cs="Calibri"/>
              </w:rPr>
              <w:t>102</w:t>
            </w:r>
          </w:p>
        </w:tc>
        <w:tc>
          <w:tcPr>
            <w:tcW w:w="2268" w:type="dxa"/>
            <w:tcBorders>
              <w:top w:val="single" w:sz="4" w:space="0" w:color="A5A59D" w:themeColor="background2" w:themeShade="BF"/>
            </w:tcBorders>
            <w:shd w:val="clear" w:color="auto" w:fill="auto"/>
            <w:noWrap/>
            <w:hideMark/>
          </w:tcPr>
          <w:p w14:paraId="5991A430" w14:textId="10F5343B" w:rsidR="00B00856" w:rsidRPr="00B00856" w:rsidRDefault="00B00856" w:rsidP="00B00856">
            <w:pPr>
              <w:snapToGrid/>
              <w:spacing w:after="0"/>
              <w:jc w:val="right"/>
              <w:rPr>
                <w:rFonts w:ascii="Calibri" w:eastAsia="Times New Roman" w:hAnsi="Calibri" w:cs="Calibri"/>
                <w:color w:val="000000"/>
                <w:szCs w:val="22"/>
                <w:lang w:val="en-AU" w:eastAsia="en-AU"/>
              </w:rPr>
            </w:pPr>
            <w:r w:rsidRPr="00B00856">
              <w:rPr>
                <w:rFonts w:ascii="Calibri" w:hAnsi="Calibri" w:cs="Calibri"/>
              </w:rPr>
              <w:t>77</w:t>
            </w:r>
            <w:r w:rsidR="000A407A">
              <w:rPr>
                <w:rFonts w:ascii="Calibri" w:hAnsi="Calibri" w:cs="Calibri"/>
              </w:rPr>
              <w:t>,</w:t>
            </w:r>
            <w:r w:rsidRPr="00B00856">
              <w:rPr>
                <w:rFonts w:ascii="Calibri" w:hAnsi="Calibri" w:cs="Calibri"/>
              </w:rPr>
              <w:t>621</w:t>
            </w:r>
          </w:p>
        </w:tc>
        <w:tc>
          <w:tcPr>
            <w:tcW w:w="2126" w:type="dxa"/>
            <w:tcBorders>
              <w:top w:val="single" w:sz="4" w:space="0" w:color="A5A59D" w:themeColor="background2" w:themeShade="BF"/>
            </w:tcBorders>
            <w:shd w:val="clear" w:color="auto" w:fill="auto"/>
            <w:noWrap/>
            <w:hideMark/>
          </w:tcPr>
          <w:p w14:paraId="43549922" w14:textId="29E1732F" w:rsidR="00B00856" w:rsidRPr="00B00856" w:rsidRDefault="00B00856" w:rsidP="00B00856">
            <w:pPr>
              <w:snapToGrid/>
              <w:spacing w:after="0"/>
              <w:jc w:val="right"/>
              <w:rPr>
                <w:rFonts w:ascii="Calibri" w:eastAsia="Times New Roman" w:hAnsi="Calibri" w:cs="Calibri"/>
                <w:color w:val="000000"/>
                <w:szCs w:val="22"/>
                <w:lang w:val="en-AU" w:eastAsia="en-AU"/>
              </w:rPr>
            </w:pPr>
            <w:r w:rsidRPr="00B00856">
              <w:rPr>
                <w:rFonts w:ascii="Calibri" w:hAnsi="Calibri" w:cs="Calibri"/>
              </w:rPr>
              <w:t>389</w:t>
            </w:r>
            <w:r w:rsidR="000A407A">
              <w:rPr>
                <w:rFonts w:ascii="Calibri" w:hAnsi="Calibri" w:cs="Calibri"/>
              </w:rPr>
              <w:t>,</w:t>
            </w:r>
            <w:r w:rsidR="00100424">
              <w:rPr>
                <w:rFonts w:ascii="Calibri" w:hAnsi="Calibri" w:cs="Calibri"/>
              </w:rPr>
              <w:t>16</w:t>
            </w:r>
            <w:r w:rsidRPr="00B00856">
              <w:rPr>
                <w:rFonts w:ascii="Calibri" w:hAnsi="Calibri" w:cs="Calibri"/>
              </w:rPr>
              <w:t>4</w:t>
            </w:r>
          </w:p>
        </w:tc>
        <w:tc>
          <w:tcPr>
            <w:tcW w:w="1418" w:type="dxa"/>
            <w:tcBorders>
              <w:top w:val="single" w:sz="4" w:space="0" w:color="A5A59D" w:themeColor="background2" w:themeShade="BF"/>
            </w:tcBorders>
            <w:shd w:val="clear" w:color="auto" w:fill="auto"/>
            <w:noWrap/>
            <w:vAlign w:val="bottom"/>
            <w:hideMark/>
          </w:tcPr>
          <w:p w14:paraId="1F838312" w14:textId="013B3A96" w:rsidR="00B00856" w:rsidRPr="00B00856" w:rsidRDefault="00490AFC" w:rsidP="00B00856">
            <w:pPr>
              <w:snapToGrid/>
              <w:spacing w:after="0"/>
              <w:jc w:val="right"/>
              <w:rPr>
                <w:rFonts w:ascii="Calibri" w:eastAsia="Times New Roman" w:hAnsi="Calibri" w:cs="Calibri"/>
                <w:color w:val="000000"/>
                <w:szCs w:val="22"/>
                <w:lang w:val="en-AU" w:eastAsia="en-AU"/>
              </w:rPr>
            </w:pPr>
            <w:r w:rsidRPr="00490AFC">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490AFC">
              <w:rPr>
                <w:rFonts w:ascii="Calibri" w:eastAsia="Times New Roman" w:hAnsi="Calibri" w:cs="Calibri"/>
                <w:color w:val="000000"/>
                <w:szCs w:val="22"/>
                <w:lang w:val="en-AU" w:eastAsia="en-AU"/>
              </w:rPr>
              <w:t>100</w:t>
            </w:r>
            <w:r w:rsidR="000A407A">
              <w:rPr>
                <w:rFonts w:ascii="Calibri" w:eastAsia="Times New Roman" w:hAnsi="Calibri" w:cs="Calibri"/>
                <w:color w:val="000000"/>
                <w:szCs w:val="22"/>
                <w:lang w:val="en-AU" w:eastAsia="en-AU"/>
              </w:rPr>
              <w:t>,</w:t>
            </w:r>
            <w:r w:rsidR="00E4481C">
              <w:rPr>
                <w:rFonts w:ascii="Calibri" w:eastAsia="Times New Roman" w:hAnsi="Calibri" w:cs="Calibri"/>
                <w:color w:val="000000"/>
                <w:szCs w:val="22"/>
                <w:lang w:val="en-AU" w:eastAsia="en-AU"/>
              </w:rPr>
              <w:t>456</w:t>
            </w:r>
          </w:p>
        </w:tc>
      </w:tr>
      <w:tr w:rsidR="008703C6" w:rsidRPr="00FD5F44" w14:paraId="15909167" w14:textId="77777777" w:rsidTr="00376C02">
        <w:trPr>
          <w:trHeight w:val="300"/>
        </w:trPr>
        <w:tc>
          <w:tcPr>
            <w:tcW w:w="3545" w:type="dxa"/>
            <w:shd w:val="clear" w:color="auto" w:fill="auto"/>
            <w:vAlign w:val="bottom"/>
            <w:hideMark/>
          </w:tcPr>
          <w:p w14:paraId="50571F5C"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Induction of infection</w:t>
            </w:r>
          </w:p>
        </w:tc>
        <w:tc>
          <w:tcPr>
            <w:tcW w:w="1559" w:type="dxa"/>
            <w:shd w:val="clear" w:color="auto" w:fill="auto"/>
            <w:noWrap/>
            <w:vAlign w:val="bottom"/>
            <w:hideMark/>
          </w:tcPr>
          <w:p w14:paraId="395AEC68"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w:t>
            </w:r>
          </w:p>
        </w:tc>
        <w:tc>
          <w:tcPr>
            <w:tcW w:w="1701" w:type="dxa"/>
            <w:shd w:val="clear" w:color="auto" w:fill="auto"/>
            <w:noWrap/>
            <w:vAlign w:val="bottom"/>
            <w:hideMark/>
          </w:tcPr>
          <w:p w14:paraId="702C1F68"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922</w:t>
            </w:r>
          </w:p>
        </w:tc>
        <w:tc>
          <w:tcPr>
            <w:tcW w:w="2126" w:type="dxa"/>
            <w:shd w:val="clear" w:color="auto" w:fill="auto"/>
            <w:noWrap/>
            <w:vAlign w:val="bottom"/>
            <w:hideMark/>
          </w:tcPr>
          <w:p w14:paraId="67BDB983" w14:textId="2157C20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913</w:t>
            </w:r>
          </w:p>
        </w:tc>
        <w:tc>
          <w:tcPr>
            <w:tcW w:w="2268" w:type="dxa"/>
            <w:shd w:val="clear" w:color="auto" w:fill="auto"/>
            <w:noWrap/>
            <w:vAlign w:val="bottom"/>
            <w:hideMark/>
          </w:tcPr>
          <w:p w14:paraId="7482C39C" w14:textId="5AA5AFD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77</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106</w:t>
            </w:r>
          </w:p>
        </w:tc>
        <w:tc>
          <w:tcPr>
            <w:tcW w:w="2126" w:type="dxa"/>
            <w:shd w:val="clear" w:color="auto" w:fill="auto"/>
            <w:noWrap/>
            <w:vAlign w:val="bottom"/>
            <w:hideMark/>
          </w:tcPr>
          <w:p w14:paraId="57971C86" w14:textId="286F8DF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56</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239</w:t>
            </w:r>
          </w:p>
        </w:tc>
        <w:tc>
          <w:tcPr>
            <w:tcW w:w="1418" w:type="dxa"/>
            <w:shd w:val="clear" w:color="auto" w:fill="auto"/>
            <w:noWrap/>
            <w:vAlign w:val="bottom"/>
            <w:hideMark/>
          </w:tcPr>
          <w:p w14:paraId="5B2E2D66" w14:textId="584349B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139</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184</w:t>
            </w:r>
          </w:p>
        </w:tc>
      </w:tr>
      <w:tr w:rsidR="008703C6" w:rsidRPr="00FD5F44" w14:paraId="0AD83EBD" w14:textId="77777777" w:rsidTr="00376C02">
        <w:trPr>
          <w:trHeight w:val="300"/>
        </w:trPr>
        <w:tc>
          <w:tcPr>
            <w:tcW w:w="3545" w:type="dxa"/>
            <w:shd w:val="clear" w:color="auto" w:fill="auto"/>
            <w:vAlign w:val="bottom"/>
            <w:hideMark/>
          </w:tcPr>
          <w:p w14:paraId="6626CCBF"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Gene manipulative technology</w:t>
            </w:r>
          </w:p>
        </w:tc>
        <w:tc>
          <w:tcPr>
            <w:tcW w:w="1559" w:type="dxa"/>
            <w:shd w:val="clear" w:color="auto" w:fill="auto"/>
            <w:noWrap/>
            <w:vAlign w:val="bottom"/>
            <w:hideMark/>
          </w:tcPr>
          <w:p w14:paraId="79899B4B"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2F177945"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32940AA2" w14:textId="3EBAF768"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330</w:t>
            </w:r>
          </w:p>
        </w:tc>
        <w:tc>
          <w:tcPr>
            <w:tcW w:w="2268" w:type="dxa"/>
            <w:shd w:val="clear" w:color="auto" w:fill="auto"/>
            <w:noWrap/>
            <w:vAlign w:val="bottom"/>
            <w:hideMark/>
          </w:tcPr>
          <w:p w14:paraId="7468B606" w14:textId="25B23676"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15</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236</w:t>
            </w:r>
          </w:p>
        </w:tc>
        <w:tc>
          <w:tcPr>
            <w:tcW w:w="2126" w:type="dxa"/>
            <w:shd w:val="clear" w:color="auto" w:fill="auto"/>
            <w:noWrap/>
            <w:vAlign w:val="bottom"/>
            <w:hideMark/>
          </w:tcPr>
          <w:p w14:paraId="701C07D3" w14:textId="6F45C170"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85</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388</w:t>
            </w:r>
          </w:p>
        </w:tc>
        <w:tc>
          <w:tcPr>
            <w:tcW w:w="1418" w:type="dxa"/>
            <w:shd w:val="clear" w:color="auto" w:fill="auto"/>
            <w:noWrap/>
            <w:vAlign w:val="bottom"/>
            <w:hideMark/>
          </w:tcPr>
          <w:p w14:paraId="7E652F65" w14:textId="3893FFF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101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954</w:t>
            </w:r>
          </w:p>
        </w:tc>
      </w:tr>
      <w:tr w:rsidR="008703C6" w:rsidRPr="00FD5F44" w14:paraId="319D51E2" w14:textId="77777777" w:rsidTr="00376C02">
        <w:trPr>
          <w:trHeight w:val="300"/>
        </w:trPr>
        <w:tc>
          <w:tcPr>
            <w:tcW w:w="3545" w:type="dxa"/>
            <w:shd w:val="clear" w:color="auto" w:fill="auto"/>
            <w:vAlign w:val="bottom"/>
            <w:hideMark/>
          </w:tcPr>
          <w:p w14:paraId="24EB94AE"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Induction of neoplasia</w:t>
            </w:r>
          </w:p>
        </w:tc>
        <w:tc>
          <w:tcPr>
            <w:tcW w:w="1559" w:type="dxa"/>
            <w:shd w:val="clear" w:color="auto" w:fill="auto"/>
            <w:noWrap/>
            <w:vAlign w:val="bottom"/>
            <w:hideMark/>
          </w:tcPr>
          <w:p w14:paraId="7CB39DA4"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11B392E5"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3117077A"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5B869435" w14:textId="40E01300"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24</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016</w:t>
            </w:r>
          </w:p>
        </w:tc>
        <w:tc>
          <w:tcPr>
            <w:tcW w:w="2126" w:type="dxa"/>
            <w:shd w:val="clear" w:color="auto" w:fill="auto"/>
            <w:noWrap/>
            <w:vAlign w:val="bottom"/>
            <w:hideMark/>
          </w:tcPr>
          <w:p w14:paraId="54F09AA2" w14:textId="621AC8BE"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48</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181</w:t>
            </w:r>
          </w:p>
        </w:tc>
        <w:tc>
          <w:tcPr>
            <w:tcW w:w="1418" w:type="dxa"/>
            <w:shd w:val="clear" w:color="auto" w:fill="auto"/>
            <w:noWrap/>
            <w:vAlign w:val="bottom"/>
            <w:hideMark/>
          </w:tcPr>
          <w:p w14:paraId="2D69097A" w14:textId="20CF392A"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72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197</w:t>
            </w:r>
          </w:p>
        </w:tc>
      </w:tr>
      <w:tr w:rsidR="008703C6" w:rsidRPr="00FD5F44" w14:paraId="0D4C68E8" w14:textId="77777777" w:rsidTr="00376C02">
        <w:trPr>
          <w:trHeight w:val="600"/>
        </w:trPr>
        <w:tc>
          <w:tcPr>
            <w:tcW w:w="3545" w:type="dxa"/>
            <w:shd w:val="clear" w:color="auto" w:fill="auto"/>
            <w:vAlign w:val="bottom"/>
            <w:hideMark/>
          </w:tcPr>
          <w:p w14:paraId="7B5B064B" w14:textId="56424233"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Induction of other disease model e</w:t>
            </w:r>
            <w:r w:rsidR="00376C02">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g. diabetes, cardiac disease</w:t>
            </w:r>
          </w:p>
        </w:tc>
        <w:tc>
          <w:tcPr>
            <w:tcW w:w="1559" w:type="dxa"/>
            <w:shd w:val="clear" w:color="auto" w:fill="auto"/>
            <w:noWrap/>
            <w:vAlign w:val="bottom"/>
            <w:hideMark/>
          </w:tcPr>
          <w:p w14:paraId="6E0D581D"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80</w:t>
            </w:r>
          </w:p>
        </w:tc>
        <w:tc>
          <w:tcPr>
            <w:tcW w:w="1701" w:type="dxa"/>
            <w:shd w:val="clear" w:color="auto" w:fill="auto"/>
            <w:noWrap/>
            <w:vAlign w:val="bottom"/>
            <w:hideMark/>
          </w:tcPr>
          <w:p w14:paraId="10FA4DE5"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6D8AF952"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078BA24C" w14:textId="106E225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16</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395</w:t>
            </w:r>
          </w:p>
        </w:tc>
        <w:tc>
          <w:tcPr>
            <w:tcW w:w="2126" w:type="dxa"/>
            <w:shd w:val="clear" w:color="auto" w:fill="auto"/>
            <w:noWrap/>
            <w:vAlign w:val="bottom"/>
            <w:hideMark/>
          </w:tcPr>
          <w:p w14:paraId="12DDF97B" w14:textId="1FEC3D38"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46</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265</w:t>
            </w:r>
          </w:p>
        </w:tc>
        <w:tc>
          <w:tcPr>
            <w:tcW w:w="1418" w:type="dxa"/>
            <w:shd w:val="clear" w:color="auto" w:fill="auto"/>
            <w:noWrap/>
            <w:vAlign w:val="bottom"/>
            <w:hideMark/>
          </w:tcPr>
          <w:p w14:paraId="68B89C2D" w14:textId="48D0CDF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62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740</w:t>
            </w:r>
          </w:p>
        </w:tc>
      </w:tr>
      <w:tr w:rsidR="008703C6" w:rsidRPr="00FD5F44" w14:paraId="49DE6861" w14:textId="77777777" w:rsidTr="00376C02">
        <w:trPr>
          <w:trHeight w:val="300"/>
        </w:trPr>
        <w:tc>
          <w:tcPr>
            <w:tcW w:w="3545" w:type="dxa"/>
            <w:shd w:val="clear" w:color="auto" w:fill="auto"/>
            <w:vAlign w:val="bottom"/>
            <w:hideMark/>
          </w:tcPr>
          <w:p w14:paraId="476137BD"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Immunomodulatory methods</w:t>
            </w:r>
          </w:p>
        </w:tc>
        <w:tc>
          <w:tcPr>
            <w:tcW w:w="1559" w:type="dxa"/>
            <w:shd w:val="clear" w:color="auto" w:fill="auto"/>
            <w:noWrap/>
            <w:vAlign w:val="bottom"/>
            <w:hideMark/>
          </w:tcPr>
          <w:p w14:paraId="77A434FC"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719193E4"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78E384D7"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500</w:t>
            </w:r>
          </w:p>
        </w:tc>
        <w:tc>
          <w:tcPr>
            <w:tcW w:w="2268" w:type="dxa"/>
            <w:shd w:val="clear" w:color="auto" w:fill="auto"/>
            <w:noWrap/>
            <w:vAlign w:val="bottom"/>
            <w:hideMark/>
          </w:tcPr>
          <w:p w14:paraId="4B6C256A" w14:textId="6C27E34E"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6</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802</w:t>
            </w:r>
          </w:p>
        </w:tc>
        <w:tc>
          <w:tcPr>
            <w:tcW w:w="2126" w:type="dxa"/>
            <w:shd w:val="clear" w:color="auto" w:fill="auto"/>
            <w:noWrap/>
            <w:vAlign w:val="bottom"/>
            <w:hideMark/>
          </w:tcPr>
          <w:p w14:paraId="0EE43059" w14:textId="44F5453E"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23</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889</w:t>
            </w:r>
          </w:p>
        </w:tc>
        <w:tc>
          <w:tcPr>
            <w:tcW w:w="1418" w:type="dxa"/>
            <w:shd w:val="clear" w:color="auto" w:fill="auto"/>
            <w:noWrap/>
            <w:vAlign w:val="bottom"/>
            <w:hideMark/>
          </w:tcPr>
          <w:p w14:paraId="631F7BD4" w14:textId="0D7A17B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31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191</w:t>
            </w:r>
          </w:p>
        </w:tc>
      </w:tr>
      <w:tr w:rsidR="008703C6" w:rsidRPr="00FD5F44" w14:paraId="0A222AE7" w14:textId="77777777" w:rsidTr="00376C02">
        <w:trPr>
          <w:trHeight w:val="600"/>
        </w:trPr>
        <w:tc>
          <w:tcPr>
            <w:tcW w:w="3545" w:type="dxa"/>
            <w:shd w:val="clear" w:color="auto" w:fill="auto"/>
            <w:vAlign w:val="bottom"/>
            <w:hideMark/>
          </w:tcPr>
          <w:p w14:paraId="74572E72"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Attachment/insertion of devices for long-term monitoring</w:t>
            </w:r>
          </w:p>
        </w:tc>
        <w:tc>
          <w:tcPr>
            <w:tcW w:w="1559" w:type="dxa"/>
            <w:shd w:val="clear" w:color="auto" w:fill="auto"/>
            <w:noWrap/>
            <w:vAlign w:val="bottom"/>
            <w:hideMark/>
          </w:tcPr>
          <w:p w14:paraId="4F9DCA1E" w14:textId="51480BAA"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3</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783</w:t>
            </w:r>
          </w:p>
        </w:tc>
        <w:tc>
          <w:tcPr>
            <w:tcW w:w="1701" w:type="dxa"/>
            <w:shd w:val="clear" w:color="auto" w:fill="auto"/>
            <w:noWrap/>
            <w:vAlign w:val="bottom"/>
            <w:hideMark/>
          </w:tcPr>
          <w:p w14:paraId="735FC0BB" w14:textId="53F45AFD"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9</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457</w:t>
            </w:r>
          </w:p>
        </w:tc>
        <w:tc>
          <w:tcPr>
            <w:tcW w:w="2126" w:type="dxa"/>
            <w:shd w:val="clear" w:color="auto" w:fill="auto"/>
            <w:noWrap/>
            <w:vAlign w:val="bottom"/>
            <w:hideMark/>
          </w:tcPr>
          <w:p w14:paraId="3B71ABFD" w14:textId="60537AC5"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8</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840</w:t>
            </w:r>
          </w:p>
        </w:tc>
        <w:tc>
          <w:tcPr>
            <w:tcW w:w="2268" w:type="dxa"/>
            <w:shd w:val="clear" w:color="auto" w:fill="auto"/>
            <w:noWrap/>
            <w:vAlign w:val="bottom"/>
            <w:hideMark/>
          </w:tcPr>
          <w:p w14:paraId="12DFCBAD"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700</w:t>
            </w:r>
          </w:p>
        </w:tc>
        <w:tc>
          <w:tcPr>
            <w:tcW w:w="2126" w:type="dxa"/>
            <w:shd w:val="clear" w:color="auto" w:fill="auto"/>
            <w:noWrap/>
            <w:vAlign w:val="bottom"/>
            <w:hideMark/>
          </w:tcPr>
          <w:p w14:paraId="2E955941" w14:textId="7D99AFC1"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740</w:t>
            </w:r>
          </w:p>
        </w:tc>
        <w:tc>
          <w:tcPr>
            <w:tcW w:w="1418" w:type="dxa"/>
            <w:shd w:val="clear" w:color="auto" w:fill="auto"/>
            <w:noWrap/>
            <w:vAlign w:val="bottom"/>
            <w:hideMark/>
          </w:tcPr>
          <w:p w14:paraId="328DEF4D" w14:textId="0BF8774D"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25</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520</w:t>
            </w:r>
          </w:p>
        </w:tc>
      </w:tr>
      <w:tr w:rsidR="008703C6" w:rsidRPr="00FD5F44" w14:paraId="4871C320" w14:textId="77777777" w:rsidTr="00376C02">
        <w:trPr>
          <w:trHeight w:val="300"/>
        </w:trPr>
        <w:tc>
          <w:tcPr>
            <w:tcW w:w="3545" w:type="dxa"/>
            <w:shd w:val="clear" w:color="auto" w:fill="auto"/>
            <w:vAlign w:val="bottom"/>
            <w:hideMark/>
          </w:tcPr>
          <w:p w14:paraId="5BD48FCC"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Ionising radiation exposure</w:t>
            </w:r>
          </w:p>
        </w:tc>
        <w:tc>
          <w:tcPr>
            <w:tcW w:w="1559" w:type="dxa"/>
            <w:shd w:val="clear" w:color="auto" w:fill="auto"/>
            <w:noWrap/>
            <w:vAlign w:val="bottom"/>
            <w:hideMark/>
          </w:tcPr>
          <w:p w14:paraId="049D6193"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42</w:t>
            </w:r>
          </w:p>
        </w:tc>
        <w:tc>
          <w:tcPr>
            <w:tcW w:w="1701" w:type="dxa"/>
            <w:shd w:val="clear" w:color="auto" w:fill="auto"/>
            <w:noWrap/>
            <w:vAlign w:val="bottom"/>
            <w:hideMark/>
          </w:tcPr>
          <w:p w14:paraId="24B4FD6D"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4E6AFAD7"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7925E571" w14:textId="105C7A7D"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066</w:t>
            </w:r>
          </w:p>
        </w:tc>
        <w:tc>
          <w:tcPr>
            <w:tcW w:w="2126" w:type="dxa"/>
            <w:shd w:val="clear" w:color="auto" w:fill="auto"/>
            <w:noWrap/>
            <w:vAlign w:val="bottom"/>
            <w:hideMark/>
          </w:tcPr>
          <w:p w14:paraId="3DE00A00" w14:textId="2CF00E2C"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15</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211</w:t>
            </w:r>
          </w:p>
        </w:tc>
        <w:tc>
          <w:tcPr>
            <w:tcW w:w="1418" w:type="dxa"/>
            <w:shd w:val="clear" w:color="auto" w:fill="auto"/>
            <w:noWrap/>
            <w:vAlign w:val="bottom"/>
            <w:hideMark/>
          </w:tcPr>
          <w:p w14:paraId="56EC75D8" w14:textId="560585EF"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17</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319</w:t>
            </w:r>
          </w:p>
        </w:tc>
      </w:tr>
      <w:tr w:rsidR="008703C6" w:rsidRPr="00FD5F44" w14:paraId="66EBA5A0" w14:textId="77777777" w:rsidTr="00376C02">
        <w:trPr>
          <w:trHeight w:val="300"/>
        </w:trPr>
        <w:tc>
          <w:tcPr>
            <w:tcW w:w="3545" w:type="dxa"/>
            <w:shd w:val="clear" w:color="auto" w:fill="auto"/>
            <w:vAlign w:val="bottom"/>
            <w:hideMark/>
          </w:tcPr>
          <w:p w14:paraId="4F576C6E"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Toxicity testing</w:t>
            </w:r>
          </w:p>
        </w:tc>
        <w:tc>
          <w:tcPr>
            <w:tcW w:w="1559" w:type="dxa"/>
            <w:shd w:val="clear" w:color="auto" w:fill="auto"/>
            <w:noWrap/>
            <w:vAlign w:val="bottom"/>
            <w:hideMark/>
          </w:tcPr>
          <w:p w14:paraId="67E78E93"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39559CB5"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131</w:t>
            </w:r>
          </w:p>
        </w:tc>
        <w:tc>
          <w:tcPr>
            <w:tcW w:w="2126" w:type="dxa"/>
            <w:shd w:val="clear" w:color="auto" w:fill="auto"/>
            <w:noWrap/>
            <w:vAlign w:val="bottom"/>
            <w:hideMark/>
          </w:tcPr>
          <w:p w14:paraId="24699689" w14:textId="46D3D258"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800</w:t>
            </w:r>
          </w:p>
        </w:tc>
        <w:tc>
          <w:tcPr>
            <w:tcW w:w="2268" w:type="dxa"/>
            <w:shd w:val="clear" w:color="auto" w:fill="auto"/>
            <w:noWrap/>
            <w:vAlign w:val="bottom"/>
            <w:hideMark/>
          </w:tcPr>
          <w:p w14:paraId="01C0C3E4" w14:textId="47395801"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334</w:t>
            </w:r>
          </w:p>
        </w:tc>
        <w:tc>
          <w:tcPr>
            <w:tcW w:w="2126" w:type="dxa"/>
            <w:shd w:val="clear" w:color="auto" w:fill="auto"/>
            <w:noWrap/>
            <w:vAlign w:val="bottom"/>
            <w:hideMark/>
          </w:tcPr>
          <w:p w14:paraId="5B27A531" w14:textId="7DF1F6A0"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3</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882</w:t>
            </w:r>
          </w:p>
        </w:tc>
        <w:tc>
          <w:tcPr>
            <w:tcW w:w="1418" w:type="dxa"/>
            <w:shd w:val="clear" w:color="auto" w:fill="auto"/>
            <w:noWrap/>
            <w:vAlign w:val="bottom"/>
            <w:hideMark/>
          </w:tcPr>
          <w:p w14:paraId="1AF93ED1" w14:textId="468F574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7</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147</w:t>
            </w:r>
          </w:p>
        </w:tc>
      </w:tr>
      <w:tr w:rsidR="008703C6" w:rsidRPr="00FD5F44" w14:paraId="6D03C858" w14:textId="77777777" w:rsidTr="00376C02">
        <w:trPr>
          <w:trHeight w:val="900"/>
        </w:trPr>
        <w:tc>
          <w:tcPr>
            <w:tcW w:w="3545" w:type="dxa"/>
            <w:shd w:val="clear" w:color="auto" w:fill="auto"/>
            <w:vAlign w:val="bottom"/>
            <w:hideMark/>
          </w:tcPr>
          <w:p w14:paraId="793DD2D3"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Interference with the central nervous system or sensory capacity or controlling brain centres</w:t>
            </w:r>
          </w:p>
        </w:tc>
        <w:tc>
          <w:tcPr>
            <w:tcW w:w="1559" w:type="dxa"/>
            <w:shd w:val="clear" w:color="auto" w:fill="auto"/>
            <w:noWrap/>
            <w:vAlign w:val="bottom"/>
            <w:hideMark/>
          </w:tcPr>
          <w:p w14:paraId="53CDD17A"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54</w:t>
            </w:r>
          </w:p>
        </w:tc>
        <w:tc>
          <w:tcPr>
            <w:tcW w:w="1701" w:type="dxa"/>
            <w:shd w:val="clear" w:color="auto" w:fill="auto"/>
            <w:noWrap/>
            <w:vAlign w:val="bottom"/>
            <w:hideMark/>
          </w:tcPr>
          <w:p w14:paraId="19EA13A8"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p>
        </w:tc>
        <w:tc>
          <w:tcPr>
            <w:tcW w:w="2126" w:type="dxa"/>
            <w:shd w:val="clear" w:color="auto" w:fill="auto"/>
            <w:noWrap/>
            <w:vAlign w:val="bottom"/>
            <w:hideMark/>
          </w:tcPr>
          <w:p w14:paraId="4400E1CF"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70E38A81" w14:textId="31519C4B"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570</w:t>
            </w:r>
          </w:p>
        </w:tc>
        <w:tc>
          <w:tcPr>
            <w:tcW w:w="2126" w:type="dxa"/>
            <w:shd w:val="clear" w:color="auto" w:fill="auto"/>
            <w:noWrap/>
            <w:vAlign w:val="bottom"/>
            <w:hideMark/>
          </w:tcPr>
          <w:p w14:paraId="64455B91" w14:textId="136C003B"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354</w:t>
            </w:r>
          </w:p>
        </w:tc>
        <w:tc>
          <w:tcPr>
            <w:tcW w:w="1418" w:type="dxa"/>
            <w:shd w:val="clear" w:color="auto" w:fill="auto"/>
            <w:noWrap/>
            <w:vAlign w:val="bottom"/>
            <w:hideMark/>
          </w:tcPr>
          <w:p w14:paraId="53D6A84F" w14:textId="04142214"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5</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978</w:t>
            </w:r>
          </w:p>
        </w:tc>
      </w:tr>
      <w:tr w:rsidR="008703C6" w:rsidRPr="00FD5F44" w14:paraId="0EB66AB7" w14:textId="77777777" w:rsidTr="00376C02">
        <w:trPr>
          <w:trHeight w:val="900"/>
        </w:trPr>
        <w:tc>
          <w:tcPr>
            <w:tcW w:w="3545" w:type="dxa"/>
            <w:shd w:val="clear" w:color="auto" w:fill="auto"/>
            <w:vAlign w:val="bottom"/>
            <w:hideMark/>
          </w:tcPr>
          <w:p w14:paraId="4529DC84"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Aversive stimuli for behavioural training or stress integral to experiment</w:t>
            </w:r>
          </w:p>
        </w:tc>
        <w:tc>
          <w:tcPr>
            <w:tcW w:w="1559" w:type="dxa"/>
            <w:shd w:val="clear" w:color="auto" w:fill="auto"/>
            <w:noWrap/>
            <w:vAlign w:val="bottom"/>
            <w:hideMark/>
          </w:tcPr>
          <w:p w14:paraId="71FD9A3A"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26</w:t>
            </w:r>
          </w:p>
        </w:tc>
        <w:tc>
          <w:tcPr>
            <w:tcW w:w="1701" w:type="dxa"/>
            <w:shd w:val="clear" w:color="auto" w:fill="auto"/>
            <w:noWrap/>
            <w:vAlign w:val="bottom"/>
            <w:hideMark/>
          </w:tcPr>
          <w:p w14:paraId="2912A0F4"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43</w:t>
            </w:r>
          </w:p>
        </w:tc>
        <w:tc>
          <w:tcPr>
            <w:tcW w:w="2126" w:type="dxa"/>
            <w:shd w:val="clear" w:color="auto" w:fill="auto"/>
            <w:noWrap/>
            <w:vAlign w:val="bottom"/>
            <w:hideMark/>
          </w:tcPr>
          <w:p w14:paraId="4AB56A1C"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785</w:t>
            </w:r>
          </w:p>
        </w:tc>
        <w:tc>
          <w:tcPr>
            <w:tcW w:w="2268" w:type="dxa"/>
            <w:shd w:val="clear" w:color="auto" w:fill="auto"/>
            <w:noWrap/>
            <w:vAlign w:val="bottom"/>
            <w:hideMark/>
          </w:tcPr>
          <w:p w14:paraId="2CB49A3A" w14:textId="22E5C051"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074</w:t>
            </w:r>
          </w:p>
        </w:tc>
        <w:tc>
          <w:tcPr>
            <w:tcW w:w="2126" w:type="dxa"/>
            <w:shd w:val="clear" w:color="auto" w:fill="auto"/>
            <w:noWrap/>
            <w:vAlign w:val="bottom"/>
            <w:hideMark/>
          </w:tcPr>
          <w:p w14:paraId="278D65AF" w14:textId="630F9973"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2</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070</w:t>
            </w:r>
          </w:p>
        </w:tc>
        <w:tc>
          <w:tcPr>
            <w:tcW w:w="1418" w:type="dxa"/>
            <w:shd w:val="clear" w:color="auto" w:fill="auto"/>
            <w:noWrap/>
            <w:vAlign w:val="bottom"/>
            <w:hideMark/>
          </w:tcPr>
          <w:p w14:paraId="7682B068" w14:textId="687EA931"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998</w:t>
            </w:r>
          </w:p>
        </w:tc>
      </w:tr>
      <w:tr w:rsidR="008703C6" w:rsidRPr="00FD5F44" w14:paraId="6F76966B" w14:textId="77777777" w:rsidTr="00376C02">
        <w:trPr>
          <w:trHeight w:val="600"/>
        </w:trPr>
        <w:tc>
          <w:tcPr>
            <w:tcW w:w="3545" w:type="dxa"/>
            <w:shd w:val="clear" w:color="auto" w:fill="auto"/>
            <w:vAlign w:val="bottom"/>
            <w:hideMark/>
          </w:tcPr>
          <w:p w14:paraId="0728955F"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In vivo production of polyclonal antibody</w:t>
            </w:r>
          </w:p>
        </w:tc>
        <w:tc>
          <w:tcPr>
            <w:tcW w:w="1559" w:type="dxa"/>
            <w:shd w:val="clear" w:color="auto" w:fill="auto"/>
            <w:noWrap/>
            <w:vAlign w:val="bottom"/>
            <w:hideMark/>
          </w:tcPr>
          <w:p w14:paraId="3AF71B67"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34E3199B"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075A2B53"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293CC4BA"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662</w:t>
            </w:r>
          </w:p>
        </w:tc>
        <w:tc>
          <w:tcPr>
            <w:tcW w:w="2126" w:type="dxa"/>
            <w:shd w:val="clear" w:color="auto" w:fill="auto"/>
            <w:noWrap/>
            <w:vAlign w:val="bottom"/>
            <w:hideMark/>
          </w:tcPr>
          <w:p w14:paraId="1B53E88B"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934</w:t>
            </w:r>
          </w:p>
        </w:tc>
        <w:tc>
          <w:tcPr>
            <w:tcW w:w="1418" w:type="dxa"/>
            <w:shd w:val="clear" w:color="auto" w:fill="auto"/>
            <w:noWrap/>
            <w:vAlign w:val="bottom"/>
            <w:hideMark/>
          </w:tcPr>
          <w:p w14:paraId="7D0CCF38" w14:textId="5E2DA38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w:t>
            </w:r>
            <w:r w:rsidR="000A407A">
              <w:rPr>
                <w:rFonts w:ascii="Calibri" w:eastAsia="Times New Roman" w:hAnsi="Calibri" w:cs="Calibri"/>
                <w:color w:val="000000"/>
                <w:szCs w:val="22"/>
                <w:lang w:val="en-AU" w:eastAsia="en-AU"/>
              </w:rPr>
              <w:t>,</w:t>
            </w:r>
            <w:r w:rsidRPr="00FD5F44">
              <w:rPr>
                <w:rFonts w:ascii="Calibri" w:eastAsia="Times New Roman" w:hAnsi="Calibri" w:cs="Calibri"/>
                <w:color w:val="000000"/>
                <w:szCs w:val="22"/>
                <w:lang w:val="en-AU" w:eastAsia="en-AU"/>
              </w:rPr>
              <w:t>596</w:t>
            </w:r>
          </w:p>
        </w:tc>
      </w:tr>
      <w:tr w:rsidR="008703C6" w:rsidRPr="00FD5F44" w14:paraId="4C19CCDC" w14:textId="77777777" w:rsidTr="00376C02">
        <w:trPr>
          <w:trHeight w:val="600"/>
        </w:trPr>
        <w:tc>
          <w:tcPr>
            <w:tcW w:w="3545" w:type="dxa"/>
            <w:shd w:val="clear" w:color="auto" w:fill="auto"/>
            <w:vAlign w:val="bottom"/>
            <w:hideMark/>
          </w:tcPr>
          <w:p w14:paraId="33758979"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lastRenderedPageBreak/>
              <w:t>In vivo production of monoclonal antibody</w:t>
            </w:r>
          </w:p>
        </w:tc>
        <w:tc>
          <w:tcPr>
            <w:tcW w:w="1559" w:type="dxa"/>
            <w:shd w:val="clear" w:color="auto" w:fill="auto"/>
            <w:noWrap/>
            <w:vAlign w:val="bottom"/>
            <w:hideMark/>
          </w:tcPr>
          <w:p w14:paraId="3F27B183"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70D1BE29"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shd w:val="clear" w:color="auto" w:fill="auto"/>
            <w:noWrap/>
            <w:vAlign w:val="bottom"/>
            <w:hideMark/>
          </w:tcPr>
          <w:p w14:paraId="3979275A"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shd w:val="clear" w:color="auto" w:fill="auto"/>
            <w:noWrap/>
            <w:vAlign w:val="bottom"/>
            <w:hideMark/>
          </w:tcPr>
          <w:p w14:paraId="77E7764B"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66</w:t>
            </w:r>
          </w:p>
        </w:tc>
        <w:tc>
          <w:tcPr>
            <w:tcW w:w="2126" w:type="dxa"/>
            <w:shd w:val="clear" w:color="auto" w:fill="auto"/>
            <w:noWrap/>
            <w:vAlign w:val="bottom"/>
            <w:hideMark/>
          </w:tcPr>
          <w:p w14:paraId="05B209D8"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924</w:t>
            </w:r>
          </w:p>
        </w:tc>
        <w:tc>
          <w:tcPr>
            <w:tcW w:w="1418" w:type="dxa"/>
            <w:shd w:val="clear" w:color="auto" w:fill="auto"/>
            <w:noWrap/>
            <w:vAlign w:val="bottom"/>
            <w:hideMark/>
          </w:tcPr>
          <w:p w14:paraId="1A305AD8"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990</w:t>
            </w:r>
          </w:p>
        </w:tc>
      </w:tr>
      <w:tr w:rsidR="008703C6" w:rsidRPr="00FD5F44" w14:paraId="47E40190" w14:textId="77777777" w:rsidTr="00376C02">
        <w:trPr>
          <w:trHeight w:val="600"/>
        </w:trPr>
        <w:tc>
          <w:tcPr>
            <w:tcW w:w="3545" w:type="dxa"/>
            <w:shd w:val="clear" w:color="auto" w:fill="auto"/>
            <w:vAlign w:val="bottom"/>
            <w:hideMark/>
          </w:tcPr>
          <w:p w14:paraId="14D4FD33"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Skin irritancy test of chemical, cosmetic or other preparation</w:t>
            </w:r>
          </w:p>
        </w:tc>
        <w:tc>
          <w:tcPr>
            <w:tcW w:w="1559" w:type="dxa"/>
            <w:shd w:val="clear" w:color="auto" w:fill="auto"/>
            <w:noWrap/>
            <w:vAlign w:val="bottom"/>
            <w:hideMark/>
          </w:tcPr>
          <w:p w14:paraId="4A0248DF"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shd w:val="clear" w:color="auto" w:fill="auto"/>
            <w:noWrap/>
            <w:vAlign w:val="bottom"/>
            <w:hideMark/>
          </w:tcPr>
          <w:p w14:paraId="54B26774"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45</w:t>
            </w:r>
          </w:p>
        </w:tc>
        <w:tc>
          <w:tcPr>
            <w:tcW w:w="2126" w:type="dxa"/>
            <w:shd w:val="clear" w:color="auto" w:fill="auto"/>
            <w:noWrap/>
            <w:vAlign w:val="bottom"/>
            <w:hideMark/>
          </w:tcPr>
          <w:p w14:paraId="5B37C22D"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p>
        </w:tc>
        <w:tc>
          <w:tcPr>
            <w:tcW w:w="2268" w:type="dxa"/>
            <w:shd w:val="clear" w:color="auto" w:fill="auto"/>
            <w:noWrap/>
            <w:vAlign w:val="bottom"/>
            <w:hideMark/>
          </w:tcPr>
          <w:p w14:paraId="05212DEA"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40</w:t>
            </w:r>
          </w:p>
        </w:tc>
        <w:tc>
          <w:tcPr>
            <w:tcW w:w="2126" w:type="dxa"/>
            <w:shd w:val="clear" w:color="auto" w:fill="auto"/>
            <w:noWrap/>
            <w:vAlign w:val="bottom"/>
            <w:hideMark/>
          </w:tcPr>
          <w:p w14:paraId="64EB1D42"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p>
        </w:tc>
        <w:tc>
          <w:tcPr>
            <w:tcW w:w="1418" w:type="dxa"/>
            <w:shd w:val="clear" w:color="auto" w:fill="auto"/>
            <w:noWrap/>
            <w:vAlign w:val="bottom"/>
            <w:hideMark/>
          </w:tcPr>
          <w:p w14:paraId="2ACE501C"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85</w:t>
            </w:r>
          </w:p>
        </w:tc>
      </w:tr>
      <w:tr w:rsidR="008703C6" w:rsidRPr="00FD5F44" w14:paraId="1E150BAE" w14:textId="77777777" w:rsidTr="00CB2F03">
        <w:trPr>
          <w:trHeight w:val="600"/>
        </w:trPr>
        <w:tc>
          <w:tcPr>
            <w:tcW w:w="3545" w:type="dxa"/>
            <w:tcBorders>
              <w:bottom w:val="single" w:sz="4" w:space="0" w:color="A5A59D" w:themeColor="background2" w:themeShade="BF"/>
            </w:tcBorders>
            <w:shd w:val="clear" w:color="auto" w:fill="auto"/>
            <w:vAlign w:val="bottom"/>
            <w:hideMark/>
          </w:tcPr>
          <w:p w14:paraId="111CBE6B" w14:textId="77777777" w:rsidR="00FD5F44" w:rsidRPr="00FD5F44" w:rsidRDefault="00FD5F44" w:rsidP="00FD5F44">
            <w:pPr>
              <w:snapToGrid/>
              <w:spacing w:after="0"/>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Neuromuscular blocking agents or electro-immobilisation</w:t>
            </w:r>
          </w:p>
        </w:tc>
        <w:tc>
          <w:tcPr>
            <w:tcW w:w="1559" w:type="dxa"/>
            <w:tcBorders>
              <w:bottom w:val="single" w:sz="4" w:space="0" w:color="A5A59D" w:themeColor="background2" w:themeShade="BF"/>
            </w:tcBorders>
            <w:shd w:val="clear" w:color="auto" w:fill="auto"/>
            <w:noWrap/>
            <w:vAlign w:val="bottom"/>
            <w:hideMark/>
          </w:tcPr>
          <w:p w14:paraId="16C1BED4" w14:textId="77777777" w:rsidR="00FD5F44" w:rsidRPr="00FD5F44" w:rsidRDefault="00FD5F44" w:rsidP="00FD5F44">
            <w:pPr>
              <w:snapToGrid/>
              <w:spacing w:after="0"/>
              <w:rPr>
                <w:rFonts w:ascii="Calibri" w:eastAsia="Times New Roman" w:hAnsi="Calibri" w:cs="Calibri"/>
                <w:color w:val="000000"/>
                <w:szCs w:val="22"/>
                <w:lang w:val="en-AU" w:eastAsia="en-AU"/>
              </w:rPr>
            </w:pPr>
          </w:p>
        </w:tc>
        <w:tc>
          <w:tcPr>
            <w:tcW w:w="1701" w:type="dxa"/>
            <w:tcBorders>
              <w:bottom w:val="single" w:sz="4" w:space="0" w:color="A5A59D" w:themeColor="background2" w:themeShade="BF"/>
            </w:tcBorders>
            <w:shd w:val="clear" w:color="auto" w:fill="auto"/>
            <w:noWrap/>
            <w:vAlign w:val="bottom"/>
            <w:hideMark/>
          </w:tcPr>
          <w:p w14:paraId="21C28816"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tcBorders>
              <w:bottom w:val="single" w:sz="4" w:space="0" w:color="A5A59D" w:themeColor="background2" w:themeShade="BF"/>
            </w:tcBorders>
            <w:shd w:val="clear" w:color="auto" w:fill="auto"/>
            <w:noWrap/>
            <w:vAlign w:val="bottom"/>
            <w:hideMark/>
          </w:tcPr>
          <w:p w14:paraId="3EEB68E4"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268" w:type="dxa"/>
            <w:tcBorders>
              <w:bottom w:val="single" w:sz="4" w:space="0" w:color="A5A59D" w:themeColor="background2" w:themeShade="BF"/>
            </w:tcBorders>
            <w:shd w:val="clear" w:color="auto" w:fill="auto"/>
            <w:noWrap/>
            <w:vAlign w:val="bottom"/>
            <w:hideMark/>
          </w:tcPr>
          <w:p w14:paraId="6823D5CE" w14:textId="77777777" w:rsidR="00FD5F44" w:rsidRPr="00FD5F44" w:rsidRDefault="00FD5F44" w:rsidP="00FD5F44">
            <w:pPr>
              <w:snapToGrid/>
              <w:spacing w:after="0"/>
              <w:rPr>
                <w:rFonts w:ascii="Times New Roman" w:eastAsia="Times New Roman" w:hAnsi="Times New Roman" w:cs="Times New Roman"/>
                <w:sz w:val="20"/>
                <w:lang w:val="en-AU" w:eastAsia="en-AU"/>
              </w:rPr>
            </w:pPr>
          </w:p>
        </w:tc>
        <w:tc>
          <w:tcPr>
            <w:tcW w:w="2126" w:type="dxa"/>
            <w:tcBorders>
              <w:bottom w:val="single" w:sz="4" w:space="0" w:color="A5A59D" w:themeColor="background2" w:themeShade="BF"/>
            </w:tcBorders>
            <w:shd w:val="clear" w:color="auto" w:fill="auto"/>
            <w:noWrap/>
            <w:vAlign w:val="bottom"/>
            <w:hideMark/>
          </w:tcPr>
          <w:p w14:paraId="41CE3E04"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19</w:t>
            </w:r>
          </w:p>
        </w:tc>
        <w:tc>
          <w:tcPr>
            <w:tcW w:w="1418" w:type="dxa"/>
            <w:tcBorders>
              <w:bottom w:val="single" w:sz="4" w:space="0" w:color="A5A59D" w:themeColor="background2" w:themeShade="BF"/>
            </w:tcBorders>
            <w:shd w:val="clear" w:color="auto" w:fill="auto"/>
            <w:noWrap/>
            <w:vAlign w:val="bottom"/>
            <w:hideMark/>
          </w:tcPr>
          <w:p w14:paraId="202DF4CC" w14:textId="77777777" w:rsidR="00FD5F44" w:rsidRPr="00FD5F44" w:rsidRDefault="00FD5F44" w:rsidP="00FD5F44">
            <w:pPr>
              <w:snapToGrid/>
              <w:spacing w:after="0"/>
              <w:jc w:val="right"/>
              <w:rPr>
                <w:rFonts w:ascii="Calibri" w:eastAsia="Times New Roman" w:hAnsi="Calibri" w:cs="Calibri"/>
                <w:color w:val="000000"/>
                <w:szCs w:val="22"/>
                <w:lang w:val="en-AU" w:eastAsia="en-AU"/>
              </w:rPr>
            </w:pPr>
            <w:r w:rsidRPr="00FD5F44">
              <w:rPr>
                <w:rFonts w:ascii="Calibri" w:eastAsia="Times New Roman" w:hAnsi="Calibri" w:cs="Calibri"/>
                <w:color w:val="000000"/>
                <w:szCs w:val="22"/>
                <w:lang w:val="en-AU" w:eastAsia="en-AU"/>
              </w:rPr>
              <w:t>19</w:t>
            </w:r>
          </w:p>
        </w:tc>
      </w:tr>
      <w:tr w:rsidR="00376C02" w:rsidRPr="00FD5F44" w14:paraId="18D113AA" w14:textId="77777777" w:rsidTr="00CB2F03">
        <w:trPr>
          <w:trHeight w:val="300"/>
        </w:trPr>
        <w:tc>
          <w:tcPr>
            <w:tcW w:w="354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86DD653" w14:textId="77777777" w:rsidR="00FD5F44" w:rsidRPr="00FD5F44" w:rsidRDefault="00FD5F44" w:rsidP="00FD5F44">
            <w:pPr>
              <w:snapToGrid/>
              <w:spacing w:after="0"/>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Total</w:t>
            </w:r>
          </w:p>
        </w:tc>
        <w:tc>
          <w:tcPr>
            <w:tcW w:w="155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8C3E5E7" w14:textId="46B8577D"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11</w:t>
            </w:r>
            <w:r w:rsidR="0011018E">
              <w:rPr>
                <w:rFonts w:ascii="Calibri" w:eastAsia="Times New Roman" w:hAnsi="Calibri" w:cs="Calibri"/>
                <w:b/>
                <w:bCs/>
                <w:color w:val="000000"/>
                <w:szCs w:val="22"/>
                <w:lang w:val="en-AU" w:eastAsia="en-AU"/>
              </w:rPr>
              <w:t>0</w:t>
            </w:r>
            <w:r w:rsidR="00C86210">
              <w:rPr>
                <w:rFonts w:ascii="Calibri" w:eastAsia="Times New Roman" w:hAnsi="Calibri" w:cs="Calibri"/>
                <w:b/>
                <w:bCs/>
                <w:color w:val="000000"/>
                <w:szCs w:val="22"/>
                <w:lang w:val="en-AU" w:eastAsia="en-AU"/>
              </w:rPr>
              <w:t>,</w:t>
            </w:r>
            <w:r w:rsidR="0011018E">
              <w:rPr>
                <w:rFonts w:ascii="Calibri" w:eastAsia="Times New Roman" w:hAnsi="Calibri" w:cs="Calibri"/>
                <w:b/>
                <w:bCs/>
                <w:color w:val="000000"/>
                <w:szCs w:val="22"/>
                <w:lang w:val="en-AU" w:eastAsia="en-AU"/>
              </w:rPr>
              <w:t>932</w:t>
            </w:r>
          </w:p>
        </w:tc>
        <w:tc>
          <w:tcPr>
            <w:tcW w:w="170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E5787CA" w14:textId="29012610"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477</w:t>
            </w:r>
            <w:r w:rsidR="00C86210">
              <w:rPr>
                <w:rFonts w:ascii="Calibri" w:eastAsia="Times New Roman" w:hAnsi="Calibri" w:cs="Calibri"/>
                <w:b/>
                <w:bCs/>
                <w:color w:val="000000"/>
                <w:szCs w:val="22"/>
                <w:lang w:val="en-AU" w:eastAsia="en-AU"/>
              </w:rPr>
              <w:t>,</w:t>
            </w:r>
            <w:r w:rsidRPr="00FD5F44">
              <w:rPr>
                <w:rFonts w:ascii="Calibri" w:eastAsia="Times New Roman" w:hAnsi="Calibri" w:cs="Calibri"/>
                <w:b/>
                <w:bCs/>
                <w:color w:val="000000"/>
                <w:szCs w:val="22"/>
                <w:lang w:val="en-AU" w:eastAsia="en-AU"/>
              </w:rPr>
              <w:t>224</w:t>
            </w:r>
          </w:p>
        </w:tc>
        <w:tc>
          <w:tcPr>
            <w:tcW w:w="212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F01250D" w14:textId="2C1DEA83"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78</w:t>
            </w:r>
            <w:r w:rsidR="00C86210">
              <w:rPr>
                <w:rFonts w:ascii="Calibri" w:eastAsia="Times New Roman" w:hAnsi="Calibri" w:cs="Calibri"/>
                <w:b/>
                <w:bCs/>
                <w:color w:val="000000"/>
                <w:szCs w:val="22"/>
                <w:lang w:val="en-AU" w:eastAsia="en-AU"/>
              </w:rPr>
              <w:t>,</w:t>
            </w:r>
            <w:r w:rsidRPr="00FD5F44">
              <w:rPr>
                <w:rFonts w:ascii="Calibri" w:eastAsia="Times New Roman" w:hAnsi="Calibri" w:cs="Calibri"/>
                <w:b/>
                <w:bCs/>
                <w:color w:val="000000"/>
                <w:szCs w:val="22"/>
                <w:lang w:val="en-AU" w:eastAsia="en-AU"/>
              </w:rPr>
              <w:t>270</w:t>
            </w:r>
          </w:p>
        </w:tc>
        <w:tc>
          <w:tcPr>
            <w:tcW w:w="226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9F7474E" w14:textId="12BA6DFF"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225</w:t>
            </w:r>
            <w:r w:rsidR="00C86210">
              <w:rPr>
                <w:rFonts w:ascii="Calibri" w:eastAsia="Times New Roman" w:hAnsi="Calibri" w:cs="Calibri"/>
                <w:b/>
                <w:bCs/>
                <w:color w:val="000000"/>
                <w:szCs w:val="22"/>
                <w:lang w:val="en-AU" w:eastAsia="en-AU"/>
              </w:rPr>
              <w:t>,</w:t>
            </w:r>
            <w:r w:rsidRPr="00FD5F44">
              <w:rPr>
                <w:rFonts w:ascii="Calibri" w:eastAsia="Times New Roman" w:hAnsi="Calibri" w:cs="Calibri"/>
                <w:b/>
                <w:bCs/>
                <w:color w:val="000000"/>
                <w:szCs w:val="22"/>
                <w:lang w:val="en-AU" w:eastAsia="en-AU"/>
              </w:rPr>
              <w:t>688</w:t>
            </w:r>
          </w:p>
        </w:tc>
        <w:tc>
          <w:tcPr>
            <w:tcW w:w="212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E773E3F" w14:textId="151A9147"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679</w:t>
            </w:r>
            <w:r w:rsidR="00C86210">
              <w:rPr>
                <w:rFonts w:ascii="Calibri" w:eastAsia="Times New Roman" w:hAnsi="Calibri" w:cs="Calibri"/>
                <w:b/>
                <w:bCs/>
                <w:color w:val="000000"/>
                <w:szCs w:val="22"/>
                <w:lang w:val="en-AU" w:eastAsia="en-AU"/>
              </w:rPr>
              <w:t>,</w:t>
            </w:r>
            <w:r w:rsidR="00372DFC">
              <w:rPr>
                <w:rFonts w:ascii="Calibri" w:eastAsia="Times New Roman" w:hAnsi="Calibri" w:cs="Calibri"/>
                <w:b/>
                <w:bCs/>
                <w:color w:val="000000"/>
                <w:szCs w:val="22"/>
                <w:lang w:val="en-AU" w:eastAsia="en-AU"/>
              </w:rPr>
              <w:t>26</w:t>
            </w:r>
            <w:r w:rsidRPr="00FD5F44">
              <w:rPr>
                <w:rFonts w:ascii="Calibri" w:eastAsia="Times New Roman" w:hAnsi="Calibri" w:cs="Calibri"/>
                <w:b/>
                <w:bCs/>
                <w:color w:val="000000"/>
                <w:szCs w:val="22"/>
                <w:lang w:val="en-AU" w:eastAsia="en-AU"/>
              </w:rPr>
              <w:t>0</w:t>
            </w:r>
          </w:p>
        </w:tc>
        <w:tc>
          <w:tcPr>
            <w:tcW w:w="14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F9BD897" w14:textId="481114FB" w:rsidR="00FD5F44" w:rsidRPr="00FD5F44" w:rsidRDefault="00FD5F44" w:rsidP="00FD5F44">
            <w:pPr>
              <w:snapToGrid/>
              <w:spacing w:after="0"/>
              <w:jc w:val="right"/>
              <w:rPr>
                <w:rFonts w:ascii="Calibri" w:eastAsia="Times New Roman" w:hAnsi="Calibri" w:cs="Calibri"/>
                <w:b/>
                <w:bCs/>
                <w:color w:val="000000"/>
                <w:szCs w:val="22"/>
                <w:lang w:val="en-AU" w:eastAsia="en-AU"/>
              </w:rPr>
            </w:pPr>
            <w:r w:rsidRPr="00FD5F44">
              <w:rPr>
                <w:rFonts w:ascii="Calibri" w:eastAsia="Times New Roman" w:hAnsi="Calibri" w:cs="Calibri"/>
                <w:b/>
                <w:bCs/>
                <w:color w:val="000000"/>
                <w:szCs w:val="22"/>
                <w:lang w:val="en-AU" w:eastAsia="en-AU"/>
              </w:rPr>
              <w:t>1</w:t>
            </w:r>
            <w:r w:rsidR="00C86210">
              <w:rPr>
                <w:rFonts w:ascii="Calibri" w:eastAsia="Times New Roman" w:hAnsi="Calibri" w:cs="Calibri"/>
                <w:b/>
                <w:bCs/>
                <w:color w:val="000000"/>
                <w:szCs w:val="22"/>
                <w:lang w:val="en-AU" w:eastAsia="en-AU"/>
              </w:rPr>
              <w:t>,</w:t>
            </w:r>
            <w:r w:rsidRPr="00FD5F44">
              <w:rPr>
                <w:rFonts w:ascii="Calibri" w:eastAsia="Times New Roman" w:hAnsi="Calibri" w:cs="Calibri"/>
                <w:b/>
                <w:bCs/>
                <w:color w:val="000000"/>
                <w:szCs w:val="22"/>
                <w:lang w:val="en-AU" w:eastAsia="en-AU"/>
              </w:rPr>
              <w:t>571</w:t>
            </w:r>
            <w:r w:rsidR="00C86210">
              <w:rPr>
                <w:rFonts w:ascii="Calibri" w:eastAsia="Times New Roman" w:hAnsi="Calibri" w:cs="Calibri"/>
                <w:b/>
                <w:bCs/>
                <w:color w:val="000000"/>
                <w:szCs w:val="22"/>
                <w:lang w:val="en-AU" w:eastAsia="en-AU"/>
              </w:rPr>
              <w:t>,</w:t>
            </w:r>
            <w:r w:rsidRPr="00FD5F44">
              <w:rPr>
                <w:rFonts w:ascii="Calibri" w:eastAsia="Times New Roman" w:hAnsi="Calibri" w:cs="Calibri"/>
                <w:b/>
                <w:bCs/>
                <w:color w:val="000000"/>
                <w:szCs w:val="22"/>
                <w:lang w:val="en-AU" w:eastAsia="en-AU"/>
              </w:rPr>
              <w:t>374</w:t>
            </w:r>
          </w:p>
        </w:tc>
      </w:tr>
    </w:tbl>
    <w:p w14:paraId="349D164A" w14:textId="096CE2F6" w:rsidR="00865572" w:rsidRDefault="00865572" w:rsidP="00F05AD9"/>
    <w:p w14:paraId="314BB52F" w14:textId="77777777" w:rsidR="00865572" w:rsidRPr="00F05AD9" w:rsidRDefault="00865572" w:rsidP="00F05AD9"/>
    <w:p w14:paraId="47FB8679" w14:textId="585E9C0D" w:rsidR="002F3C21" w:rsidRDefault="002F3C21" w:rsidP="00EB09A9">
      <w:pPr>
        <w:pStyle w:val="Title"/>
        <w:ind w:left="-709"/>
      </w:pPr>
      <w:r>
        <w:br w:type="page"/>
      </w:r>
    </w:p>
    <w:p w14:paraId="02FB4F48" w14:textId="17513AAE" w:rsidR="00EB09A9" w:rsidRDefault="00F05AD9" w:rsidP="005F40C9">
      <w:pPr>
        <w:pStyle w:val="Heading2"/>
        <w:ind w:left="-851"/>
      </w:pPr>
      <w:bookmarkStart w:id="59" w:name="_Toc14687976"/>
      <w:r>
        <w:lastRenderedPageBreak/>
        <w:t>1.</w:t>
      </w:r>
      <w:r w:rsidR="005F40C9">
        <w:t>4</w:t>
      </w:r>
      <w:r>
        <w:t xml:space="preserve">.2 </w:t>
      </w:r>
      <w:r w:rsidR="0017533C">
        <w:t xml:space="preserve">Number of </w:t>
      </w:r>
      <w:r w:rsidR="009962D9">
        <w:t xml:space="preserve">Animals Used </w:t>
      </w:r>
      <w:r w:rsidR="00EB09A9">
        <w:t>by Procedure Type and Procedure Impact</w:t>
      </w:r>
      <w:bookmarkEnd w:id="59"/>
    </w:p>
    <w:p w14:paraId="764F3C0A" w14:textId="52C99F6D" w:rsidR="00216380" w:rsidRDefault="00216380" w:rsidP="00216380">
      <w:pPr>
        <w:pStyle w:val="Heading3"/>
        <w:rPr>
          <w:lang w:val="en-AU" w:eastAsia="en-AU"/>
        </w:rPr>
      </w:pPr>
      <w:bookmarkStart w:id="60" w:name="_Toc1656542"/>
      <w:bookmarkStart w:id="61" w:name="_Toc14688004"/>
      <w:r>
        <w:rPr>
          <w:lang w:val="en-AU" w:eastAsia="en-AU"/>
        </w:rPr>
        <w:t>Table 1.</w:t>
      </w:r>
      <w:r w:rsidR="002F3C21">
        <w:rPr>
          <w:lang w:val="en-AU" w:eastAsia="en-AU"/>
        </w:rPr>
        <w:t>1</w:t>
      </w:r>
      <w:r w:rsidR="00A91E95">
        <w:rPr>
          <w:lang w:val="en-AU" w:eastAsia="en-AU"/>
        </w:rPr>
        <w:t>4</w:t>
      </w:r>
      <w:r>
        <w:rPr>
          <w:lang w:val="en-AU" w:eastAsia="en-AU"/>
        </w:rPr>
        <w:t xml:space="preserve"> Number of Animals Used by Procedure Type and Impact</w:t>
      </w:r>
      <w:bookmarkEnd w:id="60"/>
      <w:bookmarkEnd w:id="61"/>
    </w:p>
    <w:tbl>
      <w:tblPr>
        <w:tblW w:w="14572" w:type="dxa"/>
        <w:tblInd w:w="-851"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1811"/>
        <w:gridCol w:w="884"/>
        <w:gridCol w:w="752"/>
        <w:gridCol w:w="810"/>
        <w:gridCol w:w="722"/>
        <w:gridCol w:w="594"/>
        <w:gridCol w:w="647"/>
        <w:gridCol w:w="850"/>
        <w:gridCol w:w="809"/>
        <w:gridCol w:w="719"/>
        <w:gridCol w:w="1008"/>
        <w:gridCol w:w="719"/>
        <w:gridCol w:w="637"/>
        <w:gridCol w:w="1015"/>
        <w:gridCol w:w="745"/>
        <w:gridCol w:w="657"/>
        <w:gridCol w:w="1267"/>
      </w:tblGrid>
      <w:tr w:rsidR="00C61A03" w:rsidRPr="000766D5" w14:paraId="6DBF38FC" w14:textId="77777777" w:rsidTr="00575333">
        <w:trPr>
          <w:cantSplit/>
          <w:trHeight w:val="2757"/>
        </w:trPr>
        <w:tc>
          <w:tcPr>
            <w:tcW w:w="181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442B01C" w14:textId="1BD55E26" w:rsidR="00F851B0" w:rsidRPr="00F851B0" w:rsidRDefault="00480BB9" w:rsidP="00367CD0">
            <w:pPr>
              <w:snapToGrid/>
              <w:spacing w:after="0"/>
              <w:ind w:right="87"/>
              <w:rPr>
                <w:rFonts w:ascii="Calibri" w:eastAsia="Times New Roman" w:hAnsi="Calibri" w:cs="Calibri"/>
                <w:b/>
                <w:bCs/>
                <w:color w:val="000000"/>
                <w:sz w:val="18"/>
                <w:szCs w:val="18"/>
                <w:lang w:val="en-AU" w:eastAsia="en-AU"/>
              </w:rPr>
            </w:pPr>
            <w:r w:rsidRPr="000766D5">
              <w:rPr>
                <w:rFonts w:ascii="Calibri" w:eastAsia="Times New Roman" w:hAnsi="Calibri" w:cs="Calibri"/>
                <w:b/>
                <w:bCs/>
                <w:color w:val="000000"/>
                <w:sz w:val="18"/>
                <w:szCs w:val="18"/>
                <w:lang w:val="en-AU" w:eastAsia="en-AU"/>
              </w:rPr>
              <w:t>Procedure Impact</w:t>
            </w:r>
          </w:p>
        </w:tc>
        <w:tc>
          <w:tcPr>
            <w:tcW w:w="88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D6AF319"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Attachment/insertion of devices for long-term monitoring</w:t>
            </w:r>
          </w:p>
        </w:tc>
        <w:tc>
          <w:tcPr>
            <w:tcW w:w="75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AFCC026"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Aversive stimuli for behavioural training or stress integral to experiment</w:t>
            </w:r>
          </w:p>
        </w:tc>
        <w:tc>
          <w:tcPr>
            <w:tcW w:w="79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D64693D"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Gene manipulative technology</w:t>
            </w:r>
          </w:p>
        </w:tc>
        <w:tc>
          <w:tcPr>
            <w:tcW w:w="72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02637AF"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Immunomodulatory methods</w:t>
            </w:r>
          </w:p>
        </w:tc>
        <w:tc>
          <w:tcPr>
            <w:tcW w:w="59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532E4FA"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 vivo production of monoclonal antibody</w:t>
            </w:r>
          </w:p>
        </w:tc>
        <w:tc>
          <w:tcPr>
            <w:tcW w:w="64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C8731B3"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 vivo production of polyclonal antibody</w:t>
            </w:r>
          </w:p>
        </w:tc>
        <w:tc>
          <w:tcPr>
            <w:tcW w:w="85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98A62A4"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Induction of infection</w:t>
            </w:r>
          </w:p>
        </w:tc>
        <w:tc>
          <w:tcPr>
            <w:tcW w:w="8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CF6F369" w14:textId="77777777"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Induction of neoplasia</w:t>
            </w:r>
          </w:p>
        </w:tc>
        <w:tc>
          <w:tcPr>
            <w:tcW w:w="7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8E4E812" w14:textId="34B01F2B" w:rsidR="00F851B0" w:rsidRPr="00F851B0" w:rsidRDefault="00F851B0" w:rsidP="00480BB9">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Induction of other disease model e</w:t>
            </w:r>
            <w:r w:rsidR="009875EF" w:rsidRPr="000766D5">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g. diabetes, cardiac disease</w:t>
            </w:r>
          </w:p>
        </w:tc>
        <w:tc>
          <w:tcPr>
            <w:tcW w:w="10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0A7EE14" w14:textId="77777777" w:rsidR="00F851B0" w:rsidRPr="00F851B0" w:rsidRDefault="00F851B0" w:rsidP="009875EF">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Interference with the central nervous system or sensory capacity or controlling brain centres</w:t>
            </w:r>
          </w:p>
        </w:tc>
        <w:tc>
          <w:tcPr>
            <w:tcW w:w="7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565528D" w14:textId="77777777" w:rsidR="00F851B0" w:rsidRPr="00F851B0" w:rsidRDefault="00F851B0" w:rsidP="009875EF">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Ionising radiation exposure</w:t>
            </w:r>
          </w:p>
        </w:tc>
        <w:tc>
          <w:tcPr>
            <w:tcW w:w="63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B1CCA89" w14:textId="77777777" w:rsidR="00F851B0" w:rsidRPr="00F851B0" w:rsidRDefault="00F851B0" w:rsidP="009875EF">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Neuromuscular blocking agents or electro-immobilisation</w:t>
            </w:r>
          </w:p>
        </w:tc>
        <w:tc>
          <w:tcPr>
            <w:tcW w:w="95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A929F0B" w14:textId="77777777" w:rsidR="00F851B0" w:rsidRPr="00F851B0" w:rsidRDefault="00F851B0" w:rsidP="00575333">
            <w:pPr>
              <w:tabs>
                <w:tab w:val="left" w:pos="140"/>
                <w:tab w:val="left" w:pos="1137"/>
              </w:tabs>
              <w:snapToGrid/>
              <w:spacing w:after="0"/>
              <w:ind w:left="113" w:right="67"/>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Other procedure</w:t>
            </w:r>
          </w:p>
        </w:tc>
        <w:tc>
          <w:tcPr>
            <w:tcW w:w="74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5EC4875" w14:textId="77777777" w:rsidR="00F851B0" w:rsidRPr="00F851B0" w:rsidRDefault="00F851B0" w:rsidP="009875EF">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Skin irritancy test of chemical, cosmetic or other preparation</w:t>
            </w:r>
          </w:p>
        </w:tc>
        <w:tc>
          <w:tcPr>
            <w:tcW w:w="65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4A473B7" w14:textId="77777777" w:rsidR="00F851B0" w:rsidRPr="00F851B0" w:rsidRDefault="00F851B0" w:rsidP="000766D5">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Toxicity testing</w:t>
            </w:r>
          </w:p>
        </w:tc>
        <w:tc>
          <w:tcPr>
            <w:tcW w:w="126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3F80AB2" w14:textId="77777777" w:rsidR="00F851B0" w:rsidRPr="00F851B0" w:rsidRDefault="00F851B0" w:rsidP="000766D5">
            <w:pPr>
              <w:snapToGrid/>
              <w:spacing w:after="0"/>
              <w:ind w:left="113" w:right="113"/>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Total</w:t>
            </w:r>
          </w:p>
        </w:tc>
      </w:tr>
      <w:tr w:rsidR="00C61A03" w:rsidRPr="000766D5" w14:paraId="6E71546F" w14:textId="77777777" w:rsidTr="00575333">
        <w:trPr>
          <w:trHeight w:val="466"/>
        </w:trPr>
        <w:tc>
          <w:tcPr>
            <w:tcW w:w="1811" w:type="dxa"/>
            <w:tcBorders>
              <w:top w:val="single" w:sz="4" w:space="0" w:color="A5A59D" w:themeColor="background2" w:themeShade="BF"/>
            </w:tcBorders>
            <w:shd w:val="clear" w:color="auto" w:fill="auto"/>
            <w:noWrap/>
            <w:vAlign w:val="bottom"/>
            <w:hideMark/>
          </w:tcPr>
          <w:p w14:paraId="5BFA1215" w14:textId="5D7A6A65"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Minor conscious intervention</w:t>
            </w:r>
          </w:p>
        </w:tc>
        <w:tc>
          <w:tcPr>
            <w:tcW w:w="884" w:type="dxa"/>
            <w:tcBorders>
              <w:top w:val="single" w:sz="4" w:space="0" w:color="A5A59D" w:themeColor="background2" w:themeShade="BF"/>
            </w:tcBorders>
            <w:shd w:val="clear" w:color="auto" w:fill="auto"/>
            <w:noWrap/>
            <w:vAlign w:val="bottom"/>
            <w:hideMark/>
          </w:tcPr>
          <w:p w14:paraId="23949742" w14:textId="525EA97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16</w:t>
            </w:r>
            <w:r w:rsidR="00C86210">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534</w:t>
            </w:r>
          </w:p>
        </w:tc>
        <w:tc>
          <w:tcPr>
            <w:tcW w:w="752" w:type="dxa"/>
            <w:tcBorders>
              <w:top w:val="single" w:sz="4" w:space="0" w:color="A5A59D" w:themeColor="background2" w:themeShade="BF"/>
            </w:tcBorders>
            <w:shd w:val="clear" w:color="auto" w:fill="auto"/>
            <w:noWrap/>
            <w:vAlign w:val="bottom"/>
            <w:hideMark/>
          </w:tcPr>
          <w:p w14:paraId="167B7A79" w14:textId="3C50982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459</w:t>
            </w:r>
          </w:p>
        </w:tc>
        <w:tc>
          <w:tcPr>
            <w:tcW w:w="794" w:type="dxa"/>
            <w:tcBorders>
              <w:top w:val="single" w:sz="4" w:space="0" w:color="A5A59D" w:themeColor="background2" w:themeShade="BF"/>
            </w:tcBorders>
            <w:shd w:val="clear" w:color="auto" w:fill="auto"/>
            <w:noWrap/>
            <w:vAlign w:val="bottom"/>
            <w:hideMark/>
          </w:tcPr>
          <w:p w14:paraId="1A162FFA" w14:textId="7FFBC442"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029</w:t>
            </w:r>
          </w:p>
        </w:tc>
        <w:tc>
          <w:tcPr>
            <w:tcW w:w="722" w:type="dxa"/>
            <w:tcBorders>
              <w:top w:val="single" w:sz="4" w:space="0" w:color="A5A59D" w:themeColor="background2" w:themeShade="BF"/>
            </w:tcBorders>
            <w:shd w:val="clear" w:color="auto" w:fill="auto"/>
            <w:noWrap/>
            <w:vAlign w:val="bottom"/>
            <w:hideMark/>
          </w:tcPr>
          <w:p w14:paraId="603B5040" w14:textId="0969F992"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8</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040</w:t>
            </w:r>
          </w:p>
        </w:tc>
        <w:tc>
          <w:tcPr>
            <w:tcW w:w="594" w:type="dxa"/>
            <w:tcBorders>
              <w:top w:val="single" w:sz="4" w:space="0" w:color="A5A59D" w:themeColor="background2" w:themeShade="BF"/>
            </w:tcBorders>
            <w:shd w:val="clear" w:color="auto" w:fill="auto"/>
            <w:noWrap/>
            <w:vAlign w:val="bottom"/>
            <w:hideMark/>
          </w:tcPr>
          <w:p w14:paraId="5E829D8F"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149</w:t>
            </w:r>
          </w:p>
        </w:tc>
        <w:tc>
          <w:tcPr>
            <w:tcW w:w="647" w:type="dxa"/>
            <w:tcBorders>
              <w:top w:val="single" w:sz="4" w:space="0" w:color="A5A59D" w:themeColor="background2" w:themeShade="BF"/>
            </w:tcBorders>
            <w:shd w:val="clear" w:color="auto" w:fill="auto"/>
            <w:noWrap/>
            <w:vAlign w:val="bottom"/>
            <w:hideMark/>
          </w:tcPr>
          <w:p w14:paraId="53E36FE2"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179</w:t>
            </w:r>
          </w:p>
        </w:tc>
        <w:tc>
          <w:tcPr>
            <w:tcW w:w="850" w:type="dxa"/>
            <w:tcBorders>
              <w:top w:val="single" w:sz="4" w:space="0" w:color="A5A59D" w:themeColor="background2" w:themeShade="BF"/>
            </w:tcBorders>
            <w:shd w:val="clear" w:color="auto" w:fill="auto"/>
            <w:noWrap/>
            <w:vAlign w:val="bottom"/>
            <w:hideMark/>
          </w:tcPr>
          <w:p w14:paraId="57481162" w14:textId="363C4F82"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764</w:t>
            </w:r>
          </w:p>
        </w:tc>
        <w:tc>
          <w:tcPr>
            <w:tcW w:w="809" w:type="dxa"/>
            <w:tcBorders>
              <w:top w:val="single" w:sz="4" w:space="0" w:color="A5A59D" w:themeColor="background2" w:themeShade="BF"/>
            </w:tcBorders>
            <w:shd w:val="clear" w:color="auto" w:fill="auto"/>
            <w:noWrap/>
            <w:vAlign w:val="bottom"/>
            <w:hideMark/>
          </w:tcPr>
          <w:p w14:paraId="02CFC61B" w14:textId="686C45B6"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430</w:t>
            </w:r>
          </w:p>
        </w:tc>
        <w:tc>
          <w:tcPr>
            <w:tcW w:w="718" w:type="dxa"/>
            <w:tcBorders>
              <w:top w:val="single" w:sz="4" w:space="0" w:color="A5A59D" w:themeColor="background2" w:themeShade="BF"/>
            </w:tcBorders>
            <w:shd w:val="clear" w:color="auto" w:fill="auto"/>
            <w:noWrap/>
            <w:vAlign w:val="bottom"/>
            <w:hideMark/>
          </w:tcPr>
          <w:p w14:paraId="77EFA3B1" w14:textId="1CBB58D2"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8</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015</w:t>
            </w:r>
          </w:p>
        </w:tc>
        <w:tc>
          <w:tcPr>
            <w:tcW w:w="1008" w:type="dxa"/>
            <w:tcBorders>
              <w:top w:val="single" w:sz="4" w:space="0" w:color="A5A59D" w:themeColor="background2" w:themeShade="BF"/>
            </w:tcBorders>
            <w:shd w:val="clear" w:color="auto" w:fill="auto"/>
            <w:noWrap/>
            <w:vAlign w:val="bottom"/>
            <w:hideMark/>
          </w:tcPr>
          <w:p w14:paraId="3F67ABBF" w14:textId="7C45E631"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178</w:t>
            </w:r>
          </w:p>
        </w:tc>
        <w:tc>
          <w:tcPr>
            <w:tcW w:w="718" w:type="dxa"/>
            <w:tcBorders>
              <w:top w:val="single" w:sz="4" w:space="0" w:color="A5A59D" w:themeColor="background2" w:themeShade="BF"/>
            </w:tcBorders>
            <w:shd w:val="clear" w:color="auto" w:fill="auto"/>
            <w:noWrap/>
            <w:vAlign w:val="bottom"/>
            <w:hideMark/>
          </w:tcPr>
          <w:p w14:paraId="0734A54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209</w:t>
            </w:r>
          </w:p>
        </w:tc>
        <w:tc>
          <w:tcPr>
            <w:tcW w:w="637" w:type="dxa"/>
            <w:tcBorders>
              <w:top w:val="single" w:sz="4" w:space="0" w:color="A5A59D" w:themeColor="background2" w:themeShade="BF"/>
            </w:tcBorders>
            <w:shd w:val="clear" w:color="auto" w:fill="auto"/>
            <w:noWrap/>
            <w:vAlign w:val="bottom"/>
            <w:hideMark/>
          </w:tcPr>
          <w:p w14:paraId="09B4E43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959" w:type="dxa"/>
            <w:tcBorders>
              <w:top w:val="single" w:sz="4" w:space="0" w:color="A5A59D" w:themeColor="background2" w:themeShade="BF"/>
            </w:tcBorders>
            <w:shd w:val="clear" w:color="auto" w:fill="auto"/>
            <w:noWrap/>
            <w:vAlign w:val="bottom"/>
            <w:hideMark/>
          </w:tcPr>
          <w:p w14:paraId="7BA4DD63" w14:textId="0E757AC8" w:rsidR="00F851B0" w:rsidRPr="00F851B0" w:rsidRDefault="00F851B0" w:rsidP="00575333">
            <w:pPr>
              <w:tabs>
                <w:tab w:val="left" w:pos="-85"/>
                <w:tab w:val="left" w:pos="0"/>
                <w:tab w:val="left" w:pos="140"/>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595</w:t>
            </w:r>
            <w:r w:rsidR="001D01DC">
              <w:rPr>
                <w:rFonts w:ascii="Calibri" w:eastAsia="Times New Roman" w:hAnsi="Calibri" w:cs="Calibri"/>
                <w:color w:val="000000"/>
                <w:sz w:val="18"/>
                <w:szCs w:val="18"/>
                <w:lang w:val="en-AU" w:eastAsia="en-AU"/>
              </w:rPr>
              <w:t>,</w:t>
            </w:r>
            <w:r w:rsidR="00694F6B">
              <w:rPr>
                <w:rFonts w:ascii="Calibri" w:eastAsia="Times New Roman" w:hAnsi="Calibri" w:cs="Calibri"/>
                <w:color w:val="000000"/>
                <w:sz w:val="18"/>
                <w:szCs w:val="18"/>
                <w:lang w:val="en-AU" w:eastAsia="en-AU"/>
              </w:rPr>
              <w:t>506</w:t>
            </w:r>
          </w:p>
        </w:tc>
        <w:tc>
          <w:tcPr>
            <w:tcW w:w="745" w:type="dxa"/>
            <w:tcBorders>
              <w:top w:val="single" w:sz="4" w:space="0" w:color="A5A59D" w:themeColor="background2" w:themeShade="BF"/>
            </w:tcBorders>
            <w:shd w:val="clear" w:color="auto" w:fill="auto"/>
            <w:noWrap/>
            <w:vAlign w:val="bottom"/>
            <w:hideMark/>
          </w:tcPr>
          <w:p w14:paraId="7ECE0803"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tcBorders>
              <w:top w:val="single" w:sz="4" w:space="0" w:color="A5A59D" w:themeColor="background2" w:themeShade="BF"/>
            </w:tcBorders>
            <w:shd w:val="clear" w:color="auto" w:fill="auto"/>
            <w:noWrap/>
            <w:vAlign w:val="bottom"/>
            <w:hideMark/>
          </w:tcPr>
          <w:p w14:paraId="41164E68"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90</w:t>
            </w:r>
          </w:p>
        </w:tc>
        <w:tc>
          <w:tcPr>
            <w:tcW w:w="1267" w:type="dxa"/>
            <w:tcBorders>
              <w:top w:val="single" w:sz="4" w:space="0" w:color="A5A59D" w:themeColor="background2" w:themeShade="BF"/>
            </w:tcBorders>
            <w:shd w:val="clear" w:color="auto" w:fill="auto"/>
            <w:noWrap/>
            <w:vAlign w:val="bottom"/>
            <w:hideMark/>
          </w:tcPr>
          <w:p w14:paraId="0FCAB43D" w14:textId="2C62233E"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649</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w:t>
            </w:r>
            <w:r w:rsidR="005D2C43">
              <w:rPr>
                <w:rFonts w:ascii="Calibri" w:eastAsia="Times New Roman" w:hAnsi="Calibri" w:cs="Calibri"/>
                <w:color w:val="000000"/>
                <w:sz w:val="18"/>
                <w:szCs w:val="18"/>
                <w:lang w:val="en-AU" w:eastAsia="en-AU"/>
              </w:rPr>
              <w:t>82</w:t>
            </w:r>
          </w:p>
        </w:tc>
      </w:tr>
      <w:tr w:rsidR="00C61A03" w:rsidRPr="000766D5" w14:paraId="7DEF91C5" w14:textId="77777777" w:rsidTr="00575333">
        <w:trPr>
          <w:trHeight w:val="300"/>
        </w:trPr>
        <w:tc>
          <w:tcPr>
            <w:tcW w:w="1811" w:type="dxa"/>
            <w:shd w:val="clear" w:color="auto" w:fill="auto"/>
            <w:noWrap/>
            <w:vAlign w:val="bottom"/>
            <w:hideMark/>
          </w:tcPr>
          <w:p w14:paraId="0CC12315" w14:textId="7777777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Observational study involving minor interference</w:t>
            </w:r>
          </w:p>
        </w:tc>
        <w:tc>
          <w:tcPr>
            <w:tcW w:w="884" w:type="dxa"/>
            <w:shd w:val="clear" w:color="auto" w:fill="auto"/>
            <w:noWrap/>
            <w:vAlign w:val="bottom"/>
            <w:hideMark/>
          </w:tcPr>
          <w:p w14:paraId="686BA0BD" w14:textId="27025974"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w:t>
            </w:r>
            <w:r w:rsidR="00C86210">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308</w:t>
            </w:r>
          </w:p>
        </w:tc>
        <w:tc>
          <w:tcPr>
            <w:tcW w:w="752" w:type="dxa"/>
            <w:shd w:val="clear" w:color="auto" w:fill="auto"/>
            <w:noWrap/>
            <w:vAlign w:val="bottom"/>
            <w:hideMark/>
          </w:tcPr>
          <w:p w14:paraId="040250C6" w14:textId="7AEA0CD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524</w:t>
            </w:r>
          </w:p>
        </w:tc>
        <w:tc>
          <w:tcPr>
            <w:tcW w:w="794" w:type="dxa"/>
            <w:shd w:val="clear" w:color="auto" w:fill="auto"/>
            <w:noWrap/>
            <w:vAlign w:val="bottom"/>
            <w:hideMark/>
          </w:tcPr>
          <w:p w14:paraId="67E174CC" w14:textId="78A519A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295</w:t>
            </w:r>
          </w:p>
        </w:tc>
        <w:tc>
          <w:tcPr>
            <w:tcW w:w="722" w:type="dxa"/>
            <w:shd w:val="clear" w:color="auto" w:fill="auto"/>
            <w:noWrap/>
            <w:vAlign w:val="bottom"/>
            <w:hideMark/>
          </w:tcPr>
          <w:p w14:paraId="4F4AB12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535</w:t>
            </w:r>
          </w:p>
        </w:tc>
        <w:tc>
          <w:tcPr>
            <w:tcW w:w="594" w:type="dxa"/>
            <w:shd w:val="clear" w:color="auto" w:fill="auto"/>
            <w:noWrap/>
            <w:vAlign w:val="bottom"/>
            <w:hideMark/>
          </w:tcPr>
          <w:p w14:paraId="7F7A95A7"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47" w:type="dxa"/>
            <w:shd w:val="clear" w:color="auto" w:fill="auto"/>
            <w:noWrap/>
            <w:vAlign w:val="bottom"/>
            <w:hideMark/>
          </w:tcPr>
          <w:p w14:paraId="1CCC373C"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850" w:type="dxa"/>
            <w:shd w:val="clear" w:color="auto" w:fill="auto"/>
            <w:noWrap/>
            <w:vAlign w:val="bottom"/>
            <w:hideMark/>
          </w:tcPr>
          <w:p w14:paraId="616FAD2C" w14:textId="42C2FA5B"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186</w:t>
            </w:r>
          </w:p>
        </w:tc>
        <w:tc>
          <w:tcPr>
            <w:tcW w:w="809" w:type="dxa"/>
            <w:shd w:val="clear" w:color="auto" w:fill="auto"/>
            <w:noWrap/>
            <w:vAlign w:val="bottom"/>
            <w:hideMark/>
          </w:tcPr>
          <w:p w14:paraId="1453498D" w14:textId="5A4B33E0"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14</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624</w:t>
            </w:r>
          </w:p>
        </w:tc>
        <w:tc>
          <w:tcPr>
            <w:tcW w:w="718" w:type="dxa"/>
            <w:shd w:val="clear" w:color="auto" w:fill="auto"/>
            <w:noWrap/>
            <w:vAlign w:val="bottom"/>
            <w:hideMark/>
          </w:tcPr>
          <w:p w14:paraId="5A397485" w14:textId="4DE7FCB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209</w:t>
            </w:r>
          </w:p>
        </w:tc>
        <w:tc>
          <w:tcPr>
            <w:tcW w:w="1008" w:type="dxa"/>
            <w:shd w:val="clear" w:color="auto" w:fill="auto"/>
            <w:noWrap/>
            <w:vAlign w:val="bottom"/>
            <w:hideMark/>
          </w:tcPr>
          <w:p w14:paraId="69380B66"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279</w:t>
            </w:r>
          </w:p>
        </w:tc>
        <w:tc>
          <w:tcPr>
            <w:tcW w:w="718" w:type="dxa"/>
            <w:shd w:val="clear" w:color="auto" w:fill="auto"/>
            <w:noWrap/>
            <w:vAlign w:val="bottom"/>
            <w:hideMark/>
          </w:tcPr>
          <w:p w14:paraId="261A3647"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29</w:t>
            </w:r>
          </w:p>
        </w:tc>
        <w:tc>
          <w:tcPr>
            <w:tcW w:w="637" w:type="dxa"/>
            <w:shd w:val="clear" w:color="auto" w:fill="auto"/>
            <w:noWrap/>
            <w:vAlign w:val="bottom"/>
            <w:hideMark/>
          </w:tcPr>
          <w:p w14:paraId="56A0FCB0"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959" w:type="dxa"/>
            <w:shd w:val="clear" w:color="auto" w:fill="auto"/>
            <w:noWrap/>
            <w:vAlign w:val="bottom"/>
            <w:hideMark/>
          </w:tcPr>
          <w:p w14:paraId="790ABCEF" w14:textId="4BF3FE22" w:rsidR="00F851B0" w:rsidRPr="00F851B0" w:rsidRDefault="00F851B0" w:rsidP="00575333">
            <w:pPr>
              <w:tabs>
                <w:tab w:val="left" w:pos="-85"/>
                <w:tab w:val="left" w:pos="0"/>
                <w:tab w:val="left" w:pos="140"/>
                <w:tab w:val="left" w:pos="492"/>
                <w:tab w:val="left" w:pos="769"/>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301</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325</w:t>
            </w:r>
          </w:p>
        </w:tc>
        <w:tc>
          <w:tcPr>
            <w:tcW w:w="745" w:type="dxa"/>
            <w:shd w:val="clear" w:color="auto" w:fill="auto"/>
            <w:noWrap/>
            <w:vAlign w:val="bottom"/>
            <w:hideMark/>
          </w:tcPr>
          <w:p w14:paraId="2BFF043A"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shd w:val="clear" w:color="auto" w:fill="auto"/>
            <w:noWrap/>
            <w:vAlign w:val="bottom"/>
            <w:hideMark/>
          </w:tcPr>
          <w:p w14:paraId="7151F205"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618</w:t>
            </w:r>
          </w:p>
        </w:tc>
        <w:tc>
          <w:tcPr>
            <w:tcW w:w="1267" w:type="dxa"/>
            <w:shd w:val="clear" w:color="auto" w:fill="auto"/>
            <w:noWrap/>
            <w:vAlign w:val="bottom"/>
            <w:hideMark/>
          </w:tcPr>
          <w:p w14:paraId="6FBE988F" w14:textId="4BEEC46F"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405</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932</w:t>
            </w:r>
          </w:p>
        </w:tc>
      </w:tr>
      <w:tr w:rsidR="00C61A03" w:rsidRPr="000766D5" w14:paraId="2233CAE0" w14:textId="77777777" w:rsidTr="00575333">
        <w:trPr>
          <w:trHeight w:val="300"/>
        </w:trPr>
        <w:tc>
          <w:tcPr>
            <w:tcW w:w="1811" w:type="dxa"/>
            <w:shd w:val="clear" w:color="auto" w:fill="auto"/>
            <w:noWrap/>
            <w:vAlign w:val="bottom"/>
            <w:hideMark/>
          </w:tcPr>
          <w:p w14:paraId="6AB81B17" w14:textId="7777777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Animal unconscious without recovery</w:t>
            </w:r>
          </w:p>
        </w:tc>
        <w:tc>
          <w:tcPr>
            <w:tcW w:w="884" w:type="dxa"/>
            <w:shd w:val="clear" w:color="auto" w:fill="auto"/>
            <w:noWrap/>
            <w:vAlign w:val="bottom"/>
            <w:hideMark/>
          </w:tcPr>
          <w:p w14:paraId="33F42A2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159</w:t>
            </w:r>
          </w:p>
        </w:tc>
        <w:tc>
          <w:tcPr>
            <w:tcW w:w="752" w:type="dxa"/>
            <w:shd w:val="clear" w:color="auto" w:fill="auto"/>
            <w:noWrap/>
            <w:vAlign w:val="bottom"/>
            <w:hideMark/>
          </w:tcPr>
          <w:p w14:paraId="390304F9"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p>
        </w:tc>
        <w:tc>
          <w:tcPr>
            <w:tcW w:w="794" w:type="dxa"/>
            <w:shd w:val="clear" w:color="auto" w:fill="auto"/>
            <w:noWrap/>
            <w:vAlign w:val="bottom"/>
            <w:hideMark/>
          </w:tcPr>
          <w:p w14:paraId="43E28B44" w14:textId="70D6EBDE"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736</w:t>
            </w:r>
          </w:p>
        </w:tc>
        <w:tc>
          <w:tcPr>
            <w:tcW w:w="722" w:type="dxa"/>
            <w:shd w:val="clear" w:color="auto" w:fill="auto"/>
            <w:noWrap/>
            <w:vAlign w:val="bottom"/>
            <w:hideMark/>
          </w:tcPr>
          <w:p w14:paraId="65057C21" w14:textId="4198198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536</w:t>
            </w:r>
          </w:p>
        </w:tc>
        <w:tc>
          <w:tcPr>
            <w:tcW w:w="594" w:type="dxa"/>
            <w:shd w:val="clear" w:color="auto" w:fill="auto"/>
            <w:noWrap/>
            <w:vAlign w:val="bottom"/>
            <w:hideMark/>
          </w:tcPr>
          <w:p w14:paraId="1E77E252"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32</w:t>
            </w:r>
          </w:p>
        </w:tc>
        <w:tc>
          <w:tcPr>
            <w:tcW w:w="647" w:type="dxa"/>
            <w:shd w:val="clear" w:color="auto" w:fill="auto"/>
            <w:noWrap/>
            <w:vAlign w:val="bottom"/>
            <w:hideMark/>
          </w:tcPr>
          <w:p w14:paraId="78321F9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p>
        </w:tc>
        <w:tc>
          <w:tcPr>
            <w:tcW w:w="850" w:type="dxa"/>
            <w:shd w:val="clear" w:color="auto" w:fill="auto"/>
            <w:noWrap/>
            <w:vAlign w:val="bottom"/>
            <w:hideMark/>
          </w:tcPr>
          <w:p w14:paraId="35F26F05" w14:textId="4D0B3D84"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24</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188</w:t>
            </w:r>
          </w:p>
        </w:tc>
        <w:tc>
          <w:tcPr>
            <w:tcW w:w="809" w:type="dxa"/>
            <w:shd w:val="clear" w:color="auto" w:fill="auto"/>
            <w:noWrap/>
            <w:vAlign w:val="bottom"/>
            <w:hideMark/>
          </w:tcPr>
          <w:p w14:paraId="3099EF3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555</w:t>
            </w:r>
          </w:p>
        </w:tc>
        <w:tc>
          <w:tcPr>
            <w:tcW w:w="718" w:type="dxa"/>
            <w:shd w:val="clear" w:color="auto" w:fill="auto"/>
            <w:noWrap/>
            <w:vAlign w:val="bottom"/>
            <w:hideMark/>
          </w:tcPr>
          <w:p w14:paraId="1C7A764F" w14:textId="57D706D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194</w:t>
            </w:r>
          </w:p>
        </w:tc>
        <w:tc>
          <w:tcPr>
            <w:tcW w:w="1008" w:type="dxa"/>
            <w:shd w:val="clear" w:color="auto" w:fill="auto"/>
            <w:noWrap/>
            <w:vAlign w:val="bottom"/>
            <w:hideMark/>
          </w:tcPr>
          <w:p w14:paraId="21197511"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283</w:t>
            </w:r>
          </w:p>
        </w:tc>
        <w:tc>
          <w:tcPr>
            <w:tcW w:w="718" w:type="dxa"/>
            <w:shd w:val="clear" w:color="auto" w:fill="auto"/>
            <w:noWrap/>
            <w:vAlign w:val="bottom"/>
            <w:hideMark/>
          </w:tcPr>
          <w:p w14:paraId="68ACC1C6"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154</w:t>
            </w:r>
          </w:p>
        </w:tc>
        <w:tc>
          <w:tcPr>
            <w:tcW w:w="637" w:type="dxa"/>
            <w:shd w:val="clear" w:color="auto" w:fill="auto"/>
            <w:noWrap/>
            <w:vAlign w:val="bottom"/>
            <w:hideMark/>
          </w:tcPr>
          <w:p w14:paraId="4692B666"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12</w:t>
            </w:r>
          </w:p>
        </w:tc>
        <w:tc>
          <w:tcPr>
            <w:tcW w:w="959" w:type="dxa"/>
            <w:shd w:val="clear" w:color="auto" w:fill="auto"/>
            <w:noWrap/>
            <w:vAlign w:val="bottom"/>
            <w:hideMark/>
          </w:tcPr>
          <w:p w14:paraId="056C4F5C" w14:textId="6A694706"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117</w:t>
            </w:r>
            <w:r w:rsidR="001D01DC">
              <w:rPr>
                <w:rFonts w:ascii="Calibri" w:eastAsia="Times New Roman" w:hAnsi="Calibri" w:cs="Calibri"/>
                <w:color w:val="000000"/>
                <w:sz w:val="18"/>
                <w:szCs w:val="18"/>
                <w:lang w:val="en-AU" w:eastAsia="en-AU"/>
              </w:rPr>
              <w:t>,</w:t>
            </w:r>
            <w:r w:rsidR="008C4B58">
              <w:rPr>
                <w:rFonts w:ascii="Calibri" w:eastAsia="Times New Roman" w:hAnsi="Calibri" w:cs="Calibri"/>
                <w:color w:val="000000"/>
                <w:sz w:val="18"/>
                <w:szCs w:val="18"/>
                <w:lang w:val="en-AU" w:eastAsia="en-AU"/>
              </w:rPr>
              <w:t>410</w:t>
            </w:r>
          </w:p>
        </w:tc>
        <w:tc>
          <w:tcPr>
            <w:tcW w:w="745" w:type="dxa"/>
            <w:shd w:val="clear" w:color="auto" w:fill="auto"/>
            <w:noWrap/>
            <w:vAlign w:val="bottom"/>
            <w:hideMark/>
          </w:tcPr>
          <w:p w14:paraId="272D29E8"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shd w:val="clear" w:color="auto" w:fill="auto"/>
            <w:noWrap/>
            <w:vAlign w:val="bottom"/>
            <w:hideMark/>
          </w:tcPr>
          <w:p w14:paraId="0AAD6694" w14:textId="645E49B0"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510</w:t>
            </w:r>
          </w:p>
        </w:tc>
        <w:tc>
          <w:tcPr>
            <w:tcW w:w="1267" w:type="dxa"/>
            <w:shd w:val="clear" w:color="auto" w:fill="auto"/>
            <w:noWrap/>
            <w:vAlign w:val="bottom"/>
            <w:hideMark/>
          </w:tcPr>
          <w:p w14:paraId="3944DF35" w14:textId="21F2B808" w:rsidR="00F851B0" w:rsidRPr="00F851B0" w:rsidRDefault="000D4624" w:rsidP="00F851B0">
            <w:pPr>
              <w:snapToGrid/>
              <w:spacing w:after="0"/>
              <w:jc w:val="right"/>
              <w:rPr>
                <w:rFonts w:ascii="Calibri" w:eastAsia="Times New Roman" w:hAnsi="Calibri" w:cs="Calibri"/>
                <w:color w:val="000000"/>
                <w:sz w:val="18"/>
                <w:szCs w:val="18"/>
                <w:lang w:val="en-AU" w:eastAsia="en-AU"/>
              </w:rPr>
            </w:pPr>
            <w:r w:rsidRPr="000D4624">
              <w:rPr>
                <w:rFonts w:ascii="Calibri" w:eastAsia="Times New Roman" w:hAnsi="Calibri" w:cs="Calibri"/>
                <w:color w:val="000000"/>
                <w:sz w:val="18"/>
                <w:szCs w:val="18"/>
                <w:lang w:val="en-AU" w:eastAsia="en-AU"/>
              </w:rPr>
              <w:t>1657</w:t>
            </w:r>
            <w:r w:rsidR="00575333">
              <w:rPr>
                <w:rFonts w:ascii="Calibri" w:eastAsia="Times New Roman" w:hAnsi="Calibri" w:cs="Calibri"/>
                <w:color w:val="000000"/>
                <w:sz w:val="18"/>
                <w:szCs w:val="18"/>
                <w:lang w:val="en-AU" w:eastAsia="en-AU"/>
              </w:rPr>
              <w:t>,</w:t>
            </w:r>
            <w:r w:rsidRPr="000D4624">
              <w:rPr>
                <w:rFonts w:ascii="Calibri" w:eastAsia="Times New Roman" w:hAnsi="Calibri" w:cs="Calibri"/>
                <w:color w:val="000000"/>
                <w:sz w:val="18"/>
                <w:szCs w:val="18"/>
                <w:lang w:val="en-AU" w:eastAsia="en-AU"/>
              </w:rPr>
              <w:t>77</w:t>
            </w:r>
          </w:p>
        </w:tc>
      </w:tr>
      <w:tr w:rsidR="00C61A03" w:rsidRPr="000766D5" w14:paraId="5EEFB7CB" w14:textId="77777777" w:rsidTr="00575333">
        <w:trPr>
          <w:trHeight w:val="300"/>
        </w:trPr>
        <w:tc>
          <w:tcPr>
            <w:tcW w:w="1811" w:type="dxa"/>
            <w:shd w:val="clear" w:color="auto" w:fill="auto"/>
            <w:noWrap/>
            <w:vAlign w:val="bottom"/>
            <w:hideMark/>
          </w:tcPr>
          <w:p w14:paraId="37FAA5F4" w14:textId="7777777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Minor physiological challenge</w:t>
            </w:r>
          </w:p>
        </w:tc>
        <w:tc>
          <w:tcPr>
            <w:tcW w:w="884" w:type="dxa"/>
            <w:shd w:val="clear" w:color="auto" w:fill="auto"/>
            <w:noWrap/>
            <w:vAlign w:val="bottom"/>
            <w:hideMark/>
          </w:tcPr>
          <w:p w14:paraId="25BD4C6C"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99</w:t>
            </w:r>
          </w:p>
        </w:tc>
        <w:tc>
          <w:tcPr>
            <w:tcW w:w="752" w:type="dxa"/>
            <w:shd w:val="clear" w:color="auto" w:fill="auto"/>
            <w:noWrap/>
            <w:vAlign w:val="bottom"/>
            <w:hideMark/>
          </w:tcPr>
          <w:p w14:paraId="6A298959"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243</w:t>
            </w:r>
          </w:p>
        </w:tc>
        <w:tc>
          <w:tcPr>
            <w:tcW w:w="794" w:type="dxa"/>
            <w:shd w:val="clear" w:color="auto" w:fill="auto"/>
            <w:noWrap/>
            <w:vAlign w:val="bottom"/>
            <w:hideMark/>
          </w:tcPr>
          <w:p w14:paraId="56870B6C"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653</w:t>
            </w:r>
          </w:p>
        </w:tc>
        <w:tc>
          <w:tcPr>
            <w:tcW w:w="722" w:type="dxa"/>
            <w:shd w:val="clear" w:color="auto" w:fill="auto"/>
            <w:noWrap/>
            <w:vAlign w:val="bottom"/>
            <w:hideMark/>
          </w:tcPr>
          <w:p w14:paraId="15CE2440" w14:textId="031902F4"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842</w:t>
            </w:r>
          </w:p>
        </w:tc>
        <w:tc>
          <w:tcPr>
            <w:tcW w:w="594" w:type="dxa"/>
            <w:shd w:val="clear" w:color="auto" w:fill="auto"/>
            <w:noWrap/>
            <w:vAlign w:val="bottom"/>
            <w:hideMark/>
          </w:tcPr>
          <w:p w14:paraId="205161F3"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119</w:t>
            </w:r>
          </w:p>
        </w:tc>
        <w:tc>
          <w:tcPr>
            <w:tcW w:w="647" w:type="dxa"/>
            <w:shd w:val="clear" w:color="auto" w:fill="auto"/>
            <w:noWrap/>
            <w:vAlign w:val="bottom"/>
            <w:hideMark/>
          </w:tcPr>
          <w:p w14:paraId="6D2771A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724</w:t>
            </w:r>
          </w:p>
        </w:tc>
        <w:tc>
          <w:tcPr>
            <w:tcW w:w="850" w:type="dxa"/>
            <w:shd w:val="clear" w:color="auto" w:fill="auto"/>
            <w:noWrap/>
            <w:vAlign w:val="bottom"/>
            <w:hideMark/>
          </w:tcPr>
          <w:p w14:paraId="1D410837" w14:textId="4343BD3B"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358</w:t>
            </w:r>
          </w:p>
        </w:tc>
        <w:tc>
          <w:tcPr>
            <w:tcW w:w="809" w:type="dxa"/>
            <w:shd w:val="clear" w:color="auto" w:fill="auto"/>
            <w:noWrap/>
            <w:vAlign w:val="bottom"/>
            <w:hideMark/>
          </w:tcPr>
          <w:p w14:paraId="62E4DDF3" w14:textId="5EA53E0C"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914</w:t>
            </w:r>
          </w:p>
        </w:tc>
        <w:tc>
          <w:tcPr>
            <w:tcW w:w="718" w:type="dxa"/>
            <w:shd w:val="clear" w:color="auto" w:fill="auto"/>
            <w:noWrap/>
            <w:vAlign w:val="bottom"/>
            <w:hideMark/>
          </w:tcPr>
          <w:p w14:paraId="0123A76C" w14:textId="6F2E6AC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8</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839</w:t>
            </w:r>
          </w:p>
        </w:tc>
        <w:tc>
          <w:tcPr>
            <w:tcW w:w="1008" w:type="dxa"/>
            <w:shd w:val="clear" w:color="auto" w:fill="auto"/>
            <w:noWrap/>
            <w:vAlign w:val="bottom"/>
            <w:hideMark/>
          </w:tcPr>
          <w:p w14:paraId="4FDA7C2D"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718" w:type="dxa"/>
            <w:shd w:val="clear" w:color="auto" w:fill="auto"/>
            <w:noWrap/>
            <w:vAlign w:val="bottom"/>
            <w:hideMark/>
          </w:tcPr>
          <w:p w14:paraId="0BDAAF0E" w14:textId="7AD1CC3C"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173</w:t>
            </w:r>
          </w:p>
        </w:tc>
        <w:tc>
          <w:tcPr>
            <w:tcW w:w="637" w:type="dxa"/>
            <w:shd w:val="clear" w:color="auto" w:fill="auto"/>
            <w:noWrap/>
            <w:vAlign w:val="bottom"/>
            <w:hideMark/>
          </w:tcPr>
          <w:p w14:paraId="5F7A6FD2"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959" w:type="dxa"/>
            <w:shd w:val="clear" w:color="auto" w:fill="auto"/>
            <w:noWrap/>
            <w:vAlign w:val="bottom"/>
            <w:hideMark/>
          </w:tcPr>
          <w:p w14:paraId="7720ACEB" w14:textId="63D6A7DD"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42</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926</w:t>
            </w:r>
          </w:p>
        </w:tc>
        <w:tc>
          <w:tcPr>
            <w:tcW w:w="745" w:type="dxa"/>
            <w:shd w:val="clear" w:color="auto" w:fill="auto"/>
            <w:noWrap/>
            <w:vAlign w:val="bottom"/>
            <w:hideMark/>
          </w:tcPr>
          <w:p w14:paraId="3B96A736"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85</w:t>
            </w:r>
          </w:p>
        </w:tc>
        <w:tc>
          <w:tcPr>
            <w:tcW w:w="657" w:type="dxa"/>
            <w:shd w:val="clear" w:color="auto" w:fill="auto"/>
            <w:noWrap/>
            <w:vAlign w:val="bottom"/>
            <w:hideMark/>
          </w:tcPr>
          <w:p w14:paraId="1D999591" w14:textId="103DC2A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495</w:t>
            </w:r>
          </w:p>
        </w:tc>
        <w:tc>
          <w:tcPr>
            <w:tcW w:w="1267" w:type="dxa"/>
            <w:shd w:val="clear" w:color="auto" w:fill="auto"/>
            <w:noWrap/>
            <w:vAlign w:val="bottom"/>
            <w:hideMark/>
          </w:tcPr>
          <w:p w14:paraId="280B9213" w14:textId="778ADF59"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146</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470</w:t>
            </w:r>
          </w:p>
        </w:tc>
      </w:tr>
      <w:tr w:rsidR="00C61A03" w:rsidRPr="000766D5" w14:paraId="34ED81E0" w14:textId="77777777" w:rsidTr="00575333">
        <w:trPr>
          <w:trHeight w:val="300"/>
        </w:trPr>
        <w:tc>
          <w:tcPr>
            <w:tcW w:w="2695" w:type="dxa"/>
            <w:gridSpan w:val="2"/>
            <w:shd w:val="clear" w:color="auto" w:fill="auto"/>
            <w:noWrap/>
            <w:vAlign w:val="bottom"/>
            <w:hideMark/>
          </w:tcPr>
          <w:p w14:paraId="0CB6E525" w14:textId="77777777" w:rsidR="001E2718"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 xml:space="preserve">Moderate to major physiological </w:t>
            </w:r>
          </w:p>
          <w:p w14:paraId="2D6ADF3B" w14:textId="492ADEEC"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challenge</w:t>
            </w:r>
          </w:p>
        </w:tc>
        <w:tc>
          <w:tcPr>
            <w:tcW w:w="752" w:type="dxa"/>
            <w:shd w:val="clear" w:color="auto" w:fill="auto"/>
            <w:noWrap/>
            <w:vAlign w:val="bottom"/>
            <w:hideMark/>
          </w:tcPr>
          <w:p w14:paraId="7802B74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339</w:t>
            </w:r>
          </w:p>
        </w:tc>
        <w:tc>
          <w:tcPr>
            <w:tcW w:w="794" w:type="dxa"/>
            <w:shd w:val="clear" w:color="auto" w:fill="auto"/>
            <w:noWrap/>
            <w:vAlign w:val="bottom"/>
            <w:hideMark/>
          </w:tcPr>
          <w:p w14:paraId="1B3DADEE" w14:textId="0023A4C1"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236</w:t>
            </w:r>
          </w:p>
        </w:tc>
        <w:tc>
          <w:tcPr>
            <w:tcW w:w="722" w:type="dxa"/>
            <w:shd w:val="clear" w:color="auto" w:fill="auto"/>
            <w:noWrap/>
            <w:vAlign w:val="bottom"/>
            <w:hideMark/>
          </w:tcPr>
          <w:p w14:paraId="2846519D" w14:textId="7192FE1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228</w:t>
            </w:r>
          </w:p>
        </w:tc>
        <w:tc>
          <w:tcPr>
            <w:tcW w:w="594" w:type="dxa"/>
            <w:shd w:val="clear" w:color="auto" w:fill="auto"/>
            <w:noWrap/>
            <w:vAlign w:val="bottom"/>
            <w:hideMark/>
          </w:tcPr>
          <w:p w14:paraId="2CB5B8D2"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690</w:t>
            </w:r>
          </w:p>
        </w:tc>
        <w:tc>
          <w:tcPr>
            <w:tcW w:w="647" w:type="dxa"/>
            <w:shd w:val="clear" w:color="auto" w:fill="auto"/>
            <w:noWrap/>
            <w:vAlign w:val="bottom"/>
            <w:hideMark/>
          </w:tcPr>
          <w:p w14:paraId="52802063"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389</w:t>
            </w:r>
          </w:p>
        </w:tc>
        <w:tc>
          <w:tcPr>
            <w:tcW w:w="850" w:type="dxa"/>
            <w:shd w:val="clear" w:color="auto" w:fill="auto"/>
            <w:noWrap/>
            <w:vAlign w:val="bottom"/>
            <w:hideMark/>
          </w:tcPr>
          <w:p w14:paraId="1867567A" w14:textId="18BF56D4"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36</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120</w:t>
            </w:r>
          </w:p>
        </w:tc>
        <w:tc>
          <w:tcPr>
            <w:tcW w:w="809" w:type="dxa"/>
            <w:shd w:val="clear" w:color="auto" w:fill="auto"/>
            <w:noWrap/>
            <w:vAlign w:val="bottom"/>
            <w:hideMark/>
          </w:tcPr>
          <w:p w14:paraId="4F6D37FF" w14:textId="044A3259"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30</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018</w:t>
            </w:r>
          </w:p>
        </w:tc>
        <w:tc>
          <w:tcPr>
            <w:tcW w:w="718" w:type="dxa"/>
            <w:shd w:val="clear" w:color="auto" w:fill="auto"/>
            <w:noWrap/>
            <w:vAlign w:val="bottom"/>
            <w:hideMark/>
          </w:tcPr>
          <w:p w14:paraId="2C0A1BE3" w14:textId="62C42E9C"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13</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825</w:t>
            </w:r>
          </w:p>
        </w:tc>
        <w:tc>
          <w:tcPr>
            <w:tcW w:w="1008" w:type="dxa"/>
            <w:shd w:val="clear" w:color="auto" w:fill="auto"/>
            <w:noWrap/>
            <w:vAlign w:val="bottom"/>
            <w:hideMark/>
          </w:tcPr>
          <w:p w14:paraId="1ADC9CAC" w14:textId="209CD04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540</w:t>
            </w:r>
          </w:p>
        </w:tc>
        <w:tc>
          <w:tcPr>
            <w:tcW w:w="718" w:type="dxa"/>
            <w:shd w:val="clear" w:color="auto" w:fill="auto"/>
            <w:noWrap/>
            <w:vAlign w:val="bottom"/>
            <w:hideMark/>
          </w:tcPr>
          <w:p w14:paraId="1C7337B8" w14:textId="5D9510B5"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14</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010</w:t>
            </w:r>
          </w:p>
        </w:tc>
        <w:tc>
          <w:tcPr>
            <w:tcW w:w="637" w:type="dxa"/>
            <w:shd w:val="clear" w:color="auto" w:fill="auto"/>
            <w:noWrap/>
            <w:vAlign w:val="bottom"/>
            <w:hideMark/>
          </w:tcPr>
          <w:p w14:paraId="0B2D616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959" w:type="dxa"/>
            <w:shd w:val="clear" w:color="auto" w:fill="auto"/>
            <w:noWrap/>
            <w:vAlign w:val="bottom"/>
            <w:hideMark/>
          </w:tcPr>
          <w:p w14:paraId="66FE011B" w14:textId="3CF2BEB3"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11</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827</w:t>
            </w:r>
          </w:p>
        </w:tc>
        <w:tc>
          <w:tcPr>
            <w:tcW w:w="745" w:type="dxa"/>
            <w:shd w:val="clear" w:color="auto" w:fill="auto"/>
            <w:noWrap/>
            <w:vAlign w:val="bottom"/>
            <w:hideMark/>
          </w:tcPr>
          <w:p w14:paraId="397D6976"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shd w:val="clear" w:color="auto" w:fill="auto"/>
            <w:noWrap/>
            <w:vAlign w:val="bottom"/>
            <w:hideMark/>
          </w:tcPr>
          <w:p w14:paraId="1B43A8FD"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403</w:t>
            </w:r>
          </w:p>
        </w:tc>
        <w:tc>
          <w:tcPr>
            <w:tcW w:w="1267" w:type="dxa"/>
            <w:shd w:val="clear" w:color="auto" w:fill="auto"/>
            <w:noWrap/>
            <w:vAlign w:val="bottom"/>
            <w:hideMark/>
          </w:tcPr>
          <w:p w14:paraId="0DB6B294" w14:textId="25A74E5F"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115</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625</w:t>
            </w:r>
          </w:p>
        </w:tc>
      </w:tr>
      <w:tr w:rsidR="00C61A03" w:rsidRPr="000766D5" w14:paraId="3CA6D724" w14:textId="77777777" w:rsidTr="00575333">
        <w:trPr>
          <w:trHeight w:val="300"/>
        </w:trPr>
        <w:tc>
          <w:tcPr>
            <w:tcW w:w="1811" w:type="dxa"/>
            <w:shd w:val="clear" w:color="auto" w:fill="auto"/>
            <w:noWrap/>
            <w:vAlign w:val="bottom"/>
            <w:hideMark/>
          </w:tcPr>
          <w:p w14:paraId="169C4B5D" w14:textId="7777777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Minor operative procedures with recovery</w:t>
            </w:r>
          </w:p>
        </w:tc>
        <w:tc>
          <w:tcPr>
            <w:tcW w:w="884" w:type="dxa"/>
            <w:shd w:val="clear" w:color="auto" w:fill="auto"/>
            <w:noWrap/>
            <w:vAlign w:val="bottom"/>
            <w:hideMark/>
          </w:tcPr>
          <w:p w14:paraId="0503F239" w14:textId="202E87B1"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86210">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090</w:t>
            </w:r>
          </w:p>
        </w:tc>
        <w:tc>
          <w:tcPr>
            <w:tcW w:w="752" w:type="dxa"/>
            <w:shd w:val="clear" w:color="auto" w:fill="auto"/>
            <w:noWrap/>
            <w:vAlign w:val="bottom"/>
            <w:hideMark/>
          </w:tcPr>
          <w:p w14:paraId="03703A78"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65</w:t>
            </w:r>
          </w:p>
        </w:tc>
        <w:tc>
          <w:tcPr>
            <w:tcW w:w="794" w:type="dxa"/>
            <w:shd w:val="clear" w:color="auto" w:fill="auto"/>
            <w:noWrap/>
            <w:vAlign w:val="bottom"/>
            <w:hideMark/>
          </w:tcPr>
          <w:p w14:paraId="037FC532" w14:textId="72743263"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055</w:t>
            </w:r>
          </w:p>
        </w:tc>
        <w:tc>
          <w:tcPr>
            <w:tcW w:w="722" w:type="dxa"/>
            <w:shd w:val="clear" w:color="auto" w:fill="auto"/>
            <w:noWrap/>
            <w:vAlign w:val="bottom"/>
            <w:hideMark/>
          </w:tcPr>
          <w:p w14:paraId="57BCBA19" w14:textId="2F2B9693"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871</w:t>
            </w:r>
          </w:p>
        </w:tc>
        <w:tc>
          <w:tcPr>
            <w:tcW w:w="594" w:type="dxa"/>
            <w:shd w:val="clear" w:color="auto" w:fill="auto"/>
            <w:noWrap/>
            <w:vAlign w:val="bottom"/>
            <w:hideMark/>
          </w:tcPr>
          <w:p w14:paraId="7E3C2DFD"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47" w:type="dxa"/>
            <w:shd w:val="clear" w:color="auto" w:fill="auto"/>
            <w:noWrap/>
            <w:vAlign w:val="bottom"/>
            <w:hideMark/>
          </w:tcPr>
          <w:p w14:paraId="65BD4C1A"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296</w:t>
            </w:r>
          </w:p>
        </w:tc>
        <w:tc>
          <w:tcPr>
            <w:tcW w:w="850" w:type="dxa"/>
            <w:shd w:val="clear" w:color="auto" w:fill="auto"/>
            <w:noWrap/>
            <w:vAlign w:val="bottom"/>
            <w:hideMark/>
          </w:tcPr>
          <w:p w14:paraId="2A1D71C4" w14:textId="7F72C70C"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139</w:t>
            </w:r>
          </w:p>
        </w:tc>
        <w:tc>
          <w:tcPr>
            <w:tcW w:w="809" w:type="dxa"/>
            <w:shd w:val="clear" w:color="auto" w:fill="auto"/>
            <w:noWrap/>
            <w:vAlign w:val="bottom"/>
            <w:hideMark/>
          </w:tcPr>
          <w:p w14:paraId="46A22A65" w14:textId="360113F9"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168</w:t>
            </w:r>
          </w:p>
        </w:tc>
        <w:tc>
          <w:tcPr>
            <w:tcW w:w="718" w:type="dxa"/>
            <w:shd w:val="clear" w:color="auto" w:fill="auto"/>
            <w:noWrap/>
            <w:vAlign w:val="bottom"/>
            <w:hideMark/>
          </w:tcPr>
          <w:p w14:paraId="56413563" w14:textId="1DBF3669"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149</w:t>
            </w:r>
          </w:p>
        </w:tc>
        <w:tc>
          <w:tcPr>
            <w:tcW w:w="1008" w:type="dxa"/>
            <w:shd w:val="clear" w:color="auto" w:fill="auto"/>
            <w:noWrap/>
            <w:vAlign w:val="bottom"/>
            <w:hideMark/>
          </w:tcPr>
          <w:p w14:paraId="1EAA08DC"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350</w:t>
            </w:r>
          </w:p>
        </w:tc>
        <w:tc>
          <w:tcPr>
            <w:tcW w:w="718" w:type="dxa"/>
            <w:shd w:val="clear" w:color="auto" w:fill="auto"/>
            <w:noWrap/>
            <w:vAlign w:val="bottom"/>
            <w:hideMark/>
          </w:tcPr>
          <w:p w14:paraId="7C2296F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648</w:t>
            </w:r>
          </w:p>
        </w:tc>
        <w:tc>
          <w:tcPr>
            <w:tcW w:w="637" w:type="dxa"/>
            <w:shd w:val="clear" w:color="auto" w:fill="auto"/>
            <w:noWrap/>
            <w:vAlign w:val="bottom"/>
            <w:hideMark/>
          </w:tcPr>
          <w:p w14:paraId="56077B85"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959" w:type="dxa"/>
            <w:shd w:val="clear" w:color="auto" w:fill="auto"/>
            <w:noWrap/>
            <w:vAlign w:val="bottom"/>
            <w:hideMark/>
          </w:tcPr>
          <w:p w14:paraId="781A70DC" w14:textId="478AA4B4"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21</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657</w:t>
            </w:r>
          </w:p>
        </w:tc>
        <w:tc>
          <w:tcPr>
            <w:tcW w:w="745" w:type="dxa"/>
            <w:shd w:val="clear" w:color="auto" w:fill="auto"/>
            <w:noWrap/>
            <w:vAlign w:val="bottom"/>
            <w:hideMark/>
          </w:tcPr>
          <w:p w14:paraId="29689611"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shd w:val="clear" w:color="auto" w:fill="auto"/>
            <w:noWrap/>
            <w:vAlign w:val="bottom"/>
            <w:hideMark/>
          </w:tcPr>
          <w:p w14:paraId="2C51E49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10</w:t>
            </w:r>
          </w:p>
        </w:tc>
        <w:tc>
          <w:tcPr>
            <w:tcW w:w="1267" w:type="dxa"/>
            <w:shd w:val="clear" w:color="auto" w:fill="auto"/>
            <w:noWrap/>
            <w:vAlign w:val="bottom"/>
            <w:hideMark/>
          </w:tcPr>
          <w:p w14:paraId="5CBC3E17" w14:textId="1E7661D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43</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498</w:t>
            </w:r>
          </w:p>
        </w:tc>
      </w:tr>
      <w:tr w:rsidR="00C61A03" w:rsidRPr="000766D5" w14:paraId="312F0526" w14:textId="77777777" w:rsidTr="00575333">
        <w:trPr>
          <w:trHeight w:val="300"/>
        </w:trPr>
        <w:tc>
          <w:tcPr>
            <w:tcW w:w="1811" w:type="dxa"/>
            <w:shd w:val="clear" w:color="auto" w:fill="auto"/>
            <w:noWrap/>
            <w:vAlign w:val="bottom"/>
            <w:hideMark/>
          </w:tcPr>
          <w:p w14:paraId="6798514C" w14:textId="7777777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Surgery with recovery</w:t>
            </w:r>
          </w:p>
        </w:tc>
        <w:tc>
          <w:tcPr>
            <w:tcW w:w="884" w:type="dxa"/>
            <w:shd w:val="clear" w:color="auto" w:fill="auto"/>
            <w:noWrap/>
            <w:vAlign w:val="bottom"/>
            <w:hideMark/>
          </w:tcPr>
          <w:p w14:paraId="5973CCEA" w14:textId="34184EE5"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86210">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330</w:t>
            </w:r>
          </w:p>
        </w:tc>
        <w:tc>
          <w:tcPr>
            <w:tcW w:w="752" w:type="dxa"/>
            <w:shd w:val="clear" w:color="auto" w:fill="auto"/>
            <w:noWrap/>
            <w:vAlign w:val="bottom"/>
            <w:hideMark/>
          </w:tcPr>
          <w:p w14:paraId="4A8913F5"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362</w:t>
            </w:r>
          </w:p>
        </w:tc>
        <w:tc>
          <w:tcPr>
            <w:tcW w:w="794" w:type="dxa"/>
            <w:shd w:val="clear" w:color="auto" w:fill="auto"/>
            <w:noWrap/>
            <w:vAlign w:val="bottom"/>
            <w:hideMark/>
          </w:tcPr>
          <w:p w14:paraId="07CF8DE0" w14:textId="6EBDFB9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950</w:t>
            </w:r>
          </w:p>
        </w:tc>
        <w:tc>
          <w:tcPr>
            <w:tcW w:w="722" w:type="dxa"/>
            <w:shd w:val="clear" w:color="auto" w:fill="auto"/>
            <w:noWrap/>
            <w:vAlign w:val="bottom"/>
            <w:hideMark/>
          </w:tcPr>
          <w:p w14:paraId="4082851E"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139</w:t>
            </w:r>
          </w:p>
        </w:tc>
        <w:tc>
          <w:tcPr>
            <w:tcW w:w="594" w:type="dxa"/>
            <w:shd w:val="clear" w:color="auto" w:fill="auto"/>
            <w:noWrap/>
            <w:vAlign w:val="bottom"/>
            <w:hideMark/>
          </w:tcPr>
          <w:p w14:paraId="6A39B952"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47" w:type="dxa"/>
            <w:shd w:val="clear" w:color="auto" w:fill="auto"/>
            <w:noWrap/>
            <w:vAlign w:val="bottom"/>
            <w:hideMark/>
          </w:tcPr>
          <w:p w14:paraId="43876E6F"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p>
        </w:tc>
        <w:tc>
          <w:tcPr>
            <w:tcW w:w="850" w:type="dxa"/>
            <w:shd w:val="clear" w:color="auto" w:fill="auto"/>
            <w:noWrap/>
            <w:vAlign w:val="bottom"/>
            <w:hideMark/>
          </w:tcPr>
          <w:p w14:paraId="3DA46487"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59</w:t>
            </w:r>
          </w:p>
        </w:tc>
        <w:tc>
          <w:tcPr>
            <w:tcW w:w="809" w:type="dxa"/>
            <w:shd w:val="clear" w:color="auto" w:fill="auto"/>
            <w:noWrap/>
            <w:vAlign w:val="bottom"/>
            <w:hideMark/>
          </w:tcPr>
          <w:p w14:paraId="66B15E77" w14:textId="62681484"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488</w:t>
            </w:r>
          </w:p>
        </w:tc>
        <w:tc>
          <w:tcPr>
            <w:tcW w:w="718" w:type="dxa"/>
            <w:shd w:val="clear" w:color="auto" w:fill="auto"/>
            <w:noWrap/>
            <w:vAlign w:val="bottom"/>
            <w:hideMark/>
          </w:tcPr>
          <w:p w14:paraId="3D81E9C0" w14:textId="4B970920"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17</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410</w:t>
            </w:r>
          </w:p>
        </w:tc>
        <w:tc>
          <w:tcPr>
            <w:tcW w:w="1008" w:type="dxa"/>
            <w:shd w:val="clear" w:color="auto" w:fill="auto"/>
            <w:noWrap/>
            <w:vAlign w:val="bottom"/>
            <w:hideMark/>
          </w:tcPr>
          <w:p w14:paraId="3BF14184" w14:textId="3AEEEB9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348</w:t>
            </w:r>
          </w:p>
        </w:tc>
        <w:tc>
          <w:tcPr>
            <w:tcW w:w="718" w:type="dxa"/>
            <w:shd w:val="clear" w:color="auto" w:fill="auto"/>
            <w:noWrap/>
            <w:vAlign w:val="bottom"/>
            <w:hideMark/>
          </w:tcPr>
          <w:p w14:paraId="316B4BD5"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96</w:t>
            </w:r>
          </w:p>
        </w:tc>
        <w:tc>
          <w:tcPr>
            <w:tcW w:w="637" w:type="dxa"/>
            <w:shd w:val="clear" w:color="auto" w:fill="auto"/>
            <w:noWrap/>
            <w:vAlign w:val="bottom"/>
            <w:hideMark/>
          </w:tcPr>
          <w:p w14:paraId="7C48ECE9"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7</w:t>
            </w:r>
          </w:p>
        </w:tc>
        <w:tc>
          <w:tcPr>
            <w:tcW w:w="959" w:type="dxa"/>
            <w:shd w:val="clear" w:color="auto" w:fill="auto"/>
            <w:noWrap/>
            <w:vAlign w:val="bottom"/>
            <w:hideMark/>
          </w:tcPr>
          <w:p w14:paraId="14B5B23D" w14:textId="2CDD78C4"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6</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403</w:t>
            </w:r>
          </w:p>
        </w:tc>
        <w:tc>
          <w:tcPr>
            <w:tcW w:w="745" w:type="dxa"/>
            <w:shd w:val="clear" w:color="auto" w:fill="auto"/>
            <w:noWrap/>
            <w:vAlign w:val="bottom"/>
            <w:hideMark/>
          </w:tcPr>
          <w:p w14:paraId="198390ED"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shd w:val="clear" w:color="auto" w:fill="auto"/>
            <w:noWrap/>
            <w:vAlign w:val="bottom"/>
            <w:hideMark/>
          </w:tcPr>
          <w:p w14:paraId="675B8181"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21</w:t>
            </w:r>
          </w:p>
        </w:tc>
        <w:tc>
          <w:tcPr>
            <w:tcW w:w="1267" w:type="dxa"/>
            <w:shd w:val="clear" w:color="auto" w:fill="auto"/>
            <w:noWrap/>
            <w:vAlign w:val="bottom"/>
            <w:hideMark/>
          </w:tcPr>
          <w:p w14:paraId="3C840E8D" w14:textId="3E951C79"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38</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619</w:t>
            </w:r>
          </w:p>
        </w:tc>
      </w:tr>
      <w:tr w:rsidR="00C61A03" w:rsidRPr="000766D5" w14:paraId="162BFB1D" w14:textId="77777777" w:rsidTr="00575333">
        <w:trPr>
          <w:trHeight w:val="300"/>
        </w:trPr>
        <w:tc>
          <w:tcPr>
            <w:tcW w:w="1811" w:type="dxa"/>
            <w:tcBorders>
              <w:bottom w:val="single" w:sz="4" w:space="0" w:color="A5A59D" w:themeColor="background2" w:themeShade="BF"/>
            </w:tcBorders>
            <w:shd w:val="clear" w:color="auto" w:fill="auto"/>
            <w:noWrap/>
            <w:vAlign w:val="bottom"/>
            <w:hideMark/>
          </w:tcPr>
          <w:p w14:paraId="73E5590B" w14:textId="17A0BD67" w:rsidR="00F851B0" w:rsidRPr="00F851B0" w:rsidRDefault="00F851B0" w:rsidP="00367CD0">
            <w:pPr>
              <w:snapToGrid/>
              <w:spacing w:after="0"/>
              <w:ind w:right="87"/>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 xml:space="preserve">Death as an endpoint </w:t>
            </w:r>
          </w:p>
        </w:tc>
        <w:tc>
          <w:tcPr>
            <w:tcW w:w="884" w:type="dxa"/>
            <w:tcBorders>
              <w:bottom w:val="single" w:sz="4" w:space="0" w:color="A5A59D" w:themeColor="background2" w:themeShade="BF"/>
            </w:tcBorders>
            <w:shd w:val="clear" w:color="auto" w:fill="auto"/>
            <w:noWrap/>
            <w:vAlign w:val="bottom"/>
            <w:hideMark/>
          </w:tcPr>
          <w:p w14:paraId="4095FDD2" w14:textId="77777777" w:rsidR="00F851B0" w:rsidRPr="00F851B0" w:rsidRDefault="00F851B0" w:rsidP="00F851B0">
            <w:pPr>
              <w:snapToGrid/>
              <w:spacing w:after="0"/>
              <w:rPr>
                <w:rFonts w:ascii="Calibri" w:eastAsia="Times New Roman" w:hAnsi="Calibri" w:cs="Calibri"/>
                <w:color w:val="000000"/>
                <w:sz w:val="18"/>
                <w:szCs w:val="18"/>
                <w:lang w:val="en-AU" w:eastAsia="en-AU"/>
              </w:rPr>
            </w:pPr>
          </w:p>
        </w:tc>
        <w:tc>
          <w:tcPr>
            <w:tcW w:w="752" w:type="dxa"/>
            <w:tcBorders>
              <w:bottom w:val="single" w:sz="4" w:space="0" w:color="A5A59D" w:themeColor="background2" w:themeShade="BF"/>
            </w:tcBorders>
            <w:shd w:val="clear" w:color="auto" w:fill="auto"/>
            <w:noWrap/>
            <w:vAlign w:val="bottom"/>
            <w:hideMark/>
          </w:tcPr>
          <w:p w14:paraId="553740D2"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794" w:type="dxa"/>
            <w:tcBorders>
              <w:bottom w:val="single" w:sz="4" w:space="0" w:color="A5A59D" w:themeColor="background2" w:themeShade="BF"/>
            </w:tcBorders>
            <w:shd w:val="clear" w:color="auto" w:fill="auto"/>
            <w:noWrap/>
            <w:vAlign w:val="bottom"/>
            <w:hideMark/>
          </w:tcPr>
          <w:p w14:paraId="43BEA8D5"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722" w:type="dxa"/>
            <w:tcBorders>
              <w:bottom w:val="single" w:sz="4" w:space="0" w:color="A5A59D" w:themeColor="background2" w:themeShade="BF"/>
            </w:tcBorders>
            <w:shd w:val="clear" w:color="auto" w:fill="auto"/>
            <w:noWrap/>
            <w:vAlign w:val="bottom"/>
            <w:hideMark/>
          </w:tcPr>
          <w:p w14:paraId="045FC67A"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594" w:type="dxa"/>
            <w:tcBorders>
              <w:bottom w:val="single" w:sz="4" w:space="0" w:color="A5A59D" w:themeColor="background2" w:themeShade="BF"/>
            </w:tcBorders>
            <w:shd w:val="clear" w:color="auto" w:fill="auto"/>
            <w:noWrap/>
            <w:vAlign w:val="bottom"/>
            <w:hideMark/>
          </w:tcPr>
          <w:p w14:paraId="694DFAA7"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647" w:type="dxa"/>
            <w:tcBorders>
              <w:bottom w:val="single" w:sz="4" w:space="0" w:color="A5A59D" w:themeColor="background2" w:themeShade="BF"/>
            </w:tcBorders>
            <w:shd w:val="clear" w:color="auto" w:fill="auto"/>
            <w:noWrap/>
            <w:vAlign w:val="bottom"/>
            <w:hideMark/>
          </w:tcPr>
          <w:p w14:paraId="6F95CBAE"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850" w:type="dxa"/>
            <w:tcBorders>
              <w:bottom w:val="single" w:sz="4" w:space="0" w:color="A5A59D" w:themeColor="background2" w:themeShade="BF"/>
            </w:tcBorders>
            <w:shd w:val="clear" w:color="auto" w:fill="auto"/>
            <w:noWrap/>
            <w:vAlign w:val="bottom"/>
            <w:hideMark/>
          </w:tcPr>
          <w:p w14:paraId="60B3CB71" w14:textId="714B14DD"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2</w:t>
            </w:r>
            <w:r w:rsidR="00C61A0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370</w:t>
            </w:r>
          </w:p>
        </w:tc>
        <w:tc>
          <w:tcPr>
            <w:tcW w:w="809" w:type="dxa"/>
            <w:tcBorders>
              <w:bottom w:val="single" w:sz="4" w:space="0" w:color="A5A59D" w:themeColor="background2" w:themeShade="BF"/>
            </w:tcBorders>
            <w:shd w:val="clear" w:color="auto" w:fill="auto"/>
            <w:noWrap/>
            <w:vAlign w:val="bottom"/>
            <w:hideMark/>
          </w:tcPr>
          <w:p w14:paraId="6C90AA5B"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718" w:type="dxa"/>
            <w:tcBorders>
              <w:bottom w:val="single" w:sz="4" w:space="0" w:color="A5A59D" w:themeColor="background2" w:themeShade="BF"/>
            </w:tcBorders>
            <w:shd w:val="clear" w:color="auto" w:fill="auto"/>
            <w:noWrap/>
            <w:vAlign w:val="bottom"/>
            <w:hideMark/>
          </w:tcPr>
          <w:p w14:paraId="04E44C04"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99</w:t>
            </w:r>
          </w:p>
        </w:tc>
        <w:tc>
          <w:tcPr>
            <w:tcW w:w="1008" w:type="dxa"/>
            <w:tcBorders>
              <w:bottom w:val="single" w:sz="4" w:space="0" w:color="A5A59D" w:themeColor="background2" w:themeShade="BF"/>
            </w:tcBorders>
            <w:shd w:val="clear" w:color="auto" w:fill="auto"/>
            <w:noWrap/>
            <w:vAlign w:val="bottom"/>
            <w:hideMark/>
          </w:tcPr>
          <w:p w14:paraId="4544D8BF"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718" w:type="dxa"/>
            <w:tcBorders>
              <w:bottom w:val="single" w:sz="4" w:space="0" w:color="A5A59D" w:themeColor="background2" w:themeShade="BF"/>
            </w:tcBorders>
            <w:shd w:val="clear" w:color="auto" w:fill="auto"/>
            <w:noWrap/>
            <w:vAlign w:val="bottom"/>
            <w:hideMark/>
          </w:tcPr>
          <w:p w14:paraId="7D3BE010"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637" w:type="dxa"/>
            <w:tcBorders>
              <w:bottom w:val="single" w:sz="4" w:space="0" w:color="A5A59D" w:themeColor="background2" w:themeShade="BF"/>
            </w:tcBorders>
            <w:shd w:val="clear" w:color="auto" w:fill="auto"/>
            <w:noWrap/>
            <w:vAlign w:val="bottom"/>
            <w:hideMark/>
          </w:tcPr>
          <w:p w14:paraId="7D0FCD5B"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959" w:type="dxa"/>
            <w:tcBorders>
              <w:bottom w:val="single" w:sz="4" w:space="0" w:color="A5A59D" w:themeColor="background2" w:themeShade="BF"/>
            </w:tcBorders>
            <w:shd w:val="clear" w:color="auto" w:fill="auto"/>
            <w:noWrap/>
            <w:vAlign w:val="bottom"/>
            <w:hideMark/>
          </w:tcPr>
          <w:p w14:paraId="62460C86" w14:textId="476EB5D8" w:rsidR="00F851B0" w:rsidRPr="00F851B0" w:rsidRDefault="00F851B0" w:rsidP="00575333">
            <w:pPr>
              <w:tabs>
                <w:tab w:val="left" w:pos="-85"/>
                <w:tab w:val="left" w:pos="0"/>
                <w:tab w:val="left" w:pos="140"/>
                <w:tab w:val="left" w:pos="492"/>
                <w:tab w:val="left" w:pos="623"/>
                <w:tab w:val="left" w:pos="1137"/>
              </w:tabs>
              <w:snapToGrid/>
              <w:spacing w:after="0"/>
              <w:ind w:right="67"/>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3</w:t>
            </w:r>
            <w:r w:rsidR="001D01DC">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402</w:t>
            </w:r>
          </w:p>
        </w:tc>
        <w:tc>
          <w:tcPr>
            <w:tcW w:w="745" w:type="dxa"/>
            <w:tcBorders>
              <w:bottom w:val="single" w:sz="4" w:space="0" w:color="A5A59D" w:themeColor="background2" w:themeShade="BF"/>
            </w:tcBorders>
            <w:shd w:val="clear" w:color="auto" w:fill="auto"/>
            <w:noWrap/>
            <w:vAlign w:val="bottom"/>
            <w:hideMark/>
          </w:tcPr>
          <w:p w14:paraId="345B633F" w14:textId="77777777" w:rsidR="00F851B0" w:rsidRPr="00F851B0" w:rsidRDefault="00F851B0" w:rsidP="00F851B0">
            <w:pPr>
              <w:snapToGrid/>
              <w:spacing w:after="0"/>
              <w:jc w:val="right"/>
              <w:rPr>
                <w:rFonts w:ascii="Calibri" w:eastAsia="Times New Roman" w:hAnsi="Calibri" w:cs="Calibri"/>
                <w:color w:val="000000"/>
                <w:sz w:val="18"/>
                <w:szCs w:val="18"/>
                <w:lang w:val="en-AU" w:eastAsia="en-AU"/>
              </w:rPr>
            </w:pPr>
          </w:p>
        </w:tc>
        <w:tc>
          <w:tcPr>
            <w:tcW w:w="657" w:type="dxa"/>
            <w:tcBorders>
              <w:bottom w:val="single" w:sz="4" w:space="0" w:color="A5A59D" w:themeColor="background2" w:themeShade="BF"/>
            </w:tcBorders>
            <w:shd w:val="clear" w:color="auto" w:fill="auto"/>
            <w:noWrap/>
            <w:vAlign w:val="bottom"/>
            <w:hideMark/>
          </w:tcPr>
          <w:p w14:paraId="30FB3750" w14:textId="77777777" w:rsidR="00F851B0" w:rsidRPr="00F851B0" w:rsidRDefault="00F851B0" w:rsidP="00F851B0">
            <w:pPr>
              <w:snapToGrid/>
              <w:spacing w:after="0"/>
              <w:rPr>
                <w:rFonts w:ascii="Times New Roman" w:eastAsia="Times New Roman" w:hAnsi="Times New Roman" w:cs="Times New Roman"/>
                <w:sz w:val="18"/>
                <w:szCs w:val="18"/>
                <w:lang w:val="en-AU" w:eastAsia="en-AU"/>
              </w:rPr>
            </w:pPr>
          </w:p>
        </w:tc>
        <w:tc>
          <w:tcPr>
            <w:tcW w:w="1267" w:type="dxa"/>
            <w:tcBorders>
              <w:bottom w:val="single" w:sz="4" w:space="0" w:color="A5A59D" w:themeColor="background2" w:themeShade="BF"/>
            </w:tcBorders>
            <w:shd w:val="clear" w:color="auto" w:fill="auto"/>
            <w:noWrap/>
            <w:vAlign w:val="bottom"/>
            <w:hideMark/>
          </w:tcPr>
          <w:p w14:paraId="3085C038" w14:textId="797228D8" w:rsidR="00F851B0" w:rsidRPr="00F851B0" w:rsidRDefault="00F851B0" w:rsidP="00F851B0">
            <w:pPr>
              <w:snapToGrid/>
              <w:spacing w:after="0"/>
              <w:jc w:val="right"/>
              <w:rPr>
                <w:rFonts w:ascii="Calibri" w:eastAsia="Times New Roman" w:hAnsi="Calibri" w:cs="Calibri"/>
                <w:color w:val="000000"/>
                <w:sz w:val="18"/>
                <w:szCs w:val="18"/>
                <w:lang w:val="en-AU" w:eastAsia="en-AU"/>
              </w:rPr>
            </w:pPr>
            <w:r w:rsidRPr="00F851B0">
              <w:rPr>
                <w:rFonts w:ascii="Calibri" w:eastAsia="Times New Roman" w:hAnsi="Calibri" w:cs="Calibri"/>
                <w:color w:val="000000"/>
                <w:sz w:val="18"/>
                <w:szCs w:val="18"/>
                <w:lang w:val="en-AU" w:eastAsia="en-AU"/>
              </w:rPr>
              <w:t>5</w:t>
            </w:r>
            <w:r w:rsidR="00575333">
              <w:rPr>
                <w:rFonts w:ascii="Calibri" w:eastAsia="Times New Roman" w:hAnsi="Calibri" w:cs="Calibri"/>
                <w:color w:val="000000"/>
                <w:sz w:val="18"/>
                <w:szCs w:val="18"/>
                <w:lang w:val="en-AU" w:eastAsia="en-AU"/>
              </w:rPr>
              <w:t>,</w:t>
            </w:r>
            <w:r w:rsidRPr="00F851B0">
              <w:rPr>
                <w:rFonts w:ascii="Calibri" w:eastAsia="Times New Roman" w:hAnsi="Calibri" w:cs="Calibri"/>
                <w:color w:val="000000"/>
                <w:sz w:val="18"/>
                <w:szCs w:val="18"/>
                <w:lang w:val="en-AU" w:eastAsia="en-AU"/>
              </w:rPr>
              <w:t>871</w:t>
            </w:r>
          </w:p>
        </w:tc>
      </w:tr>
      <w:tr w:rsidR="00C61A03" w:rsidRPr="000766D5" w14:paraId="7A8C5B7C" w14:textId="77777777" w:rsidTr="00575333">
        <w:trPr>
          <w:trHeight w:val="300"/>
        </w:trPr>
        <w:tc>
          <w:tcPr>
            <w:tcW w:w="181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04D480D" w14:textId="77777777" w:rsidR="00F851B0" w:rsidRPr="00F851B0" w:rsidRDefault="00F851B0" w:rsidP="00367CD0">
            <w:pPr>
              <w:snapToGrid/>
              <w:spacing w:after="0"/>
              <w:ind w:right="87"/>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Total</w:t>
            </w:r>
          </w:p>
        </w:tc>
        <w:tc>
          <w:tcPr>
            <w:tcW w:w="88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FD1DD43" w14:textId="23976682"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25</w:t>
            </w:r>
            <w:r w:rsidR="00C86210">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520</w:t>
            </w:r>
          </w:p>
        </w:tc>
        <w:tc>
          <w:tcPr>
            <w:tcW w:w="75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1221234" w14:textId="5B159F9B"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4</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998</w:t>
            </w:r>
          </w:p>
        </w:tc>
        <w:tc>
          <w:tcPr>
            <w:tcW w:w="79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3213DF1" w14:textId="667CC16F"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101</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954</w:t>
            </w:r>
          </w:p>
        </w:tc>
        <w:tc>
          <w:tcPr>
            <w:tcW w:w="72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D52135A" w14:textId="6A916280"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31</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191</w:t>
            </w:r>
          </w:p>
        </w:tc>
        <w:tc>
          <w:tcPr>
            <w:tcW w:w="59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0BD4480" w14:textId="77777777"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990</w:t>
            </w:r>
          </w:p>
        </w:tc>
        <w:tc>
          <w:tcPr>
            <w:tcW w:w="64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7F9D66A" w14:textId="39E6E950"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1</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596</w:t>
            </w:r>
          </w:p>
        </w:tc>
        <w:tc>
          <w:tcPr>
            <w:tcW w:w="85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6A37A46" w14:textId="02B6CD19"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139</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184</w:t>
            </w:r>
          </w:p>
        </w:tc>
        <w:tc>
          <w:tcPr>
            <w:tcW w:w="8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8969A22" w14:textId="25B743F5"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72</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197</w:t>
            </w:r>
          </w:p>
        </w:tc>
        <w:tc>
          <w:tcPr>
            <w:tcW w:w="7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4A3E7DC" w14:textId="40700D33"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62</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740</w:t>
            </w:r>
          </w:p>
        </w:tc>
        <w:tc>
          <w:tcPr>
            <w:tcW w:w="10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F02D723" w14:textId="6F8445A0"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5</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978</w:t>
            </w:r>
          </w:p>
        </w:tc>
        <w:tc>
          <w:tcPr>
            <w:tcW w:w="71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B042911" w14:textId="10D5A76A"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17</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319</w:t>
            </w:r>
          </w:p>
        </w:tc>
        <w:tc>
          <w:tcPr>
            <w:tcW w:w="63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9A8325D" w14:textId="77777777"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19</w:t>
            </w:r>
          </w:p>
        </w:tc>
        <w:tc>
          <w:tcPr>
            <w:tcW w:w="95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4A0F4AD" w14:textId="7844041A" w:rsidR="00F851B0" w:rsidRPr="00F851B0" w:rsidRDefault="00882EE8" w:rsidP="00575333">
            <w:pPr>
              <w:tabs>
                <w:tab w:val="left" w:pos="-85"/>
                <w:tab w:val="left" w:pos="0"/>
                <w:tab w:val="left" w:pos="140"/>
                <w:tab w:val="left" w:pos="623"/>
                <w:tab w:val="left" w:pos="776"/>
              </w:tabs>
              <w:snapToGrid/>
              <w:spacing w:after="0"/>
              <w:ind w:right="67"/>
              <w:rPr>
                <w:rFonts w:ascii="Calibri" w:eastAsia="Times New Roman" w:hAnsi="Calibri" w:cs="Calibri"/>
                <w:b/>
                <w:bCs/>
                <w:color w:val="000000"/>
                <w:sz w:val="18"/>
                <w:szCs w:val="18"/>
                <w:lang w:val="en-AU" w:eastAsia="en-AU"/>
              </w:rPr>
            </w:pPr>
            <w:r w:rsidRPr="00882EE8">
              <w:rPr>
                <w:rFonts w:ascii="Calibri" w:eastAsia="Times New Roman" w:hAnsi="Calibri" w:cs="Calibri"/>
                <w:b/>
                <w:bCs/>
                <w:color w:val="000000"/>
                <w:sz w:val="18"/>
                <w:szCs w:val="18"/>
                <w:lang w:val="en-AU" w:eastAsia="en-AU"/>
              </w:rPr>
              <w:t>1</w:t>
            </w:r>
            <w:r w:rsidR="00575333">
              <w:rPr>
                <w:rFonts w:ascii="Calibri" w:eastAsia="Times New Roman" w:hAnsi="Calibri" w:cs="Calibri"/>
                <w:b/>
                <w:bCs/>
                <w:color w:val="000000"/>
                <w:sz w:val="18"/>
                <w:szCs w:val="18"/>
                <w:lang w:val="en-AU" w:eastAsia="en-AU"/>
              </w:rPr>
              <w:t>,</w:t>
            </w:r>
            <w:r w:rsidRPr="00882EE8">
              <w:rPr>
                <w:rFonts w:ascii="Calibri" w:eastAsia="Times New Roman" w:hAnsi="Calibri" w:cs="Calibri"/>
                <w:b/>
                <w:bCs/>
                <w:color w:val="000000"/>
                <w:sz w:val="18"/>
                <w:szCs w:val="18"/>
                <w:lang w:val="en-AU" w:eastAsia="en-AU"/>
              </w:rPr>
              <w:t>100</w:t>
            </w:r>
            <w:r w:rsidR="00575333">
              <w:rPr>
                <w:rFonts w:ascii="Calibri" w:eastAsia="Times New Roman" w:hAnsi="Calibri" w:cs="Calibri"/>
                <w:b/>
                <w:bCs/>
                <w:color w:val="000000"/>
                <w:sz w:val="18"/>
                <w:szCs w:val="18"/>
                <w:lang w:val="en-AU" w:eastAsia="en-AU"/>
              </w:rPr>
              <w:t>,</w:t>
            </w:r>
            <w:r w:rsidRPr="00882EE8">
              <w:rPr>
                <w:rFonts w:ascii="Calibri" w:eastAsia="Times New Roman" w:hAnsi="Calibri" w:cs="Calibri"/>
                <w:b/>
                <w:bCs/>
                <w:color w:val="000000"/>
                <w:sz w:val="18"/>
                <w:szCs w:val="18"/>
                <w:lang w:val="en-AU" w:eastAsia="en-AU"/>
              </w:rPr>
              <w:t>456</w:t>
            </w:r>
          </w:p>
        </w:tc>
        <w:tc>
          <w:tcPr>
            <w:tcW w:w="74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DD750FD" w14:textId="77777777"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85</w:t>
            </w:r>
          </w:p>
        </w:tc>
        <w:tc>
          <w:tcPr>
            <w:tcW w:w="65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84ABFF7" w14:textId="6FCFC56C" w:rsidR="00F851B0" w:rsidRPr="00F851B0" w:rsidRDefault="00F851B0" w:rsidP="00F851B0">
            <w:pPr>
              <w:snapToGrid/>
              <w:spacing w:after="0"/>
              <w:jc w:val="right"/>
              <w:rPr>
                <w:rFonts w:ascii="Calibri" w:eastAsia="Times New Roman" w:hAnsi="Calibri" w:cs="Calibri"/>
                <w:b/>
                <w:bCs/>
                <w:color w:val="000000"/>
                <w:sz w:val="18"/>
                <w:szCs w:val="18"/>
                <w:lang w:val="en-AU" w:eastAsia="en-AU"/>
              </w:rPr>
            </w:pPr>
            <w:r w:rsidRPr="00F851B0">
              <w:rPr>
                <w:rFonts w:ascii="Calibri" w:eastAsia="Times New Roman" w:hAnsi="Calibri" w:cs="Calibri"/>
                <w:b/>
                <w:bCs/>
                <w:color w:val="000000"/>
                <w:sz w:val="18"/>
                <w:szCs w:val="18"/>
                <w:lang w:val="en-AU" w:eastAsia="en-AU"/>
              </w:rPr>
              <w:t>7</w:t>
            </w:r>
            <w:r w:rsidR="00575333">
              <w:rPr>
                <w:rFonts w:ascii="Calibri" w:eastAsia="Times New Roman" w:hAnsi="Calibri" w:cs="Calibri"/>
                <w:b/>
                <w:bCs/>
                <w:color w:val="000000"/>
                <w:sz w:val="18"/>
                <w:szCs w:val="18"/>
                <w:lang w:val="en-AU" w:eastAsia="en-AU"/>
              </w:rPr>
              <w:t>,</w:t>
            </w:r>
            <w:r w:rsidRPr="00F851B0">
              <w:rPr>
                <w:rFonts w:ascii="Calibri" w:eastAsia="Times New Roman" w:hAnsi="Calibri" w:cs="Calibri"/>
                <w:b/>
                <w:bCs/>
                <w:color w:val="000000"/>
                <w:sz w:val="18"/>
                <w:szCs w:val="18"/>
                <w:lang w:val="en-AU" w:eastAsia="en-AU"/>
              </w:rPr>
              <w:t>147</w:t>
            </w:r>
          </w:p>
        </w:tc>
        <w:tc>
          <w:tcPr>
            <w:tcW w:w="126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6B36091" w14:textId="2CE53284" w:rsidR="00F851B0" w:rsidRPr="00F851B0" w:rsidRDefault="000D0742" w:rsidP="00F851B0">
            <w:pPr>
              <w:snapToGrid/>
              <w:spacing w:after="0"/>
              <w:jc w:val="right"/>
              <w:rPr>
                <w:rFonts w:ascii="Calibri" w:eastAsia="Times New Roman" w:hAnsi="Calibri" w:cs="Calibri"/>
                <w:b/>
                <w:bCs/>
                <w:color w:val="000000"/>
                <w:sz w:val="18"/>
                <w:szCs w:val="18"/>
                <w:lang w:val="en-AU" w:eastAsia="en-AU"/>
              </w:rPr>
            </w:pPr>
            <w:r w:rsidRPr="000D0742">
              <w:rPr>
                <w:rFonts w:ascii="Calibri" w:eastAsia="Times New Roman" w:hAnsi="Calibri" w:cs="Calibri"/>
                <w:b/>
                <w:bCs/>
                <w:color w:val="000000"/>
                <w:sz w:val="18"/>
                <w:szCs w:val="18"/>
                <w:lang w:val="en-AU" w:eastAsia="en-AU"/>
              </w:rPr>
              <w:t>1</w:t>
            </w:r>
            <w:r w:rsidR="00575333">
              <w:rPr>
                <w:rFonts w:ascii="Calibri" w:eastAsia="Times New Roman" w:hAnsi="Calibri" w:cs="Calibri"/>
                <w:b/>
                <w:bCs/>
                <w:color w:val="000000"/>
                <w:sz w:val="18"/>
                <w:szCs w:val="18"/>
                <w:lang w:val="en-AU" w:eastAsia="en-AU"/>
              </w:rPr>
              <w:t>,</w:t>
            </w:r>
            <w:r w:rsidRPr="000D0742">
              <w:rPr>
                <w:rFonts w:ascii="Calibri" w:eastAsia="Times New Roman" w:hAnsi="Calibri" w:cs="Calibri"/>
                <w:b/>
                <w:bCs/>
                <w:color w:val="000000"/>
                <w:sz w:val="18"/>
                <w:szCs w:val="18"/>
                <w:lang w:val="en-AU" w:eastAsia="en-AU"/>
              </w:rPr>
              <w:t>571</w:t>
            </w:r>
            <w:r w:rsidR="00575333">
              <w:rPr>
                <w:rFonts w:ascii="Calibri" w:eastAsia="Times New Roman" w:hAnsi="Calibri" w:cs="Calibri"/>
                <w:b/>
                <w:bCs/>
                <w:color w:val="000000"/>
                <w:sz w:val="18"/>
                <w:szCs w:val="18"/>
                <w:lang w:val="en-AU" w:eastAsia="en-AU"/>
              </w:rPr>
              <w:t>,</w:t>
            </w:r>
            <w:r w:rsidRPr="000D0742">
              <w:rPr>
                <w:rFonts w:ascii="Calibri" w:eastAsia="Times New Roman" w:hAnsi="Calibri" w:cs="Calibri"/>
                <w:b/>
                <w:bCs/>
                <w:color w:val="000000"/>
                <w:sz w:val="18"/>
                <w:szCs w:val="18"/>
                <w:lang w:val="en-AU" w:eastAsia="en-AU"/>
              </w:rPr>
              <w:t>374</w:t>
            </w:r>
          </w:p>
        </w:tc>
      </w:tr>
    </w:tbl>
    <w:p w14:paraId="444D39A2" w14:textId="77777777" w:rsidR="004D688D" w:rsidRDefault="004D688D" w:rsidP="006B0DD5">
      <w:pPr>
        <w:pStyle w:val="Heading1"/>
        <w:sectPr w:rsidR="004D688D" w:rsidSect="004D688D">
          <w:pgSz w:w="16840" w:h="11900" w:orient="landscape"/>
          <w:pgMar w:top="1440" w:right="822" w:bottom="1440" w:left="1968" w:header="708" w:footer="0" w:gutter="0"/>
          <w:cols w:space="708"/>
          <w:docGrid w:linePitch="360"/>
        </w:sectPr>
      </w:pPr>
    </w:p>
    <w:p w14:paraId="4B93F824" w14:textId="53F6330F" w:rsidR="004A0618" w:rsidRDefault="004A0618" w:rsidP="006C6B2A">
      <w:pPr>
        <w:tabs>
          <w:tab w:val="left" w:pos="2977"/>
        </w:tabs>
        <w:ind w:left="567" w:right="442"/>
        <w:rPr>
          <w:i/>
          <w:szCs w:val="22"/>
          <w:lang w:val="en-AU" w:eastAsia="en-AU"/>
        </w:rPr>
      </w:pPr>
      <w:r>
        <w:rPr>
          <w:noProof/>
        </w:rPr>
        <w:lastRenderedPageBreak/>
        <w:drawing>
          <wp:anchor distT="0" distB="0" distL="114300" distR="114300" simplePos="0" relativeHeight="251658240" behindDoc="0" locked="0" layoutInCell="1" allowOverlap="1" wp14:anchorId="63285376" wp14:editId="1D2A5AC0">
            <wp:simplePos x="0" y="0"/>
            <wp:positionH relativeFrom="column">
              <wp:posOffset>2875915</wp:posOffset>
            </wp:positionH>
            <wp:positionV relativeFrom="paragraph">
              <wp:posOffset>-169000</wp:posOffset>
            </wp:positionV>
            <wp:extent cx="5823857" cy="4082143"/>
            <wp:effectExtent l="0" t="0" r="5715" b="13970"/>
            <wp:wrapNone/>
            <wp:docPr id="20" name="Chart 20">
              <a:extLst xmlns:a="http://schemas.openxmlformats.org/drawingml/2006/main">
                <a:ext uri="{FF2B5EF4-FFF2-40B4-BE49-F238E27FC236}">
                  <a16:creationId xmlns:a16="http://schemas.microsoft.com/office/drawing/2014/main" id="{92872047-87ED-4698-BC2C-E8952BBE44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79DC1A09" w14:textId="52E6A7C4" w:rsidR="006361EC" w:rsidRPr="00E6440B" w:rsidRDefault="006361EC" w:rsidP="006C6B2A">
      <w:pPr>
        <w:tabs>
          <w:tab w:val="left" w:pos="2977"/>
        </w:tabs>
        <w:ind w:left="567" w:right="442"/>
        <w:rPr>
          <w:i/>
          <w:szCs w:val="22"/>
          <w:lang w:val="en-AU" w:eastAsia="en-AU"/>
        </w:rPr>
      </w:pPr>
      <w:r w:rsidRPr="00BC1AA7">
        <w:rPr>
          <w:i/>
          <w:szCs w:val="22"/>
          <w:lang w:val="en-AU" w:eastAsia="en-AU"/>
        </w:rPr>
        <w:t xml:space="preserve">In 2017, </w:t>
      </w:r>
      <w:r w:rsidR="00D21A81" w:rsidRPr="003354EE">
        <w:rPr>
          <w:i/>
          <w:szCs w:val="22"/>
          <w:lang w:val="en-AU" w:eastAsia="en-AU"/>
        </w:rPr>
        <w:t>41</w:t>
      </w:r>
      <w:r w:rsidRPr="00BC1AA7">
        <w:rPr>
          <w:i/>
          <w:szCs w:val="22"/>
          <w:lang w:val="en-AU" w:eastAsia="en-AU"/>
        </w:rPr>
        <w:t>% of the animals used for scientific research, testing and teaching underwent minor conscious intervention and 2</w:t>
      </w:r>
      <w:r w:rsidR="008A1044" w:rsidRPr="00BC1AA7">
        <w:rPr>
          <w:i/>
          <w:szCs w:val="22"/>
          <w:lang w:val="en-AU" w:eastAsia="en-AU"/>
        </w:rPr>
        <w:t>6</w:t>
      </w:r>
      <w:r w:rsidRPr="00BC1AA7">
        <w:rPr>
          <w:i/>
          <w:szCs w:val="22"/>
          <w:lang w:val="en-AU" w:eastAsia="en-AU"/>
        </w:rPr>
        <w:t xml:space="preserve">% were used for observational study involving minor interference.  Nine percent of the total animals used underwent minor </w:t>
      </w:r>
      <w:r w:rsidR="002A1184" w:rsidRPr="00BC1AA7">
        <w:rPr>
          <w:i/>
          <w:szCs w:val="22"/>
          <w:lang w:val="en-AU" w:eastAsia="en-AU"/>
        </w:rPr>
        <w:t xml:space="preserve">physiological challenge </w:t>
      </w:r>
      <w:r w:rsidRPr="00BC1AA7">
        <w:rPr>
          <w:i/>
          <w:szCs w:val="22"/>
          <w:lang w:val="en-AU" w:eastAsia="en-AU"/>
        </w:rPr>
        <w:t xml:space="preserve">while </w:t>
      </w:r>
      <w:r w:rsidR="00F946DC" w:rsidRPr="00BC1AA7">
        <w:rPr>
          <w:i/>
          <w:szCs w:val="22"/>
          <w:lang w:val="en-AU" w:eastAsia="en-AU"/>
        </w:rPr>
        <w:t>3</w:t>
      </w:r>
      <w:r w:rsidRPr="00BC1AA7">
        <w:rPr>
          <w:i/>
          <w:szCs w:val="22"/>
          <w:lang w:val="en-AU" w:eastAsia="en-AU"/>
        </w:rPr>
        <w:t>% underwent minor operative procedures</w:t>
      </w:r>
      <w:r w:rsidR="00C5402B" w:rsidRPr="00BC1AA7">
        <w:rPr>
          <w:i/>
          <w:szCs w:val="22"/>
          <w:lang w:val="en-AU" w:eastAsia="en-AU"/>
        </w:rPr>
        <w:t xml:space="preserve"> and 3% underwent </w:t>
      </w:r>
      <w:r w:rsidR="00643591" w:rsidRPr="00BC1AA7">
        <w:rPr>
          <w:i/>
          <w:szCs w:val="22"/>
          <w:lang w:val="en-AU" w:eastAsia="en-AU"/>
        </w:rPr>
        <w:t>surgery</w:t>
      </w:r>
      <w:r w:rsidRPr="00BC1AA7">
        <w:rPr>
          <w:i/>
          <w:szCs w:val="22"/>
          <w:lang w:val="en-AU" w:eastAsia="en-AU"/>
        </w:rPr>
        <w:t xml:space="preserve"> with recovery. </w:t>
      </w:r>
      <w:r w:rsidR="002603D7" w:rsidRPr="00BC1AA7">
        <w:rPr>
          <w:i/>
          <w:szCs w:val="22"/>
          <w:lang w:val="en-AU" w:eastAsia="en-AU"/>
        </w:rPr>
        <w:t xml:space="preserve">Eleven percent </w:t>
      </w:r>
      <w:r w:rsidRPr="00BC1AA7">
        <w:rPr>
          <w:i/>
          <w:szCs w:val="22"/>
          <w:lang w:val="en-AU" w:eastAsia="en-AU"/>
        </w:rPr>
        <w:t>of the animals underwent terminal procedures under anaesthesia.</w:t>
      </w:r>
    </w:p>
    <w:p w14:paraId="31D077D8" w14:textId="76593BF2" w:rsidR="00E6440B" w:rsidRDefault="00E6440B" w:rsidP="00E71DB1">
      <w:pPr>
        <w:rPr>
          <w:szCs w:val="22"/>
          <w:lang w:val="en-AU" w:eastAsia="en-AU"/>
        </w:rPr>
      </w:pPr>
    </w:p>
    <w:p w14:paraId="7F5E43DC" w14:textId="50E9FD4D" w:rsidR="00E6440B" w:rsidRDefault="00E6440B" w:rsidP="00E71DB1">
      <w:pPr>
        <w:rPr>
          <w:szCs w:val="22"/>
          <w:lang w:val="en-AU" w:eastAsia="en-AU"/>
        </w:rPr>
      </w:pPr>
    </w:p>
    <w:p w14:paraId="07C5730C" w14:textId="57C1FEAF" w:rsidR="00A33FD1" w:rsidRDefault="00A33FD1" w:rsidP="00E71DB1">
      <w:pPr>
        <w:rPr>
          <w:noProof/>
          <w:lang w:val="en-AU" w:eastAsia="en-AU"/>
        </w:rPr>
      </w:pPr>
    </w:p>
    <w:p w14:paraId="485465C7" w14:textId="68D153D7" w:rsidR="002A7610" w:rsidRDefault="002A7610" w:rsidP="00E71DB1">
      <w:pPr>
        <w:rPr>
          <w:noProof/>
          <w:lang w:val="en-AU" w:eastAsia="en-AU"/>
        </w:rPr>
      </w:pPr>
    </w:p>
    <w:p w14:paraId="4BBBE911" w14:textId="4F7308D1" w:rsidR="004903B1" w:rsidRDefault="004903B1" w:rsidP="00E00FBA">
      <w:pPr>
        <w:pStyle w:val="FigureStat"/>
        <w:ind w:firstLine="4820"/>
      </w:pPr>
      <w:bookmarkStart w:id="62" w:name="_Toc1656493"/>
    </w:p>
    <w:p w14:paraId="41C2C557" w14:textId="52F58FEF" w:rsidR="004903B1" w:rsidRDefault="004903B1" w:rsidP="00E00FBA">
      <w:pPr>
        <w:pStyle w:val="FigureStat"/>
        <w:ind w:firstLine="4820"/>
      </w:pPr>
    </w:p>
    <w:p w14:paraId="33A9412F" w14:textId="77777777" w:rsidR="004903B1" w:rsidRDefault="004903B1" w:rsidP="00E00FBA">
      <w:pPr>
        <w:pStyle w:val="FigureStat"/>
        <w:ind w:firstLine="4820"/>
      </w:pPr>
    </w:p>
    <w:p w14:paraId="6922BFAD" w14:textId="77777777" w:rsidR="004903B1" w:rsidRDefault="004903B1" w:rsidP="00E00FBA">
      <w:pPr>
        <w:pStyle w:val="FigureStat"/>
        <w:ind w:firstLine="4820"/>
      </w:pPr>
    </w:p>
    <w:p w14:paraId="73A054E9" w14:textId="77777777" w:rsidR="004903B1" w:rsidRDefault="004903B1" w:rsidP="00E00FBA">
      <w:pPr>
        <w:pStyle w:val="FigureStat"/>
        <w:ind w:firstLine="4820"/>
      </w:pPr>
    </w:p>
    <w:p w14:paraId="67E472DB" w14:textId="77777777" w:rsidR="004903B1" w:rsidRDefault="004903B1" w:rsidP="00E00FBA">
      <w:pPr>
        <w:pStyle w:val="FigureStat"/>
        <w:ind w:firstLine="4820"/>
      </w:pPr>
    </w:p>
    <w:p w14:paraId="102B9BB7" w14:textId="77777777" w:rsidR="004903B1" w:rsidRDefault="004903B1" w:rsidP="00E00FBA">
      <w:pPr>
        <w:pStyle w:val="FigureStat"/>
        <w:ind w:firstLine="4820"/>
      </w:pPr>
    </w:p>
    <w:p w14:paraId="74F96AF5" w14:textId="77777777" w:rsidR="004903B1" w:rsidRDefault="004903B1" w:rsidP="00E00FBA">
      <w:pPr>
        <w:pStyle w:val="FigureStat"/>
        <w:ind w:firstLine="4820"/>
      </w:pPr>
    </w:p>
    <w:p w14:paraId="6F83EB11" w14:textId="77777777" w:rsidR="004903B1" w:rsidRDefault="004903B1" w:rsidP="00E00FBA">
      <w:pPr>
        <w:pStyle w:val="FigureStat"/>
        <w:ind w:firstLine="4820"/>
      </w:pPr>
    </w:p>
    <w:p w14:paraId="03517FF5" w14:textId="77777777" w:rsidR="004903B1" w:rsidRDefault="004903B1" w:rsidP="00E00FBA">
      <w:pPr>
        <w:pStyle w:val="FigureStat"/>
        <w:ind w:firstLine="4820"/>
      </w:pPr>
    </w:p>
    <w:p w14:paraId="578EA4DE" w14:textId="77777777" w:rsidR="004903B1" w:rsidRDefault="004903B1" w:rsidP="00E00FBA">
      <w:pPr>
        <w:pStyle w:val="FigureStat"/>
        <w:ind w:firstLine="4820"/>
      </w:pPr>
    </w:p>
    <w:p w14:paraId="3E41AD41" w14:textId="77777777" w:rsidR="004903B1" w:rsidRDefault="004903B1" w:rsidP="00E00FBA">
      <w:pPr>
        <w:pStyle w:val="FigureStat"/>
        <w:ind w:firstLine="4820"/>
      </w:pPr>
    </w:p>
    <w:p w14:paraId="3D042F74" w14:textId="77777777" w:rsidR="004903B1" w:rsidRDefault="004903B1" w:rsidP="00E00FBA">
      <w:pPr>
        <w:pStyle w:val="FigureStat"/>
        <w:ind w:firstLine="4820"/>
      </w:pPr>
    </w:p>
    <w:p w14:paraId="7FF1DB9D" w14:textId="77777777" w:rsidR="004903B1" w:rsidRDefault="004903B1" w:rsidP="00E00FBA">
      <w:pPr>
        <w:pStyle w:val="FigureStat"/>
        <w:ind w:firstLine="4820"/>
      </w:pPr>
    </w:p>
    <w:p w14:paraId="4B5DBAE4" w14:textId="77777777" w:rsidR="004903B1" w:rsidRDefault="004903B1" w:rsidP="00E00FBA">
      <w:pPr>
        <w:pStyle w:val="FigureStat"/>
        <w:ind w:firstLine="4820"/>
      </w:pPr>
    </w:p>
    <w:p w14:paraId="1A93B19B" w14:textId="77777777" w:rsidR="004903B1" w:rsidRDefault="004903B1" w:rsidP="00E00FBA">
      <w:pPr>
        <w:pStyle w:val="FigureStat"/>
        <w:ind w:firstLine="4820"/>
      </w:pPr>
    </w:p>
    <w:p w14:paraId="45DD621A" w14:textId="77777777" w:rsidR="004903B1" w:rsidRDefault="004903B1" w:rsidP="00E00FBA">
      <w:pPr>
        <w:pStyle w:val="FigureStat"/>
        <w:ind w:firstLine="4820"/>
      </w:pPr>
    </w:p>
    <w:p w14:paraId="563A5C9F" w14:textId="77777777" w:rsidR="004903B1" w:rsidRDefault="004903B1" w:rsidP="00E00FBA">
      <w:pPr>
        <w:pStyle w:val="FigureStat"/>
        <w:ind w:firstLine="4820"/>
      </w:pPr>
    </w:p>
    <w:p w14:paraId="59C2D982" w14:textId="36861CB1" w:rsidR="004903B1" w:rsidRDefault="004903B1" w:rsidP="00E00FBA">
      <w:pPr>
        <w:pStyle w:val="FigureStat"/>
        <w:ind w:firstLine="4820"/>
      </w:pPr>
    </w:p>
    <w:p w14:paraId="52078E3D" w14:textId="06E88F22" w:rsidR="006C6B2A" w:rsidRDefault="006C6B2A" w:rsidP="00E00FBA">
      <w:pPr>
        <w:pStyle w:val="FigureStat"/>
        <w:ind w:firstLine="4820"/>
      </w:pPr>
    </w:p>
    <w:p w14:paraId="22C7BE15" w14:textId="63D3DDFB" w:rsidR="006C6B2A" w:rsidRDefault="006C6B2A" w:rsidP="00E00FBA">
      <w:pPr>
        <w:pStyle w:val="FigureStat"/>
        <w:ind w:firstLine="4820"/>
      </w:pPr>
    </w:p>
    <w:p w14:paraId="51F7C26B" w14:textId="77777777" w:rsidR="006C6B2A" w:rsidRDefault="006C6B2A" w:rsidP="00E00FBA">
      <w:pPr>
        <w:pStyle w:val="FigureStat"/>
        <w:ind w:firstLine="4820"/>
      </w:pPr>
    </w:p>
    <w:p w14:paraId="006C3F85" w14:textId="77777777" w:rsidR="004903B1" w:rsidRDefault="004903B1" w:rsidP="00E00FBA">
      <w:pPr>
        <w:pStyle w:val="FigureStat"/>
        <w:ind w:firstLine="4820"/>
      </w:pPr>
    </w:p>
    <w:p w14:paraId="0D0CA943" w14:textId="7C874ABF" w:rsidR="006C6B2A" w:rsidRDefault="006C6B2A" w:rsidP="004A0618">
      <w:pPr>
        <w:pStyle w:val="FigureStat"/>
      </w:pPr>
    </w:p>
    <w:p w14:paraId="00B9C309" w14:textId="77777777" w:rsidR="006C6B2A" w:rsidRDefault="006C6B2A" w:rsidP="006C6B2A">
      <w:pPr>
        <w:pStyle w:val="FigureStat"/>
        <w:ind w:left="-4678" w:firstLine="7797"/>
      </w:pPr>
    </w:p>
    <w:p w14:paraId="06E69A81" w14:textId="4FC042BC" w:rsidR="002A7610" w:rsidRPr="00FA1B5A" w:rsidRDefault="004903B1" w:rsidP="006C6B2A">
      <w:pPr>
        <w:pStyle w:val="FigureStat"/>
        <w:ind w:left="-4536" w:firstLine="1559"/>
      </w:pPr>
      <w:bookmarkStart w:id="63" w:name="_Toc14688040"/>
      <w:r>
        <w:t>F</w:t>
      </w:r>
      <w:r w:rsidR="002A7610">
        <w:t>igure 1.</w:t>
      </w:r>
      <w:r w:rsidR="00741D7A">
        <w:t>7</w:t>
      </w:r>
      <w:r w:rsidR="002A7610">
        <w:t xml:space="preserve"> Percentage of Animals Used</w:t>
      </w:r>
      <w:r w:rsidR="00AC7613">
        <w:t xml:space="preserve"> by Impact</w:t>
      </w:r>
      <w:bookmarkEnd w:id="62"/>
      <w:bookmarkEnd w:id="63"/>
    </w:p>
    <w:p w14:paraId="73F5F673" w14:textId="037382DB" w:rsidR="00F8670A" w:rsidRPr="00540A5A" w:rsidRDefault="00F8670A" w:rsidP="00540A5A">
      <w:pPr>
        <w:pStyle w:val="FigureStat"/>
      </w:pPr>
    </w:p>
    <w:p w14:paraId="38D66DC2" w14:textId="77777777" w:rsidR="00F853F0" w:rsidRDefault="00F853F0" w:rsidP="007A7F86">
      <w:pPr>
        <w:tabs>
          <w:tab w:val="left" w:pos="845"/>
        </w:tabs>
        <w:rPr>
          <w:rFonts w:eastAsia="Times New Roman" w:cstheme="minorHAnsi"/>
          <w:sz w:val="20"/>
          <w:lang w:val="en-AU" w:eastAsia="en-AU"/>
        </w:rPr>
        <w:sectPr w:rsidR="00F853F0" w:rsidSect="006C6B2A">
          <w:pgSz w:w="16840" w:h="11900" w:orient="landscape"/>
          <w:pgMar w:top="1440" w:right="822" w:bottom="1440" w:left="1968" w:header="708" w:footer="0" w:gutter="0"/>
          <w:cols w:num="2" w:space="6078"/>
          <w:docGrid w:linePitch="360"/>
        </w:sectPr>
      </w:pPr>
    </w:p>
    <w:p w14:paraId="3E1C1028" w14:textId="6E652201" w:rsidR="00815A8E" w:rsidRDefault="00815A8E" w:rsidP="0037119A">
      <w:pPr>
        <w:tabs>
          <w:tab w:val="left" w:pos="845"/>
        </w:tabs>
        <w:ind w:hanging="1134"/>
        <w:rPr>
          <w:rFonts w:eastAsia="Times New Roman" w:cstheme="minorHAnsi"/>
          <w:sz w:val="20"/>
          <w:lang w:val="en-AU" w:eastAsia="en-AU"/>
        </w:rPr>
      </w:pPr>
    </w:p>
    <w:p w14:paraId="1237AEDD" w14:textId="6A46047F" w:rsidR="006F2931" w:rsidRDefault="006F2931" w:rsidP="00E1165E">
      <w:pPr>
        <w:tabs>
          <w:tab w:val="left" w:pos="845"/>
        </w:tabs>
        <w:rPr>
          <w:rFonts w:eastAsia="Times New Roman" w:cstheme="minorHAnsi"/>
          <w:sz w:val="20"/>
          <w:lang w:val="en-AU" w:eastAsia="en-AU"/>
        </w:rPr>
      </w:pPr>
    </w:p>
    <w:p w14:paraId="4592A23C" w14:textId="3B1E3DDA" w:rsidR="006F2931" w:rsidRPr="00E1165E" w:rsidRDefault="006F2931" w:rsidP="00E1165E">
      <w:pPr>
        <w:tabs>
          <w:tab w:val="left" w:pos="845"/>
        </w:tabs>
        <w:rPr>
          <w:rFonts w:eastAsia="Times New Roman" w:cstheme="minorHAnsi"/>
          <w:sz w:val="20"/>
          <w:lang w:val="en-AU" w:eastAsia="en-AU"/>
        </w:rPr>
        <w:sectPr w:rsidR="006F2931" w:rsidRPr="00E1165E" w:rsidSect="00F853F0">
          <w:type w:val="continuous"/>
          <w:pgSz w:w="16840" w:h="11900" w:orient="landscape"/>
          <w:pgMar w:top="1440" w:right="822" w:bottom="1440" w:left="1968" w:header="708" w:footer="0" w:gutter="0"/>
          <w:cols w:num="2" w:space="708"/>
          <w:docGrid w:linePitch="360"/>
        </w:sectPr>
      </w:pPr>
    </w:p>
    <w:p w14:paraId="0ADFC215" w14:textId="35FA3DB1" w:rsidR="003360C4" w:rsidRPr="0031753C" w:rsidRDefault="003360C4" w:rsidP="007C1C7E">
      <w:pPr>
        <w:pStyle w:val="Heading2"/>
        <w:ind w:left="-1134"/>
      </w:pPr>
      <w:bookmarkStart w:id="64" w:name="_Toc14687977"/>
      <w:r>
        <w:lastRenderedPageBreak/>
        <w:t>1.</w:t>
      </w:r>
      <w:r w:rsidR="007C1C7E">
        <w:t>4</w:t>
      </w:r>
      <w:r>
        <w:t xml:space="preserve">.3 Number of Animals Used </w:t>
      </w:r>
      <w:r w:rsidRPr="0031753C">
        <w:t xml:space="preserve">by Procedure Type and Procedure </w:t>
      </w:r>
      <w:r w:rsidR="000F559A" w:rsidRPr="0031753C">
        <w:t>Benefit</w:t>
      </w:r>
      <w:bookmarkEnd w:id="64"/>
    </w:p>
    <w:p w14:paraId="39578C2E" w14:textId="77777777" w:rsidR="003360C4" w:rsidRPr="006F2931" w:rsidRDefault="003360C4" w:rsidP="003360C4"/>
    <w:p w14:paraId="7C52DC9D" w14:textId="75BEFE30" w:rsidR="003360C4" w:rsidRDefault="003360C4" w:rsidP="0031753C">
      <w:pPr>
        <w:pStyle w:val="Heading3"/>
        <w:rPr>
          <w:lang w:val="en-AU" w:eastAsia="en-AU"/>
        </w:rPr>
      </w:pPr>
      <w:bookmarkStart w:id="65" w:name="_Toc1656543"/>
      <w:bookmarkStart w:id="66" w:name="_Toc14688005"/>
      <w:r>
        <w:rPr>
          <w:lang w:val="en-AU" w:eastAsia="en-AU"/>
        </w:rPr>
        <w:t xml:space="preserve">Table </w:t>
      </w:r>
      <w:r w:rsidR="0031753C">
        <w:rPr>
          <w:lang w:val="en-AU" w:eastAsia="en-AU"/>
        </w:rPr>
        <w:t>1</w:t>
      </w:r>
      <w:r>
        <w:rPr>
          <w:lang w:val="en-AU" w:eastAsia="en-AU"/>
        </w:rPr>
        <w:t>.</w:t>
      </w:r>
      <w:r w:rsidR="0031753C">
        <w:rPr>
          <w:lang w:val="en-AU" w:eastAsia="en-AU"/>
        </w:rPr>
        <w:t>1</w:t>
      </w:r>
      <w:r w:rsidR="00973C15">
        <w:rPr>
          <w:lang w:val="en-AU" w:eastAsia="en-AU"/>
        </w:rPr>
        <w:t>5</w:t>
      </w:r>
      <w:r>
        <w:rPr>
          <w:lang w:val="en-AU" w:eastAsia="en-AU"/>
        </w:rPr>
        <w:t xml:space="preserve"> Number of Animals Used by Procedure </w:t>
      </w:r>
      <w:r w:rsidR="0031753C" w:rsidRPr="0031753C">
        <w:t>Type and Procedure Benefit</w:t>
      </w:r>
      <w:bookmarkEnd w:id="65"/>
      <w:bookmarkEnd w:id="66"/>
    </w:p>
    <w:tbl>
      <w:tblPr>
        <w:tblW w:w="15497" w:type="dxa"/>
        <w:tblInd w:w="-1139"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261"/>
        <w:gridCol w:w="709"/>
        <w:gridCol w:w="775"/>
        <w:gridCol w:w="886"/>
        <w:gridCol w:w="749"/>
        <w:gridCol w:w="993"/>
        <w:gridCol w:w="775"/>
        <w:gridCol w:w="876"/>
        <w:gridCol w:w="886"/>
        <w:gridCol w:w="775"/>
        <w:gridCol w:w="790"/>
        <w:gridCol w:w="775"/>
        <w:gridCol w:w="674"/>
        <w:gridCol w:w="1115"/>
        <w:gridCol w:w="567"/>
        <w:gridCol w:w="1029"/>
      </w:tblGrid>
      <w:tr w:rsidR="00EF4CDA" w:rsidRPr="00D601EC" w14:paraId="7B3E2DD7" w14:textId="77777777" w:rsidTr="00CB2F03">
        <w:trPr>
          <w:cantSplit/>
          <w:trHeight w:val="2226"/>
          <w:tblHeader/>
        </w:trPr>
        <w:tc>
          <w:tcPr>
            <w:tcW w:w="326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5F747BF" w14:textId="77777777" w:rsidR="00EF4CDA" w:rsidRPr="00D601EC" w:rsidRDefault="00EF4CDA" w:rsidP="002A4719">
            <w:pPr>
              <w:snapToGrid/>
              <w:spacing w:after="0"/>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Procedure</w:t>
            </w:r>
          </w:p>
        </w:tc>
        <w:tc>
          <w:tcPr>
            <w:tcW w:w="7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A883CF6"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Development of techniques</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797634A"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Diseases- animal</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5C8D104"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Diseases- human</w:t>
            </w:r>
          </w:p>
        </w:tc>
        <w:tc>
          <w:tcPr>
            <w:tcW w:w="74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4077D11"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Diseases- zoonotic</w:t>
            </w:r>
          </w:p>
        </w:tc>
        <w:tc>
          <w:tcPr>
            <w:tcW w:w="99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E55BD56" w14:textId="700A7C29"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Domestic animal management/ production</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A4D3CA5"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Education (demonstration)</w:t>
            </w:r>
          </w:p>
        </w:tc>
        <w:tc>
          <w:tcPr>
            <w:tcW w:w="78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01C6CD1"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Environmental monitoring/ecology</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D8776D3"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Fundamental biology/physiology</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0E661E2"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Production of biological products</w:t>
            </w:r>
          </w:p>
        </w:tc>
        <w:tc>
          <w:tcPr>
            <w:tcW w:w="79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145DDC9"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Regulatory product testing</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05A5B30"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Training (student use of animals)</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568FAF5"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Vertebrate pest management</w:t>
            </w:r>
          </w:p>
        </w:tc>
        <w:tc>
          <w:tcPr>
            <w:tcW w:w="111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7705D85" w14:textId="78524BA5"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Wildlife management/ conservation</w:t>
            </w:r>
          </w:p>
        </w:tc>
        <w:tc>
          <w:tcPr>
            <w:tcW w:w="56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CC0B352" w14:textId="77777777" w:rsidR="00EF4CDA" w:rsidRPr="00D601EC" w:rsidRDefault="00EF4CDA" w:rsidP="002A4719">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Xenotransplantation</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675AB6C" w14:textId="77777777" w:rsidR="00EF4CDA" w:rsidRPr="00D601EC" w:rsidRDefault="00EF4CDA" w:rsidP="00EF4CDA">
            <w:pPr>
              <w:snapToGrid/>
              <w:spacing w:after="0"/>
              <w:ind w:left="113" w:right="113"/>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 xml:space="preserve"> Total</w:t>
            </w:r>
          </w:p>
        </w:tc>
      </w:tr>
      <w:tr w:rsidR="00EF4CDA" w:rsidRPr="00D601EC" w14:paraId="3A548B0D" w14:textId="77777777" w:rsidTr="00CB2F03">
        <w:trPr>
          <w:trHeight w:val="300"/>
        </w:trPr>
        <w:tc>
          <w:tcPr>
            <w:tcW w:w="3261" w:type="dxa"/>
            <w:tcBorders>
              <w:top w:val="single" w:sz="4" w:space="0" w:color="A5A59D" w:themeColor="background2" w:themeShade="BF"/>
            </w:tcBorders>
            <w:shd w:val="clear" w:color="auto" w:fill="auto"/>
            <w:vAlign w:val="bottom"/>
            <w:hideMark/>
          </w:tcPr>
          <w:p w14:paraId="1B71889E"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Other procedure</w:t>
            </w:r>
          </w:p>
        </w:tc>
        <w:tc>
          <w:tcPr>
            <w:tcW w:w="709" w:type="dxa"/>
            <w:tcBorders>
              <w:top w:val="single" w:sz="4" w:space="0" w:color="A5A59D" w:themeColor="background2" w:themeShade="BF"/>
            </w:tcBorders>
            <w:shd w:val="clear" w:color="auto" w:fill="auto"/>
            <w:noWrap/>
            <w:vAlign w:val="bottom"/>
            <w:hideMark/>
          </w:tcPr>
          <w:p w14:paraId="6D92E472" w14:textId="14F93F10"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787</w:t>
            </w:r>
          </w:p>
        </w:tc>
        <w:tc>
          <w:tcPr>
            <w:tcW w:w="774" w:type="dxa"/>
            <w:tcBorders>
              <w:top w:val="single" w:sz="4" w:space="0" w:color="A5A59D" w:themeColor="background2" w:themeShade="BF"/>
            </w:tcBorders>
            <w:shd w:val="clear" w:color="auto" w:fill="auto"/>
            <w:noWrap/>
            <w:vAlign w:val="bottom"/>
            <w:hideMark/>
          </w:tcPr>
          <w:p w14:paraId="3752DB75" w14:textId="38F4F9A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14</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082</w:t>
            </w:r>
          </w:p>
        </w:tc>
        <w:tc>
          <w:tcPr>
            <w:tcW w:w="886" w:type="dxa"/>
            <w:tcBorders>
              <w:top w:val="single" w:sz="4" w:space="0" w:color="A5A59D" w:themeColor="background2" w:themeShade="BF"/>
            </w:tcBorders>
            <w:shd w:val="clear" w:color="auto" w:fill="auto"/>
            <w:noWrap/>
            <w:vAlign w:val="bottom"/>
            <w:hideMark/>
          </w:tcPr>
          <w:p w14:paraId="00B9DCAB" w14:textId="291AD915"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120</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171</w:t>
            </w:r>
          </w:p>
        </w:tc>
        <w:tc>
          <w:tcPr>
            <w:tcW w:w="749" w:type="dxa"/>
            <w:tcBorders>
              <w:top w:val="single" w:sz="4" w:space="0" w:color="A5A59D" w:themeColor="background2" w:themeShade="BF"/>
            </w:tcBorders>
            <w:shd w:val="clear" w:color="auto" w:fill="auto"/>
            <w:noWrap/>
            <w:vAlign w:val="bottom"/>
            <w:hideMark/>
          </w:tcPr>
          <w:p w14:paraId="75533255" w14:textId="0606CACE"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476</w:t>
            </w:r>
          </w:p>
        </w:tc>
        <w:tc>
          <w:tcPr>
            <w:tcW w:w="993" w:type="dxa"/>
            <w:tcBorders>
              <w:top w:val="single" w:sz="4" w:space="0" w:color="A5A59D" w:themeColor="background2" w:themeShade="BF"/>
            </w:tcBorders>
            <w:shd w:val="clear" w:color="auto" w:fill="auto"/>
            <w:noWrap/>
            <w:vAlign w:val="bottom"/>
            <w:hideMark/>
          </w:tcPr>
          <w:p w14:paraId="13BED926" w14:textId="4D9F01F3"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54</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413</w:t>
            </w:r>
          </w:p>
        </w:tc>
        <w:tc>
          <w:tcPr>
            <w:tcW w:w="774" w:type="dxa"/>
            <w:tcBorders>
              <w:top w:val="single" w:sz="4" w:space="0" w:color="A5A59D" w:themeColor="background2" w:themeShade="BF"/>
            </w:tcBorders>
            <w:shd w:val="clear" w:color="auto" w:fill="auto"/>
            <w:noWrap/>
            <w:vAlign w:val="bottom"/>
            <w:hideMark/>
          </w:tcPr>
          <w:p w14:paraId="1B9D45F9" w14:textId="681A9B32"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536</w:t>
            </w:r>
          </w:p>
        </w:tc>
        <w:tc>
          <w:tcPr>
            <w:tcW w:w="785" w:type="dxa"/>
            <w:tcBorders>
              <w:top w:val="single" w:sz="4" w:space="0" w:color="A5A59D" w:themeColor="background2" w:themeShade="BF"/>
            </w:tcBorders>
            <w:shd w:val="clear" w:color="auto" w:fill="auto"/>
            <w:noWrap/>
            <w:vAlign w:val="bottom"/>
            <w:hideMark/>
          </w:tcPr>
          <w:p w14:paraId="7B9219A6" w14:textId="5FC0B7C9"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458</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811</w:t>
            </w:r>
          </w:p>
        </w:tc>
        <w:tc>
          <w:tcPr>
            <w:tcW w:w="886" w:type="dxa"/>
            <w:tcBorders>
              <w:top w:val="single" w:sz="4" w:space="0" w:color="A5A59D" w:themeColor="background2" w:themeShade="BF"/>
            </w:tcBorders>
            <w:shd w:val="clear" w:color="auto" w:fill="auto"/>
            <w:noWrap/>
            <w:vAlign w:val="bottom"/>
            <w:hideMark/>
          </w:tcPr>
          <w:p w14:paraId="2EEEFE5A" w14:textId="7F578610"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123</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416</w:t>
            </w:r>
          </w:p>
        </w:tc>
        <w:tc>
          <w:tcPr>
            <w:tcW w:w="774" w:type="dxa"/>
            <w:tcBorders>
              <w:top w:val="single" w:sz="4" w:space="0" w:color="A5A59D" w:themeColor="background2" w:themeShade="BF"/>
            </w:tcBorders>
            <w:shd w:val="clear" w:color="auto" w:fill="auto"/>
            <w:noWrap/>
            <w:vAlign w:val="bottom"/>
            <w:hideMark/>
          </w:tcPr>
          <w:p w14:paraId="21A07EB7" w14:textId="5BBF112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141</w:t>
            </w:r>
          </w:p>
        </w:tc>
        <w:tc>
          <w:tcPr>
            <w:tcW w:w="790" w:type="dxa"/>
            <w:tcBorders>
              <w:top w:val="single" w:sz="4" w:space="0" w:color="A5A59D" w:themeColor="background2" w:themeShade="BF"/>
            </w:tcBorders>
            <w:shd w:val="clear" w:color="auto" w:fill="auto"/>
            <w:noWrap/>
            <w:vAlign w:val="bottom"/>
            <w:hideMark/>
          </w:tcPr>
          <w:p w14:paraId="2529F8EA"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979</w:t>
            </w:r>
          </w:p>
        </w:tc>
        <w:tc>
          <w:tcPr>
            <w:tcW w:w="774" w:type="dxa"/>
            <w:tcBorders>
              <w:top w:val="single" w:sz="4" w:space="0" w:color="A5A59D" w:themeColor="background2" w:themeShade="BF"/>
            </w:tcBorders>
            <w:shd w:val="clear" w:color="auto" w:fill="auto"/>
            <w:noWrap/>
            <w:vAlign w:val="bottom"/>
            <w:hideMark/>
          </w:tcPr>
          <w:p w14:paraId="563EF8F5" w14:textId="4C02741D"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288</w:t>
            </w:r>
          </w:p>
        </w:tc>
        <w:tc>
          <w:tcPr>
            <w:tcW w:w="663" w:type="dxa"/>
            <w:tcBorders>
              <w:top w:val="single" w:sz="4" w:space="0" w:color="A5A59D" w:themeColor="background2" w:themeShade="BF"/>
            </w:tcBorders>
            <w:shd w:val="clear" w:color="auto" w:fill="auto"/>
            <w:noWrap/>
            <w:vAlign w:val="bottom"/>
            <w:hideMark/>
          </w:tcPr>
          <w:p w14:paraId="48E1A193" w14:textId="152D600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227</w:t>
            </w:r>
          </w:p>
        </w:tc>
        <w:tc>
          <w:tcPr>
            <w:tcW w:w="1115" w:type="dxa"/>
            <w:tcBorders>
              <w:top w:val="single" w:sz="4" w:space="0" w:color="A5A59D" w:themeColor="background2" w:themeShade="BF"/>
            </w:tcBorders>
            <w:shd w:val="clear" w:color="auto" w:fill="auto"/>
            <w:noWrap/>
            <w:vAlign w:val="bottom"/>
            <w:hideMark/>
          </w:tcPr>
          <w:p w14:paraId="130064B0" w14:textId="08CA41DE"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225</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129</w:t>
            </w:r>
          </w:p>
        </w:tc>
        <w:tc>
          <w:tcPr>
            <w:tcW w:w="567" w:type="dxa"/>
            <w:tcBorders>
              <w:top w:val="single" w:sz="4" w:space="0" w:color="A5A59D" w:themeColor="background2" w:themeShade="BF"/>
            </w:tcBorders>
            <w:shd w:val="clear" w:color="auto" w:fill="auto"/>
            <w:noWrap/>
            <w:vAlign w:val="bottom"/>
            <w:hideMark/>
          </w:tcPr>
          <w:p w14:paraId="11237714"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7" w:type="dxa"/>
            <w:tcBorders>
              <w:top w:val="single" w:sz="4" w:space="0" w:color="A5A59D" w:themeColor="background2" w:themeShade="BF"/>
            </w:tcBorders>
            <w:shd w:val="clear" w:color="auto" w:fill="auto"/>
            <w:noWrap/>
            <w:vAlign w:val="bottom"/>
            <w:hideMark/>
          </w:tcPr>
          <w:p w14:paraId="2F8C7440" w14:textId="061F55A3"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100</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456</w:t>
            </w:r>
          </w:p>
        </w:tc>
      </w:tr>
      <w:tr w:rsidR="00EF4CDA" w:rsidRPr="00D601EC" w14:paraId="5A88BB4B" w14:textId="77777777" w:rsidTr="00A701DF">
        <w:trPr>
          <w:trHeight w:val="300"/>
        </w:trPr>
        <w:tc>
          <w:tcPr>
            <w:tcW w:w="3261" w:type="dxa"/>
            <w:shd w:val="clear" w:color="auto" w:fill="auto"/>
            <w:vAlign w:val="bottom"/>
            <w:hideMark/>
          </w:tcPr>
          <w:p w14:paraId="5867365B"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Induction of infection</w:t>
            </w:r>
          </w:p>
        </w:tc>
        <w:tc>
          <w:tcPr>
            <w:tcW w:w="709" w:type="dxa"/>
            <w:shd w:val="clear" w:color="auto" w:fill="auto"/>
            <w:noWrap/>
            <w:vAlign w:val="bottom"/>
            <w:hideMark/>
          </w:tcPr>
          <w:p w14:paraId="0A9D299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426</w:t>
            </w:r>
          </w:p>
        </w:tc>
        <w:tc>
          <w:tcPr>
            <w:tcW w:w="774" w:type="dxa"/>
            <w:shd w:val="clear" w:color="auto" w:fill="auto"/>
            <w:noWrap/>
            <w:vAlign w:val="bottom"/>
            <w:hideMark/>
          </w:tcPr>
          <w:p w14:paraId="4A5121E1" w14:textId="11C99734"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9</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527</w:t>
            </w:r>
          </w:p>
        </w:tc>
        <w:tc>
          <w:tcPr>
            <w:tcW w:w="886" w:type="dxa"/>
            <w:shd w:val="clear" w:color="auto" w:fill="auto"/>
            <w:noWrap/>
            <w:vAlign w:val="bottom"/>
            <w:hideMark/>
          </w:tcPr>
          <w:p w14:paraId="258D8C08" w14:textId="2FCB0B1D"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68</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260</w:t>
            </w:r>
          </w:p>
        </w:tc>
        <w:tc>
          <w:tcPr>
            <w:tcW w:w="749" w:type="dxa"/>
            <w:shd w:val="clear" w:color="auto" w:fill="auto"/>
            <w:noWrap/>
            <w:vAlign w:val="bottom"/>
            <w:hideMark/>
          </w:tcPr>
          <w:p w14:paraId="4241D9D6" w14:textId="2748D2C8"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999</w:t>
            </w:r>
          </w:p>
        </w:tc>
        <w:tc>
          <w:tcPr>
            <w:tcW w:w="993" w:type="dxa"/>
            <w:shd w:val="clear" w:color="auto" w:fill="auto"/>
            <w:noWrap/>
            <w:vAlign w:val="bottom"/>
            <w:hideMark/>
          </w:tcPr>
          <w:p w14:paraId="734EB2C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2D2DFD9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w:t>
            </w:r>
          </w:p>
        </w:tc>
        <w:tc>
          <w:tcPr>
            <w:tcW w:w="785" w:type="dxa"/>
            <w:shd w:val="clear" w:color="auto" w:fill="auto"/>
            <w:noWrap/>
            <w:vAlign w:val="bottom"/>
            <w:hideMark/>
          </w:tcPr>
          <w:p w14:paraId="5866A72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752680F1" w14:textId="1B9B29D2"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32</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273</w:t>
            </w:r>
          </w:p>
        </w:tc>
        <w:tc>
          <w:tcPr>
            <w:tcW w:w="774" w:type="dxa"/>
            <w:shd w:val="clear" w:color="auto" w:fill="auto"/>
            <w:noWrap/>
            <w:vAlign w:val="bottom"/>
            <w:hideMark/>
          </w:tcPr>
          <w:p w14:paraId="612D833A" w14:textId="52622E68"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19</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092</w:t>
            </w:r>
          </w:p>
        </w:tc>
        <w:tc>
          <w:tcPr>
            <w:tcW w:w="790" w:type="dxa"/>
            <w:shd w:val="clear" w:color="auto" w:fill="auto"/>
            <w:noWrap/>
            <w:vAlign w:val="bottom"/>
            <w:hideMark/>
          </w:tcPr>
          <w:p w14:paraId="2A1034A5" w14:textId="7BFA74DD"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681</w:t>
            </w:r>
          </w:p>
        </w:tc>
        <w:tc>
          <w:tcPr>
            <w:tcW w:w="774" w:type="dxa"/>
            <w:shd w:val="clear" w:color="auto" w:fill="auto"/>
            <w:noWrap/>
            <w:vAlign w:val="bottom"/>
            <w:hideMark/>
          </w:tcPr>
          <w:p w14:paraId="4AC058F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663" w:type="dxa"/>
            <w:shd w:val="clear" w:color="auto" w:fill="auto"/>
            <w:noWrap/>
            <w:vAlign w:val="bottom"/>
            <w:hideMark/>
          </w:tcPr>
          <w:p w14:paraId="50229A7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922</w:t>
            </w:r>
          </w:p>
        </w:tc>
        <w:tc>
          <w:tcPr>
            <w:tcW w:w="1115" w:type="dxa"/>
            <w:shd w:val="clear" w:color="auto" w:fill="auto"/>
            <w:noWrap/>
            <w:vAlign w:val="bottom"/>
            <w:hideMark/>
          </w:tcPr>
          <w:p w14:paraId="5A8D3FD7"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567" w:type="dxa"/>
            <w:shd w:val="clear" w:color="auto" w:fill="auto"/>
            <w:noWrap/>
            <w:vAlign w:val="bottom"/>
            <w:hideMark/>
          </w:tcPr>
          <w:p w14:paraId="77D70F2B"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5F444E9D" w14:textId="7B24F9AC"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139</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184</w:t>
            </w:r>
          </w:p>
        </w:tc>
      </w:tr>
      <w:tr w:rsidR="00EF4CDA" w:rsidRPr="00D601EC" w14:paraId="4ACE1835" w14:textId="77777777" w:rsidTr="00A701DF">
        <w:trPr>
          <w:trHeight w:val="300"/>
        </w:trPr>
        <w:tc>
          <w:tcPr>
            <w:tcW w:w="3261" w:type="dxa"/>
            <w:shd w:val="clear" w:color="auto" w:fill="auto"/>
            <w:vAlign w:val="bottom"/>
            <w:hideMark/>
          </w:tcPr>
          <w:p w14:paraId="4A86196B"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Gene manipulative technology</w:t>
            </w:r>
          </w:p>
        </w:tc>
        <w:tc>
          <w:tcPr>
            <w:tcW w:w="709" w:type="dxa"/>
            <w:shd w:val="clear" w:color="auto" w:fill="auto"/>
            <w:noWrap/>
            <w:vAlign w:val="bottom"/>
            <w:hideMark/>
          </w:tcPr>
          <w:p w14:paraId="1589EA4D"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413</w:t>
            </w:r>
          </w:p>
        </w:tc>
        <w:tc>
          <w:tcPr>
            <w:tcW w:w="774" w:type="dxa"/>
            <w:shd w:val="clear" w:color="auto" w:fill="auto"/>
            <w:noWrap/>
            <w:vAlign w:val="bottom"/>
            <w:hideMark/>
          </w:tcPr>
          <w:p w14:paraId="66EE49F0" w14:textId="7DBA5864"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009</w:t>
            </w:r>
          </w:p>
        </w:tc>
        <w:tc>
          <w:tcPr>
            <w:tcW w:w="886" w:type="dxa"/>
            <w:shd w:val="clear" w:color="auto" w:fill="auto"/>
            <w:noWrap/>
            <w:vAlign w:val="bottom"/>
            <w:hideMark/>
          </w:tcPr>
          <w:p w14:paraId="5E975E58" w14:textId="1B7623D1"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036</w:t>
            </w:r>
          </w:p>
        </w:tc>
        <w:tc>
          <w:tcPr>
            <w:tcW w:w="749" w:type="dxa"/>
            <w:shd w:val="clear" w:color="auto" w:fill="auto"/>
            <w:noWrap/>
            <w:vAlign w:val="bottom"/>
            <w:hideMark/>
          </w:tcPr>
          <w:p w14:paraId="700B2DD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185</w:t>
            </w:r>
          </w:p>
        </w:tc>
        <w:tc>
          <w:tcPr>
            <w:tcW w:w="993" w:type="dxa"/>
            <w:shd w:val="clear" w:color="auto" w:fill="auto"/>
            <w:noWrap/>
            <w:vAlign w:val="bottom"/>
            <w:hideMark/>
          </w:tcPr>
          <w:p w14:paraId="77EB2D3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1433283F"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099BBD73"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36BF9FF9" w14:textId="2AA00F31"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78</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910</w:t>
            </w:r>
          </w:p>
        </w:tc>
        <w:tc>
          <w:tcPr>
            <w:tcW w:w="774" w:type="dxa"/>
            <w:shd w:val="clear" w:color="auto" w:fill="auto"/>
            <w:noWrap/>
            <w:vAlign w:val="bottom"/>
            <w:hideMark/>
          </w:tcPr>
          <w:p w14:paraId="7068D9F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401</w:t>
            </w:r>
          </w:p>
        </w:tc>
        <w:tc>
          <w:tcPr>
            <w:tcW w:w="790" w:type="dxa"/>
            <w:shd w:val="clear" w:color="auto" w:fill="auto"/>
            <w:noWrap/>
            <w:vAlign w:val="bottom"/>
            <w:hideMark/>
          </w:tcPr>
          <w:p w14:paraId="017EAFA7"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742541C0"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545869C5"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5EDE9C15"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1D16B297"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1BE211B5" w14:textId="548B22CF"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954</w:t>
            </w:r>
          </w:p>
        </w:tc>
      </w:tr>
      <w:tr w:rsidR="00EF4CDA" w:rsidRPr="00D601EC" w14:paraId="199ABB7A" w14:textId="77777777" w:rsidTr="00A701DF">
        <w:trPr>
          <w:trHeight w:val="300"/>
        </w:trPr>
        <w:tc>
          <w:tcPr>
            <w:tcW w:w="3261" w:type="dxa"/>
            <w:shd w:val="clear" w:color="auto" w:fill="auto"/>
            <w:vAlign w:val="bottom"/>
            <w:hideMark/>
          </w:tcPr>
          <w:p w14:paraId="5F837FB8"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Induction of neoplasia</w:t>
            </w:r>
          </w:p>
        </w:tc>
        <w:tc>
          <w:tcPr>
            <w:tcW w:w="709" w:type="dxa"/>
            <w:shd w:val="clear" w:color="auto" w:fill="auto"/>
            <w:noWrap/>
            <w:vAlign w:val="bottom"/>
            <w:hideMark/>
          </w:tcPr>
          <w:p w14:paraId="52C7A73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509</w:t>
            </w:r>
          </w:p>
        </w:tc>
        <w:tc>
          <w:tcPr>
            <w:tcW w:w="774" w:type="dxa"/>
            <w:shd w:val="clear" w:color="auto" w:fill="auto"/>
            <w:noWrap/>
            <w:vAlign w:val="bottom"/>
            <w:hideMark/>
          </w:tcPr>
          <w:p w14:paraId="506695A3"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100</w:t>
            </w:r>
          </w:p>
        </w:tc>
        <w:tc>
          <w:tcPr>
            <w:tcW w:w="886" w:type="dxa"/>
            <w:shd w:val="clear" w:color="auto" w:fill="auto"/>
            <w:noWrap/>
            <w:vAlign w:val="bottom"/>
            <w:hideMark/>
          </w:tcPr>
          <w:p w14:paraId="0A8771F3" w14:textId="1E48B8F5"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60</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303</w:t>
            </w:r>
          </w:p>
        </w:tc>
        <w:tc>
          <w:tcPr>
            <w:tcW w:w="749" w:type="dxa"/>
            <w:shd w:val="clear" w:color="auto" w:fill="auto"/>
            <w:noWrap/>
            <w:vAlign w:val="bottom"/>
            <w:hideMark/>
          </w:tcPr>
          <w:p w14:paraId="092B21B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56B82F6F"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73008EA3"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776CF0D5"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296011B1" w14:textId="5973A39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650</w:t>
            </w:r>
          </w:p>
        </w:tc>
        <w:tc>
          <w:tcPr>
            <w:tcW w:w="774" w:type="dxa"/>
            <w:shd w:val="clear" w:color="auto" w:fill="auto"/>
            <w:noWrap/>
            <w:vAlign w:val="bottom"/>
            <w:hideMark/>
          </w:tcPr>
          <w:p w14:paraId="659385F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shd w:val="clear" w:color="auto" w:fill="auto"/>
            <w:noWrap/>
            <w:vAlign w:val="bottom"/>
            <w:hideMark/>
          </w:tcPr>
          <w:p w14:paraId="67867C2A"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2D563CA3"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606109D6"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05C341AB"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2EBAF85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635</w:t>
            </w:r>
          </w:p>
        </w:tc>
        <w:tc>
          <w:tcPr>
            <w:tcW w:w="997" w:type="dxa"/>
            <w:shd w:val="clear" w:color="auto" w:fill="auto"/>
            <w:noWrap/>
            <w:vAlign w:val="bottom"/>
            <w:hideMark/>
          </w:tcPr>
          <w:p w14:paraId="67B804BD" w14:textId="78C34B9E"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72</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197</w:t>
            </w:r>
          </w:p>
        </w:tc>
      </w:tr>
      <w:tr w:rsidR="00EF4CDA" w:rsidRPr="00D601EC" w14:paraId="6DBD7D07" w14:textId="77777777" w:rsidTr="00A701DF">
        <w:trPr>
          <w:trHeight w:val="300"/>
        </w:trPr>
        <w:tc>
          <w:tcPr>
            <w:tcW w:w="3261" w:type="dxa"/>
            <w:shd w:val="clear" w:color="auto" w:fill="auto"/>
            <w:vAlign w:val="bottom"/>
            <w:hideMark/>
          </w:tcPr>
          <w:p w14:paraId="6016F19D" w14:textId="60E1823B"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Induction of other disease model e.g. diabetes, cardiac disease</w:t>
            </w:r>
          </w:p>
        </w:tc>
        <w:tc>
          <w:tcPr>
            <w:tcW w:w="709" w:type="dxa"/>
            <w:shd w:val="clear" w:color="auto" w:fill="auto"/>
            <w:noWrap/>
            <w:vAlign w:val="bottom"/>
            <w:hideMark/>
          </w:tcPr>
          <w:p w14:paraId="6B3FFA03"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260</w:t>
            </w:r>
          </w:p>
        </w:tc>
        <w:tc>
          <w:tcPr>
            <w:tcW w:w="774" w:type="dxa"/>
            <w:shd w:val="clear" w:color="auto" w:fill="auto"/>
            <w:noWrap/>
            <w:vAlign w:val="bottom"/>
            <w:hideMark/>
          </w:tcPr>
          <w:p w14:paraId="1067271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308</w:t>
            </w:r>
          </w:p>
        </w:tc>
        <w:tc>
          <w:tcPr>
            <w:tcW w:w="886" w:type="dxa"/>
            <w:shd w:val="clear" w:color="auto" w:fill="auto"/>
            <w:noWrap/>
            <w:vAlign w:val="bottom"/>
            <w:hideMark/>
          </w:tcPr>
          <w:p w14:paraId="6053B409" w14:textId="66EC5309"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56</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717</w:t>
            </w:r>
          </w:p>
        </w:tc>
        <w:tc>
          <w:tcPr>
            <w:tcW w:w="749" w:type="dxa"/>
            <w:shd w:val="clear" w:color="auto" w:fill="auto"/>
            <w:noWrap/>
            <w:vAlign w:val="bottom"/>
            <w:hideMark/>
          </w:tcPr>
          <w:p w14:paraId="062EA1D4"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4602EC5A"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79320438"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0ED8DC25"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30823E66" w14:textId="4457BB10"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373</w:t>
            </w:r>
          </w:p>
        </w:tc>
        <w:tc>
          <w:tcPr>
            <w:tcW w:w="774" w:type="dxa"/>
            <w:shd w:val="clear" w:color="auto" w:fill="auto"/>
            <w:noWrap/>
            <w:vAlign w:val="bottom"/>
            <w:hideMark/>
          </w:tcPr>
          <w:p w14:paraId="0FA0A96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82</w:t>
            </w:r>
          </w:p>
        </w:tc>
        <w:tc>
          <w:tcPr>
            <w:tcW w:w="790" w:type="dxa"/>
            <w:shd w:val="clear" w:color="auto" w:fill="auto"/>
            <w:noWrap/>
            <w:vAlign w:val="bottom"/>
            <w:hideMark/>
          </w:tcPr>
          <w:p w14:paraId="219049F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37721EE9"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3018A17E"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3BF8383D"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3C92515B"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632A6DA7" w14:textId="7738E63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62</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740</w:t>
            </w:r>
          </w:p>
        </w:tc>
      </w:tr>
      <w:tr w:rsidR="00EF4CDA" w:rsidRPr="00D601EC" w14:paraId="655E3677" w14:textId="77777777" w:rsidTr="00A701DF">
        <w:trPr>
          <w:trHeight w:val="300"/>
        </w:trPr>
        <w:tc>
          <w:tcPr>
            <w:tcW w:w="3261" w:type="dxa"/>
            <w:shd w:val="clear" w:color="auto" w:fill="auto"/>
            <w:vAlign w:val="bottom"/>
            <w:hideMark/>
          </w:tcPr>
          <w:p w14:paraId="19725BD3"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Immunomodulatory methods</w:t>
            </w:r>
          </w:p>
        </w:tc>
        <w:tc>
          <w:tcPr>
            <w:tcW w:w="709" w:type="dxa"/>
            <w:shd w:val="clear" w:color="auto" w:fill="auto"/>
            <w:noWrap/>
            <w:vAlign w:val="bottom"/>
            <w:hideMark/>
          </w:tcPr>
          <w:p w14:paraId="53395EE1"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5AF9C48A" w14:textId="70DDDE80"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472</w:t>
            </w:r>
          </w:p>
        </w:tc>
        <w:tc>
          <w:tcPr>
            <w:tcW w:w="886" w:type="dxa"/>
            <w:shd w:val="clear" w:color="auto" w:fill="auto"/>
            <w:noWrap/>
            <w:vAlign w:val="bottom"/>
            <w:hideMark/>
          </w:tcPr>
          <w:p w14:paraId="3AF5C411" w14:textId="133A7DC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093</w:t>
            </w:r>
          </w:p>
        </w:tc>
        <w:tc>
          <w:tcPr>
            <w:tcW w:w="749" w:type="dxa"/>
            <w:shd w:val="clear" w:color="auto" w:fill="auto"/>
            <w:noWrap/>
            <w:vAlign w:val="bottom"/>
            <w:hideMark/>
          </w:tcPr>
          <w:p w14:paraId="016F832A"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50</w:t>
            </w:r>
          </w:p>
        </w:tc>
        <w:tc>
          <w:tcPr>
            <w:tcW w:w="993" w:type="dxa"/>
            <w:shd w:val="clear" w:color="auto" w:fill="auto"/>
            <w:noWrap/>
            <w:vAlign w:val="bottom"/>
            <w:hideMark/>
          </w:tcPr>
          <w:p w14:paraId="2E07A49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500</w:t>
            </w:r>
          </w:p>
        </w:tc>
        <w:tc>
          <w:tcPr>
            <w:tcW w:w="774" w:type="dxa"/>
            <w:shd w:val="clear" w:color="auto" w:fill="auto"/>
            <w:noWrap/>
            <w:vAlign w:val="bottom"/>
            <w:hideMark/>
          </w:tcPr>
          <w:p w14:paraId="7641455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85" w:type="dxa"/>
            <w:shd w:val="clear" w:color="auto" w:fill="auto"/>
            <w:noWrap/>
            <w:vAlign w:val="bottom"/>
            <w:hideMark/>
          </w:tcPr>
          <w:p w14:paraId="410EDB56"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72014CAE" w14:textId="74B01B2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18</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509</w:t>
            </w:r>
          </w:p>
        </w:tc>
        <w:tc>
          <w:tcPr>
            <w:tcW w:w="774" w:type="dxa"/>
            <w:shd w:val="clear" w:color="auto" w:fill="auto"/>
            <w:noWrap/>
            <w:vAlign w:val="bottom"/>
            <w:hideMark/>
          </w:tcPr>
          <w:p w14:paraId="36E79244"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shd w:val="clear" w:color="auto" w:fill="auto"/>
            <w:noWrap/>
            <w:vAlign w:val="bottom"/>
            <w:hideMark/>
          </w:tcPr>
          <w:p w14:paraId="6CE319A3"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567</w:t>
            </w:r>
          </w:p>
        </w:tc>
        <w:tc>
          <w:tcPr>
            <w:tcW w:w="774" w:type="dxa"/>
            <w:shd w:val="clear" w:color="auto" w:fill="auto"/>
            <w:noWrap/>
            <w:vAlign w:val="bottom"/>
            <w:hideMark/>
          </w:tcPr>
          <w:p w14:paraId="5F5B615F"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663" w:type="dxa"/>
            <w:shd w:val="clear" w:color="auto" w:fill="auto"/>
            <w:noWrap/>
            <w:vAlign w:val="bottom"/>
            <w:hideMark/>
          </w:tcPr>
          <w:p w14:paraId="4FB36DBA"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318547D8"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61220A0D"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7DACB30F" w14:textId="5CE54CC2"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191</w:t>
            </w:r>
          </w:p>
        </w:tc>
      </w:tr>
      <w:tr w:rsidR="00EF4CDA" w:rsidRPr="00D601EC" w14:paraId="652A6239" w14:textId="77777777" w:rsidTr="00A701DF">
        <w:trPr>
          <w:trHeight w:val="300"/>
        </w:trPr>
        <w:tc>
          <w:tcPr>
            <w:tcW w:w="3261" w:type="dxa"/>
            <w:shd w:val="clear" w:color="auto" w:fill="auto"/>
            <w:vAlign w:val="bottom"/>
            <w:hideMark/>
          </w:tcPr>
          <w:p w14:paraId="6A5C6259"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Attachment/insertion of devices for long-term monitoring</w:t>
            </w:r>
          </w:p>
        </w:tc>
        <w:tc>
          <w:tcPr>
            <w:tcW w:w="709" w:type="dxa"/>
            <w:shd w:val="clear" w:color="auto" w:fill="auto"/>
            <w:noWrap/>
            <w:vAlign w:val="bottom"/>
            <w:hideMark/>
          </w:tcPr>
          <w:p w14:paraId="7535D87B" w14:textId="0AADBD2E"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533</w:t>
            </w:r>
          </w:p>
        </w:tc>
        <w:tc>
          <w:tcPr>
            <w:tcW w:w="774" w:type="dxa"/>
            <w:shd w:val="clear" w:color="auto" w:fill="auto"/>
            <w:noWrap/>
            <w:vAlign w:val="bottom"/>
            <w:hideMark/>
          </w:tcPr>
          <w:p w14:paraId="2DBED2F5"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w:t>
            </w:r>
          </w:p>
        </w:tc>
        <w:tc>
          <w:tcPr>
            <w:tcW w:w="886" w:type="dxa"/>
            <w:shd w:val="clear" w:color="auto" w:fill="auto"/>
            <w:noWrap/>
            <w:vAlign w:val="bottom"/>
            <w:hideMark/>
          </w:tcPr>
          <w:p w14:paraId="0CAFC69E" w14:textId="45F7F849"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506</w:t>
            </w:r>
          </w:p>
        </w:tc>
        <w:tc>
          <w:tcPr>
            <w:tcW w:w="749" w:type="dxa"/>
            <w:shd w:val="clear" w:color="auto" w:fill="auto"/>
            <w:noWrap/>
            <w:vAlign w:val="bottom"/>
            <w:hideMark/>
          </w:tcPr>
          <w:p w14:paraId="4E63450F"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515D29FD" w14:textId="13E0CD23"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846</w:t>
            </w:r>
          </w:p>
        </w:tc>
        <w:tc>
          <w:tcPr>
            <w:tcW w:w="774" w:type="dxa"/>
            <w:shd w:val="clear" w:color="auto" w:fill="auto"/>
            <w:noWrap/>
            <w:vAlign w:val="bottom"/>
            <w:hideMark/>
          </w:tcPr>
          <w:p w14:paraId="7E20AB1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85" w:type="dxa"/>
            <w:shd w:val="clear" w:color="auto" w:fill="auto"/>
            <w:noWrap/>
            <w:vAlign w:val="bottom"/>
            <w:hideMark/>
          </w:tcPr>
          <w:p w14:paraId="464FBB6A" w14:textId="61F8765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064</w:t>
            </w:r>
          </w:p>
        </w:tc>
        <w:tc>
          <w:tcPr>
            <w:tcW w:w="886" w:type="dxa"/>
            <w:shd w:val="clear" w:color="auto" w:fill="auto"/>
            <w:noWrap/>
            <w:vAlign w:val="bottom"/>
            <w:hideMark/>
          </w:tcPr>
          <w:p w14:paraId="7BD59E4E" w14:textId="230F2FF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489</w:t>
            </w:r>
          </w:p>
        </w:tc>
        <w:tc>
          <w:tcPr>
            <w:tcW w:w="774" w:type="dxa"/>
            <w:shd w:val="clear" w:color="auto" w:fill="auto"/>
            <w:noWrap/>
            <w:vAlign w:val="bottom"/>
            <w:hideMark/>
          </w:tcPr>
          <w:p w14:paraId="4D271D8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43</w:t>
            </w:r>
          </w:p>
        </w:tc>
        <w:tc>
          <w:tcPr>
            <w:tcW w:w="790" w:type="dxa"/>
            <w:shd w:val="clear" w:color="auto" w:fill="auto"/>
            <w:noWrap/>
            <w:vAlign w:val="bottom"/>
            <w:hideMark/>
          </w:tcPr>
          <w:p w14:paraId="70A3D1C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25</w:t>
            </w:r>
          </w:p>
        </w:tc>
        <w:tc>
          <w:tcPr>
            <w:tcW w:w="774" w:type="dxa"/>
            <w:shd w:val="clear" w:color="auto" w:fill="auto"/>
            <w:noWrap/>
            <w:vAlign w:val="bottom"/>
            <w:hideMark/>
          </w:tcPr>
          <w:p w14:paraId="57B3990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41</w:t>
            </w:r>
          </w:p>
        </w:tc>
        <w:tc>
          <w:tcPr>
            <w:tcW w:w="663" w:type="dxa"/>
            <w:shd w:val="clear" w:color="auto" w:fill="auto"/>
            <w:noWrap/>
            <w:vAlign w:val="bottom"/>
            <w:hideMark/>
          </w:tcPr>
          <w:p w14:paraId="20039F4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1115" w:type="dxa"/>
            <w:shd w:val="clear" w:color="auto" w:fill="auto"/>
            <w:noWrap/>
            <w:vAlign w:val="bottom"/>
            <w:hideMark/>
          </w:tcPr>
          <w:p w14:paraId="4603386B" w14:textId="6E2AD356"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967</w:t>
            </w:r>
          </w:p>
        </w:tc>
        <w:tc>
          <w:tcPr>
            <w:tcW w:w="567" w:type="dxa"/>
            <w:shd w:val="clear" w:color="auto" w:fill="auto"/>
            <w:noWrap/>
            <w:vAlign w:val="bottom"/>
            <w:hideMark/>
          </w:tcPr>
          <w:p w14:paraId="04984CD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7" w:type="dxa"/>
            <w:shd w:val="clear" w:color="auto" w:fill="auto"/>
            <w:noWrap/>
            <w:vAlign w:val="bottom"/>
            <w:hideMark/>
          </w:tcPr>
          <w:p w14:paraId="6F0D1D4F" w14:textId="63BE9AE5"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25</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520</w:t>
            </w:r>
          </w:p>
        </w:tc>
      </w:tr>
      <w:tr w:rsidR="00EF4CDA" w:rsidRPr="00D601EC" w14:paraId="56CD38C6" w14:textId="77777777" w:rsidTr="00A701DF">
        <w:trPr>
          <w:trHeight w:val="300"/>
        </w:trPr>
        <w:tc>
          <w:tcPr>
            <w:tcW w:w="3261" w:type="dxa"/>
            <w:shd w:val="clear" w:color="auto" w:fill="auto"/>
            <w:vAlign w:val="bottom"/>
            <w:hideMark/>
          </w:tcPr>
          <w:p w14:paraId="26070EBC"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Ionising radiation exposure</w:t>
            </w:r>
          </w:p>
        </w:tc>
        <w:tc>
          <w:tcPr>
            <w:tcW w:w="709" w:type="dxa"/>
            <w:shd w:val="clear" w:color="auto" w:fill="auto"/>
            <w:noWrap/>
            <w:vAlign w:val="bottom"/>
            <w:hideMark/>
          </w:tcPr>
          <w:p w14:paraId="77CCF698"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0D1D1D2F"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18</w:t>
            </w:r>
          </w:p>
        </w:tc>
        <w:tc>
          <w:tcPr>
            <w:tcW w:w="886" w:type="dxa"/>
            <w:shd w:val="clear" w:color="auto" w:fill="auto"/>
            <w:noWrap/>
            <w:vAlign w:val="bottom"/>
            <w:hideMark/>
          </w:tcPr>
          <w:p w14:paraId="30F54035" w14:textId="54FCDCD0"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957</w:t>
            </w:r>
          </w:p>
        </w:tc>
        <w:tc>
          <w:tcPr>
            <w:tcW w:w="749" w:type="dxa"/>
            <w:shd w:val="clear" w:color="auto" w:fill="auto"/>
            <w:noWrap/>
            <w:vAlign w:val="bottom"/>
            <w:hideMark/>
          </w:tcPr>
          <w:p w14:paraId="4BAD0A9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487B4A4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29</w:t>
            </w:r>
          </w:p>
        </w:tc>
        <w:tc>
          <w:tcPr>
            <w:tcW w:w="774" w:type="dxa"/>
            <w:shd w:val="clear" w:color="auto" w:fill="auto"/>
            <w:noWrap/>
            <w:vAlign w:val="bottom"/>
            <w:hideMark/>
          </w:tcPr>
          <w:p w14:paraId="3CDE157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42</w:t>
            </w:r>
          </w:p>
        </w:tc>
        <w:tc>
          <w:tcPr>
            <w:tcW w:w="785" w:type="dxa"/>
            <w:shd w:val="clear" w:color="auto" w:fill="auto"/>
            <w:noWrap/>
            <w:vAlign w:val="bottom"/>
            <w:hideMark/>
          </w:tcPr>
          <w:p w14:paraId="2EEB01A7"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08AB21B6" w14:textId="18AFED93"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13</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273</w:t>
            </w:r>
          </w:p>
        </w:tc>
        <w:tc>
          <w:tcPr>
            <w:tcW w:w="774" w:type="dxa"/>
            <w:shd w:val="clear" w:color="auto" w:fill="auto"/>
            <w:noWrap/>
            <w:vAlign w:val="bottom"/>
            <w:hideMark/>
          </w:tcPr>
          <w:p w14:paraId="283905E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shd w:val="clear" w:color="auto" w:fill="auto"/>
            <w:noWrap/>
            <w:vAlign w:val="bottom"/>
            <w:hideMark/>
          </w:tcPr>
          <w:p w14:paraId="2EA35C82"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4C20C3EA"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2008B5EF"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09386812"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53FD30A3"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2F331C30" w14:textId="22493D0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17</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319</w:t>
            </w:r>
          </w:p>
        </w:tc>
      </w:tr>
      <w:tr w:rsidR="00EF4CDA" w:rsidRPr="00D601EC" w14:paraId="7E4647BF" w14:textId="77777777" w:rsidTr="00A701DF">
        <w:trPr>
          <w:trHeight w:val="300"/>
        </w:trPr>
        <w:tc>
          <w:tcPr>
            <w:tcW w:w="3261" w:type="dxa"/>
            <w:shd w:val="clear" w:color="auto" w:fill="auto"/>
            <w:vAlign w:val="bottom"/>
            <w:hideMark/>
          </w:tcPr>
          <w:p w14:paraId="1A07EDE2"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Toxicity testing</w:t>
            </w:r>
          </w:p>
        </w:tc>
        <w:tc>
          <w:tcPr>
            <w:tcW w:w="709" w:type="dxa"/>
            <w:shd w:val="clear" w:color="auto" w:fill="auto"/>
            <w:noWrap/>
            <w:vAlign w:val="bottom"/>
            <w:hideMark/>
          </w:tcPr>
          <w:p w14:paraId="3D3DA46F"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00DA0C0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600</w:t>
            </w:r>
          </w:p>
        </w:tc>
        <w:tc>
          <w:tcPr>
            <w:tcW w:w="886" w:type="dxa"/>
            <w:shd w:val="clear" w:color="auto" w:fill="auto"/>
            <w:noWrap/>
            <w:vAlign w:val="bottom"/>
            <w:hideMark/>
          </w:tcPr>
          <w:p w14:paraId="480CD40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896</w:t>
            </w:r>
          </w:p>
        </w:tc>
        <w:tc>
          <w:tcPr>
            <w:tcW w:w="749" w:type="dxa"/>
            <w:shd w:val="clear" w:color="auto" w:fill="auto"/>
            <w:noWrap/>
            <w:vAlign w:val="bottom"/>
            <w:hideMark/>
          </w:tcPr>
          <w:p w14:paraId="2F2F7FD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4C492CBB"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2E45EDE8"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4BC4AD4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119</w:t>
            </w:r>
          </w:p>
        </w:tc>
        <w:tc>
          <w:tcPr>
            <w:tcW w:w="886" w:type="dxa"/>
            <w:shd w:val="clear" w:color="auto" w:fill="auto"/>
            <w:noWrap/>
            <w:vAlign w:val="bottom"/>
            <w:hideMark/>
          </w:tcPr>
          <w:p w14:paraId="533962E0" w14:textId="3039E7E3"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482</w:t>
            </w:r>
          </w:p>
        </w:tc>
        <w:tc>
          <w:tcPr>
            <w:tcW w:w="774" w:type="dxa"/>
            <w:shd w:val="clear" w:color="auto" w:fill="auto"/>
            <w:noWrap/>
            <w:vAlign w:val="bottom"/>
            <w:hideMark/>
          </w:tcPr>
          <w:p w14:paraId="5B93078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10</w:t>
            </w:r>
          </w:p>
        </w:tc>
        <w:tc>
          <w:tcPr>
            <w:tcW w:w="790" w:type="dxa"/>
            <w:shd w:val="clear" w:color="auto" w:fill="auto"/>
            <w:noWrap/>
            <w:vAlign w:val="bottom"/>
            <w:hideMark/>
          </w:tcPr>
          <w:p w14:paraId="3294FCA5"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40</w:t>
            </w:r>
          </w:p>
        </w:tc>
        <w:tc>
          <w:tcPr>
            <w:tcW w:w="774" w:type="dxa"/>
            <w:shd w:val="clear" w:color="auto" w:fill="auto"/>
            <w:noWrap/>
            <w:vAlign w:val="bottom"/>
            <w:hideMark/>
          </w:tcPr>
          <w:p w14:paraId="18AD12A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663" w:type="dxa"/>
            <w:shd w:val="clear" w:color="auto" w:fill="auto"/>
            <w:noWrap/>
            <w:vAlign w:val="bottom"/>
            <w:hideMark/>
          </w:tcPr>
          <w:p w14:paraId="42B203F6"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424EC60A"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63104705"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3D018489" w14:textId="6EB6F65A"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7</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147</w:t>
            </w:r>
          </w:p>
        </w:tc>
      </w:tr>
      <w:tr w:rsidR="00EF4CDA" w:rsidRPr="00D601EC" w14:paraId="41F08BB7" w14:textId="77777777" w:rsidTr="00A701DF">
        <w:trPr>
          <w:trHeight w:val="600"/>
        </w:trPr>
        <w:tc>
          <w:tcPr>
            <w:tcW w:w="3261" w:type="dxa"/>
            <w:shd w:val="clear" w:color="auto" w:fill="auto"/>
            <w:vAlign w:val="bottom"/>
            <w:hideMark/>
          </w:tcPr>
          <w:p w14:paraId="693B6245"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Interference with the central nervous system or sensory capacity or controlling brain centres</w:t>
            </w:r>
          </w:p>
        </w:tc>
        <w:tc>
          <w:tcPr>
            <w:tcW w:w="709" w:type="dxa"/>
            <w:shd w:val="clear" w:color="auto" w:fill="auto"/>
            <w:noWrap/>
            <w:vAlign w:val="bottom"/>
            <w:hideMark/>
          </w:tcPr>
          <w:p w14:paraId="2635E2E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31</w:t>
            </w:r>
          </w:p>
        </w:tc>
        <w:tc>
          <w:tcPr>
            <w:tcW w:w="774" w:type="dxa"/>
            <w:shd w:val="clear" w:color="auto" w:fill="auto"/>
            <w:noWrap/>
            <w:vAlign w:val="bottom"/>
            <w:hideMark/>
          </w:tcPr>
          <w:p w14:paraId="7C4DCE9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4FFA820B" w14:textId="03AFFEAB"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378</w:t>
            </w:r>
          </w:p>
        </w:tc>
        <w:tc>
          <w:tcPr>
            <w:tcW w:w="749" w:type="dxa"/>
            <w:shd w:val="clear" w:color="auto" w:fill="auto"/>
            <w:noWrap/>
            <w:vAlign w:val="bottom"/>
            <w:hideMark/>
          </w:tcPr>
          <w:p w14:paraId="585BB317"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50F2640D"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7DF539B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54</w:t>
            </w:r>
          </w:p>
        </w:tc>
        <w:tc>
          <w:tcPr>
            <w:tcW w:w="785" w:type="dxa"/>
            <w:shd w:val="clear" w:color="auto" w:fill="auto"/>
            <w:noWrap/>
            <w:vAlign w:val="bottom"/>
            <w:hideMark/>
          </w:tcPr>
          <w:p w14:paraId="43B4DA88"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0C30695A" w14:textId="3881ADE2"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515</w:t>
            </w:r>
          </w:p>
        </w:tc>
        <w:tc>
          <w:tcPr>
            <w:tcW w:w="774" w:type="dxa"/>
            <w:shd w:val="clear" w:color="auto" w:fill="auto"/>
            <w:noWrap/>
            <w:vAlign w:val="bottom"/>
            <w:hideMark/>
          </w:tcPr>
          <w:p w14:paraId="3846624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shd w:val="clear" w:color="auto" w:fill="auto"/>
            <w:noWrap/>
            <w:vAlign w:val="bottom"/>
            <w:hideMark/>
          </w:tcPr>
          <w:p w14:paraId="7F355405"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3BE54B4A"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668618F1"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4177C532"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2AD4DB5E"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1DB4F390" w14:textId="7C15DF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w:t>
            </w:r>
            <w:r w:rsidR="000B0AF5">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978</w:t>
            </w:r>
          </w:p>
        </w:tc>
      </w:tr>
      <w:tr w:rsidR="00EF4CDA" w:rsidRPr="00D601EC" w14:paraId="14A8F4BA" w14:textId="77777777" w:rsidTr="00A701DF">
        <w:trPr>
          <w:trHeight w:val="600"/>
        </w:trPr>
        <w:tc>
          <w:tcPr>
            <w:tcW w:w="3261" w:type="dxa"/>
            <w:shd w:val="clear" w:color="auto" w:fill="auto"/>
            <w:vAlign w:val="bottom"/>
            <w:hideMark/>
          </w:tcPr>
          <w:p w14:paraId="442CD25B"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lastRenderedPageBreak/>
              <w:t>Aversive stimuli for behavioural training or stress integral to experiment</w:t>
            </w:r>
          </w:p>
        </w:tc>
        <w:tc>
          <w:tcPr>
            <w:tcW w:w="709" w:type="dxa"/>
            <w:shd w:val="clear" w:color="auto" w:fill="auto"/>
            <w:noWrap/>
            <w:vAlign w:val="bottom"/>
            <w:hideMark/>
          </w:tcPr>
          <w:p w14:paraId="068ED5F6"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30B2FD3C"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5DA9A97B" w14:textId="7B5787FD"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230</w:t>
            </w:r>
          </w:p>
        </w:tc>
        <w:tc>
          <w:tcPr>
            <w:tcW w:w="749" w:type="dxa"/>
            <w:shd w:val="clear" w:color="auto" w:fill="auto"/>
            <w:noWrap/>
            <w:vAlign w:val="bottom"/>
            <w:hideMark/>
          </w:tcPr>
          <w:p w14:paraId="50D7C6D9"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00F453A5"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834</w:t>
            </w:r>
          </w:p>
        </w:tc>
        <w:tc>
          <w:tcPr>
            <w:tcW w:w="774" w:type="dxa"/>
            <w:shd w:val="clear" w:color="auto" w:fill="auto"/>
            <w:noWrap/>
            <w:vAlign w:val="bottom"/>
            <w:hideMark/>
          </w:tcPr>
          <w:p w14:paraId="38398821"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85" w:type="dxa"/>
            <w:shd w:val="clear" w:color="auto" w:fill="auto"/>
            <w:noWrap/>
            <w:vAlign w:val="bottom"/>
            <w:hideMark/>
          </w:tcPr>
          <w:p w14:paraId="122833C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8</w:t>
            </w:r>
          </w:p>
        </w:tc>
        <w:tc>
          <w:tcPr>
            <w:tcW w:w="886" w:type="dxa"/>
            <w:shd w:val="clear" w:color="auto" w:fill="auto"/>
            <w:noWrap/>
            <w:vAlign w:val="bottom"/>
            <w:hideMark/>
          </w:tcPr>
          <w:p w14:paraId="2B564948" w14:textId="4E0D3B4E"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w:t>
            </w:r>
            <w:r w:rsidR="000404F7">
              <w:rPr>
                <w:rFonts w:ascii="Calibri" w:eastAsia="Times New Roman" w:hAnsi="Calibri" w:cs="Calibri"/>
                <w:color w:val="000000"/>
                <w:sz w:val="20"/>
                <w:lang w:val="en-AU" w:eastAsia="en-AU"/>
              </w:rPr>
              <w:t>,</w:t>
            </w:r>
            <w:r w:rsidRPr="00D601EC">
              <w:rPr>
                <w:rFonts w:ascii="Calibri" w:eastAsia="Times New Roman" w:hAnsi="Calibri" w:cs="Calibri"/>
                <w:color w:val="000000"/>
                <w:sz w:val="20"/>
                <w:lang w:val="en-AU" w:eastAsia="en-AU"/>
              </w:rPr>
              <w:t>832</w:t>
            </w:r>
          </w:p>
        </w:tc>
        <w:tc>
          <w:tcPr>
            <w:tcW w:w="774" w:type="dxa"/>
            <w:shd w:val="clear" w:color="auto" w:fill="auto"/>
            <w:noWrap/>
            <w:vAlign w:val="bottom"/>
            <w:hideMark/>
          </w:tcPr>
          <w:p w14:paraId="284624A7"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shd w:val="clear" w:color="auto" w:fill="auto"/>
            <w:noWrap/>
            <w:vAlign w:val="bottom"/>
            <w:hideMark/>
          </w:tcPr>
          <w:p w14:paraId="25F8D7D0"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567C026E"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6E7614D1"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4309947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94</w:t>
            </w:r>
          </w:p>
        </w:tc>
        <w:tc>
          <w:tcPr>
            <w:tcW w:w="567" w:type="dxa"/>
            <w:shd w:val="clear" w:color="auto" w:fill="auto"/>
            <w:noWrap/>
            <w:vAlign w:val="bottom"/>
            <w:hideMark/>
          </w:tcPr>
          <w:p w14:paraId="61920494"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7" w:type="dxa"/>
            <w:shd w:val="clear" w:color="auto" w:fill="auto"/>
            <w:noWrap/>
            <w:vAlign w:val="bottom"/>
            <w:hideMark/>
          </w:tcPr>
          <w:p w14:paraId="119177AD"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4998</w:t>
            </w:r>
          </w:p>
        </w:tc>
      </w:tr>
      <w:tr w:rsidR="00EF4CDA" w:rsidRPr="00D601EC" w14:paraId="15272871" w14:textId="77777777" w:rsidTr="00A701DF">
        <w:trPr>
          <w:trHeight w:val="300"/>
        </w:trPr>
        <w:tc>
          <w:tcPr>
            <w:tcW w:w="3261" w:type="dxa"/>
            <w:shd w:val="clear" w:color="auto" w:fill="auto"/>
            <w:vAlign w:val="bottom"/>
            <w:hideMark/>
          </w:tcPr>
          <w:p w14:paraId="30C144FC"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 vivo production of polyclonal antibody</w:t>
            </w:r>
          </w:p>
        </w:tc>
        <w:tc>
          <w:tcPr>
            <w:tcW w:w="709" w:type="dxa"/>
            <w:shd w:val="clear" w:color="auto" w:fill="auto"/>
            <w:noWrap/>
            <w:vAlign w:val="bottom"/>
            <w:hideMark/>
          </w:tcPr>
          <w:p w14:paraId="018040FB"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304990F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226</w:t>
            </w:r>
          </w:p>
        </w:tc>
        <w:tc>
          <w:tcPr>
            <w:tcW w:w="886" w:type="dxa"/>
            <w:shd w:val="clear" w:color="auto" w:fill="auto"/>
            <w:noWrap/>
            <w:vAlign w:val="bottom"/>
            <w:hideMark/>
          </w:tcPr>
          <w:p w14:paraId="114AF48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587</w:t>
            </w:r>
          </w:p>
        </w:tc>
        <w:tc>
          <w:tcPr>
            <w:tcW w:w="749" w:type="dxa"/>
            <w:shd w:val="clear" w:color="auto" w:fill="auto"/>
            <w:noWrap/>
            <w:vAlign w:val="bottom"/>
            <w:hideMark/>
          </w:tcPr>
          <w:p w14:paraId="039499A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12</w:t>
            </w:r>
          </w:p>
        </w:tc>
        <w:tc>
          <w:tcPr>
            <w:tcW w:w="993" w:type="dxa"/>
            <w:shd w:val="clear" w:color="auto" w:fill="auto"/>
            <w:noWrap/>
            <w:vAlign w:val="bottom"/>
            <w:hideMark/>
          </w:tcPr>
          <w:p w14:paraId="76D693DC"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20F3435E"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2F6C2053"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6220EC50"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456</w:t>
            </w:r>
          </w:p>
        </w:tc>
        <w:tc>
          <w:tcPr>
            <w:tcW w:w="774" w:type="dxa"/>
            <w:shd w:val="clear" w:color="auto" w:fill="auto"/>
            <w:noWrap/>
            <w:vAlign w:val="bottom"/>
            <w:hideMark/>
          </w:tcPr>
          <w:p w14:paraId="2416A2F0"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315</w:t>
            </w:r>
          </w:p>
        </w:tc>
        <w:tc>
          <w:tcPr>
            <w:tcW w:w="790" w:type="dxa"/>
            <w:shd w:val="clear" w:color="auto" w:fill="auto"/>
            <w:noWrap/>
            <w:vAlign w:val="bottom"/>
            <w:hideMark/>
          </w:tcPr>
          <w:p w14:paraId="13759DE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2237F3D9"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57929D81"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2EB13741"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5FA186D6"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78BA10E5"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1596</w:t>
            </w:r>
          </w:p>
        </w:tc>
      </w:tr>
      <w:tr w:rsidR="00EF4CDA" w:rsidRPr="00D601EC" w14:paraId="044047EF" w14:textId="77777777" w:rsidTr="00A701DF">
        <w:trPr>
          <w:trHeight w:val="300"/>
        </w:trPr>
        <w:tc>
          <w:tcPr>
            <w:tcW w:w="3261" w:type="dxa"/>
            <w:shd w:val="clear" w:color="auto" w:fill="auto"/>
            <w:vAlign w:val="bottom"/>
            <w:hideMark/>
          </w:tcPr>
          <w:p w14:paraId="1A472549"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In vivo production of monoclonal antibody</w:t>
            </w:r>
          </w:p>
        </w:tc>
        <w:tc>
          <w:tcPr>
            <w:tcW w:w="709" w:type="dxa"/>
            <w:shd w:val="clear" w:color="auto" w:fill="auto"/>
            <w:noWrap/>
            <w:vAlign w:val="bottom"/>
            <w:hideMark/>
          </w:tcPr>
          <w:p w14:paraId="366E17C5"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3892A786"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6D319A0A"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66</w:t>
            </w:r>
          </w:p>
        </w:tc>
        <w:tc>
          <w:tcPr>
            <w:tcW w:w="749" w:type="dxa"/>
            <w:shd w:val="clear" w:color="auto" w:fill="auto"/>
            <w:noWrap/>
            <w:vAlign w:val="bottom"/>
            <w:hideMark/>
          </w:tcPr>
          <w:p w14:paraId="22EF741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57452C9C"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13CD347E"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426374C1"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7C82E5A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268</w:t>
            </w:r>
          </w:p>
        </w:tc>
        <w:tc>
          <w:tcPr>
            <w:tcW w:w="774" w:type="dxa"/>
            <w:shd w:val="clear" w:color="auto" w:fill="auto"/>
            <w:noWrap/>
            <w:vAlign w:val="bottom"/>
            <w:hideMark/>
          </w:tcPr>
          <w:p w14:paraId="44B22EAF"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656</w:t>
            </w:r>
          </w:p>
        </w:tc>
        <w:tc>
          <w:tcPr>
            <w:tcW w:w="790" w:type="dxa"/>
            <w:shd w:val="clear" w:color="auto" w:fill="auto"/>
            <w:noWrap/>
            <w:vAlign w:val="bottom"/>
            <w:hideMark/>
          </w:tcPr>
          <w:p w14:paraId="02B5CDC3"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74" w:type="dxa"/>
            <w:shd w:val="clear" w:color="auto" w:fill="auto"/>
            <w:noWrap/>
            <w:vAlign w:val="bottom"/>
            <w:hideMark/>
          </w:tcPr>
          <w:p w14:paraId="13A371AF"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shd w:val="clear" w:color="auto" w:fill="auto"/>
            <w:noWrap/>
            <w:vAlign w:val="bottom"/>
            <w:hideMark/>
          </w:tcPr>
          <w:p w14:paraId="004CF0C4"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22BD3D70"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50EAA7F0"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18AB71FA"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990</w:t>
            </w:r>
          </w:p>
        </w:tc>
      </w:tr>
      <w:tr w:rsidR="00EF4CDA" w:rsidRPr="00D601EC" w14:paraId="288DF92F" w14:textId="77777777" w:rsidTr="00A701DF">
        <w:trPr>
          <w:trHeight w:val="300"/>
        </w:trPr>
        <w:tc>
          <w:tcPr>
            <w:tcW w:w="3261" w:type="dxa"/>
            <w:shd w:val="clear" w:color="auto" w:fill="auto"/>
            <w:vAlign w:val="bottom"/>
            <w:hideMark/>
          </w:tcPr>
          <w:p w14:paraId="31145392"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Skin irritancy test of chemical, cosmetic or other preparation</w:t>
            </w:r>
          </w:p>
        </w:tc>
        <w:tc>
          <w:tcPr>
            <w:tcW w:w="709" w:type="dxa"/>
            <w:shd w:val="clear" w:color="auto" w:fill="auto"/>
            <w:noWrap/>
            <w:vAlign w:val="bottom"/>
            <w:hideMark/>
          </w:tcPr>
          <w:p w14:paraId="73D6E745"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shd w:val="clear" w:color="auto" w:fill="auto"/>
            <w:noWrap/>
            <w:vAlign w:val="bottom"/>
            <w:hideMark/>
          </w:tcPr>
          <w:p w14:paraId="16733D1A"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5DFBCBCF"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40</w:t>
            </w:r>
          </w:p>
        </w:tc>
        <w:tc>
          <w:tcPr>
            <w:tcW w:w="749" w:type="dxa"/>
            <w:shd w:val="clear" w:color="auto" w:fill="auto"/>
            <w:noWrap/>
            <w:vAlign w:val="bottom"/>
            <w:hideMark/>
          </w:tcPr>
          <w:p w14:paraId="1FC6BB5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993" w:type="dxa"/>
            <w:shd w:val="clear" w:color="auto" w:fill="auto"/>
            <w:noWrap/>
            <w:vAlign w:val="bottom"/>
            <w:hideMark/>
          </w:tcPr>
          <w:p w14:paraId="260DA4BD"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7475BFF9"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shd w:val="clear" w:color="auto" w:fill="auto"/>
            <w:noWrap/>
            <w:vAlign w:val="bottom"/>
            <w:hideMark/>
          </w:tcPr>
          <w:p w14:paraId="6452A113"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shd w:val="clear" w:color="auto" w:fill="auto"/>
            <w:noWrap/>
            <w:vAlign w:val="bottom"/>
            <w:hideMark/>
          </w:tcPr>
          <w:p w14:paraId="50FA4C37"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shd w:val="clear" w:color="auto" w:fill="auto"/>
            <w:noWrap/>
            <w:vAlign w:val="bottom"/>
            <w:hideMark/>
          </w:tcPr>
          <w:p w14:paraId="2D4AAC8E" w14:textId="77777777" w:rsidR="00EF4CDA" w:rsidRPr="00D601EC" w:rsidRDefault="00EF4CDA" w:rsidP="002A4719">
            <w:pPr>
              <w:snapToGrid/>
              <w:spacing w:after="0"/>
              <w:rPr>
                <w:rFonts w:ascii="Calibri" w:eastAsia="Times New Roman" w:hAnsi="Calibri" w:cs="Calibri"/>
                <w:sz w:val="20"/>
                <w:lang w:val="en-AU" w:eastAsia="en-AU"/>
              </w:rPr>
            </w:pPr>
          </w:p>
        </w:tc>
        <w:tc>
          <w:tcPr>
            <w:tcW w:w="790" w:type="dxa"/>
            <w:shd w:val="clear" w:color="auto" w:fill="auto"/>
            <w:noWrap/>
            <w:vAlign w:val="bottom"/>
            <w:hideMark/>
          </w:tcPr>
          <w:p w14:paraId="24CA7D82"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45</w:t>
            </w:r>
          </w:p>
        </w:tc>
        <w:tc>
          <w:tcPr>
            <w:tcW w:w="774" w:type="dxa"/>
            <w:shd w:val="clear" w:color="auto" w:fill="auto"/>
            <w:noWrap/>
            <w:vAlign w:val="bottom"/>
            <w:hideMark/>
          </w:tcPr>
          <w:p w14:paraId="073DA75E"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663" w:type="dxa"/>
            <w:shd w:val="clear" w:color="auto" w:fill="auto"/>
            <w:noWrap/>
            <w:vAlign w:val="bottom"/>
            <w:hideMark/>
          </w:tcPr>
          <w:p w14:paraId="634A6B08"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shd w:val="clear" w:color="auto" w:fill="auto"/>
            <w:noWrap/>
            <w:vAlign w:val="bottom"/>
            <w:hideMark/>
          </w:tcPr>
          <w:p w14:paraId="38F9005A"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shd w:val="clear" w:color="auto" w:fill="auto"/>
            <w:noWrap/>
            <w:vAlign w:val="bottom"/>
            <w:hideMark/>
          </w:tcPr>
          <w:p w14:paraId="438F4C7E"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shd w:val="clear" w:color="auto" w:fill="auto"/>
            <w:noWrap/>
            <w:vAlign w:val="bottom"/>
            <w:hideMark/>
          </w:tcPr>
          <w:p w14:paraId="389E3618"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85</w:t>
            </w:r>
          </w:p>
        </w:tc>
      </w:tr>
      <w:tr w:rsidR="00EF4CDA" w:rsidRPr="00D601EC" w14:paraId="611EB929" w14:textId="77777777" w:rsidTr="00CB2F03">
        <w:trPr>
          <w:trHeight w:val="300"/>
        </w:trPr>
        <w:tc>
          <w:tcPr>
            <w:tcW w:w="3261" w:type="dxa"/>
            <w:tcBorders>
              <w:bottom w:val="single" w:sz="4" w:space="0" w:color="A5A59D" w:themeColor="background2" w:themeShade="BF"/>
            </w:tcBorders>
            <w:shd w:val="clear" w:color="auto" w:fill="auto"/>
            <w:vAlign w:val="bottom"/>
            <w:hideMark/>
          </w:tcPr>
          <w:p w14:paraId="699D37F8" w14:textId="77777777" w:rsidR="00EF4CDA" w:rsidRPr="00D601EC" w:rsidRDefault="00EF4CDA" w:rsidP="002A4719">
            <w:pPr>
              <w:snapToGrid/>
              <w:spacing w:after="0"/>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Neuromuscular blocking agents or electro-immobilisation</w:t>
            </w:r>
          </w:p>
        </w:tc>
        <w:tc>
          <w:tcPr>
            <w:tcW w:w="709" w:type="dxa"/>
            <w:tcBorders>
              <w:bottom w:val="single" w:sz="4" w:space="0" w:color="A5A59D" w:themeColor="background2" w:themeShade="BF"/>
            </w:tcBorders>
            <w:shd w:val="clear" w:color="auto" w:fill="auto"/>
            <w:noWrap/>
            <w:vAlign w:val="bottom"/>
            <w:hideMark/>
          </w:tcPr>
          <w:p w14:paraId="4F791243" w14:textId="77777777" w:rsidR="00EF4CDA" w:rsidRPr="00D601EC" w:rsidRDefault="00EF4CDA" w:rsidP="002A4719">
            <w:pPr>
              <w:snapToGrid/>
              <w:spacing w:after="0"/>
              <w:rPr>
                <w:rFonts w:ascii="Calibri" w:eastAsia="Times New Roman" w:hAnsi="Calibri" w:cs="Calibri"/>
                <w:color w:val="000000"/>
                <w:sz w:val="20"/>
                <w:lang w:val="en-AU" w:eastAsia="en-AU"/>
              </w:rPr>
            </w:pPr>
          </w:p>
        </w:tc>
        <w:tc>
          <w:tcPr>
            <w:tcW w:w="774" w:type="dxa"/>
            <w:tcBorders>
              <w:bottom w:val="single" w:sz="4" w:space="0" w:color="A5A59D" w:themeColor="background2" w:themeShade="BF"/>
            </w:tcBorders>
            <w:shd w:val="clear" w:color="auto" w:fill="auto"/>
            <w:noWrap/>
            <w:vAlign w:val="bottom"/>
            <w:hideMark/>
          </w:tcPr>
          <w:p w14:paraId="72BE8721"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tcBorders>
              <w:bottom w:val="single" w:sz="4" w:space="0" w:color="A5A59D" w:themeColor="background2" w:themeShade="BF"/>
            </w:tcBorders>
            <w:shd w:val="clear" w:color="auto" w:fill="auto"/>
            <w:noWrap/>
            <w:vAlign w:val="bottom"/>
            <w:hideMark/>
          </w:tcPr>
          <w:p w14:paraId="1252E152" w14:textId="77777777" w:rsidR="00EF4CDA" w:rsidRPr="00D601EC" w:rsidRDefault="00EF4CDA" w:rsidP="002A4719">
            <w:pPr>
              <w:snapToGrid/>
              <w:spacing w:after="0"/>
              <w:rPr>
                <w:rFonts w:ascii="Calibri" w:eastAsia="Times New Roman" w:hAnsi="Calibri" w:cs="Calibri"/>
                <w:sz w:val="20"/>
                <w:lang w:val="en-AU" w:eastAsia="en-AU"/>
              </w:rPr>
            </w:pPr>
          </w:p>
        </w:tc>
        <w:tc>
          <w:tcPr>
            <w:tcW w:w="749" w:type="dxa"/>
            <w:tcBorders>
              <w:bottom w:val="single" w:sz="4" w:space="0" w:color="A5A59D" w:themeColor="background2" w:themeShade="BF"/>
            </w:tcBorders>
            <w:shd w:val="clear" w:color="auto" w:fill="auto"/>
            <w:noWrap/>
            <w:vAlign w:val="bottom"/>
            <w:hideMark/>
          </w:tcPr>
          <w:p w14:paraId="109AC2A9" w14:textId="77777777" w:rsidR="00EF4CDA" w:rsidRPr="00D601EC" w:rsidRDefault="00EF4CDA" w:rsidP="002A4719">
            <w:pPr>
              <w:snapToGrid/>
              <w:spacing w:after="0"/>
              <w:rPr>
                <w:rFonts w:ascii="Calibri" w:eastAsia="Times New Roman" w:hAnsi="Calibri" w:cs="Calibri"/>
                <w:sz w:val="20"/>
                <w:lang w:val="en-AU" w:eastAsia="en-AU"/>
              </w:rPr>
            </w:pPr>
          </w:p>
        </w:tc>
        <w:tc>
          <w:tcPr>
            <w:tcW w:w="993" w:type="dxa"/>
            <w:tcBorders>
              <w:bottom w:val="single" w:sz="4" w:space="0" w:color="A5A59D" w:themeColor="background2" w:themeShade="BF"/>
            </w:tcBorders>
            <w:shd w:val="clear" w:color="auto" w:fill="auto"/>
            <w:noWrap/>
            <w:vAlign w:val="bottom"/>
            <w:hideMark/>
          </w:tcPr>
          <w:p w14:paraId="1C2A85E5"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tcBorders>
              <w:bottom w:val="single" w:sz="4" w:space="0" w:color="A5A59D" w:themeColor="background2" w:themeShade="BF"/>
            </w:tcBorders>
            <w:shd w:val="clear" w:color="auto" w:fill="auto"/>
            <w:noWrap/>
            <w:vAlign w:val="bottom"/>
            <w:hideMark/>
          </w:tcPr>
          <w:p w14:paraId="265F5405" w14:textId="77777777" w:rsidR="00EF4CDA" w:rsidRPr="00D601EC" w:rsidRDefault="00EF4CDA" w:rsidP="002A4719">
            <w:pPr>
              <w:snapToGrid/>
              <w:spacing w:after="0"/>
              <w:rPr>
                <w:rFonts w:ascii="Calibri" w:eastAsia="Times New Roman" w:hAnsi="Calibri" w:cs="Calibri"/>
                <w:sz w:val="20"/>
                <w:lang w:val="en-AU" w:eastAsia="en-AU"/>
              </w:rPr>
            </w:pPr>
          </w:p>
        </w:tc>
        <w:tc>
          <w:tcPr>
            <w:tcW w:w="785" w:type="dxa"/>
            <w:tcBorders>
              <w:bottom w:val="single" w:sz="4" w:space="0" w:color="A5A59D" w:themeColor="background2" w:themeShade="BF"/>
            </w:tcBorders>
            <w:shd w:val="clear" w:color="auto" w:fill="auto"/>
            <w:noWrap/>
            <w:vAlign w:val="bottom"/>
            <w:hideMark/>
          </w:tcPr>
          <w:p w14:paraId="322715A4" w14:textId="77777777" w:rsidR="00EF4CDA" w:rsidRPr="00D601EC" w:rsidRDefault="00EF4CDA" w:rsidP="002A4719">
            <w:pPr>
              <w:snapToGrid/>
              <w:spacing w:after="0"/>
              <w:rPr>
                <w:rFonts w:ascii="Calibri" w:eastAsia="Times New Roman" w:hAnsi="Calibri" w:cs="Calibri"/>
                <w:sz w:val="20"/>
                <w:lang w:val="en-AU" w:eastAsia="en-AU"/>
              </w:rPr>
            </w:pPr>
          </w:p>
        </w:tc>
        <w:tc>
          <w:tcPr>
            <w:tcW w:w="886" w:type="dxa"/>
            <w:tcBorders>
              <w:bottom w:val="single" w:sz="4" w:space="0" w:color="A5A59D" w:themeColor="background2" w:themeShade="BF"/>
            </w:tcBorders>
            <w:shd w:val="clear" w:color="auto" w:fill="auto"/>
            <w:noWrap/>
            <w:vAlign w:val="bottom"/>
            <w:hideMark/>
          </w:tcPr>
          <w:p w14:paraId="2075F58B"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19</w:t>
            </w:r>
          </w:p>
        </w:tc>
        <w:tc>
          <w:tcPr>
            <w:tcW w:w="774" w:type="dxa"/>
            <w:tcBorders>
              <w:bottom w:val="single" w:sz="4" w:space="0" w:color="A5A59D" w:themeColor="background2" w:themeShade="BF"/>
            </w:tcBorders>
            <w:shd w:val="clear" w:color="auto" w:fill="auto"/>
            <w:noWrap/>
            <w:vAlign w:val="bottom"/>
            <w:hideMark/>
          </w:tcPr>
          <w:p w14:paraId="68599B7A"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p>
        </w:tc>
        <w:tc>
          <w:tcPr>
            <w:tcW w:w="790" w:type="dxa"/>
            <w:tcBorders>
              <w:bottom w:val="single" w:sz="4" w:space="0" w:color="A5A59D" w:themeColor="background2" w:themeShade="BF"/>
            </w:tcBorders>
            <w:shd w:val="clear" w:color="auto" w:fill="auto"/>
            <w:noWrap/>
            <w:vAlign w:val="bottom"/>
            <w:hideMark/>
          </w:tcPr>
          <w:p w14:paraId="50AE8A2F" w14:textId="77777777" w:rsidR="00EF4CDA" w:rsidRPr="00D601EC" w:rsidRDefault="00EF4CDA" w:rsidP="002A4719">
            <w:pPr>
              <w:snapToGrid/>
              <w:spacing w:after="0"/>
              <w:rPr>
                <w:rFonts w:ascii="Calibri" w:eastAsia="Times New Roman" w:hAnsi="Calibri" w:cs="Calibri"/>
                <w:sz w:val="20"/>
                <w:lang w:val="en-AU" w:eastAsia="en-AU"/>
              </w:rPr>
            </w:pPr>
          </w:p>
        </w:tc>
        <w:tc>
          <w:tcPr>
            <w:tcW w:w="774" w:type="dxa"/>
            <w:tcBorders>
              <w:bottom w:val="single" w:sz="4" w:space="0" w:color="A5A59D" w:themeColor="background2" w:themeShade="BF"/>
            </w:tcBorders>
            <w:shd w:val="clear" w:color="auto" w:fill="auto"/>
            <w:noWrap/>
            <w:vAlign w:val="bottom"/>
            <w:hideMark/>
          </w:tcPr>
          <w:p w14:paraId="52F8185F" w14:textId="77777777" w:rsidR="00EF4CDA" w:rsidRPr="00D601EC" w:rsidRDefault="00EF4CDA" w:rsidP="002A4719">
            <w:pPr>
              <w:snapToGrid/>
              <w:spacing w:after="0"/>
              <w:rPr>
                <w:rFonts w:ascii="Calibri" w:eastAsia="Times New Roman" w:hAnsi="Calibri" w:cs="Calibri"/>
                <w:sz w:val="20"/>
                <w:lang w:val="en-AU" w:eastAsia="en-AU"/>
              </w:rPr>
            </w:pPr>
          </w:p>
        </w:tc>
        <w:tc>
          <w:tcPr>
            <w:tcW w:w="663" w:type="dxa"/>
            <w:tcBorders>
              <w:bottom w:val="single" w:sz="4" w:space="0" w:color="A5A59D" w:themeColor="background2" w:themeShade="BF"/>
            </w:tcBorders>
            <w:shd w:val="clear" w:color="auto" w:fill="auto"/>
            <w:noWrap/>
            <w:vAlign w:val="bottom"/>
            <w:hideMark/>
          </w:tcPr>
          <w:p w14:paraId="12CBD28D" w14:textId="77777777" w:rsidR="00EF4CDA" w:rsidRPr="00D601EC" w:rsidRDefault="00EF4CDA" w:rsidP="002A4719">
            <w:pPr>
              <w:snapToGrid/>
              <w:spacing w:after="0"/>
              <w:rPr>
                <w:rFonts w:ascii="Calibri" w:eastAsia="Times New Roman" w:hAnsi="Calibri" w:cs="Calibri"/>
                <w:sz w:val="20"/>
                <w:lang w:val="en-AU" w:eastAsia="en-AU"/>
              </w:rPr>
            </w:pPr>
          </w:p>
        </w:tc>
        <w:tc>
          <w:tcPr>
            <w:tcW w:w="1115" w:type="dxa"/>
            <w:tcBorders>
              <w:bottom w:val="single" w:sz="4" w:space="0" w:color="A5A59D" w:themeColor="background2" w:themeShade="BF"/>
            </w:tcBorders>
            <w:shd w:val="clear" w:color="auto" w:fill="auto"/>
            <w:noWrap/>
            <w:vAlign w:val="bottom"/>
            <w:hideMark/>
          </w:tcPr>
          <w:p w14:paraId="30591D20" w14:textId="77777777" w:rsidR="00EF4CDA" w:rsidRPr="00D601EC" w:rsidRDefault="00EF4CDA" w:rsidP="002A4719">
            <w:pPr>
              <w:snapToGrid/>
              <w:spacing w:after="0"/>
              <w:rPr>
                <w:rFonts w:ascii="Calibri" w:eastAsia="Times New Roman" w:hAnsi="Calibri" w:cs="Calibri"/>
                <w:sz w:val="20"/>
                <w:lang w:val="en-AU" w:eastAsia="en-AU"/>
              </w:rPr>
            </w:pPr>
          </w:p>
        </w:tc>
        <w:tc>
          <w:tcPr>
            <w:tcW w:w="567" w:type="dxa"/>
            <w:tcBorders>
              <w:bottom w:val="single" w:sz="4" w:space="0" w:color="A5A59D" w:themeColor="background2" w:themeShade="BF"/>
            </w:tcBorders>
            <w:shd w:val="clear" w:color="auto" w:fill="auto"/>
            <w:noWrap/>
            <w:vAlign w:val="bottom"/>
            <w:hideMark/>
          </w:tcPr>
          <w:p w14:paraId="65BF2D6A" w14:textId="77777777" w:rsidR="00EF4CDA" w:rsidRPr="00D601EC" w:rsidRDefault="00EF4CDA" w:rsidP="002A4719">
            <w:pPr>
              <w:snapToGrid/>
              <w:spacing w:after="0"/>
              <w:rPr>
                <w:rFonts w:ascii="Calibri" w:eastAsia="Times New Roman" w:hAnsi="Calibri" w:cs="Calibri"/>
                <w:sz w:val="20"/>
                <w:lang w:val="en-AU" w:eastAsia="en-AU"/>
              </w:rPr>
            </w:pPr>
          </w:p>
        </w:tc>
        <w:tc>
          <w:tcPr>
            <w:tcW w:w="997" w:type="dxa"/>
            <w:tcBorders>
              <w:bottom w:val="single" w:sz="4" w:space="0" w:color="A5A59D" w:themeColor="background2" w:themeShade="BF"/>
            </w:tcBorders>
            <w:shd w:val="clear" w:color="auto" w:fill="auto"/>
            <w:noWrap/>
            <w:vAlign w:val="bottom"/>
            <w:hideMark/>
          </w:tcPr>
          <w:p w14:paraId="542D18D6" w14:textId="77777777" w:rsidR="00EF4CDA" w:rsidRPr="00D601EC" w:rsidRDefault="00EF4CDA" w:rsidP="002A4719">
            <w:pPr>
              <w:snapToGrid/>
              <w:spacing w:after="0"/>
              <w:jc w:val="right"/>
              <w:rPr>
                <w:rFonts w:ascii="Calibri" w:eastAsia="Times New Roman" w:hAnsi="Calibri" w:cs="Calibri"/>
                <w:color w:val="000000"/>
                <w:sz w:val="20"/>
                <w:lang w:val="en-AU" w:eastAsia="en-AU"/>
              </w:rPr>
            </w:pPr>
            <w:r w:rsidRPr="00D601EC">
              <w:rPr>
                <w:rFonts w:ascii="Calibri" w:eastAsia="Times New Roman" w:hAnsi="Calibri" w:cs="Calibri"/>
                <w:color w:val="000000"/>
                <w:sz w:val="20"/>
                <w:lang w:val="en-AU" w:eastAsia="en-AU"/>
              </w:rPr>
              <w:t>19</w:t>
            </w:r>
          </w:p>
        </w:tc>
      </w:tr>
      <w:tr w:rsidR="00EF4CDA" w:rsidRPr="00D601EC" w14:paraId="1F68765F" w14:textId="77777777" w:rsidTr="00CB2F03">
        <w:trPr>
          <w:trHeight w:val="300"/>
        </w:trPr>
        <w:tc>
          <w:tcPr>
            <w:tcW w:w="326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2B2378D" w14:textId="77777777" w:rsidR="00EF4CDA" w:rsidRPr="00D601EC" w:rsidRDefault="00EF4CDA" w:rsidP="002A4719">
            <w:pPr>
              <w:snapToGrid/>
              <w:spacing w:after="0"/>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Total</w:t>
            </w:r>
          </w:p>
        </w:tc>
        <w:tc>
          <w:tcPr>
            <w:tcW w:w="7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A0A1E60" w14:textId="463F37BF"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6</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959</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13C0FFC" w14:textId="024A7069"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27</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348</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83DF87B" w14:textId="7CC70D56"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349</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240</w:t>
            </w:r>
          </w:p>
        </w:tc>
        <w:tc>
          <w:tcPr>
            <w:tcW w:w="74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C7280E5" w14:textId="6808ED78"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5</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722</w:t>
            </w:r>
          </w:p>
        </w:tc>
        <w:tc>
          <w:tcPr>
            <w:tcW w:w="99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FC78E7C" w14:textId="398AF879"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57</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622</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5B1F4D9" w14:textId="739996F0"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51</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636</w:t>
            </w:r>
          </w:p>
        </w:tc>
        <w:tc>
          <w:tcPr>
            <w:tcW w:w="78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70B25CF" w14:textId="66405BC3"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465</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002</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1B67582" w14:textId="6CA8F5A7"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294</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465</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FC6A0B7" w14:textId="28E4EB19"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24</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740</w:t>
            </w:r>
          </w:p>
        </w:tc>
        <w:tc>
          <w:tcPr>
            <w:tcW w:w="790"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21077EF" w14:textId="711BF96B"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8</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337</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CD5C213" w14:textId="593C67D2"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41</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329</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F8319DC" w14:textId="7D67B721"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2</w:t>
            </w:r>
            <w:r w:rsidR="000404F7">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149</w:t>
            </w:r>
          </w:p>
        </w:tc>
        <w:tc>
          <w:tcPr>
            <w:tcW w:w="1115"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383E748" w14:textId="2DF0A33E"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236</w:t>
            </w:r>
            <w:r w:rsidR="00550B28">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190</w:t>
            </w:r>
          </w:p>
        </w:tc>
        <w:tc>
          <w:tcPr>
            <w:tcW w:w="56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64CB79C" w14:textId="77777777"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635</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1DB26B4" w14:textId="0E83617A" w:rsidR="00EF4CDA" w:rsidRPr="00D601EC" w:rsidRDefault="00EF4CDA" w:rsidP="002A4719">
            <w:pPr>
              <w:snapToGrid/>
              <w:spacing w:after="0"/>
              <w:jc w:val="right"/>
              <w:rPr>
                <w:rFonts w:ascii="Calibri" w:eastAsia="Times New Roman" w:hAnsi="Calibri" w:cs="Calibri"/>
                <w:b/>
                <w:bCs/>
                <w:color w:val="000000"/>
                <w:sz w:val="20"/>
                <w:lang w:val="en-AU" w:eastAsia="en-AU"/>
              </w:rPr>
            </w:pPr>
            <w:r w:rsidRPr="00D601EC">
              <w:rPr>
                <w:rFonts w:ascii="Calibri" w:eastAsia="Times New Roman" w:hAnsi="Calibri" w:cs="Calibri"/>
                <w:b/>
                <w:bCs/>
                <w:color w:val="000000"/>
                <w:sz w:val="20"/>
                <w:lang w:val="en-AU" w:eastAsia="en-AU"/>
              </w:rPr>
              <w:t>1</w:t>
            </w:r>
            <w:r w:rsidR="00550B28">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571</w:t>
            </w:r>
            <w:r w:rsidR="00550B28">
              <w:rPr>
                <w:rFonts w:ascii="Calibri" w:eastAsia="Times New Roman" w:hAnsi="Calibri" w:cs="Calibri"/>
                <w:b/>
                <w:bCs/>
                <w:color w:val="000000"/>
                <w:sz w:val="20"/>
                <w:lang w:val="en-AU" w:eastAsia="en-AU"/>
              </w:rPr>
              <w:t>,</w:t>
            </w:r>
            <w:r w:rsidRPr="00D601EC">
              <w:rPr>
                <w:rFonts w:ascii="Calibri" w:eastAsia="Times New Roman" w:hAnsi="Calibri" w:cs="Calibri"/>
                <w:b/>
                <w:bCs/>
                <w:color w:val="000000"/>
                <w:sz w:val="20"/>
                <w:lang w:val="en-AU" w:eastAsia="en-AU"/>
              </w:rPr>
              <w:t>374</w:t>
            </w:r>
          </w:p>
        </w:tc>
      </w:tr>
    </w:tbl>
    <w:p w14:paraId="11E677BC" w14:textId="77777777" w:rsidR="003360C4" w:rsidRPr="00BE7E7C" w:rsidRDefault="003360C4" w:rsidP="003360C4">
      <w:pPr>
        <w:rPr>
          <w:lang w:val="en-AU" w:eastAsia="en-AU"/>
        </w:rPr>
      </w:pPr>
    </w:p>
    <w:p w14:paraId="7AA44F44" w14:textId="77777777" w:rsidR="003360C4" w:rsidRDefault="003360C4" w:rsidP="000E689A">
      <w:pPr>
        <w:pStyle w:val="Heading1"/>
      </w:pPr>
    </w:p>
    <w:p w14:paraId="6A903560" w14:textId="77777777" w:rsidR="003360C4" w:rsidRDefault="003360C4" w:rsidP="000E689A">
      <w:pPr>
        <w:pStyle w:val="Heading1"/>
      </w:pPr>
    </w:p>
    <w:p w14:paraId="304099C3" w14:textId="7098B88B" w:rsidR="003360C4" w:rsidRDefault="003360C4" w:rsidP="000E689A">
      <w:pPr>
        <w:pStyle w:val="Heading1"/>
      </w:pPr>
    </w:p>
    <w:p w14:paraId="2DEC8D28" w14:textId="77777777" w:rsidR="00012F15" w:rsidRPr="00012F15" w:rsidRDefault="00012F15" w:rsidP="00012F15"/>
    <w:p w14:paraId="74235D2D" w14:textId="77777777" w:rsidR="00840850" w:rsidRDefault="00840850" w:rsidP="007C1C7E">
      <w:pPr>
        <w:pStyle w:val="Heading1"/>
        <w:ind w:left="-567"/>
      </w:pPr>
      <w:bookmarkStart w:id="67" w:name="_Toc1656669"/>
    </w:p>
    <w:p w14:paraId="38A29DAB" w14:textId="1E2B09CA" w:rsidR="000E689A" w:rsidRDefault="00E77586" w:rsidP="007C1C7E">
      <w:pPr>
        <w:pStyle w:val="Heading1"/>
        <w:ind w:left="-567"/>
      </w:pPr>
      <w:bookmarkStart w:id="68" w:name="_Toc14687978"/>
      <w:r>
        <w:lastRenderedPageBreak/>
        <w:t>1</w:t>
      </w:r>
      <w:r w:rsidR="000E689A" w:rsidRPr="00AE2BDC">
        <w:t>.</w:t>
      </w:r>
      <w:r w:rsidR="007C1C7E">
        <w:t>5</w:t>
      </w:r>
      <w:r w:rsidR="000E689A" w:rsidRPr="00AE2BDC">
        <w:t xml:space="preserve"> Number of Animals Used</w:t>
      </w:r>
      <w:r w:rsidR="000E689A">
        <w:t xml:space="preserve">, by Animal Type by Project </w:t>
      </w:r>
      <w:r w:rsidR="008D4FFD">
        <w:t>Benefit</w:t>
      </w:r>
      <w:bookmarkEnd w:id="67"/>
      <w:bookmarkEnd w:id="68"/>
    </w:p>
    <w:p w14:paraId="518773D3" w14:textId="77777777" w:rsidR="000E689A" w:rsidRPr="006F2931" w:rsidRDefault="000E689A" w:rsidP="000E689A"/>
    <w:p w14:paraId="54734329" w14:textId="503D4861" w:rsidR="000E689A" w:rsidRDefault="000E689A" w:rsidP="000E689A">
      <w:pPr>
        <w:pStyle w:val="Heading3"/>
        <w:rPr>
          <w:lang w:val="en-AU" w:eastAsia="en-AU"/>
        </w:rPr>
      </w:pPr>
      <w:bookmarkStart w:id="69" w:name="_Toc1656544"/>
      <w:bookmarkStart w:id="70" w:name="_Toc14688006"/>
      <w:r>
        <w:rPr>
          <w:lang w:val="en-AU" w:eastAsia="en-AU"/>
        </w:rPr>
        <w:t xml:space="preserve">Table </w:t>
      </w:r>
      <w:r w:rsidR="00666523">
        <w:rPr>
          <w:lang w:val="en-AU" w:eastAsia="en-AU"/>
        </w:rPr>
        <w:t>1</w:t>
      </w:r>
      <w:r>
        <w:rPr>
          <w:lang w:val="en-AU" w:eastAsia="en-AU"/>
        </w:rPr>
        <w:t>.</w:t>
      </w:r>
      <w:r w:rsidR="00D33B0D">
        <w:rPr>
          <w:lang w:val="en-AU" w:eastAsia="en-AU"/>
        </w:rPr>
        <w:t>1</w:t>
      </w:r>
      <w:r w:rsidR="00973C15">
        <w:rPr>
          <w:lang w:val="en-AU" w:eastAsia="en-AU"/>
        </w:rPr>
        <w:t>6</w:t>
      </w:r>
      <w:r>
        <w:rPr>
          <w:lang w:val="en-AU" w:eastAsia="en-AU"/>
        </w:rPr>
        <w:t xml:space="preserve"> Number of Animals Used by Animal Type by Project </w:t>
      </w:r>
      <w:r w:rsidR="008D4FFD">
        <w:rPr>
          <w:lang w:val="en-AU" w:eastAsia="en-AU"/>
        </w:rPr>
        <w:t>Benefit</w:t>
      </w:r>
      <w:bookmarkEnd w:id="69"/>
      <w:bookmarkEnd w:id="70"/>
    </w:p>
    <w:tbl>
      <w:tblPr>
        <w:tblW w:w="13897" w:type="dxa"/>
        <w:jc w:val="center"/>
        <w:tblLook w:val="04A0" w:firstRow="1" w:lastRow="0" w:firstColumn="1" w:lastColumn="0" w:noHBand="0" w:noVBand="1"/>
      </w:tblPr>
      <w:tblGrid>
        <w:gridCol w:w="1986"/>
        <w:gridCol w:w="719"/>
        <w:gridCol w:w="831"/>
        <w:gridCol w:w="942"/>
        <w:gridCol w:w="719"/>
        <w:gridCol w:w="831"/>
        <w:gridCol w:w="831"/>
        <w:gridCol w:w="942"/>
        <w:gridCol w:w="942"/>
        <w:gridCol w:w="831"/>
        <w:gridCol w:w="719"/>
        <w:gridCol w:w="831"/>
        <w:gridCol w:w="719"/>
        <w:gridCol w:w="942"/>
        <w:gridCol w:w="809"/>
        <w:gridCol w:w="1110"/>
      </w:tblGrid>
      <w:tr w:rsidR="00EE221F" w:rsidRPr="00CC311E" w14:paraId="0D10AB87" w14:textId="77777777" w:rsidTr="00D2252B">
        <w:trPr>
          <w:cantSplit/>
          <w:trHeight w:val="2996"/>
          <w:tblHeader/>
          <w:jc w:val="center"/>
        </w:trPr>
        <w:tc>
          <w:tcPr>
            <w:tcW w:w="19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946A0AD" w14:textId="77777777" w:rsidR="00CC311E" w:rsidRPr="00CC311E" w:rsidRDefault="00CC311E" w:rsidP="00CC311E">
            <w:pPr>
              <w:snapToGrid/>
              <w:spacing w:after="0"/>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Animal Type</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58EB05C"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Development of techniques</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E10BD5E"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Diseases- animal</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33DBA67"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Diseases- human</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224F9FA"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Diseases- zoonotic</w:t>
            </w:r>
          </w:p>
        </w:tc>
        <w:tc>
          <w:tcPr>
            <w:tcW w:w="81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F96CF9F"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Domestic animal management/production</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7A804DF"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Education (demonstration)</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3CF8719"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Environmental monitoring/ecology</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B7EAABD"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Fundamental biology/physiology</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568FAA4"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Production of biological products</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7642139"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Regulatory product testing</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75B51A9"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Training (student use of animals)</w:t>
            </w:r>
          </w:p>
        </w:tc>
        <w:tc>
          <w:tcPr>
            <w:tcW w:w="66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558A4F3"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Vertebrate pest management</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24BCCEFA"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Wildlife management/conservation</w:t>
            </w:r>
          </w:p>
        </w:tc>
        <w:tc>
          <w:tcPr>
            <w:tcW w:w="8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A5D1858" w14:textId="77777777"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Xenotransplantation</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07BEBC4" w14:textId="2178B884" w:rsidR="00CC311E" w:rsidRPr="00CC311E" w:rsidRDefault="00CC311E" w:rsidP="00F95A56">
            <w:pPr>
              <w:snapToGrid/>
              <w:spacing w:after="0"/>
              <w:ind w:left="113" w:right="113"/>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Total</w:t>
            </w:r>
          </w:p>
        </w:tc>
      </w:tr>
      <w:tr w:rsidR="00CC311E" w:rsidRPr="00CC311E" w14:paraId="562593AC" w14:textId="77777777" w:rsidTr="00D2252B">
        <w:trPr>
          <w:trHeight w:val="300"/>
          <w:jc w:val="center"/>
        </w:trPr>
        <w:tc>
          <w:tcPr>
            <w:tcW w:w="1986"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910E0B"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Fish</w:t>
            </w:r>
          </w:p>
        </w:tc>
        <w:tc>
          <w:tcPr>
            <w:tcW w:w="663"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D49814" w14:textId="76DEAB4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448</w:t>
            </w:r>
          </w:p>
        </w:tc>
        <w:tc>
          <w:tcPr>
            <w:tcW w:w="774"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DB408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47989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681</w:t>
            </w:r>
          </w:p>
        </w:tc>
        <w:tc>
          <w:tcPr>
            <w:tcW w:w="663"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B6BED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C4F97B" w14:textId="33D816A5"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658</w:t>
            </w:r>
          </w:p>
        </w:tc>
        <w:tc>
          <w:tcPr>
            <w:tcW w:w="774"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A3AB5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313</w:t>
            </w:r>
          </w:p>
        </w:tc>
        <w:tc>
          <w:tcPr>
            <w:tcW w:w="886"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4F00EC8" w14:textId="2CC66EA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400</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520</w:t>
            </w:r>
          </w:p>
        </w:tc>
        <w:tc>
          <w:tcPr>
            <w:tcW w:w="886"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73C5A7" w14:textId="5E1D5C34"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83</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612</w:t>
            </w:r>
          </w:p>
        </w:tc>
        <w:tc>
          <w:tcPr>
            <w:tcW w:w="774"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727DF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F56846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234FC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446</w:t>
            </w:r>
          </w:p>
        </w:tc>
        <w:tc>
          <w:tcPr>
            <w:tcW w:w="663"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6B904E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922</w:t>
            </w:r>
          </w:p>
        </w:tc>
        <w:tc>
          <w:tcPr>
            <w:tcW w:w="886"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FCCEF5" w14:textId="7F22F05E"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173</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489</w:t>
            </w:r>
          </w:p>
        </w:tc>
        <w:tc>
          <w:tcPr>
            <w:tcW w:w="809"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9C4EB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A5A59D" w:themeColor="background2" w:themeShade="BF"/>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84A7C9" w14:textId="0BBA7C8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666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089</w:t>
            </w:r>
          </w:p>
        </w:tc>
      </w:tr>
      <w:tr w:rsidR="00EE221F" w:rsidRPr="00CC311E" w14:paraId="06AA89B4"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9F1C86"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*Mouse (lab)</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16483A" w14:textId="37331239"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657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DDA32E" w14:textId="6FC2E3C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542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C9C17A" w14:textId="41B6AB2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303</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577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102DC7" w14:textId="659CA39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147</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B90E90" w14:textId="03E978C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339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7708EB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796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1FEB9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433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79E6D14" w14:textId="27672C01"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192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838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CB74F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729</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52829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67CAEB" w14:textId="237B791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885</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7E075D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154BC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1085A7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635</w:t>
            </w: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82A2C1" w14:textId="0C4870E9"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521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636</w:t>
            </w:r>
          </w:p>
        </w:tc>
      </w:tr>
      <w:tr w:rsidR="00EE221F" w:rsidRPr="00CC311E" w14:paraId="12091EFA"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71772F"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Poultry</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6F63A2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432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F21386B" w14:textId="22AA5CA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927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7E2355" w14:textId="17D0BA88"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27</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195</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1E522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860</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41F5E2" w14:textId="2ECA6E0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639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82D1F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234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BDDC1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CB1B673" w14:textId="3C0FF888"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817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B12DEC" w14:textId="3D83ABF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964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03B8FE7" w14:textId="5EE2CA9C"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395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0C4A3D" w14:textId="52E1A90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25</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022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88DE4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FC414A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58E97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0146E1" w14:textId="522045A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90</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488</w:t>
            </w:r>
          </w:p>
        </w:tc>
      </w:tr>
      <w:tr w:rsidR="00EE221F" w:rsidRPr="00CC311E" w14:paraId="1B3761AE"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F60C67"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Sheep (domestic)</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468C0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234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175F23D" w14:textId="7CB083F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907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DAB98A" w14:textId="3D90B23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354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0CE9D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428</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7440D0" w14:textId="26EBBF93"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27</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380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E745A0" w14:textId="0130451D"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45</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515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66F1B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53536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705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B3FF38" w14:textId="7F68449E"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462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52EEE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31</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A3A23B" w14:textId="361EF99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688</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937F8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18F826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98AA41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C55414" w14:textId="3B1CFB8C"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719</w:t>
            </w:r>
          </w:p>
        </w:tc>
      </w:tr>
      <w:tr w:rsidR="00EE221F" w:rsidRPr="00CC311E" w14:paraId="355A2AEC"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6AAFE98"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Bird native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F5D16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700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6F417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30803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B4EC4C" w14:textId="453C9F43"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033</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D9D96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E7539C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3745F7" w14:textId="5390E81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791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D83DC23" w14:textId="4BBE4EE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862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A1088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AD0E66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23E29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282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B7DD4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B07F00" w14:textId="7A6C302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704</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05022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30AC99" w14:textId="61EB0891"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57</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536</w:t>
            </w:r>
          </w:p>
        </w:tc>
      </w:tr>
      <w:tr w:rsidR="00EE221F" w:rsidRPr="00CC311E" w14:paraId="6E734264"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2D6232"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Amphibians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1CF66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267A6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C32B44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3B197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4C552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6C779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350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1359AD4" w14:textId="7923D2B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650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8173D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242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146854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73E42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03E96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295</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71E1AB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F2BEF6" w14:textId="2380E2B9"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564</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394A1D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123B20" w14:textId="10B4934C"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39</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146</w:t>
            </w:r>
          </w:p>
        </w:tc>
      </w:tr>
      <w:tr w:rsidR="00EE221F" w:rsidRPr="00CC311E" w14:paraId="5ABC8B40"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C6FBA0"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Cattle (domestic)</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B0085C"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E3D8617" w14:textId="1AC4C2F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045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4E03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0F9D10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837</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D4ADEB" w14:textId="3D212F00"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18</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069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20E8F0" w14:textId="6E5821C1"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609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950D7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233472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43CAB3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680F18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839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BDFF9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831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0304F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E2720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3CC7B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C67D29" w14:textId="7A837E4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27</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360</w:t>
            </w:r>
          </w:p>
        </w:tc>
      </w:tr>
      <w:tr w:rsidR="00EE221F" w:rsidRPr="00CC311E" w14:paraId="06E7B3DA"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36EBBF"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*Rat (lab)</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FEBB8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66D0C4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7CB85D" w14:textId="73110A3E"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470</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B9A6F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465F9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CEF1B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332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1CA21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D845D86" w14:textId="5EE5B10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856</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04A47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237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271BD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63C51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873</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8C25B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8EF58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6F24E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E75D01" w14:textId="2191834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20</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859</w:t>
            </w:r>
          </w:p>
        </w:tc>
      </w:tr>
      <w:tr w:rsidR="00EE221F" w:rsidRPr="00CC311E" w14:paraId="7B4FD6AA"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1EB666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Crustaceans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EC507DD"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7CB7FD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F3D0F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A5661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4AFEB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1B65D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185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A1EA007" w14:textId="4613D070"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062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EE0BD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4985D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A01BD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58CA5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565CB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2FC9C6" w14:textId="2286ABD9"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801</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5C7CF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339108" w14:textId="666607E4"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065</w:t>
            </w:r>
          </w:p>
        </w:tc>
      </w:tr>
      <w:tr w:rsidR="00EE221F" w:rsidRPr="00CC311E" w14:paraId="0E8D714A"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EB3424"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Pigs (domestic)</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3C10A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26</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D57029A" w14:textId="0978B5A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098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0B891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187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9610B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50</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70C1785" w14:textId="3D14E4DC"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369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EF177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641B6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7B285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C74BC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B1DCC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807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701BA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96</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E0DF0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DA07A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65981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F89A50A" w14:textId="7349B28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699</w:t>
            </w:r>
          </w:p>
        </w:tc>
      </w:tr>
      <w:tr w:rsidR="00EE221F" w:rsidRPr="00CC311E" w14:paraId="681158F9"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33FD2B6"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Dogs (non-wild)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837E1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244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989EAE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494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04E3D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A4FBE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100</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61B0F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FCF46A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366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D65AB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632DD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EE1973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72450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D03FD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994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2F054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EB83A3" w14:textId="5D59F39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069</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525D92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09B92A" w14:textId="6D5208A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840850">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469</w:t>
            </w:r>
          </w:p>
        </w:tc>
      </w:tr>
      <w:tr w:rsidR="00EE221F" w:rsidRPr="00CC311E" w14:paraId="5DD13519"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C8F24B1"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lastRenderedPageBreak/>
              <w:t>*Guinea pig (lab)</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7F8B2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09D333" w14:textId="3F8F04C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247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F80D50" w14:textId="58DFCBA8"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389</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23A25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1782C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300D55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05951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34900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85669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BE3CE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330F4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4DF15A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D4F6EB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57D07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E4C7C9" w14:textId="2677808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020</w:t>
            </w:r>
          </w:p>
        </w:tc>
      </w:tr>
      <w:tr w:rsidR="00EE221F" w:rsidRPr="00CC311E" w14:paraId="73A46B50"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DEEDA12"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Lizards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30C427"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E1B6F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347D9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C3DB1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6B98A4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FB909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E73B9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578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E6BD70" w14:textId="1C94C0C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941</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FE75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FF429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AA82D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96AE9E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9BC40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605</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3BCA94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7B69CA6" w14:textId="518A4B01"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177</w:t>
            </w:r>
          </w:p>
        </w:tc>
      </w:tr>
      <w:tr w:rsidR="00EE221F" w:rsidRPr="00CC311E" w14:paraId="65248CEB"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B5C232"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Seals, Sealions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E79B75"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43A02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650C4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940A0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A50B3E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11D80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99F55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66C2A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477B8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59EC1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C2FB3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A2D053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2D735E" w14:textId="4E666B6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971</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6AFCCA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4A9435" w14:textId="416C334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971</w:t>
            </w:r>
          </w:p>
        </w:tc>
      </w:tr>
      <w:tr w:rsidR="00EE221F" w:rsidRPr="00CC311E" w14:paraId="5C9E101D"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3F0124"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Macropods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1B9FE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0D1B13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8763A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0759D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0D270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9E0BC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37DF6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364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81B4F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08B6C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58057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D5BF8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38</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20909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E575A01" w14:textId="4A33032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319</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24A2D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0880113" w14:textId="6EF8741F"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817</w:t>
            </w:r>
          </w:p>
        </w:tc>
      </w:tr>
      <w:tr w:rsidR="00EE221F" w:rsidRPr="00CC311E" w14:paraId="0459BED4"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6DD1D0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Laboratory mammal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B04081"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A78B5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D98CFA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635E7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12AB29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117A9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F9977E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D99D2D4" w14:textId="11B4567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512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39D6D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F50A4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D97CA0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32FAF3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7619DE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F4A23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FF9090" w14:textId="4C8BCC1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636</w:t>
            </w:r>
          </w:p>
        </w:tc>
      </w:tr>
      <w:tr w:rsidR="00EE221F" w:rsidRPr="00CC311E" w14:paraId="63A824D2"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1FA8EAE"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Other domestic mammals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4405D8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503C31" w14:textId="6CB78E6D"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000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21E6D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A2199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BC96A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EB556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37180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DA150F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0AC8D0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AAB88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E7515D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D39EF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85421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46461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FB2430" w14:textId="2A21478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149</w:t>
            </w:r>
          </w:p>
        </w:tc>
      </w:tr>
      <w:tr w:rsidR="00EE221F" w:rsidRPr="00CC311E" w14:paraId="44ED710E"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996EE5"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Possums, Gliders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402287"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797EF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09A9F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CA64D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172</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8A519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D69A38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B3C51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235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9DDD8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483E6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8F2F1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0E636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07CB9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1A5F02" w14:textId="220D5DA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272</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7BBB2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6CC412E" w14:textId="59C1D039"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784</w:t>
            </w:r>
          </w:p>
        </w:tc>
      </w:tr>
      <w:tr w:rsidR="00EE221F" w:rsidRPr="00CC311E" w14:paraId="0791DB29"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16FCC7"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*Rabbit (lab)</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0EC3E33"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1B178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686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633AB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D044B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9E7F55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BC0FE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3BAF01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98FCF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402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92D776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312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4B9FC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03DC04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43</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0650F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5CE02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1042D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E1D415" w14:textId="7B5DEDCD"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680</w:t>
            </w:r>
          </w:p>
        </w:tc>
      </w:tr>
      <w:tr w:rsidR="00EE221F" w:rsidRPr="00CC311E" w14:paraId="3500E4FD"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19169D9"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Goats (domestic)</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9654EA"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C447FD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593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E9DA9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747BA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7B8552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999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A704A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369FB1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3D38B2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8F696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CAB03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D7F39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A9DDF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B570A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B060C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7EB55F" w14:textId="137FD632"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629</w:t>
            </w:r>
          </w:p>
        </w:tc>
      </w:tr>
      <w:tr w:rsidR="00EE221F" w:rsidRPr="00CC311E" w14:paraId="344F0CBD"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5D91D4"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Native Rats, Mice</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6B05CA3"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DEC55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45523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6F663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5B01C6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3F450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48300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675A9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A0AB80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42E3B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2606D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E25F5F" w14:textId="60D1EEBF"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171887D" w14:textId="75CF22D0"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D50699">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232</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8E207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6805523" w14:textId="2A4902E6"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627</w:t>
            </w:r>
          </w:p>
        </w:tc>
      </w:tr>
      <w:tr w:rsidR="00EE221F" w:rsidRPr="00CC311E" w14:paraId="51B709B4"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A86D39"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Native mammal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373173E"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14FA92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201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819DC5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327E4C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7F9B7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7B74B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39D74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404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04216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82FE4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61E60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C2542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C239CE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466AD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906</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7D5A5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FF0031" w14:textId="4E00F703"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518</w:t>
            </w:r>
          </w:p>
        </w:tc>
      </w:tr>
      <w:tr w:rsidR="00EE221F" w:rsidRPr="00CC311E" w14:paraId="51039F7F"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FC172E"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Mice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3122E61"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8A240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273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D94930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7DA659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79169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64A7E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08A04D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E951B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6F206D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DFC787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A710D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93E52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450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7008F8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559</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90612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EBE6D8" w14:textId="1611168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358</w:t>
            </w:r>
          </w:p>
        </w:tc>
      </w:tr>
      <w:tr w:rsidR="00EE221F" w:rsidRPr="00CC311E" w14:paraId="3ED90C15"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0A995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Dasyurids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AA508A"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E08A1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1F350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D432E9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5FC5F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39ECC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73E08B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130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E0BCE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BAD54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B9436C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06E03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123</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D468F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9CC5E9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894</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54C46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FF9A8E" w14:textId="289A8DE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163</w:t>
            </w:r>
          </w:p>
        </w:tc>
      </w:tr>
      <w:tr w:rsidR="00EE221F" w:rsidRPr="00CC311E" w14:paraId="776E980C"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7B16955"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lastRenderedPageBreak/>
              <w:t>Ferret (lab)</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22A45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077BD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227BA7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920</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28E6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69</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301CC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DCD538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90AAD0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99C9B7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806023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90094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C05742" w14:textId="3CFE8293"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E06BD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2963AC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58A63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ECD32F" w14:textId="4C43256B"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018</w:t>
            </w:r>
          </w:p>
        </w:tc>
      </w:tr>
      <w:tr w:rsidR="00EE221F" w:rsidRPr="00CC311E" w14:paraId="330DD056"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CC0CC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Rabbits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7140BD5"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16D1C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17AB29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22D30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07856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954E4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E8EAC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840EA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32798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6D029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20A215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AD09E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688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E62995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307</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7A1B36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6CB94F" w14:textId="46FF6ACA"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r w:rsidR="00FD48F5">
              <w:rPr>
                <w:rFonts w:ascii="Calibri" w:eastAsia="Times New Roman" w:hAnsi="Calibri" w:cs="Calibri"/>
                <w:color w:val="000000"/>
                <w:szCs w:val="22"/>
                <w:lang w:val="en-AU" w:eastAsia="en-AU"/>
              </w:rPr>
              <w:t>,</w:t>
            </w:r>
            <w:r w:rsidRPr="00CC311E">
              <w:rPr>
                <w:rFonts w:ascii="Calibri" w:eastAsia="Times New Roman" w:hAnsi="Calibri" w:cs="Calibri"/>
                <w:color w:val="000000"/>
                <w:szCs w:val="22"/>
                <w:lang w:val="en-AU" w:eastAsia="en-AU"/>
              </w:rPr>
              <w:t>015</w:t>
            </w:r>
          </w:p>
        </w:tc>
      </w:tr>
      <w:tr w:rsidR="00EE221F" w:rsidRPr="00CC311E" w14:paraId="56C4E827"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FE3568"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Dogs, foxes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A53992B"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27DDE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7924E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8AD73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70271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984E5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02F15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9F09EB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F05E11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983C7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55762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A2A1D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D278F9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840</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BD8A6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F742BE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853</w:t>
            </w:r>
          </w:p>
        </w:tc>
      </w:tr>
      <w:tr w:rsidR="00EE221F" w:rsidRPr="00CC311E" w14:paraId="1AEBEA71"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0AF2AA"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Koalas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0C3D12"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8FC92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24F9C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8EC62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E55440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1F834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FD1B2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418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08975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98</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A3BAF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47F94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3231E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B1CF2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64D7A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306</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B2A67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AA14C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824</w:t>
            </w:r>
          </w:p>
        </w:tc>
      </w:tr>
      <w:tr w:rsidR="00EE221F" w:rsidRPr="00CC311E" w14:paraId="054CF2DC"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78DA3DA"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Bird exotic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D3C1E1"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C1ACD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11186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E25F9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7A0FD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BE080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47412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647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9C112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4AA25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41CA2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F5140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0D626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084BC7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100</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F3E2FA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B6725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747</w:t>
            </w:r>
          </w:p>
        </w:tc>
      </w:tr>
      <w:tr w:rsidR="00EE221F" w:rsidRPr="00CC311E" w14:paraId="4EED6ACC"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0D9C70"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Exotic feral mammal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9376F92"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EC009A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84049A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5665C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8C7D6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B2E18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8207F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77D94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2D871F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99928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9852C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ABE26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18470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500</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6AB72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024A6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625</w:t>
            </w:r>
          </w:p>
        </w:tc>
      </w:tr>
      <w:tr w:rsidR="00EE221F" w:rsidRPr="00CC311E" w14:paraId="333FA9C2"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26E6FC"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Horses (domestic)</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7800F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CA4FD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117</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65967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85</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4B19C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2864A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AAE69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5DDD7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06F70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40841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1936E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B5D45F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187</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451F81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A7384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272F9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B5ABE3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551</w:t>
            </w:r>
          </w:p>
        </w:tc>
      </w:tr>
      <w:tr w:rsidR="00EE221F" w:rsidRPr="00CC311E" w14:paraId="087E5CD5"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C603B4A"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Cats (non-wild)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CF482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0E969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B4FE9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15</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970958" w14:textId="70C0FF2F"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4E5AC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2FE182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201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F26EE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7959E2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13</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E1699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9D299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B50536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134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9B707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35DF2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6BF43F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29F68A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538</w:t>
            </w:r>
          </w:p>
        </w:tc>
      </w:tr>
      <w:tr w:rsidR="00EE221F" w:rsidRPr="00CC311E" w14:paraId="77C6543B"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2BC1784"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Bird native captive</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DF0F6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5DA96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0395C0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8BDFE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1910E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A98CE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78EB1C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4662D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4A227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A1881E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93C328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80</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6AC34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D14B2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242</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3D46B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CF178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376</w:t>
            </w:r>
          </w:p>
        </w:tc>
      </w:tr>
      <w:tr w:rsidR="00EE221F" w:rsidRPr="00CC311E" w14:paraId="215ADD09"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9A527F"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Rats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5B9DBD"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BF401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E098EF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BD60F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F3D73B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8C1B3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213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FD565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1E5178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C44F1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19FB6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9CF133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20C23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BC718B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118</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00CC7F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5FA57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341</w:t>
            </w:r>
          </w:p>
        </w:tc>
      </w:tr>
      <w:tr w:rsidR="00EE221F" w:rsidRPr="00CC311E" w14:paraId="76174C05"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5DE54D9"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Whales, Dolphins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69D39D"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E7EC2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5B5DE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2E103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3077F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76960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670BF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4413F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5BF053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C38971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09A52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711817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9F8F5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164</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4AB46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F89FC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166</w:t>
            </w:r>
          </w:p>
        </w:tc>
      </w:tr>
      <w:tr w:rsidR="00EE221F" w:rsidRPr="00CC311E" w14:paraId="6A2960C7"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6CC3FD8"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Cephalopods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4BA2E31"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8AD6D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616D3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A7D92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41B47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B4D4C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B54B6A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F114D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BA529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FFC28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D5793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97650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90CA78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114</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83868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CE15D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124</w:t>
            </w:r>
          </w:p>
        </w:tc>
      </w:tr>
      <w:tr w:rsidR="00EE221F" w:rsidRPr="00CC311E" w14:paraId="29D38B5F"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72938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*Marmosets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935938"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D2A0B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46D8C5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9ADAE1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6FB681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D510C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9F059C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B14B2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9D474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C336B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16195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2D6EDC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A6DD17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090BE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1AA90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122</w:t>
            </w:r>
          </w:p>
        </w:tc>
      </w:tr>
      <w:tr w:rsidR="00EE221F" w:rsidRPr="00CC311E" w14:paraId="7D9ADB18"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9691D5"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*Macaques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655572"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48BD1A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F7BCD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44</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13E8E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7DAE89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19E0A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CCC49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9F48E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54</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2BC6A2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142639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F4767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F70C94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4E6AF2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D9C5C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D854AF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104</w:t>
            </w:r>
          </w:p>
        </w:tc>
      </w:tr>
      <w:tr w:rsidR="00EE221F" w:rsidRPr="00CC311E" w14:paraId="2729CCDF"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D42C6B"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lastRenderedPageBreak/>
              <w:t>Tortoises/ turtle</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EB8D2B9"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78D27B" w14:textId="69388AC0"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D2F994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17A4B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16C03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7D9FA7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6A8F4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0888A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6EC53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991577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7D5C48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E052E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ED8E05A"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123A94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21AE5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81</w:t>
            </w:r>
          </w:p>
        </w:tc>
      </w:tr>
      <w:tr w:rsidR="00EE221F" w:rsidRPr="00CC311E" w14:paraId="1EFA9A9B"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9A54043"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Monotremes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39F0383"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65682C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E392A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7E481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A08D5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D5C486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51AD6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075D4B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36DF58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700FD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1D407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73FE608"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968ACF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65</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BFE3A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8C934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69</w:t>
            </w:r>
          </w:p>
        </w:tc>
      </w:tr>
      <w:tr w:rsidR="00EE221F" w:rsidRPr="00CC311E" w14:paraId="58CD0B07"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09EC4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Snakes</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BAFE19"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B2BA6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DA6F46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FA5F6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2B637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3938CAB" w14:textId="0AE408F6"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E885E0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53</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08D021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C95553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7F2EF4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DD3526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F0C6BA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A8A5DF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943185B"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E0A362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63</w:t>
            </w:r>
          </w:p>
        </w:tc>
      </w:tr>
      <w:tr w:rsidR="00EE221F" w:rsidRPr="00CC311E" w14:paraId="1C7BD077"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2CEB9A"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Cats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57478A"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26055B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4C6475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5ABD55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23F9F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B395BA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7D4D1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02384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35D0F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79F418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A23DD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22B8B3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87BD1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26</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16D7FC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CBFB7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43</w:t>
            </w:r>
          </w:p>
        </w:tc>
      </w:tr>
      <w:tr w:rsidR="00EE221F" w:rsidRPr="00CC311E" w14:paraId="29F9D4E8"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F927D7"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Bird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7A4F4D"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4121E6"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35</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DBE682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CAF1DF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1CD56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34DB3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CCAA94B"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CD73B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DC382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C62E46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8E0C15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1653D5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EEB7D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0FF51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73A7DD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37</w:t>
            </w:r>
          </w:p>
        </w:tc>
      </w:tr>
      <w:tr w:rsidR="00EE221F" w:rsidRPr="00CC311E" w14:paraId="768E2148"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069862B"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Exotic Zoo mammal</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4D212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FE7111"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44A27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18C04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894A3C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95CEB0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CB1598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C4CF7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B58A56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CE6D0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3AAFF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A7D769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A3A585D"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8</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5CD0C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2C18EC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34</w:t>
            </w:r>
          </w:p>
        </w:tc>
      </w:tr>
      <w:tr w:rsidR="00EE221F" w:rsidRPr="00CC311E" w14:paraId="2B0C9E15"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9FB693"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Hares (wild)</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2C0324"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281387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603CD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10BF25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5D788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6E4D8D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5F59C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038DB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8618E2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1988AF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417590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EBE5533"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30</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6D77D8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3F8D6D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C57455C"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31</w:t>
            </w:r>
          </w:p>
        </w:tc>
      </w:tr>
      <w:tr w:rsidR="00EE221F" w:rsidRPr="00CC311E" w14:paraId="31C4D2D0"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E19664B"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Bird exotic captive</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F761CD8"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13D5CE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21692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ECCAEB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D57F09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1B4EED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53BE48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BC00BE"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7534E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37AEDA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DFD512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A1E30E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3463C6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887D6E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4CC240"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10</w:t>
            </w:r>
          </w:p>
        </w:tc>
      </w:tr>
      <w:tr w:rsidR="00EE221F" w:rsidRPr="00CC311E" w14:paraId="3801AB18"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6D84CED"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Reptile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30C185C"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20F495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F7DE9EC"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83CF9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7C07B7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E4CB434"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AA2F6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EE8FCF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3CC62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58A91C6"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0716F9" w14:textId="50F73848"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B09113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5E6651D" w14:textId="7947C255"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2C1E639"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3A9E6A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4</w:t>
            </w:r>
          </w:p>
        </w:tc>
      </w:tr>
      <w:tr w:rsidR="00EE221F" w:rsidRPr="00CC311E" w14:paraId="275C6251"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30D942E"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Cattle</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AFA8819"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843E35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F74C27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D561F5D"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BFDE01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58BB49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2B9CE372"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CCE624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49D4423"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04BE6B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ADE681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14D5A34"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8A814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8ECC39"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43D8677"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2</w:t>
            </w:r>
          </w:p>
        </w:tc>
      </w:tr>
      <w:tr w:rsidR="00EE221F" w:rsidRPr="00CC311E" w14:paraId="06283577"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E348429" w14:textId="77777777" w:rsidR="00CC311E" w:rsidRPr="00CC311E" w:rsidRDefault="00CC311E" w:rsidP="00CC311E">
            <w:pPr>
              <w:snapToGrid/>
              <w:spacing w:after="0"/>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*Primates other</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FBEDE5A" w14:textId="77777777" w:rsidR="00CC311E" w:rsidRPr="00CC311E" w:rsidRDefault="00CC311E" w:rsidP="00CC311E">
            <w:pPr>
              <w:snapToGrid/>
              <w:spacing w:after="0"/>
              <w:rPr>
                <w:rFonts w:ascii="Calibri" w:eastAsia="Times New Roman" w:hAnsi="Calibri" w:cs="Calibri"/>
                <w:color w:val="000000"/>
                <w:szCs w:val="22"/>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8650B25"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7696C3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4269A21F"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697D49D0"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85A681"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0515298"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ADA5FBE"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697E3A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0C05392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6EBC47"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1639B63A" w14:textId="77777777" w:rsidR="00CC311E" w:rsidRPr="00CC311E" w:rsidRDefault="00CC311E" w:rsidP="00CC311E">
            <w:pPr>
              <w:snapToGrid/>
              <w:spacing w:after="0"/>
              <w:rPr>
                <w:rFonts w:ascii="Times New Roman" w:eastAsia="Times New Roman" w:hAnsi="Times New Roman" w:cs="Times New Roman"/>
                <w:sz w:val="20"/>
                <w:lang w:val="en-AU" w:eastAsia="en-AU"/>
              </w:rPr>
            </w:pP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3F109F05"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7BB15562"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auto"/>
            <w:noWrap/>
            <w:vAlign w:val="bottom"/>
            <w:hideMark/>
          </w:tcPr>
          <w:p w14:paraId="5D25973F" w14:textId="77777777" w:rsidR="00CC311E" w:rsidRPr="00CC311E" w:rsidRDefault="00CC311E" w:rsidP="00CC311E">
            <w:pPr>
              <w:snapToGrid/>
              <w:spacing w:after="0"/>
              <w:jc w:val="right"/>
              <w:rPr>
                <w:rFonts w:ascii="Calibri" w:eastAsia="Times New Roman" w:hAnsi="Calibri" w:cs="Calibri"/>
                <w:color w:val="000000"/>
                <w:szCs w:val="22"/>
                <w:lang w:val="en-AU" w:eastAsia="en-AU"/>
              </w:rPr>
            </w:pPr>
            <w:r w:rsidRPr="00CC311E">
              <w:rPr>
                <w:rFonts w:ascii="Calibri" w:eastAsia="Times New Roman" w:hAnsi="Calibri" w:cs="Calibri"/>
                <w:color w:val="000000"/>
                <w:szCs w:val="22"/>
                <w:lang w:val="en-AU" w:eastAsia="en-AU"/>
              </w:rPr>
              <w:t>1</w:t>
            </w:r>
          </w:p>
        </w:tc>
      </w:tr>
      <w:tr w:rsidR="00EE221F" w:rsidRPr="00CC311E" w14:paraId="7F918F7D" w14:textId="77777777" w:rsidTr="00EE221F">
        <w:trPr>
          <w:trHeight w:val="300"/>
          <w:jc w:val="center"/>
        </w:trPr>
        <w:tc>
          <w:tcPr>
            <w:tcW w:w="19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F97C715" w14:textId="6B64658A" w:rsidR="00CC311E" w:rsidRPr="00CC311E" w:rsidRDefault="00CC311E" w:rsidP="00CC311E">
            <w:pPr>
              <w:snapToGrid/>
              <w:spacing w:after="0"/>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Total</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0CBD5AF5" w14:textId="4FB096F5"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6</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959</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575712D0" w14:textId="449C0B19"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27</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348</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2799D0A" w14:textId="31628C9C"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349</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240</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E8A5C8D" w14:textId="2CB8FDF0"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5</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722</w:t>
            </w:r>
          </w:p>
        </w:tc>
        <w:tc>
          <w:tcPr>
            <w:tcW w:w="81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2D0D77D9" w14:textId="4FF29BAE"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57</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622</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78BB8583" w14:textId="294B4498"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51</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636</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CFDEFF2" w14:textId="479341A7"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465</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002</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4EAEC68" w14:textId="774A739D"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294</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465</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037C354A" w14:textId="7E4246F7"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24</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740</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F1513C0" w14:textId="4FA97887"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8</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337</w:t>
            </w:r>
          </w:p>
        </w:tc>
        <w:tc>
          <w:tcPr>
            <w:tcW w:w="774"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76A38B9B" w14:textId="3381A431"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41</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329</w:t>
            </w:r>
          </w:p>
        </w:tc>
        <w:tc>
          <w:tcPr>
            <w:tcW w:w="663"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7B2FB7DC" w14:textId="0F84BAC7"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2</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149</w:t>
            </w:r>
          </w:p>
        </w:tc>
        <w:tc>
          <w:tcPr>
            <w:tcW w:w="886"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70AD6B2E" w14:textId="71FE2900"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23</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6190</w:t>
            </w:r>
          </w:p>
        </w:tc>
        <w:tc>
          <w:tcPr>
            <w:tcW w:w="809"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47F5B215" w14:textId="77777777"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635</w:t>
            </w:r>
          </w:p>
        </w:tc>
        <w:tc>
          <w:tcPr>
            <w:tcW w:w="997" w:type="dxa"/>
            <w:tc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tcBorders>
            <w:shd w:val="clear" w:color="auto" w:fill="FFE2C6" w:themeFill="accent1" w:themeFillTint="33"/>
            <w:noWrap/>
            <w:vAlign w:val="bottom"/>
            <w:hideMark/>
          </w:tcPr>
          <w:p w14:paraId="37BD9889" w14:textId="161FCA68" w:rsidR="00CC311E" w:rsidRPr="00CC311E" w:rsidRDefault="00CC311E" w:rsidP="00CC311E">
            <w:pPr>
              <w:snapToGrid/>
              <w:spacing w:after="0"/>
              <w:jc w:val="right"/>
              <w:rPr>
                <w:rFonts w:ascii="Calibri" w:eastAsia="Times New Roman" w:hAnsi="Calibri" w:cs="Calibri"/>
                <w:b/>
                <w:bCs/>
                <w:color w:val="000000"/>
                <w:szCs w:val="22"/>
                <w:lang w:val="en-AU" w:eastAsia="en-AU"/>
              </w:rPr>
            </w:pPr>
            <w:r w:rsidRPr="00CC311E">
              <w:rPr>
                <w:rFonts w:ascii="Calibri" w:eastAsia="Times New Roman" w:hAnsi="Calibri" w:cs="Calibri"/>
                <w:b/>
                <w:bCs/>
                <w:color w:val="000000"/>
                <w:szCs w:val="22"/>
                <w:lang w:val="en-AU" w:eastAsia="en-AU"/>
              </w:rPr>
              <w:t>1</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571</w:t>
            </w:r>
            <w:r w:rsidR="00FD48F5">
              <w:rPr>
                <w:rFonts w:ascii="Calibri" w:eastAsia="Times New Roman" w:hAnsi="Calibri" w:cs="Calibri"/>
                <w:b/>
                <w:bCs/>
                <w:color w:val="000000"/>
                <w:szCs w:val="22"/>
                <w:lang w:val="en-AU" w:eastAsia="en-AU"/>
              </w:rPr>
              <w:t>,</w:t>
            </w:r>
            <w:r w:rsidRPr="00CC311E">
              <w:rPr>
                <w:rFonts w:ascii="Calibri" w:eastAsia="Times New Roman" w:hAnsi="Calibri" w:cs="Calibri"/>
                <w:b/>
                <w:bCs/>
                <w:color w:val="000000"/>
                <w:szCs w:val="22"/>
                <w:lang w:val="en-AU" w:eastAsia="en-AU"/>
              </w:rPr>
              <w:t>374</w:t>
            </w:r>
          </w:p>
        </w:tc>
      </w:tr>
    </w:tbl>
    <w:p w14:paraId="4BCE5D43" w14:textId="392FC93C" w:rsidR="009A76F6" w:rsidRDefault="00943C66" w:rsidP="00645B5C">
      <w:pPr>
        <w:snapToGrid/>
        <w:spacing w:after="0"/>
        <w:ind w:left="-567"/>
        <w:rPr>
          <w:b/>
          <w:color w:val="E57100" w:themeColor="accent1"/>
          <w:sz w:val="24"/>
          <w:szCs w:val="22"/>
        </w:rPr>
      </w:pPr>
      <w:r w:rsidRPr="00943C66">
        <w:rPr>
          <w:rFonts w:eastAsia="Times New Roman" w:cstheme="minorHAnsi"/>
          <w:i/>
          <w:sz w:val="20"/>
          <w:lang w:val="en-AU" w:eastAsia="en-AU"/>
        </w:rPr>
        <w:t>*Specified animals</w:t>
      </w:r>
      <w:r w:rsidR="0082534B" w:rsidRPr="00917C78">
        <w:rPr>
          <w:rFonts w:eastAsia="Times New Roman" w:cstheme="minorHAnsi"/>
          <w:i/>
          <w:sz w:val="20"/>
          <w:lang w:val="en-AU" w:eastAsia="en-AU"/>
        </w:rPr>
        <w:t>.</w:t>
      </w:r>
    </w:p>
    <w:p w14:paraId="243B5752" w14:textId="77777777" w:rsidR="00347F52" w:rsidRDefault="00347F52">
      <w:pPr>
        <w:snapToGrid/>
        <w:spacing w:after="0"/>
        <w:rPr>
          <w:b/>
          <w:color w:val="E57100" w:themeColor="accent1"/>
          <w:sz w:val="24"/>
          <w:szCs w:val="22"/>
        </w:rPr>
      </w:pPr>
    </w:p>
    <w:p w14:paraId="576AEDC2" w14:textId="0FDDD7FE" w:rsidR="0082534B" w:rsidRDefault="0082534B">
      <w:pPr>
        <w:snapToGrid/>
        <w:spacing w:after="0"/>
        <w:rPr>
          <w:b/>
          <w:color w:val="E57100" w:themeColor="accent1"/>
          <w:sz w:val="24"/>
          <w:szCs w:val="22"/>
        </w:rPr>
      </w:pPr>
      <w:r>
        <w:rPr>
          <w:b/>
          <w:color w:val="E57100" w:themeColor="accent1"/>
          <w:sz w:val="24"/>
          <w:szCs w:val="22"/>
        </w:rPr>
        <w:br w:type="page"/>
      </w:r>
    </w:p>
    <w:p w14:paraId="2EBF7788" w14:textId="0165A854" w:rsidR="0082534B" w:rsidRDefault="00611054" w:rsidP="007C1C7E">
      <w:pPr>
        <w:pStyle w:val="Heading2"/>
        <w:ind w:left="-709"/>
      </w:pPr>
      <w:bookmarkStart w:id="71" w:name="_Toc14687979"/>
      <w:r>
        <w:lastRenderedPageBreak/>
        <w:t>1.</w:t>
      </w:r>
      <w:r w:rsidR="007C1C7E">
        <w:t>5</w:t>
      </w:r>
      <w:r w:rsidR="0019087E">
        <w:t>.1</w:t>
      </w:r>
      <w:r w:rsidR="0082534B" w:rsidRPr="00AE2BDC">
        <w:t xml:space="preserve"> Number of Animals Used</w:t>
      </w:r>
      <w:r w:rsidR="0082534B">
        <w:t>, by</w:t>
      </w:r>
      <w:r w:rsidR="0033710C">
        <w:t xml:space="preserve"> Project Impact by</w:t>
      </w:r>
      <w:r w:rsidR="0082534B">
        <w:t xml:space="preserve"> </w:t>
      </w:r>
      <w:r w:rsidR="0033710C">
        <w:t>Project Benefit</w:t>
      </w:r>
      <w:bookmarkEnd w:id="71"/>
      <w:r w:rsidR="0033710C">
        <w:t xml:space="preserve"> </w:t>
      </w:r>
    </w:p>
    <w:p w14:paraId="02596398" w14:textId="77777777" w:rsidR="0082534B" w:rsidRPr="006F2931" w:rsidRDefault="0082534B" w:rsidP="0082534B"/>
    <w:p w14:paraId="3A4E60C3" w14:textId="19D35420" w:rsidR="0082534B" w:rsidRDefault="0082534B" w:rsidP="0082534B">
      <w:pPr>
        <w:pStyle w:val="Heading3"/>
        <w:rPr>
          <w:lang w:val="en-AU" w:eastAsia="en-AU"/>
        </w:rPr>
      </w:pPr>
      <w:bookmarkStart w:id="72" w:name="_Toc1656545"/>
      <w:bookmarkStart w:id="73" w:name="_Toc14688007"/>
      <w:r>
        <w:rPr>
          <w:lang w:val="en-AU" w:eastAsia="en-AU"/>
        </w:rPr>
        <w:t xml:space="preserve">Table </w:t>
      </w:r>
      <w:r w:rsidR="0090060A">
        <w:rPr>
          <w:lang w:val="en-AU" w:eastAsia="en-AU"/>
        </w:rPr>
        <w:t>1</w:t>
      </w:r>
      <w:r>
        <w:rPr>
          <w:lang w:val="en-AU" w:eastAsia="en-AU"/>
        </w:rPr>
        <w:t>.</w:t>
      </w:r>
      <w:r w:rsidR="00A804B5">
        <w:rPr>
          <w:lang w:val="en-AU" w:eastAsia="en-AU"/>
        </w:rPr>
        <w:t>1</w:t>
      </w:r>
      <w:r w:rsidR="00973C15">
        <w:rPr>
          <w:lang w:val="en-AU" w:eastAsia="en-AU"/>
        </w:rPr>
        <w:t>7</w:t>
      </w:r>
      <w:r>
        <w:rPr>
          <w:lang w:val="en-AU" w:eastAsia="en-AU"/>
        </w:rPr>
        <w:t xml:space="preserve"> Number of Animals Used</w:t>
      </w:r>
      <w:r w:rsidR="0033710C">
        <w:rPr>
          <w:lang w:val="en-AU" w:eastAsia="en-AU"/>
        </w:rPr>
        <w:t>,</w:t>
      </w:r>
      <w:r>
        <w:rPr>
          <w:lang w:val="en-AU" w:eastAsia="en-AU"/>
        </w:rPr>
        <w:t xml:space="preserve"> by </w:t>
      </w:r>
      <w:r w:rsidR="0033710C">
        <w:rPr>
          <w:lang w:val="en-AU" w:eastAsia="en-AU"/>
        </w:rPr>
        <w:t xml:space="preserve">Project </w:t>
      </w:r>
      <w:r w:rsidR="00DE46B3">
        <w:rPr>
          <w:lang w:val="en-AU" w:eastAsia="en-AU"/>
        </w:rPr>
        <w:t>Impact</w:t>
      </w:r>
      <w:r w:rsidR="00C15572">
        <w:rPr>
          <w:lang w:val="en-AU" w:eastAsia="en-AU"/>
        </w:rPr>
        <w:t xml:space="preserve"> </w:t>
      </w:r>
      <w:r w:rsidR="0033710C">
        <w:rPr>
          <w:lang w:val="en-AU" w:eastAsia="en-AU"/>
        </w:rPr>
        <w:t>by Project Benefit</w:t>
      </w:r>
      <w:bookmarkEnd w:id="72"/>
      <w:bookmarkEnd w:id="73"/>
      <w:r w:rsidR="0033710C">
        <w:rPr>
          <w:lang w:val="en-AU" w:eastAsia="en-AU"/>
        </w:rPr>
        <w:t xml:space="preserve"> </w:t>
      </w:r>
    </w:p>
    <w:tbl>
      <w:tblPr>
        <w:tblW w:w="15026" w:type="dxa"/>
        <w:tblInd w:w="-714" w:type="dxa"/>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2528"/>
        <w:gridCol w:w="728"/>
        <w:gridCol w:w="775"/>
        <w:gridCol w:w="886"/>
        <w:gridCol w:w="749"/>
        <w:gridCol w:w="892"/>
        <w:gridCol w:w="775"/>
        <w:gridCol w:w="1028"/>
        <w:gridCol w:w="886"/>
        <w:gridCol w:w="957"/>
        <w:gridCol w:w="708"/>
        <w:gridCol w:w="851"/>
        <w:gridCol w:w="709"/>
        <w:gridCol w:w="886"/>
        <w:gridCol w:w="673"/>
        <w:gridCol w:w="1029"/>
      </w:tblGrid>
      <w:tr w:rsidR="001D2DB2" w:rsidRPr="009044A7" w14:paraId="63924A46" w14:textId="77777777" w:rsidTr="00CB2F03">
        <w:trPr>
          <w:cantSplit/>
          <w:trHeight w:val="2242"/>
        </w:trPr>
        <w:tc>
          <w:tcPr>
            <w:tcW w:w="25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5B7C328" w14:textId="77777777" w:rsidR="00FD5C95" w:rsidRPr="00FD5C95" w:rsidRDefault="00FD5C95" w:rsidP="00FD5C95">
            <w:pPr>
              <w:snapToGrid/>
              <w:spacing w:after="0"/>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Animal Type</w:t>
            </w:r>
          </w:p>
        </w:tc>
        <w:tc>
          <w:tcPr>
            <w:tcW w:w="7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75C68CD3" w14:textId="77777777"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Development of techniques</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D157CCD" w14:textId="77777777"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Diseases- animal</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C61B1F2" w14:textId="77777777"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Diseases- human</w:t>
            </w:r>
          </w:p>
        </w:tc>
        <w:tc>
          <w:tcPr>
            <w:tcW w:w="74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6AF452D9" w14:textId="77777777"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Diseases- zoonotic</w:t>
            </w:r>
          </w:p>
        </w:tc>
        <w:tc>
          <w:tcPr>
            <w:tcW w:w="89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A1B490A" w14:textId="56EFFFEE"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Domestic animal management/</w:t>
            </w:r>
            <w:r w:rsidR="001D2DB2" w:rsidRPr="009044A7">
              <w:rPr>
                <w:rFonts w:ascii="Calibri" w:eastAsia="Times New Roman" w:hAnsi="Calibri" w:cs="Calibri"/>
                <w:b/>
                <w:bCs/>
                <w:color w:val="000000"/>
                <w:sz w:val="20"/>
                <w:lang w:val="en-AU" w:eastAsia="en-AU"/>
              </w:rPr>
              <w:t xml:space="preserve"> </w:t>
            </w:r>
            <w:r w:rsidRPr="00FD5C95">
              <w:rPr>
                <w:rFonts w:ascii="Calibri" w:eastAsia="Times New Roman" w:hAnsi="Calibri" w:cs="Calibri"/>
                <w:b/>
                <w:bCs/>
                <w:color w:val="000000"/>
                <w:sz w:val="20"/>
                <w:lang w:val="en-AU" w:eastAsia="en-AU"/>
              </w:rPr>
              <w:t>production</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3CDE85D" w14:textId="77777777"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Education (demonstration)</w:t>
            </w:r>
          </w:p>
        </w:tc>
        <w:tc>
          <w:tcPr>
            <w:tcW w:w="10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D58088F" w14:textId="6901727E" w:rsidR="00FD5C95" w:rsidRPr="00FD5C95" w:rsidRDefault="00FD5C95" w:rsidP="00E45E9C">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Environmental monitoring/</w:t>
            </w:r>
            <w:r w:rsidR="001D2DB2" w:rsidRPr="009044A7">
              <w:rPr>
                <w:rFonts w:ascii="Calibri" w:eastAsia="Times New Roman" w:hAnsi="Calibri" w:cs="Calibri"/>
                <w:b/>
                <w:bCs/>
                <w:color w:val="000000"/>
                <w:sz w:val="20"/>
                <w:lang w:val="en-AU" w:eastAsia="en-AU"/>
              </w:rPr>
              <w:t xml:space="preserve"> </w:t>
            </w:r>
            <w:r w:rsidRPr="00FD5C95">
              <w:rPr>
                <w:rFonts w:ascii="Calibri" w:eastAsia="Times New Roman" w:hAnsi="Calibri" w:cs="Calibri"/>
                <w:b/>
                <w:bCs/>
                <w:color w:val="000000"/>
                <w:sz w:val="20"/>
                <w:lang w:val="en-AU" w:eastAsia="en-AU"/>
              </w:rPr>
              <w:t>ecology</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54D2872" w14:textId="2DA6508B"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Fundamental biology/</w:t>
            </w:r>
            <w:r w:rsidR="001D2DB2" w:rsidRPr="009044A7">
              <w:rPr>
                <w:rFonts w:ascii="Calibri" w:eastAsia="Times New Roman" w:hAnsi="Calibri" w:cs="Calibri"/>
                <w:b/>
                <w:bCs/>
                <w:color w:val="000000"/>
                <w:sz w:val="20"/>
                <w:lang w:val="en-AU" w:eastAsia="en-AU"/>
              </w:rPr>
              <w:t xml:space="preserve"> </w:t>
            </w:r>
            <w:r w:rsidRPr="00FD5C95">
              <w:rPr>
                <w:rFonts w:ascii="Calibri" w:eastAsia="Times New Roman" w:hAnsi="Calibri" w:cs="Calibri"/>
                <w:b/>
                <w:bCs/>
                <w:color w:val="000000"/>
                <w:sz w:val="20"/>
                <w:lang w:val="en-AU" w:eastAsia="en-AU"/>
              </w:rPr>
              <w:t>physiology</w:t>
            </w:r>
          </w:p>
        </w:tc>
        <w:tc>
          <w:tcPr>
            <w:tcW w:w="95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3C1576BB" w14:textId="77777777"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Production of biological products</w:t>
            </w:r>
          </w:p>
        </w:tc>
        <w:tc>
          <w:tcPr>
            <w:tcW w:w="7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E78AB31" w14:textId="77777777"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Regulatory product testing</w:t>
            </w:r>
          </w:p>
        </w:tc>
        <w:tc>
          <w:tcPr>
            <w:tcW w:w="85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164C46AD" w14:textId="77777777"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Training (student use of animals)</w:t>
            </w:r>
          </w:p>
        </w:tc>
        <w:tc>
          <w:tcPr>
            <w:tcW w:w="7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07402674" w14:textId="77777777"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Vertebrate pest management</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430FEE2E" w14:textId="5BA6F99F"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Wildlife management/</w:t>
            </w:r>
            <w:r w:rsidR="001D2DB2" w:rsidRPr="009044A7">
              <w:rPr>
                <w:rFonts w:ascii="Calibri" w:eastAsia="Times New Roman" w:hAnsi="Calibri" w:cs="Calibri"/>
                <w:b/>
                <w:bCs/>
                <w:color w:val="000000"/>
                <w:sz w:val="20"/>
                <w:lang w:val="en-AU" w:eastAsia="en-AU"/>
              </w:rPr>
              <w:t xml:space="preserve"> </w:t>
            </w:r>
            <w:r w:rsidRPr="00FD5C95">
              <w:rPr>
                <w:rFonts w:ascii="Calibri" w:eastAsia="Times New Roman" w:hAnsi="Calibri" w:cs="Calibri"/>
                <w:b/>
                <w:bCs/>
                <w:color w:val="000000"/>
                <w:sz w:val="20"/>
                <w:lang w:val="en-AU" w:eastAsia="en-AU"/>
              </w:rPr>
              <w:t>conservation</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53143D6" w14:textId="77777777"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Xenotransplantation</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textDirection w:val="btLr"/>
            <w:vAlign w:val="bottom"/>
            <w:hideMark/>
          </w:tcPr>
          <w:p w14:paraId="5E043C83" w14:textId="32B71FB5" w:rsidR="00FD5C95" w:rsidRPr="00FD5C95" w:rsidRDefault="00FD5C95" w:rsidP="001D2DB2">
            <w:pPr>
              <w:snapToGrid/>
              <w:spacing w:after="0"/>
              <w:ind w:left="113" w:right="113"/>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Total</w:t>
            </w:r>
          </w:p>
        </w:tc>
      </w:tr>
      <w:tr w:rsidR="00FD5C95" w:rsidRPr="009044A7" w14:paraId="604617F5" w14:textId="77777777" w:rsidTr="00CB2F03">
        <w:trPr>
          <w:trHeight w:val="300"/>
        </w:trPr>
        <w:tc>
          <w:tcPr>
            <w:tcW w:w="2528" w:type="dxa"/>
            <w:tcBorders>
              <w:top w:val="single" w:sz="4" w:space="0" w:color="A5A59D" w:themeColor="background2" w:themeShade="BF"/>
            </w:tcBorders>
            <w:shd w:val="clear" w:color="auto" w:fill="auto"/>
            <w:noWrap/>
            <w:vAlign w:val="bottom"/>
            <w:hideMark/>
          </w:tcPr>
          <w:p w14:paraId="7E3853B7"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Minor conscious intervention, no anaesthesia</w:t>
            </w:r>
          </w:p>
        </w:tc>
        <w:tc>
          <w:tcPr>
            <w:tcW w:w="728" w:type="dxa"/>
            <w:tcBorders>
              <w:top w:val="single" w:sz="4" w:space="0" w:color="A5A59D" w:themeColor="background2" w:themeShade="BF"/>
            </w:tcBorders>
            <w:shd w:val="clear" w:color="auto" w:fill="auto"/>
            <w:noWrap/>
            <w:vAlign w:val="bottom"/>
            <w:hideMark/>
          </w:tcPr>
          <w:p w14:paraId="51F09016"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794</w:t>
            </w:r>
          </w:p>
        </w:tc>
        <w:tc>
          <w:tcPr>
            <w:tcW w:w="774" w:type="dxa"/>
            <w:tcBorders>
              <w:top w:val="single" w:sz="4" w:space="0" w:color="A5A59D" w:themeColor="background2" w:themeShade="BF"/>
            </w:tcBorders>
            <w:shd w:val="clear" w:color="auto" w:fill="auto"/>
            <w:noWrap/>
            <w:vAlign w:val="bottom"/>
            <w:hideMark/>
          </w:tcPr>
          <w:p w14:paraId="14D47888" w14:textId="5DA2072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439</w:t>
            </w:r>
          </w:p>
        </w:tc>
        <w:tc>
          <w:tcPr>
            <w:tcW w:w="886" w:type="dxa"/>
            <w:tcBorders>
              <w:top w:val="single" w:sz="4" w:space="0" w:color="A5A59D" w:themeColor="background2" w:themeShade="BF"/>
            </w:tcBorders>
            <w:shd w:val="clear" w:color="auto" w:fill="auto"/>
            <w:noWrap/>
            <w:vAlign w:val="bottom"/>
            <w:hideMark/>
          </w:tcPr>
          <w:p w14:paraId="3620B965" w14:textId="2338934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69</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153</w:t>
            </w:r>
          </w:p>
        </w:tc>
        <w:tc>
          <w:tcPr>
            <w:tcW w:w="749" w:type="dxa"/>
            <w:tcBorders>
              <w:top w:val="single" w:sz="4" w:space="0" w:color="A5A59D" w:themeColor="background2" w:themeShade="BF"/>
            </w:tcBorders>
            <w:shd w:val="clear" w:color="auto" w:fill="auto"/>
            <w:noWrap/>
            <w:vAlign w:val="bottom"/>
            <w:hideMark/>
          </w:tcPr>
          <w:p w14:paraId="2075362E" w14:textId="6EF62A4C"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345</w:t>
            </w:r>
          </w:p>
        </w:tc>
        <w:tc>
          <w:tcPr>
            <w:tcW w:w="892" w:type="dxa"/>
            <w:tcBorders>
              <w:top w:val="single" w:sz="4" w:space="0" w:color="A5A59D" w:themeColor="background2" w:themeShade="BF"/>
            </w:tcBorders>
            <w:shd w:val="clear" w:color="auto" w:fill="auto"/>
            <w:noWrap/>
            <w:vAlign w:val="bottom"/>
            <w:hideMark/>
          </w:tcPr>
          <w:p w14:paraId="4BAC380F" w14:textId="18B8AD3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28</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143</w:t>
            </w:r>
          </w:p>
        </w:tc>
        <w:tc>
          <w:tcPr>
            <w:tcW w:w="774" w:type="dxa"/>
            <w:tcBorders>
              <w:top w:val="single" w:sz="4" w:space="0" w:color="A5A59D" w:themeColor="background2" w:themeShade="BF"/>
            </w:tcBorders>
            <w:shd w:val="clear" w:color="auto" w:fill="auto"/>
            <w:noWrap/>
            <w:vAlign w:val="bottom"/>
            <w:hideMark/>
          </w:tcPr>
          <w:p w14:paraId="28EF7DE1"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283</w:t>
            </w:r>
          </w:p>
        </w:tc>
        <w:tc>
          <w:tcPr>
            <w:tcW w:w="1028" w:type="dxa"/>
            <w:tcBorders>
              <w:top w:val="single" w:sz="4" w:space="0" w:color="A5A59D" w:themeColor="background2" w:themeShade="BF"/>
            </w:tcBorders>
            <w:shd w:val="clear" w:color="auto" w:fill="auto"/>
            <w:noWrap/>
            <w:vAlign w:val="bottom"/>
            <w:hideMark/>
          </w:tcPr>
          <w:p w14:paraId="06BCDFD5" w14:textId="27CA8051"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276</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141</w:t>
            </w:r>
          </w:p>
        </w:tc>
        <w:tc>
          <w:tcPr>
            <w:tcW w:w="886" w:type="dxa"/>
            <w:tcBorders>
              <w:top w:val="single" w:sz="4" w:space="0" w:color="A5A59D" w:themeColor="background2" w:themeShade="BF"/>
            </w:tcBorders>
            <w:shd w:val="clear" w:color="auto" w:fill="auto"/>
            <w:noWrap/>
            <w:vAlign w:val="bottom"/>
            <w:hideMark/>
          </w:tcPr>
          <w:p w14:paraId="16E39F9C" w14:textId="43F5AC5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65</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w:t>
            </w:r>
            <w:r w:rsidR="00AF2988">
              <w:rPr>
                <w:rFonts w:ascii="Calibri" w:eastAsia="Times New Roman" w:hAnsi="Calibri" w:cs="Calibri"/>
                <w:color w:val="000000"/>
                <w:sz w:val="20"/>
                <w:lang w:val="en-AU" w:eastAsia="en-AU"/>
              </w:rPr>
              <w:t>77</w:t>
            </w:r>
          </w:p>
        </w:tc>
        <w:tc>
          <w:tcPr>
            <w:tcW w:w="957" w:type="dxa"/>
            <w:tcBorders>
              <w:top w:val="single" w:sz="4" w:space="0" w:color="A5A59D" w:themeColor="background2" w:themeShade="BF"/>
            </w:tcBorders>
            <w:shd w:val="clear" w:color="auto" w:fill="auto"/>
            <w:noWrap/>
            <w:vAlign w:val="bottom"/>
            <w:hideMark/>
          </w:tcPr>
          <w:p w14:paraId="356EE41C" w14:textId="00705BC8"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615</w:t>
            </w:r>
          </w:p>
        </w:tc>
        <w:tc>
          <w:tcPr>
            <w:tcW w:w="708" w:type="dxa"/>
            <w:tcBorders>
              <w:top w:val="single" w:sz="4" w:space="0" w:color="A5A59D" w:themeColor="background2" w:themeShade="BF"/>
            </w:tcBorders>
            <w:shd w:val="clear" w:color="auto" w:fill="auto"/>
            <w:noWrap/>
            <w:vAlign w:val="bottom"/>
            <w:hideMark/>
          </w:tcPr>
          <w:p w14:paraId="7A31E81A" w14:textId="31966FD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037</w:t>
            </w:r>
          </w:p>
        </w:tc>
        <w:tc>
          <w:tcPr>
            <w:tcW w:w="851" w:type="dxa"/>
            <w:tcBorders>
              <w:top w:val="single" w:sz="4" w:space="0" w:color="A5A59D" w:themeColor="background2" w:themeShade="BF"/>
            </w:tcBorders>
            <w:shd w:val="clear" w:color="auto" w:fill="auto"/>
            <w:noWrap/>
            <w:vAlign w:val="bottom"/>
            <w:hideMark/>
          </w:tcPr>
          <w:p w14:paraId="67A216CB" w14:textId="7C651734"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965</w:t>
            </w:r>
          </w:p>
        </w:tc>
        <w:tc>
          <w:tcPr>
            <w:tcW w:w="709" w:type="dxa"/>
            <w:tcBorders>
              <w:top w:val="single" w:sz="4" w:space="0" w:color="A5A59D" w:themeColor="background2" w:themeShade="BF"/>
            </w:tcBorders>
            <w:shd w:val="clear" w:color="auto" w:fill="auto"/>
            <w:noWrap/>
            <w:vAlign w:val="bottom"/>
            <w:hideMark/>
          </w:tcPr>
          <w:p w14:paraId="5051529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218</w:t>
            </w:r>
          </w:p>
        </w:tc>
        <w:tc>
          <w:tcPr>
            <w:tcW w:w="886" w:type="dxa"/>
            <w:tcBorders>
              <w:top w:val="single" w:sz="4" w:space="0" w:color="A5A59D" w:themeColor="background2" w:themeShade="BF"/>
            </w:tcBorders>
            <w:shd w:val="clear" w:color="auto" w:fill="auto"/>
            <w:noWrap/>
            <w:vAlign w:val="bottom"/>
            <w:hideMark/>
          </w:tcPr>
          <w:p w14:paraId="5AD9894C" w14:textId="2F5EFE5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189</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072</w:t>
            </w:r>
          </w:p>
        </w:tc>
        <w:tc>
          <w:tcPr>
            <w:tcW w:w="673" w:type="dxa"/>
            <w:tcBorders>
              <w:top w:val="single" w:sz="4" w:space="0" w:color="A5A59D" w:themeColor="background2" w:themeShade="BF"/>
            </w:tcBorders>
            <w:shd w:val="clear" w:color="auto" w:fill="auto"/>
            <w:noWrap/>
            <w:vAlign w:val="bottom"/>
            <w:hideMark/>
          </w:tcPr>
          <w:p w14:paraId="667515C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997" w:type="dxa"/>
            <w:tcBorders>
              <w:top w:val="single" w:sz="4" w:space="0" w:color="A5A59D" w:themeColor="background2" w:themeShade="BF"/>
            </w:tcBorders>
            <w:shd w:val="clear" w:color="auto" w:fill="auto"/>
            <w:noWrap/>
            <w:vAlign w:val="bottom"/>
            <w:hideMark/>
          </w:tcPr>
          <w:p w14:paraId="34D16616" w14:textId="793A5AE0"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649</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5</w:t>
            </w:r>
            <w:r w:rsidR="00AF2988">
              <w:rPr>
                <w:rFonts w:ascii="Calibri" w:eastAsia="Times New Roman" w:hAnsi="Calibri" w:cs="Calibri"/>
                <w:color w:val="000000"/>
                <w:sz w:val="20"/>
                <w:lang w:val="en-AU" w:eastAsia="en-AU"/>
              </w:rPr>
              <w:t>82</w:t>
            </w:r>
          </w:p>
        </w:tc>
      </w:tr>
      <w:tr w:rsidR="00FD5C95" w:rsidRPr="009044A7" w14:paraId="041CCE0C" w14:textId="77777777" w:rsidTr="001D2DB2">
        <w:trPr>
          <w:trHeight w:val="300"/>
        </w:trPr>
        <w:tc>
          <w:tcPr>
            <w:tcW w:w="2528" w:type="dxa"/>
            <w:shd w:val="clear" w:color="auto" w:fill="auto"/>
            <w:noWrap/>
            <w:vAlign w:val="bottom"/>
            <w:hideMark/>
          </w:tcPr>
          <w:p w14:paraId="7C11F428"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Observational study involving minor interference</w:t>
            </w:r>
          </w:p>
        </w:tc>
        <w:tc>
          <w:tcPr>
            <w:tcW w:w="728" w:type="dxa"/>
            <w:shd w:val="clear" w:color="auto" w:fill="auto"/>
            <w:noWrap/>
            <w:vAlign w:val="bottom"/>
            <w:hideMark/>
          </w:tcPr>
          <w:p w14:paraId="57D0A0C9" w14:textId="2BF95A61"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399</w:t>
            </w:r>
          </w:p>
        </w:tc>
        <w:tc>
          <w:tcPr>
            <w:tcW w:w="774" w:type="dxa"/>
            <w:shd w:val="clear" w:color="auto" w:fill="auto"/>
            <w:noWrap/>
            <w:vAlign w:val="bottom"/>
            <w:hideMark/>
          </w:tcPr>
          <w:p w14:paraId="79B51B67" w14:textId="48E0129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161</w:t>
            </w:r>
          </w:p>
        </w:tc>
        <w:tc>
          <w:tcPr>
            <w:tcW w:w="886" w:type="dxa"/>
            <w:shd w:val="clear" w:color="auto" w:fill="auto"/>
            <w:noWrap/>
            <w:vAlign w:val="bottom"/>
            <w:hideMark/>
          </w:tcPr>
          <w:p w14:paraId="33E93D33" w14:textId="4C77D2E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38</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764</w:t>
            </w:r>
          </w:p>
        </w:tc>
        <w:tc>
          <w:tcPr>
            <w:tcW w:w="749" w:type="dxa"/>
            <w:shd w:val="clear" w:color="auto" w:fill="auto"/>
            <w:noWrap/>
            <w:vAlign w:val="bottom"/>
            <w:hideMark/>
          </w:tcPr>
          <w:p w14:paraId="15DD8DE5"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195</w:t>
            </w:r>
          </w:p>
        </w:tc>
        <w:tc>
          <w:tcPr>
            <w:tcW w:w="892" w:type="dxa"/>
            <w:shd w:val="clear" w:color="auto" w:fill="auto"/>
            <w:noWrap/>
            <w:vAlign w:val="bottom"/>
            <w:hideMark/>
          </w:tcPr>
          <w:p w14:paraId="6F993ECA" w14:textId="7FD9DF8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25</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319</w:t>
            </w:r>
          </w:p>
        </w:tc>
        <w:tc>
          <w:tcPr>
            <w:tcW w:w="774" w:type="dxa"/>
            <w:shd w:val="clear" w:color="auto" w:fill="auto"/>
            <w:noWrap/>
            <w:vAlign w:val="bottom"/>
            <w:hideMark/>
          </w:tcPr>
          <w:p w14:paraId="650AB8DA" w14:textId="74CF80BB"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50</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245</w:t>
            </w:r>
          </w:p>
        </w:tc>
        <w:tc>
          <w:tcPr>
            <w:tcW w:w="1028" w:type="dxa"/>
            <w:shd w:val="clear" w:color="auto" w:fill="auto"/>
            <w:noWrap/>
            <w:vAlign w:val="bottom"/>
            <w:hideMark/>
          </w:tcPr>
          <w:p w14:paraId="67626B91" w14:textId="1EA9603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161</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317</w:t>
            </w:r>
          </w:p>
        </w:tc>
        <w:tc>
          <w:tcPr>
            <w:tcW w:w="886" w:type="dxa"/>
            <w:shd w:val="clear" w:color="auto" w:fill="auto"/>
            <w:noWrap/>
            <w:vAlign w:val="bottom"/>
            <w:hideMark/>
          </w:tcPr>
          <w:p w14:paraId="45C59ADA" w14:textId="42E26D56"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85</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436</w:t>
            </w:r>
          </w:p>
        </w:tc>
        <w:tc>
          <w:tcPr>
            <w:tcW w:w="957" w:type="dxa"/>
            <w:shd w:val="clear" w:color="auto" w:fill="auto"/>
            <w:noWrap/>
            <w:vAlign w:val="bottom"/>
            <w:hideMark/>
          </w:tcPr>
          <w:p w14:paraId="48D27CBB"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655</w:t>
            </w:r>
          </w:p>
        </w:tc>
        <w:tc>
          <w:tcPr>
            <w:tcW w:w="708" w:type="dxa"/>
            <w:shd w:val="clear" w:color="auto" w:fill="auto"/>
            <w:noWrap/>
            <w:vAlign w:val="bottom"/>
            <w:hideMark/>
          </w:tcPr>
          <w:p w14:paraId="4E07DC1D"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483</w:t>
            </w:r>
          </w:p>
        </w:tc>
        <w:tc>
          <w:tcPr>
            <w:tcW w:w="851" w:type="dxa"/>
            <w:shd w:val="clear" w:color="auto" w:fill="auto"/>
            <w:noWrap/>
            <w:vAlign w:val="bottom"/>
            <w:hideMark/>
          </w:tcPr>
          <w:p w14:paraId="1E9417A2" w14:textId="4D38238B"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619</w:t>
            </w:r>
          </w:p>
        </w:tc>
        <w:tc>
          <w:tcPr>
            <w:tcW w:w="709" w:type="dxa"/>
            <w:shd w:val="clear" w:color="auto" w:fill="auto"/>
            <w:noWrap/>
            <w:vAlign w:val="bottom"/>
            <w:hideMark/>
          </w:tcPr>
          <w:p w14:paraId="325B6630"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281</w:t>
            </w:r>
          </w:p>
        </w:tc>
        <w:tc>
          <w:tcPr>
            <w:tcW w:w="886" w:type="dxa"/>
            <w:shd w:val="clear" w:color="auto" w:fill="auto"/>
            <w:noWrap/>
            <w:vAlign w:val="bottom"/>
            <w:hideMark/>
          </w:tcPr>
          <w:p w14:paraId="776C0C16" w14:textId="023397B9"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30</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058</w:t>
            </w:r>
          </w:p>
        </w:tc>
        <w:tc>
          <w:tcPr>
            <w:tcW w:w="673" w:type="dxa"/>
            <w:shd w:val="clear" w:color="auto" w:fill="auto"/>
            <w:noWrap/>
            <w:vAlign w:val="bottom"/>
            <w:hideMark/>
          </w:tcPr>
          <w:p w14:paraId="0718A13B"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997" w:type="dxa"/>
            <w:shd w:val="clear" w:color="auto" w:fill="auto"/>
            <w:noWrap/>
            <w:vAlign w:val="bottom"/>
            <w:hideMark/>
          </w:tcPr>
          <w:p w14:paraId="56EE0403" w14:textId="4EBD3A96"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405</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932</w:t>
            </w:r>
          </w:p>
        </w:tc>
      </w:tr>
      <w:tr w:rsidR="00FD5C95" w:rsidRPr="009044A7" w14:paraId="30B41269" w14:textId="77777777" w:rsidTr="001D2DB2">
        <w:trPr>
          <w:trHeight w:val="300"/>
        </w:trPr>
        <w:tc>
          <w:tcPr>
            <w:tcW w:w="2528" w:type="dxa"/>
            <w:shd w:val="clear" w:color="auto" w:fill="auto"/>
            <w:noWrap/>
            <w:vAlign w:val="bottom"/>
            <w:hideMark/>
          </w:tcPr>
          <w:p w14:paraId="60194580"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Animal unconscious without recovery</w:t>
            </w:r>
          </w:p>
        </w:tc>
        <w:tc>
          <w:tcPr>
            <w:tcW w:w="728" w:type="dxa"/>
            <w:shd w:val="clear" w:color="auto" w:fill="auto"/>
            <w:noWrap/>
            <w:vAlign w:val="bottom"/>
            <w:hideMark/>
          </w:tcPr>
          <w:p w14:paraId="448C209B"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481</w:t>
            </w:r>
          </w:p>
        </w:tc>
        <w:tc>
          <w:tcPr>
            <w:tcW w:w="774" w:type="dxa"/>
            <w:shd w:val="clear" w:color="auto" w:fill="auto"/>
            <w:noWrap/>
            <w:vAlign w:val="bottom"/>
            <w:hideMark/>
          </w:tcPr>
          <w:p w14:paraId="4ECBC3BB" w14:textId="5735CC1F"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418</w:t>
            </w:r>
          </w:p>
        </w:tc>
        <w:tc>
          <w:tcPr>
            <w:tcW w:w="886" w:type="dxa"/>
            <w:shd w:val="clear" w:color="auto" w:fill="auto"/>
            <w:noWrap/>
            <w:vAlign w:val="bottom"/>
            <w:hideMark/>
          </w:tcPr>
          <w:p w14:paraId="7A20CC93" w14:textId="2BE2D14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48</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246</w:t>
            </w:r>
          </w:p>
        </w:tc>
        <w:tc>
          <w:tcPr>
            <w:tcW w:w="749" w:type="dxa"/>
            <w:shd w:val="clear" w:color="auto" w:fill="auto"/>
            <w:noWrap/>
            <w:vAlign w:val="bottom"/>
            <w:hideMark/>
          </w:tcPr>
          <w:p w14:paraId="575515F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74</w:t>
            </w:r>
          </w:p>
        </w:tc>
        <w:tc>
          <w:tcPr>
            <w:tcW w:w="892" w:type="dxa"/>
            <w:shd w:val="clear" w:color="auto" w:fill="auto"/>
            <w:noWrap/>
            <w:vAlign w:val="bottom"/>
            <w:hideMark/>
          </w:tcPr>
          <w:p w14:paraId="76389A97" w14:textId="646077D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565</w:t>
            </w:r>
          </w:p>
        </w:tc>
        <w:tc>
          <w:tcPr>
            <w:tcW w:w="774" w:type="dxa"/>
            <w:shd w:val="clear" w:color="auto" w:fill="auto"/>
            <w:noWrap/>
            <w:vAlign w:val="bottom"/>
            <w:hideMark/>
          </w:tcPr>
          <w:p w14:paraId="748F8857" w14:textId="578A7BCB"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007</w:t>
            </w:r>
          </w:p>
        </w:tc>
        <w:tc>
          <w:tcPr>
            <w:tcW w:w="1028" w:type="dxa"/>
            <w:shd w:val="clear" w:color="auto" w:fill="auto"/>
            <w:noWrap/>
            <w:vAlign w:val="bottom"/>
            <w:hideMark/>
          </w:tcPr>
          <w:p w14:paraId="416E6A9D"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593</w:t>
            </w:r>
          </w:p>
        </w:tc>
        <w:tc>
          <w:tcPr>
            <w:tcW w:w="886" w:type="dxa"/>
            <w:shd w:val="clear" w:color="auto" w:fill="auto"/>
            <w:noWrap/>
            <w:vAlign w:val="bottom"/>
            <w:hideMark/>
          </w:tcPr>
          <w:p w14:paraId="43FCF05D" w14:textId="0389584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55</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775</w:t>
            </w:r>
          </w:p>
        </w:tc>
        <w:tc>
          <w:tcPr>
            <w:tcW w:w="957" w:type="dxa"/>
            <w:shd w:val="clear" w:color="auto" w:fill="auto"/>
            <w:noWrap/>
            <w:vAlign w:val="bottom"/>
            <w:hideMark/>
          </w:tcPr>
          <w:p w14:paraId="599DE5C4" w14:textId="717DC731"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19</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761</w:t>
            </w:r>
          </w:p>
        </w:tc>
        <w:tc>
          <w:tcPr>
            <w:tcW w:w="708" w:type="dxa"/>
            <w:shd w:val="clear" w:color="auto" w:fill="auto"/>
            <w:noWrap/>
            <w:vAlign w:val="bottom"/>
            <w:hideMark/>
          </w:tcPr>
          <w:p w14:paraId="19848312" w14:textId="734E5E61"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768</w:t>
            </w:r>
          </w:p>
        </w:tc>
        <w:tc>
          <w:tcPr>
            <w:tcW w:w="851" w:type="dxa"/>
            <w:shd w:val="clear" w:color="auto" w:fill="auto"/>
            <w:noWrap/>
            <w:vAlign w:val="bottom"/>
            <w:hideMark/>
          </w:tcPr>
          <w:p w14:paraId="0BA50E7A" w14:textId="7DB87CDC"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30</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041</w:t>
            </w:r>
          </w:p>
        </w:tc>
        <w:tc>
          <w:tcPr>
            <w:tcW w:w="709" w:type="dxa"/>
            <w:shd w:val="clear" w:color="auto" w:fill="auto"/>
            <w:noWrap/>
            <w:vAlign w:val="bottom"/>
            <w:hideMark/>
          </w:tcPr>
          <w:p w14:paraId="562915FE"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728</w:t>
            </w:r>
          </w:p>
        </w:tc>
        <w:tc>
          <w:tcPr>
            <w:tcW w:w="886" w:type="dxa"/>
            <w:shd w:val="clear" w:color="auto" w:fill="auto"/>
            <w:noWrap/>
            <w:vAlign w:val="bottom"/>
            <w:hideMark/>
          </w:tcPr>
          <w:p w14:paraId="013D898B" w14:textId="10504DCB"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320</w:t>
            </w:r>
          </w:p>
        </w:tc>
        <w:tc>
          <w:tcPr>
            <w:tcW w:w="673" w:type="dxa"/>
            <w:shd w:val="clear" w:color="auto" w:fill="auto"/>
            <w:noWrap/>
            <w:vAlign w:val="bottom"/>
            <w:hideMark/>
          </w:tcPr>
          <w:p w14:paraId="30D24BED"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997" w:type="dxa"/>
            <w:shd w:val="clear" w:color="auto" w:fill="auto"/>
            <w:noWrap/>
            <w:vAlign w:val="bottom"/>
            <w:hideMark/>
          </w:tcPr>
          <w:p w14:paraId="0EB77FF2" w14:textId="4C7D6608"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165</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777</w:t>
            </w:r>
          </w:p>
        </w:tc>
      </w:tr>
      <w:tr w:rsidR="00FD5C95" w:rsidRPr="009044A7" w14:paraId="67D58E43" w14:textId="77777777" w:rsidTr="001D2DB2">
        <w:trPr>
          <w:trHeight w:val="300"/>
        </w:trPr>
        <w:tc>
          <w:tcPr>
            <w:tcW w:w="2528" w:type="dxa"/>
            <w:shd w:val="clear" w:color="auto" w:fill="auto"/>
            <w:noWrap/>
            <w:vAlign w:val="bottom"/>
            <w:hideMark/>
          </w:tcPr>
          <w:p w14:paraId="07331DC7"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Minor physiological challenge</w:t>
            </w:r>
          </w:p>
        </w:tc>
        <w:tc>
          <w:tcPr>
            <w:tcW w:w="728" w:type="dxa"/>
            <w:shd w:val="clear" w:color="auto" w:fill="auto"/>
            <w:noWrap/>
            <w:vAlign w:val="bottom"/>
            <w:hideMark/>
          </w:tcPr>
          <w:p w14:paraId="4F0A0C09"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504</w:t>
            </w:r>
          </w:p>
        </w:tc>
        <w:tc>
          <w:tcPr>
            <w:tcW w:w="774" w:type="dxa"/>
            <w:shd w:val="clear" w:color="auto" w:fill="auto"/>
            <w:noWrap/>
            <w:vAlign w:val="bottom"/>
            <w:hideMark/>
          </w:tcPr>
          <w:p w14:paraId="4F7C81F5" w14:textId="45E4B3FA"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407</w:t>
            </w:r>
          </w:p>
        </w:tc>
        <w:tc>
          <w:tcPr>
            <w:tcW w:w="886" w:type="dxa"/>
            <w:shd w:val="clear" w:color="auto" w:fill="auto"/>
            <w:noWrap/>
            <w:vAlign w:val="bottom"/>
            <w:hideMark/>
          </w:tcPr>
          <w:p w14:paraId="76927D80" w14:textId="37830661"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57</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995</w:t>
            </w:r>
          </w:p>
        </w:tc>
        <w:tc>
          <w:tcPr>
            <w:tcW w:w="749" w:type="dxa"/>
            <w:shd w:val="clear" w:color="auto" w:fill="auto"/>
            <w:noWrap/>
            <w:vAlign w:val="bottom"/>
            <w:hideMark/>
          </w:tcPr>
          <w:p w14:paraId="6CE58E1C"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19</w:t>
            </w:r>
          </w:p>
        </w:tc>
        <w:tc>
          <w:tcPr>
            <w:tcW w:w="892" w:type="dxa"/>
            <w:shd w:val="clear" w:color="auto" w:fill="auto"/>
            <w:noWrap/>
            <w:vAlign w:val="bottom"/>
            <w:hideMark/>
          </w:tcPr>
          <w:p w14:paraId="3D89B6B1"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766</w:t>
            </w:r>
          </w:p>
        </w:tc>
        <w:tc>
          <w:tcPr>
            <w:tcW w:w="774" w:type="dxa"/>
            <w:shd w:val="clear" w:color="auto" w:fill="auto"/>
            <w:noWrap/>
            <w:vAlign w:val="bottom"/>
            <w:hideMark/>
          </w:tcPr>
          <w:p w14:paraId="67327B24"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72</w:t>
            </w:r>
          </w:p>
        </w:tc>
        <w:tc>
          <w:tcPr>
            <w:tcW w:w="1028" w:type="dxa"/>
            <w:shd w:val="clear" w:color="auto" w:fill="auto"/>
            <w:noWrap/>
            <w:vAlign w:val="bottom"/>
            <w:hideMark/>
          </w:tcPr>
          <w:p w14:paraId="16AB01ED" w14:textId="62DC1D8D"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26</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280</w:t>
            </w:r>
          </w:p>
        </w:tc>
        <w:tc>
          <w:tcPr>
            <w:tcW w:w="886" w:type="dxa"/>
            <w:shd w:val="clear" w:color="auto" w:fill="auto"/>
            <w:noWrap/>
            <w:vAlign w:val="bottom"/>
            <w:hideMark/>
          </w:tcPr>
          <w:p w14:paraId="39759F83" w14:textId="470B918D"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45</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151</w:t>
            </w:r>
          </w:p>
        </w:tc>
        <w:tc>
          <w:tcPr>
            <w:tcW w:w="957" w:type="dxa"/>
            <w:shd w:val="clear" w:color="auto" w:fill="auto"/>
            <w:noWrap/>
            <w:vAlign w:val="bottom"/>
            <w:hideMark/>
          </w:tcPr>
          <w:p w14:paraId="70754A31"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353</w:t>
            </w:r>
          </w:p>
        </w:tc>
        <w:tc>
          <w:tcPr>
            <w:tcW w:w="708" w:type="dxa"/>
            <w:shd w:val="clear" w:color="auto" w:fill="auto"/>
            <w:noWrap/>
            <w:vAlign w:val="bottom"/>
            <w:hideMark/>
          </w:tcPr>
          <w:p w14:paraId="5EAC1F54" w14:textId="20879B10"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004</w:t>
            </w:r>
          </w:p>
        </w:tc>
        <w:tc>
          <w:tcPr>
            <w:tcW w:w="851" w:type="dxa"/>
            <w:shd w:val="clear" w:color="auto" w:fill="auto"/>
            <w:noWrap/>
            <w:vAlign w:val="bottom"/>
            <w:hideMark/>
          </w:tcPr>
          <w:p w14:paraId="0C3AB82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184</w:t>
            </w:r>
          </w:p>
        </w:tc>
        <w:tc>
          <w:tcPr>
            <w:tcW w:w="709" w:type="dxa"/>
            <w:shd w:val="clear" w:color="auto" w:fill="auto"/>
            <w:noWrap/>
            <w:vAlign w:val="bottom"/>
            <w:hideMark/>
          </w:tcPr>
          <w:p w14:paraId="43B77374"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6FD50753" w14:textId="73C51BB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735</w:t>
            </w:r>
          </w:p>
        </w:tc>
        <w:tc>
          <w:tcPr>
            <w:tcW w:w="673" w:type="dxa"/>
            <w:shd w:val="clear" w:color="auto" w:fill="auto"/>
            <w:noWrap/>
            <w:vAlign w:val="bottom"/>
            <w:hideMark/>
          </w:tcPr>
          <w:p w14:paraId="5A86E15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997" w:type="dxa"/>
            <w:shd w:val="clear" w:color="auto" w:fill="auto"/>
            <w:noWrap/>
            <w:vAlign w:val="bottom"/>
            <w:hideMark/>
          </w:tcPr>
          <w:p w14:paraId="0380309C" w14:textId="01C01D1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146</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470</w:t>
            </w:r>
          </w:p>
        </w:tc>
      </w:tr>
      <w:tr w:rsidR="00FD5C95" w:rsidRPr="009044A7" w14:paraId="2B9AD927" w14:textId="77777777" w:rsidTr="001D2DB2">
        <w:trPr>
          <w:trHeight w:val="300"/>
        </w:trPr>
        <w:tc>
          <w:tcPr>
            <w:tcW w:w="2528" w:type="dxa"/>
            <w:shd w:val="clear" w:color="auto" w:fill="auto"/>
            <w:noWrap/>
            <w:vAlign w:val="bottom"/>
            <w:hideMark/>
          </w:tcPr>
          <w:p w14:paraId="06BF8605"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Moderate to major physiological challenge</w:t>
            </w:r>
          </w:p>
        </w:tc>
        <w:tc>
          <w:tcPr>
            <w:tcW w:w="728" w:type="dxa"/>
            <w:shd w:val="clear" w:color="auto" w:fill="auto"/>
            <w:noWrap/>
            <w:vAlign w:val="bottom"/>
            <w:hideMark/>
          </w:tcPr>
          <w:p w14:paraId="7C8533F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w:t>
            </w:r>
          </w:p>
        </w:tc>
        <w:tc>
          <w:tcPr>
            <w:tcW w:w="774" w:type="dxa"/>
            <w:shd w:val="clear" w:color="auto" w:fill="auto"/>
            <w:noWrap/>
            <w:vAlign w:val="bottom"/>
            <w:hideMark/>
          </w:tcPr>
          <w:p w14:paraId="1D26CBB8" w14:textId="71D95B2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356</w:t>
            </w:r>
          </w:p>
        </w:tc>
        <w:tc>
          <w:tcPr>
            <w:tcW w:w="886" w:type="dxa"/>
            <w:shd w:val="clear" w:color="auto" w:fill="auto"/>
            <w:noWrap/>
            <w:vAlign w:val="bottom"/>
            <w:hideMark/>
          </w:tcPr>
          <w:p w14:paraId="74620E9C" w14:textId="38988790"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77</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216</w:t>
            </w:r>
          </w:p>
        </w:tc>
        <w:tc>
          <w:tcPr>
            <w:tcW w:w="749" w:type="dxa"/>
            <w:shd w:val="clear" w:color="auto" w:fill="auto"/>
            <w:noWrap/>
            <w:vAlign w:val="bottom"/>
            <w:hideMark/>
          </w:tcPr>
          <w:p w14:paraId="70D75C6C" w14:textId="74C18D1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w:t>
            </w:r>
            <w:r w:rsidR="00075740">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917</w:t>
            </w:r>
          </w:p>
        </w:tc>
        <w:tc>
          <w:tcPr>
            <w:tcW w:w="892" w:type="dxa"/>
            <w:shd w:val="clear" w:color="auto" w:fill="auto"/>
            <w:noWrap/>
            <w:vAlign w:val="bottom"/>
            <w:hideMark/>
          </w:tcPr>
          <w:p w14:paraId="11018ED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64</w:t>
            </w:r>
          </w:p>
        </w:tc>
        <w:tc>
          <w:tcPr>
            <w:tcW w:w="774" w:type="dxa"/>
            <w:shd w:val="clear" w:color="auto" w:fill="auto"/>
            <w:noWrap/>
            <w:vAlign w:val="bottom"/>
            <w:hideMark/>
          </w:tcPr>
          <w:p w14:paraId="03D1FF2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1028" w:type="dxa"/>
            <w:shd w:val="clear" w:color="auto" w:fill="auto"/>
            <w:noWrap/>
            <w:vAlign w:val="bottom"/>
            <w:hideMark/>
          </w:tcPr>
          <w:p w14:paraId="2A36AA0D"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886" w:type="dxa"/>
            <w:shd w:val="clear" w:color="auto" w:fill="auto"/>
            <w:noWrap/>
            <w:vAlign w:val="bottom"/>
            <w:hideMark/>
          </w:tcPr>
          <w:p w14:paraId="0E268C9E" w14:textId="21DBA332"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28</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078</w:t>
            </w:r>
          </w:p>
        </w:tc>
        <w:tc>
          <w:tcPr>
            <w:tcW w:w="957" w:type="dxa"/>
            <w:shd w:val="clear" w:color="auto" w:fill="auto"/>
            <w:noWrap/>
            <w:vAlign w:val="bottom"/>
            <w:hideMark/>
          </w:tcPr>
          <w:p w14:paraId="77ED3F58" w14:textId="014FA43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049</w:t>
            </w:r>
          </w:p>
        </w:tc>
        <w:tc>
          <w:tcPr>
            <w:tcW w:w="708" w:type="dxa"/>
            <w:shd w:val="clear" w:color="auto" w:fill="auto"/>
            <w:noWrap/>
            <w:vAlign w:val="bottom"/>
            <w:hideMark/>
          </w:tcPr>
          <w:p w14:paraId="63A40AC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18</w:t>
            </w:r>
          </w:p>
        </w:tc>
        <w:tc>
          <w:tcPr>
            <w:tcW w:w="851" w:type="dxa"/>
            <w:shd w:val="clear" w:color="auto" w:fill="auto"/>
            <w:noWrap/>
            <w:vAlign w:val="bottom"/>
            <w:hideMark/>
          </w:tcPr>
          <w:p w14:paraId="273E5F38"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709" w:type="dxa"/>
            <w:shd w:val="clear" w:color="auto" w:fill="auto"/>
            <w:noWrap/>
            <w:vAlign w:val="bottom"/>
            <w:hideMark/>
          </w:tcPr>
          <w:p w14:paraId="1ED7A28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922</w:t>
            </w:r>
          </w:p>
        </w:tc>
        <w:tc>
          <w:tcPr>
            <w:tcW w:w="886" w:type="dxa"/>
            <w:shd w:val="clear" w:color="auto" w:fill="auto"/>
            <w:noWrap/>
            <w:vAlign w:val="bottom"/>
            <w:hideMark/>
          </w:tcPr>
          <w:p w14:paraId="51834EA4"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673" w:type="dxa"/>
            <w:shd w:val="clear" w:color="auto" w:fill="auto"/>
            <w:noWrap/>
            <w:vAlign w:val="bottom"/>
            <w:hideMark/>
          </w:tcPr>
          <w:p w14:paraId="356CC07F"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997" w:type="dxa"/>
            <w:shd w:val="clear" w:color="auto" w:fill="auto"/>
            <w:noWrap/>
            <w:vAlign w:val="bottom"/>
            <w:hideMark/>
          </w:tcPr>
          <w:p w14:paraId="28219697" w14:textId="4227FF0D"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115</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625</w:t>
            </w:r>
          </w:p>
        </w:tc>
      </w:tr>
      <w:tr w:rsidR="00FD5C95" w:rsidRPr="009044A7" w14:paraId="4997CA0C" w14:textId="77777777" w:rsidTr="001D2DB2">
        <w:trPr>
          <w:trHeight w:val="300"/>
        </w:trPr>
        <w:tc>
          <w:tcPr>
            <w:tcW w:w="2528" w:type="dxa"/>
            <w:shd w:val="clear" w:color="auto" w:fill="auto"/>
            <w:noWrap/>
            <w:vAlign w:val="bottom"/>
            <w:hideMark/>
          </w:tcPr>
          <w:p w14:paraId="6E896CC8"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Minor operative procedures with recovery</w:t>
            </w:r>
          </w:p>
        </w:tc>
        <w:tc>
          <w:tcPr>
            <w:tcW w:w="728" w:type="dxa"/>
            <w:shd w:val="clear" w:color="auto" w:fill="auto"/>
            <w:noWrap/>
            <w:vAlign w:val="bottom"/>
            <w:hideMark/>
          </w:tcPr>
          <w:p w14:paraId="291F16A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347</w:t>
            </w:r>
          </w:p>
        </w:tc>
        <w:tc>
          <w:tcPr>
            <w:tcW w:w="774" w:type="dxa"/>
            <w:shd w:val="clear" w:color="auto" w:fill="auto"/>
            <w:noWrap/>
            <w:vAlign w:val="bottom"/>
            <w:hideMark/>
          </w:tcPr>
          <w:p w14:paraId="28B541B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90</w:t>
            </w:r>
          </w:p>
        </w:tc>
        <w:tc>
          <w:tcPr>
            <w:tcW w:w="886" w:type="dxa"/>
            <w:shd w:val="clear" w:color="auto" w:fill="auto"/>
            <w:noWrap/>
            <w:vAlign w:val="bottom"/>
            <w:hideMark/>
          </w:tcPr>
          <w:p w14:paraId="4CA6C7AC" w14:textId="4E956E5C"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20</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625</w:t>
            </w:r>
          </w:p>
        </w:tc>
        <w:tc>
          <w:tcPr>
            <w:tcW w:w="749" w:type="dxa"/>
            <w:shd w:val="clear" w:color="auto" w:fill="auto"/>
            <w:noWrap/>
            <w:vAlign w:val="bottom"/>
            <w:hideMark/>
          </w:tcPr>
          <w:p w14:paraId="3546E22F"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172</w:t>
            </w:r>
          </w:p>
        </w:tc>
        <w:tc>
          <w:tcPr>
            <w:tcW w:w="892" w:type="dxa"/>
            <w:shd w:val="clear" w:color="auto" w:fill="auto"/>
            <w:noWrap/>
            <w:vAlign w:val="bottom"/>
            <w:hideMark/>
          </w:tcPr>
          <w:p w14:paraId="7B5FF099"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765</w:t>
            </w:r>
          </w:p>
        </w:tc>
        <w:tc>
          <w:tcPr>
            <w:tcW w:w="774" w:type="dxa"/>
            <w:shd w:val="clear" w:color="auto" w:fill="auto"/>
            <w:noWrap/>
            <w:vAlign w:val="bottom"/>
            <w:hideMark/>
          </w:tcPr>
          <w:p w14:paraId="2A9E216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w:t>
            </w:r>
          </w:p>
        </w:tc>
        <w:tc>
          <w:tcPr>
            <w:tcW w:w="1028" w:type="dxa"/>
            <w:shd w:val="clear" w:color="auto" w:fill="auto"/>
            <w:noWrap/>
            <w:vAlign w:val="bottom"/>
            <w:hideMark/>
          </w:tcPr>
          <w:p w14:paraId="0F737390"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516</w:t>
            </w:r>
          </w:p>
        </w:tc>
        <w:tc>
          <w:tcPr>
            <w:tcW w:w="886" w:type="dxa"/>
            <w:shd w:val="clear" w:color="auto" w:fill="auto"/>
            <w:noWrap/>
            <w:vAlign w:val="bottom"/>
            <w:hideMark/>
          </w:tcPr>
          <w:p w14:paraId="5B250F50" w14:textId="021067E5"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11</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290</w:t>
            </w:r>
          </w:p>
        </w:tc>
        <w:tc>
          <w:tcPr>
            <w:tcW w:w="957" w:type="dxa"/>
            <w:shd w:val="clear" w:color="auto" w:fill="auto"/>
            <w:noWrap/>
            <w:vAlign w:val="bottom"/>
            <w:hideMark/>
          </w:tcPr>
          <w:p w14:paraId="37C94C26"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264</w:t>
            </w:r>
          </w:p>
        </w:tc>
        <w:tc>
          <w:tcPr>
            <w:tcW w:w="708" w:type="dxa"/>
            <w:shd w:val="clear" w:color="auto" w:fill="auto"/>
            <w:noWrap/>
            <w:vAlign w:val="bottom"/>
            <w:hideMark/>
          </w:tcPr>
          <w:p w14:paraId="407B30B6"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p>
        </w:tc>
        <w:tc>
          <w:tcPr>
            <w:tcW w:w="851" w:type="dxa"/>
            <w:shd w:val="clear" w:color="auto" w:fill="auto"/>
            <w:noWrap/>
            <w:vAlign w:val="bottom"/>
            <w:hideMark/>
          </w:tcPr>
          <w:p w14:paraId="510886F7" w14:textId="299AFD4F"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467</w:t>
            </w:r>
          </w:p>
        </w:tc>
        <w:tc>
          <w:tcPr>
            <w:tcW w:w="709" w:type="dxa"/>
            <w:shd w:val="clear" w:color="auto" w:fill="auto"/>
            <w:noWrap/>
            <w:vAlign w:val="bottom"/>
            <w:hideMark/>
          </w:tcPr>
          <w:p w14:paraId="4F2E8B3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479ED25B" w14:textId="6BC4D55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952</w:t>
            </w:r>
          </w:p>
        </w:tc>
        <w:tc>
          <w:tcPr>
            <w:tcW w:w="673" w:type="dxa"/>
            <w:shd w:val="clear" w:color="auto" w:fill="auto"/>
            <w:noWrap/>
            <w:vAlign w:val="bottom"/>
            <w:hideMark/>
          </w:tcPr>
          <w:p w14:paraId="32F8DB0E"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p>
        </w:tc>
        <w:tc>
          <w:tcPr>
            <w:tcW w:w="997" w:type="dxa"/>
            <w:shd w:val="clear" w:color="auto" w:fill="auto"/>
            <w:noWrap/>
            <w:vAlign w:val="bottom"/>
            <w:hideMark/>
          </w:tcPr>
          <w:p w14:paraId="0FF87471" w14:textId="13706274"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43</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498</w:t>
            </w:r>
          </w:p>
        </w:tc>
      </w:tr>
      <w:tr w:rsidR="00FD5C95" w:rsidRPr="009044A7" w14:paraId="1E924DD8" w14:textId="77777777" w:rsidTr="001D2DB2">
        <w:trPr>
          <w:trHeight w:val="300"/>
        </w:trPr>
        <w:tc>
          <w:tcPr>
            <w:tcW w:w="2528" w:type="dxa"/>
            <w:shd w:val="clear" w:color="auto" w:fill="auto"/>
            <w:noWrap/>
            <w:vAlign w:val="bottom"/>
            <w:hideMark/>
          </w:tcPr>
          <w:p w14:paraId="5F2F14A3" w14:textId="77777777"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Surgery with recovery</w:t>
            </w:r>
          </w:p>
        </w:tc>
        <w:tc>
          <w:tcPr>
            <w:tcW w:w="728" w:type="dxa"/>
            <w:shd w:val="clear" w:color="auto" w:fill="auto"/>
            <w:noWrap/>
            <w:vAlign w:val="bottom"/>
            <w:hideMark/>
          </w:tcPr>
          <w:p w14:paraId="2C3788BC"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429</w:t>
            </w:r>
          </w:p>
        </w:tc>
        <w:tc>
          <w:tcPr>
            <w:tcW w:w="774" w:type="dxa"/>
            <w:shd w:val="clear" w:color="auto" w:fill="auto"/>
            <w:noWrap/>
            <w:vAlign w:val="bottom"/>
            <w:hideMark/>
          </w:tcPr>
          <w:p w14:paraId="69854DC4"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107</w:t>
            </w:r>
          </w:p>
        </w:tc>
        <w:tc>
          <w:tcPr>
            <w:tcW w:w="886" w:type="dxa"/>
            <w:shd w:val="clear" w:color="auto" w:fill="auto"/>
            <w:noWrap/>
            <w:vAlign w:val="bottom"/>
            <w:hideMark/>
          </w:tcPr>
          <w:p w14:paraId="3A053E42" w14:textId="55B7B176"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33</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740</w:t>
            </w:r>
          </w:p>
        </w:tc>
        <w:tc>
          <w:tcPr>
            <w:tcW w:w="749" w:type="dxa"/>
            <w:shd w:val="clear" w:color="auto" w:fill="auto"/>
            <w:noWrap/>
            <w:vAlign w:val="bottom"/>
            <w:hideMark/>
          </w:tcPr>
          <w:p w14:paraId="76322C96"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892" w:type="dxa"/>
            <w:shd w:val="clear" w:color="auto" w:fill="auto"/>
            <w:noWrap/>
            <w:vAlign w:val="bottom"/>
            <w:hideMark/>
          </w:tcPr>
          <w:p w14:paraId="7DE562AF"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774" w:type="dxa"/>
            <w:shd w:val="clear" w:color="auto" w:fill="auto"/>
            <w:noWrap/>
            <w:vAlign w:val="bottom"/>
            <w:hideMark/>
          </w:tcPr>
          <w:p w14:paraId="6407DEDD"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23</w:t>
            </w:r>
          </w:p>
        </w:tc>
        <w:tc>
          <w:tcPr>
            <w:tcW w:w="1028" w:type="dxa"/>
            <w:shd w:val="clear" w:color="auto" w:fill="auto"/>
            <w:noWrap/>
            <w:vAlign w:val="bottom"/>
            <w:hideMark/>
          </w:tcPr>
          <w:p w14:paraId="1CFDB7E7"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155</w:t>
            </w:r>
          </w:p>
        </w:tc>
        <w:tc>
          <w:tcPr>
            <w:tcW w:w="886" w:type="dxa"/>
            <w:shd w:val="clear" w:color="auto" w:fill="auto"/>
            <w:noWrap/>
            <w:vAlign w:val="bottom"/>
            <w:hideMark/>
          </w:tcPr>
          <w:p w14:paraId="4C84D6CF" w14:textId="4A6E6E8B"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w:t>
            </w:r>
            <w:r w:rsidR="00C26404">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358</w:t>
            </w:r>
          </w:p>
        </w:tc>
        <w:tc>
          <w:tcPr>
            <w:tcW w:w="957" w:type="dxa"/>
            <w:shd w:val="clear" w:color="auto" w:fill="auto"/>
            <w:noWrap/>
            <w:vAlign w:val="bottom"/>
            <w:hideMark/>
          </w:tcPr>
          <w:p w14:paraId="1F319E64"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43</w:t>
            </w:r>
          </w:p>
        </w:tc>
        <w:tc>
          <w:tcPr>
            <w:tcW w:w="708" w:type="dxa"/>
            <w:shd w:val="clear" w:color="auto" w:fill="auto"/>
            <w:noWrap/>
            <w:vAlign w:val="bottom"/>
            <w:hideMark/>
          </w:tcPr>
          <w:p w14:paraId="4D9617FA"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25</w:t>
            </w:r>
          </w:p>
        </w:tc>
        <w:tc>
          <w:tcPr>
            <w:tcW w:w="851" w:type="dxa"/>
            <w:shd w:val="clear" w:color="auto" w:fill="auto"/>
            <w:noWrap/>
            <w:vAlign w:val="bottom"/>
            <w:hideMark/>
          </w:tcPr>
          <w:p w14:paraId="1222ADC3"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53</w:t>
            </w:r>
          </w:p>
        </w:tc>
        <w:tc>
          <w:tcPr>
            <w:tcW w:w="709" w:type="dxa"/>
            <w:shd w:val="clear" w:color="auto" w:fill="auto"/>
            <w:noWrap/>
            <w:vAlign w:val="bottom"/>
            <w:hideMark/>
          </w:tcPr>
          <w:p w14:paraId="5770C07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886" w:type="dxa"/>
            <w:shd w:val="clear" w:color="auto" w:fill="auto"/>
            <w:noWrap/>
            <w:vAlign w:val="bottom"/>
            <w:hideMark/>
          </w:tcPr>
          <w:p w14:paraId="1B93AE82"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53</w:t>
            </w:r>
          </w:p>
        </w:tc>
        <w:tc>
          <w:tcPr>
            <w:tcW w:w="673" w:type="dxa"/>
            <w:shd w:val="clear" w:color="auto" w:fill="auto"/>
            <w:noWrap/>
            <w:vAlign w:val="bottom"/>
            <w:hideMark/>
          </w:tcPr>
          <w:p w14:paraId="0B9A6395"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633</w:t>
            </w:r>
          </w:p>
        </w:tc>
        <w:tc>
          <w:tcPr>
            <w:tcW w:w="997" w:type="dxa"/>
            <w:shd w:val="clear" w:color="auto" w:fill="auto"/>
            <w:noWrap/>
            <w:vAlign w:val="bottom"/>
            <w:hideMark/>
          </w:tcPr>
          <w:p w14:paraId="3CEB0101" w14:textId="597DC69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38</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619</w:t>
            </w:r>
          </w:p>
        </w:tc>
      </w:tr>
      <w:tr w:rsidR="00FD5C95" w:rsidRPr="009044A7" w14:paraId="269EE15B" w14:textId="77777777" w:rsidTr="00CB2F03">
        <w:trPr>
          <w:trHeight w:val="300"/>
        </w:trPr>
        <w:tc>
          <w:tcPr>
            <w:tcW w:w="2528" w:type="dxa"/>
            <w:tcBorders>
              <w:bottom w:val="single" w:sz="4" w:space="0" w:color="A5A59D" w:themeColor="background2" w:themeShade="BF"/>
            </w:tcBorders>
            <w:shd w:val="clear" w:color="auto" w:fill="auto"/>
            <w:noWrap/>
            <w:vAlign w:val="bottom"/>
            <w:hideMark/>
          </w:tcPr>
          <w:p w14:paraId="6DC12012" w14:textId="3ED5E15C" w:rsidR="00FD5C95" w:rsidRPr="00FD5C95" w:rsidRDefault="00FD5C95" w:rsidP="00FD5C95">
            <w:pPr>
              <w:snapToGrid/>
              <w:spacing w:after="0"/>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 xml:space="preserve">Death as an endpoint </w:t>
            </w:r>
          </w:p>
        </w:tc>
        <w:tc>
          <w:tcPr>
            <w:tcW w:w="728" w:type="dxa"/>
            <w:tcBorders>
              <w:bottom w:val="single" w:sz="4" w:space="0" w:color="A5A59D" w:themeColor="background2" w:themeShade="BF"/>
            </w:tcBorders>
            <w:shd w:val="clear" w:color="auto" w:fill="auto"/>
            <w:noWrap/>
            <w:vAlign w:val="bottom"/>
            <w:hideMark/>
          </w:tcPr>
          <w:p w14:paraId="24F8531E" w14:textId="77777777" w:rsidR="00FD5C95" w:rsidRPr="00FD5C95" w:rsidRDefault="00FD5C95" w:rsidP="00FD5C95">
            <w:pPr>
              <w:snapToGrid/>
              <w:spacing w:after="0"/>
              <w:rPr>
                <w:rFonts w:ascii="Calibri" w:eastAsia="Times New Roman" w:hAnsi="Calibri" w:cs="Calibri"/>
                <w:color w:val="000000"/>
                <w:sz w:val="20"/>
                <w:lang w:val="en-AU" w:eastAsia="en-AU"/>
              </w:rPr>
            </w:pPr>
          </w:p>
        </w:tc>
        <w:tc>
          <w:tcPr>
            <w:tcW w:w="774" w:type="dxa"/>
            <w:tcBorders>
              <w:bottom w:val="single" w:sz="4" w:space="0" w:color="A5A59D" w:themeColor="background2" w:themeShade="BF"/>
            </w:tcBorders>
            <w:shd w:val="clear" w:color="auto" w:fill="auto"/>
            <w:noWrap/>
            <w:vAlign w:val="bottom"/>
            <w:hideMark/>
          </w:tcPr>
          <w:p w14:paraId="6599740C" w14:textId="3A8BD9FD"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2</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370</w:t>
            </w:r>
          </w:p>
        </w:tc>
        <w:tc>
          <w:tcPr>
            <w:tcW w:w="886" w:type="dxa"/>
            <w:tcBorders>
              <w:bottom w:val="single" w:sz="4" w:space="0" w:color="A5A59D" w:themeColor="background2" w:themeShade="BF"/>
            </w:tcBorders>
            <w:shd w:val="clear" w:color="auto" w:fill="auto"/>
            <w:noWrap/>
            <w:vAlign w:val="bottom"/>
            <w:hideMark/>
          </w:tcPr>
          <w:p w14:paraId="4B05DB82" w14:textId="031FE73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3</w:t>
            </w:r>
            <w:r w:rsidR="0061721C">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501</w:t>
            </w:r>
          </w:p>
        </w:tc>
        <w:tc>
          <w:tcPr>
            <w:tcW w:w="749" w:type="dxa"/>
            <w:tcBorders>
              <w:bottom w:val="single" w:sz="4" w:space="0" w:color="A5A59D" w:themeColor="background2" w:themeShade="BF"/>
            </w:tcBorders>
            <w:shd w:val="clear" w:color="auto" w:fill="auto"/>
            <w:noWrap/>
            <w:vAlign w:val="bottom"/>
            <w:hideMark/>
          </w:tcPr>
          <w:p w14:paraId="3AC2DA53" w14:textId="77777777" w:rsidR="00FD5C95" w:rsidRPr="00FD5C95" w:rsidRDefault="00FD5C95" w:rsidP="00FD5C95">
            <w:pPr>
              <w:snapToGrid/>
              <w:spacing w:after="0"/>
              <w:jc w:val="right"/>
              <w:rPr>
                <w:rFonts w:ascii="Calibri" w:eastAsia="Times New Roman" w:hAnsi="Calibri" w:cs="Calibri"/>
                <w:color w:val="000000"/>
                <w:sz w:val="20"/>
                <w:lang w:val="en-AU" w:eastAsia="en-AU"/>
              </w:rPr>
            </w:pPr>
          </w:p>
        </w:tc>
        <w:tc>
          <w:tcPr>
            <w:tcW w:w="892" w:type="dxa"/>
            <w:tcBorders>
              <w:bottom w:val="single" w:sz="4" w:space="0" w:color="A5A59D" w:themeColor="background2" w:themeShade="BF"/>
            </w:tcBorders>
            <w:shd w:val="clear" w:color="auto" w:fill="auto"/>
            <w:noWrap/>
            <w:vAlign w:val="bottom"/>
            <w:hideMark/>
          </w:tcPr>
          <w:p w14:paraId="603E82A9"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774" w:type="dxa"/>
            <w:tcBorders>
              <w:bottom w:val="single" w:sz="4" w:space="0" w:color="A5A59D" w:themeColor="background2" w:themeShade="BF"/>
            </w:tcBorders>
            <w:shd w:val="clear" w:color="auto" w:fill="auto"/>
            <w:noWrap/>
            <w:vAlign w:val="bottom"/>
            <w:hideMark/>
          </w:tcPr>
          <w:p w14:paraId="5927656F"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1028" w:type="dxa"/>
            <w:tcBorders>
              <w:bottom w:val="single" w:sz="4" w:space="0" w:color="A5A59D" w:themeColor="background2" w:themeShade="BF"/>
            </w:tcBorders>
            <w:shd w:val="clear" w:color="auto" w:fill="auto"/>
            <w:noWrap/>
            <w:vAlign w:val="bottom"/>
            <w:hideMark/>
          </w:tcPr>
          <w:p w14:paraId="576B3D92"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886" w:type="dxa"/>
            <w:tcBorders>
              <w:bottom w:val="single" w:sz="4" w:space="0" w:color="A5A59D" w:themeColor="background2" w:themeShade="BF"/>
            </w:tcBorders>
            <w:shd w:val="clear" w:color="auto" w:fill="auto"/>
            <w:noWrap/>
            <w:vAlign w:val="bottom"/>
            <w:hideMark/>
          </w:tcPr>
          <w:p w14:paraId="4825F99B"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957" w:type="dxa"/>
            <w:tcBorders>
              <w:bottom w:val="single" w:sz="4" w:space="0" w:color="A5A59D" w:themeColor="background2" w:themeShade="BF"/>
            </w:tcBorders>
            <w:shd w:val="clear" w:color="auto" w:fill="auto"/>
            <w:noWrap/>
            <w:vAlign w:val="bottom"/>
            <w:hideMark/>
          </w:tcPr>
          <w:p w14:paraId="73E59AE7"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708" w:type="dxa"/>
            <w:tcBorders>
              <w:bottom w:val="single" w:sz="4" w:space="0" w:color="A5A59D" w:themeColor="background2" w:themeShade="BF"/>
            </w:tcBorders>
            <w:shd w:val="clear" w:color="auto" w:fill="auto"/>
            <w:noWrap/>
            <w:vAlign w:val="bottom"/>
            <w:hideMark/>
          </w:tcPr>
          <w:p w14:paraId="4A7489D3"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851" w:type="dxa"/>
            <w:tcBorders>
              <w:bottom w:val="single" w:sz="4" w:space="0" w:color="A5A59D" w:themeColor="background2" w:themeShade="BF"/>
            </w:tcBorders>
            <w:shd w:val="clear" w:color="auto" w:fill="auto"/>
            <w:noWrap/>
            <w:vAlign w:val="bottom"/>
            <w:hideMark/>
          </w:tcPr>
          <w:p w14:paraId="73D851DE"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709" w:type="dxa"/>
            <w:tcBorders>
              <w:bottom w:val="single" w:sz="4" w:space="0" w:color="A5A59D" w:themeColor="background2" w:themeShade="BF"/>
            </w:tcBorders>
            <w:shd w:val="clear" w:color="auto" w:fill="auto"/>
            <w:noWrap/>
            <w:vAlign w:val="bottom"/>
            <w:hideMark/>
          </w:tcPr>
          <w:p w14:paraId="4CC9B945"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886" w:type="dxa"/>
            <w:tcBorders>
              <w:bottom w:val="single" w:sz="4" w:space="0" w:color="A5A59D" w:themeColor="background2" w:themeShade="BF"/>
            </w:tcBorders>
            <w:shd w:val="clear" w:color="auto" w:fill="auto"/>
            <w:noWrap/>
            <w:vAlign w:val="bottom"/>
            <w:hideMark/>
          </w:tcPr>
          <w:p w14:paraId="71D55D36"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673" w:type="dxa"/>
            <w:tcBorders>
              <w:bottom w:val="single" w:sz="4" w:space="0" w:color="A5A59D" w:themeColor="background2" w:themeShade="BF"/>
            </w:tcBorders>
            <w:shd w:val="clear" w:color="auto" w:fill="auto"/>
            <w:noWrap/>
            <w:vAlign w:val="bottom"/>
            <w:hideMark/>
          </w:tcPr>
          <w:p w14:paraId="2165D5F5" w14:textId="77777777" w:rsidR="00FD5C95" w:rsidRPr="00FD5C95" w:rsidRDefault="00FD5C95" w:rsidP="00FD5C95">
            <w:pPr>
              <w:snapToGrid/>
              <w:spacing w:after="0"/>
              <w:rPr>
                <w:rFonts w:ascii="Times New Roman" w:eastAsia="Times New Roman" w:hAnsi="Times New Roman" w:cs="Times New Roman"/>
                <w:sz w:val="20"/>
                <w:lang w:val="en-AU" w:eastAsia="en-AU"/>
              </w:rPr>
            </w:pPr>
          </w:p>
        </w:tc>
        <w:tc>
          <w:tcPr>
            <w:tcW w:w="997" w:type="dxa"/>
            <w:tcBorders>
              <w:bottom w:val="single" w:sz="4" w:space="0" w:color="A5A59D" w:themeColor="background2" w:themeShade="BF"/>
            </w:tcBorders>
            <w:shd w:val="clear" w:color="auto" w:fill="auto"/>
            <w:noWrap/>
            <w:vAlign w:val="bottom"/>
            <w:hideMark/>
          </w:tcPr>
          <w:p w14:paraId="5ACDDCDD" w14:textId="49398A5E" w:rsidR="00FD5C95" w:rsidRPr="00FD5C95" w:rsidRDefault="00FD5C95" w:rsidP="00FD5C95">
            <w:pPr>
              <w:snapToGrid/>
              <w:spacing w:after="0"/>
              <w:jc w:val="right"/>
              <w:rPr>
                <w:rFonts w:ascii="Calibri" w:eastAsia="Times New Roman" w:hAnsi="Calibri" w:cs="Calibri"/>
                <w:color w:val="000000"/>
                <w:sz w:val="20"/>
                <w:lang w:val="en-AU" w:eastAsia="en-AU"/>
              </w:rPr>
            </w:pPr>
            <w:r w:rsidRPr="00FD5C95">
              <w:rPr>
                <w:rFonts w:ascii="Calibri" w:eastAsia="Times New Roman" w:hAnsi="Calibri" w:cs="Calibri"/>
                <w:color w:val="000000"/>
                <w:sz w:val="20"/>
                <w:lang w:val="en-AU" w:eastAsia="en-AU"/>
              </w:rPr>
              <w:t>5</w:t>
            </w:r>
            <w:r w:rsidR="002214CF">
              <w:rPr>
                <w:rFonts w:ascii="Calibri" w:eastAsia="Times New Roman" w:hAnsi="Calibri" w:cs="Calibri"/>
                <w:color w:val="000000"/>
                <w:sz w:val="20"/>
                <w:lang w:val="en-AU" w:eastAsia="en-AU"/>
              </w:rPr>
              <w:t>,</w:t>
            </w:r>
            <w:r w:rsidRPr="00FD5C95">
              <w:rPr>
                <w:rFonts w:ascii="Calibri" w:eastAsia="Times New Roman" w:hAnsi="Calibri" w:cs="Calibri"/>
                <w:color w:val="000000"/>
                <w:sz w:val="20"/>
                <w:lang w:val="en-AU" w:eastAsia="en-AU"/>
              </w:rPr>
              <w:t>871</w:t>
            </w:r>
          </w:p>
        </w:tc>
      </w:tr>
      <w:tr w:rsidR="001D2DB2" w:rsidRPr="009044A7" w14:paraId="7BEDA41E" w14:textId="77777777" w:rsidTr="00CB2F03">
        <w:trPr>
          <w:trHeight w:val="300"/>
        </w:trPr>
        <w:tc>
          <w:tcPr>
            <w:tcW w:w="25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5EB63FF" w14:textId="5E233FA0" w:rsidR="00FD5C95" w:rsidRPr="00FD5C95" w:rsidRDefault="00FD5C95" w:rsidP="00FD5C95">
            <w:pPr>
              <w:snapToGrid/>
              <w:spacing w:after="0"/>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Total</w:t>
            </w:r>
          </w:p>
        </w:tc>
        <w:tc>
          <w:tcPr>
            <w:tcW w:w="7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62681556" w14:textId="180D14B5"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6</w:t>
            </w:r>
            <w:r w:rsidR="0061721C">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959</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E076D11" w14:textId="22369681"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27</w:t>
            </w:r>
            <w:r w:rsidR="0061721C">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348</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DF00370" w14:textId="79F6F429"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349</w:t>
            </w:r>
            <w:r w:rsidR="0061721C">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240</w:t>
            </w:r>
          </w:p>
        </w:tc>
        <w:tc>
          <w:tcPr>
            <w:tcW w:w="74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4BC0A67F" w14:textId="404E58FD"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5</w:t>
            </w:r>
            <w:r w:rsidR="00075740">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722</w:t>
            </w:r>
          </w:p>
        </w:tc>
        <w:tc>
          <w:tcPr>
            <w:tcW w:w="892"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8C02290" w14:textId="63E21F16"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57</w:t>
            </w:r>
            <w:r w:rsidR="00075740">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622</w:t>
            </w:r>
          </w:p>
        </w:tc>
        <w:tc>
          <w:tcPr>
            <w:tcW w:w="774"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DFAD2A4" w14:textId="76BC104E"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51</w:t>
            </w:r>
            <w:r w:rsidR="00075740">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636</w:t>
            </w:r>
          </w:p>
        </w:tc>
        <w:tc>
          <w:tcPr>
            <w:tcW w:w="102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A6FBFBC" w14:textId="31669DB0"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465</w:t>
            </w:r>
            <w:r w:rsidR="00075740">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002</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C1B6731" w14:textId="0993A6BD"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294</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465</w:t>
            </w:r>
          </w:p>
        </w:tc>
        <w:tc>
          <w:tcPr>
            <w:tcW w:w="95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25278C1" w14:textId="675B3894"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24</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740</w:t>
            </w:r>
          </w:p>
        </w:tc>
        <w:tc>
          <w:tcPr>
            <w:tcW w:w="708"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00EF2F34" w14:textId="0D5476FA"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8</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337</w:t>
            </w:r>
          </w:p>
        </w:tc>
        <w:tc>
          <w:tcPr>
            <w:tcW w:w="851"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72F27C02" w14:textId="39F47D11"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41</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329</w:t>
            </w:r>
          </w:p>
        </w:tc>
        <w:tc>
          <w:tcPr>
            <w:tcW w:w="709"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5B8C59AE" w14:textId="736EC5F2"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2</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149</w:t>
            </w:r>
          </w:p>
        </w:tc>
        <w:tc>
          <w:tcPr>
            <w:tcW w:w="886"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32593E74" w14:textId="7BACCDC5"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236</w:t>
            </w:r>
            <w:r w:rsidR="00C26404">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190</w:t>
            </w:r>
          </w:p>
        </w:tc>
        <w:tc>
          <w:tcPr>
            <w:tcW w:w="673"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24BDC49B" w14:textId="77777777"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635</w:t>
            </w:r>
          </w:p>
        </w:tc>
        <w:tc>
          <w:tcPr>
            <w:tcW w:w="997" w:type="dxa"/>
            <w:tcBorders>
              <w:top w:val="single" w:sz="4" w:space="0" w:color="A5A59D" w:themeColor="background2" w:themeShade="BF"/>
              <w:left w:val="single" w:sz="4" w:space="0" w:color="A5A59D" w:themeColor="background2" w:themeShade="BF"/>
              <w:bottom w:val="single" w:sz="4" w:space="0" w:color="A5A59D" w:themeColor="background2" w:themeShade="BF"/>
              <w:right w:val="single" w:sz="4" w:space="0" w:color="A5A59D" w:themeColor="background2" w:themeShade="BF"/>
            </w:tcBorders>
            <w:shd w:val="clear" w:color="auto" w:fill="FFE2C6" w:themeFill="accent1" w:themeFillTint="33"/>
            <w:noWrap/>
            <w:vAlign w:val="bottom"/>
            <w:hideMark/>
          </w:tcPr>
          <w:p w14:paraId="1F2C2755" w14:textId="629347EF" w:rsidR="00FD5C95" w:rsidRPr="00FD5C95" w:rsidRDefault="00FD5C95" w:rsidP="00FD5C95">
            <w:pPr>
              <w:snapToGrid/>
              <w:spacing w:after="0"/>
              <w:jc w:val="right"/>
              <w:rPr>
                <w:rFonts w:ascii="Calibri" w:eastAsia="Times New Roman" w:hAnsi="Calibri" w:cs="Calibri"/>
                <w:b/>
                <w:bCs/>
                <w:color w:val="000000"/>
                <w:sz w:val="20"/>
                <w:lang w:val="en-AU" w:eastAsia="en-AU"/>
              </w:rPr>
            </w:pPr>
            <w:r w:rsidRPr="00FD5C95">
              <w:rPr>
                <w:rFonts w:ascii="Calibri" w:eastAsia="Times New Roman" w:hAnsi="Calibri" w:cs="Calibri"/>
                <w:b/>
                <w:bCs/>
                <w:color w:val="000000"/>
                <w:sz w:val="20"/>
                <w:lang w:val="en-AU" w:eastAsia="en-AU"/>
              </w:rPr>
              <w:t>1</w:t>
            </w:r>
            <w:r w:rsidR="002214CF">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571</w:t>
            </w:r>
            <w:r w:rsidR="002214CF">
              <w:rPr>
                <w:rFonts w:ascii="Calibri" w:eastAsia="Times New Roman" w:hAnsi="Calibri" w:cs="Calibri"/>
                <w:b/>
                <w:bCs/>
                <w:color w:val="000000"/>
                <w:sz w:val="20"/>
                <w:lang w:val="en-AU" w:eastAsia="en-AU"/>
              </w:rPr>
              <w:t>,</w:t>
            </w:r>
            <w:r w:rsidRPr="00FD5C95">
              <w:rPr>
                <w:rFonts w:ascii="Calibri" w:eastAsia="Times New Roman" w:hAnsi="Calibri" w:cs="Calibri"/>
                <w:b/>
                <w:bCs/>
                <w:color w:val="000000"/>
                <w:sz w:val="20"/>
                <w:lang w:val="en-AU" w:eastAsia="en-AU"/>
              </w:rPr>
              <w:t>374</w:t>
            </w:r>
          </w:p>
        </w:tc>
      </w:tr>
    </w:tbl>
    <w:p w14:paraId="3F40121E" w14:textId="77777777" w:rsidR="00BE1A87" w:rsidRDefault="00BE1A87" w:rsidP="00D33B0D">
      <w:pPr>
        <w:pStyle w:val="Heading1"/>
      </w:pPr>
    </w:p>
    <w:p w14:paraId="133A0F02" w14:textId="7D2ECB28" w:rsidR="00D33B0D" w:rsidRPr="007C1C7E" w:rsidRDefault="00D33B0D" w:rsidP="007C1C7E">
      <w:pPr>
        <w:pStyle w:val="Heading1"/>
      </w:pPr>
      <w:bookmarkStart w:id="74" w:name="_Toc1656670"/>
      <w:bookmarkStart w:id="75" w:name="_Toc14687980"/>
      <w:r w:rsidRPr="007C1C7E">
        <w:t>1.</w:t>
      </w:r>
      <w:r w:rsidR="007C1C7E" w:rsidRPr="007C1C7E">
        <w:t>6</w:t>
      </w:r>
      <w:r w:rsidRPr="007C1C7E">
        <w:t xml:space="preserve"> Number of Animals Used and Animal Deaths</w:t>
      </w:r>
      <w:bookmarkEnd w:id="74"/>
      <w:bookmarkEnd w:id="75"/>
    </w:p>
    <w:p w14:paraId="211DD1D3" w14:textId="55A2DC84" w:rsidR="00E0744B" w:rsidRPr="00E0744B" w:rsidRDefault="004C1B4A" w:rsidP="00773A32">
      <w:r>
        <w:t>I</w:t>
      </w:r>
      <w:r w:rsidR="00501936">
        <w:t>nvest</w:t>
      </w:r>
      <w:r>
        <w:t xml:space="preserve">igators must make </w:t>
      </w:r>
      <w:r w:rsidR="00F37B85">
        <w:t>arrangements</w:t>
      </w:r>
      <w:r>
        <w:t xml:space="preserve"> for animals a</w:t>
      </w:r>
      <w:r w:rsidR="00C31D7B">
        <w:t>t the conclusion o</w:t>
      </w:r>
      <w:r w:rsidR="00501936">
        <w:t>f a project</w:t>
      </w:r>
      <w:r w:rsidR="00DF120C">
        <w:t>.</w:t>
      </w:r>
      <w:r w:rsidR="00DF120C" w:rsidRPr="00DF120C">
        <w:t xml:space="preserve"> </w:t>
      </w:r>
      <w:r w:rsidR="007C314D">
        <w:t>If appropriate</w:t>
      </w:r>
      <w:r w:rsidR="008243A5">
        <w:t xml:space="preserve">, animals may be </w:t>
      </w:r>
      <w:r w:rsidR="00B16435" w:rsidRPr="001B3F9D">
        <w:t>return</w:t>
      </w:r>
      <w:r w:rsidR="00B16435">
        <w:t>ed</w:t>
      </w:r>
      <w:r w:rsidR="00B16435" w:rsidRPr="001B3F9D">
        <w:t xml:space="preserve"> to normal husbandry conditions or </w:t>
      </w:r>
      <w:r w:rsidR="00B16435">
        <w:t xml:space="preserve">their </w:t>
      </w:r>
      <w:r w:rsidR="00B16435" w:rsidRPr="001B3F9D">
        <w:t>natural habitat</w:t>
      </w:r>
      <w:r w:rsidR="00756EFB">
        <w:t>.</w:t>
      </w:r>
      <w:r w:rsidR="007C314D">
        <w:t xml:space="preserve"> </w:t>
      </w:r>
      <w:r w:rsidR="00D41921">
        <w:t xml:space="preserve">When </w:t>
      </w:r>
      <w:r w:rsidR="001A4A19">
        <w:t xml:space="preserve">results rely on </w:t>
      </w:r>
      <w:r w:rsidR="005C19A1">
        <w:t>tissue analysis</w:t>
      </w:r>
      <w:r w:rsidR="009321F2">
        <w:t>,</w:t>
      </w:r>
      <w:r w:rsidR="005C19A1">
        <w:t xml:space="preserve"> </w:t>
      </w:r>
      <w:r w:rsidR="00BD7F85">
        <w:t xml:space="preserve">this usually requires </w:t>
      </w:r>
      <w:r w:rsidR="005C19A1">
        <w:t xml:space="preserve">the humane killing of </w:t>
      </w:r>
      <w:r w:rsidR="009321F2">
        <w:t>the animals.</w:t>
      </w:r>
      <w:r w:rsidR="005C19A1">
        <w:t xml:space="preserve"> </w:t>
      </w:r>
      <w:r w:rsidR="00DF120C" w:rsidRPr="00C31D7B">
        <w:t xml:space="preserve">Opportunities to rehome animals </w:t>
      </w:r>
      <w:r w:rsidR="007C314D">
        <w:t xml:space="preserve">that are not </w:t>
      </w:r>
      <w:r w:rsidR="00AE713A">
        <w:t>needed</w:t>
      </w:r>
      <w:r w:rsidR="007C314D">
        <w:t xml:space="preserve"> for tissue analysis </w:t>
      </w:r>
      <w:r w:rsidR="00DF120C" w:rsidRPr="00C31D7B">
        <w:t>should be considered wherever possible</w:t>
      </w:r>
      <w:r w:rsidR="009321F2" w:rsidRPr="00F94D6F">
        <w:t xml:space="preserve">. Under </w:t>
      </w:r>
      <w:r w:rsidR="00F74244" w:rsidRPr="00F94D6F">
        <w:t xml:space="preserve">certain conditions, </w:t>
      </w:r>
      <w:r w:rsidR="002C1537" w:rsidRPr="00F94D6F">
        <w:t xml:space="preserve">with special justification, </w:t>
      </w:r>
      <w:r w:rsidR="00F74244" w:rsidRPr="00F94D6F">
        <w:t>an AEC may approve an animal to be used in a subsequent project</w:t>
      </w:r>
      <w:r w:rsidR="00E0744B" w:rsidRPr="00F94D6F">
        <w:t>.</w:t>
      </w:r>
      <w:r w:rsidR="00F94D6F">
        <w:t xml:space="preserve"> </w:t>
      </w:r>
      <w:r w:rsidR="002C1537" w:rsidRPr="00F94D6F">
        <w:t xml:space="preserve">In 2017, </w:t>
      </w:r>
      <w:r w:rsidR="00432DD9">
        <w:t>death was the reported fate</w:t>
      </w:r>
      <w:r w:rsidR="00A87F32">
        <w:t xml:space="preserve"> f</w:t>
      </w:r>
      <w:r w:rsidR="005444F1">
        <w:t>or</w:t>
      </w:r>
      <w:r w:rsidR="008D58F5">
        <w:t xml:space="preserve"> 89% of</w:t>
      </w:r>
      <w:r w:rsidR="005444F1">
        <w:t xml:space="preserve"> </w:t>
      </w:r>
      <w:r w:rsidR="000B48BB" w:rsidRPr="00F94D6F">
        <w:t>specified animals</w:t>
      </w:r>
      <w:r w:rsidR="005444F1">
        <w:t xml:space="preserve">, </w:t>
      </w:r>
      <w:r w:rsidR="00AC5640" w:rsidRPr="00F94D6F">
        <w:t>reflecting their predom</w:t>
      </w:r>
      <w:r w:rsidR="00852004" w:rsidRPr="00F94D6F">
        <w:t xml:space="preserve">inance in projects </w:t>
      </w:r>
      <w:r w:rsidR="002D3F1D" w:rsidRPr="00F94D6F">
        <w:t xml:space="preserve">seeking to improve </w:t>
      </w:r>
      <w:r w:rsidR="00A73284" w:rsidRPr="00F94D6F">
        <w:t>human or animal health or welfare. Of the non</w:t>
      </w:r>
      <w:r w:rsidR="00655409" w:rsidRPr="00F94D6F">
        <w:t>-specified animals,</w:t>
      </w:r>
      <w:r w:rsidR="00C310A2" w:rsidRPr="00F94D6F">
        <w:t xml:space="preserve"> </w:t>
      </w:r>
      <w:r w:rsidR="008D58F5">
        <w:t xml:space="preserve">death was the reported fate for </w:t>
      </w:r>
      <w:r w:rsidR="00C310A2" w:rsidRPr="00F94D6F">
        <w:t>19</w:t>
      </w:r>
      <w:r w:rsidR="0016228D">
        <w:t>%</w:t>
      </w:r>
      <w:r w:rsidR="00C82F30">
        <w:t>.</w:t>
      </w:r>
      <w:r w:rsidR="00864615">
        <w:t xml:space="preserve"> </w:t>
      </w:r>
    </w:p>
    <w:p w14:paraId="1E77D2AF" w14:textId="67EC37F3" w:rsidR="003D51F7" w:rsidRDefault="00D33B0D" w:rsidP="001B3F9D">
      <w:pPr>
        <w:pStyle w:val="Heading3"/>
        <w:rPr>
          <w:lang w:val="en-AU" w:eastAsia="en-AU"/>
        </w:rPr>
      </w:pPr>
      <w:bookmarkStart w:id="76" w:name="_Toc14688008"/>
      <w:r>
        <w:rPr>
          <w:lang w:val="en-AU" w:eastAsia="en-AU"/>
        </w:rPr>
        <w:t>Table 1.1</w:t>
      </w:r>
      <w:r w:rsidR="00973C15">
        <w:rPr>
          <w:lang w:val="en-AU" w:eastAsia="en-AU"/>
        </w:rPr>
        <w:t>8</w:t>
      </w:r>
      <w:r>
        <w:rPr>
          <w:lang w:val="en-AU" w:eastAsia="en-AU"/>
        </w:rPr>
        <w:t xml:space="preserve"> Number of Animals Used and </w:t>
      </w:r>
      <w:r w:rsidR="00F64B76">
        <w:rPr>
          <w:lang w:val="en-AU" w:eastAsia="en-AU"/>
        </w:rPr>
        <w:t>Deaths by Type</w:t>
      </w:r>
      <w:bookmarkEnd w:id="76"/>
    </w:p>
    <w:tbl>
      <w:tblPr>
        <w:tblW w:w="8784" w:type="dxa"/>
        <w:jc w:val="center"/>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460"/>
        <w:gridCol w:w="1940"/>
        <w:gridCol w:w="1900"/>
        <w:gridCol w:w="1484"/>
      </w:tblGrid>
      <w:tr w:rsidR="00BC5A43" w:rsidRPr="00BC5A43" w14:paraId="697779B6" w14:textId="77777777" w:rsidTr="0031192B">
        <w:trPr>
          <w:trHeight w:val="640"/>
          <w:tblHeader/>
          <w:jc w:val="center"/>
        </w:trPr>
        <w:tc>
          <w:tcPr>
            <w:tcW w:w="3460" w:type="dxa"/>
            <w:shd w:val="clear" w:color="auto" w:fill="FFE2C6" w:themeFill="accent1" w:themeFillTint="33"/>
            <w:noWrap/>
            <w:vAlign w:val="bottom"/>
            <w:hideMark/>
          </w:tcPr>
          <w:p w14:paraId="01142754" w14:textId="77777777" w:rsidR="00BC5A43" w:rsidRPr="00BC5A43" w:rsidRDefault="00BC5A43" w:rsidP="00BC5A43">
            <w:pPr>
              <w:snapToGrid/>
              <w:spacing w:after="0"/>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Animal Type</w:t>
            </w:r>
          </w:p>
        </w:tc>
        <w:tc>
          <w:tcPr>
            <w:tcW w:w="1940" w:type="dxa"/>
            <w:shd w:val="clear" w:color="auto" w:fill="FFE2C6" w:themeFill="accent1" w:themeFillTint="33"/>
            <w:vAlign w:val="bottom"/>
            <w:hideMark/>
          </w:tcPr>
          <w:p w14:paraId="7D35669A" w14:textId="77777777" w:rsidR="00BC5A43" w:rsidRPr="00BC5A43" w:rsidRDefault="00BC5A43" w:rsidP="00BC5A43">
            <w:pPr>
              <w:snapToGrid/>
              <w:spacing w:after="0"/>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 xml:space="preserve">Number of animals in project </w:t>
            </w:r>
          </w:p>
        </w:tc>
        <w:tc>
          <w:tcPr>
            <w:tcW w:w="1900" w:type="dxa"/>
            <w:shd w:val="clear" w:color="auto" w:fill="FFE2C6" w:themeFill="accent1" w:themeFillTint="33"/>
            <w:vAlign w:val="bottom"/>
            <w:hideMark/>
          </w:tcPr>
          <w:p w14:paraId="04AE1EC8" w14:textId="77777777" w:rsidR="00BC5A43" w:rsidRPr="00BC5A43" w:rsidRDefault="00BC5A43" w:rsidP="00BC5A43">
            <w:pPr>
              <w:snapToGrid/>
              <w:spacing w:after="0"/>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 xml:space="preserve">Number of deaths in project </w:t>
            </w:r>
          </w:p>
        </w:tc>
        <w:tc>
          <w:tcPr>
            <w:tcW w:w="1484" w:type="dxa"/>
            <w:shd w:val="clear" w:color="auto" w:fill="FFE2C6" w:themeFill="accent1" w:themeFillTint="33"/>
            <w:noWrap/>
            <w:vAlign w:val="bottom"/>
            <w:hideMark/>
          </w:tcPr>
          <w:p w14:paraId="26DF8ED6" w14:textId="77777777" w:rsidR="00BC5A43" w:rsidRPr="00BC5A43" w:rsidRDefault="00BC5A43" w:rsidP="00BC5A43">
            <w:pPr>
              <w:snapToGrid/>
              <w:spacing w:after="0"/>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 of Deaths</w:t>
            </w:r>
          </w:p>
        </w:tc>
      </w:tr>
      <w:tr w:rsidR="00BC5A43" w:rsidRPr="00BC5A43" w14:paraId="6E105E4D" w14:textId="77777777" w:rsidTr="0031192B">
        <w:trPr>
          <w:trHeight w:val="300"/>
          <w:jc w:val="center"/>
        </w:trPr>
        <w:tc>
          <w:tcPr>
            <w:tcW w:w="3460" w:type="dxa"/>
            <w:shd w:val="clear" w:color="auto" w:fill="auto"/>
            <w:noWrap/>
            <w:vAlign w:val="bottom"/>
            <w:hideMark/>
          </w:tcPr>
          <w:p w14:paraId="24ADEF9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Fish</w:t>
            </w:r>
          </w:p>
        </w:tc>
        <w:tc>
          <w:tcPr>
            <w:tcW w:w="1940" w:type="dxa"/>
            <w:shd w:val="clear" w:color="auto" w:fill="auto"/>
            <w:noWrap/>
            <w:vAlign w:val="bottom"/>
            <w:hideMark/>
          </w:tcPr>
          <w:p w14:paraId="3FCCDCB4" w14:textId="29991ABA"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666</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089</w:t>
            </w:r>
          </w:p>
        </w:tc>
        <w:tc>
          <w:tcPr>
            <w:tcW w:w="1900" w:type="dxa"/>
            <w:shd w:val="clear" w:color="auto" w:fill="auto"/>
            <w:noWrap/>
            <w:vAlign w:val="bottom"/>
            <w:hideMark/>
          </w:tcPr>
          <w:p w14:paraId="313BBA5C" w14:textId="3D09CA38"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85</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554</w:t>
            </w:r>
          </w:p>
        </w:tc>
        <w:tc>
          <w:tcPr>
            <w:tcW w:w="1484" w:type="dxa"/>
            <w:shd w:val="clear" w:color="auto" w:fill="auto"/>
            <w:noWrap/>
            <w:vAlign w:val="bottom"/>
            <w:hideMark/>
          </w:tcPr>
          <w:p w14:paraId="5B693483"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13%</w:t>
            </w:r>
          </w:p>
        </w:tc>
      </w:tr>
      <w:tr w:rsidR="00BC5A43" w:rsidRPr="00BC5A43" w14:paraId="58AB7A72" w14:textId="77777777" w:rsidTr="0031192B">
        <w:trPr>
          <w:trHeight w:val="300"/>
          <w:jc w:val="center"/>
        </w:trPr>
        <w:tc>
          <w:tcPr>
            <w:tcW w:w="3460" w:type="dxa"/>
            <w:shd w:val="clear" w:color="auto" w:fill="auto"/>
            <w:noWrap/>
            <w:vAlign w:val="bottom"/>
            <w:hideMark/>
          </w:tcPr>
          <w:p w14:paraId="04FEB294"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Poultry</w:t>
            </w:r>
          </w:p>
        </w:tc>
        <w:tc>
          <w:tcPr>
            <w:tcW w:w="1940" w:type="dxa"/>
            <w:shd w:val="clear" w:color="auto" w:fill="auto"/>
            <w:noWrap/>
            <w:vAlign w:val="bottom"/>
            <w:hideMark/>
          </w:tcPr>
          <w:p w14:paraId="3A157BF5" w14:textId="71A31AC6"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90</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488</w:t>
            </w:r>
          </w:p>
        </w:tc>
        <w:tc>
          <w:tcPr>
            <w:tcW w:w="1900" w:type="dxa"/>
            <w:shd w:val="clear" w:color="auto" w:fill="auto"/>
            <w:noWrap/>
            <w:vAlign w:val="bottom"/>
            <w:hideMark/>
          </w:tcPr>
          <w:p w14:paraId="65413593" w14:textId="3B9F9FBC"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87</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387</w:t>
            </w:r>
          </w:p>
        </w:tc>
        <w:tc>
          <w:tcPr>
            <w:tcW w:w="1484" w:type="dxa"/>
            <w:shd w:val="clear" w:color="auto" w:fill="auto"/>
            <w:noWrap/>
            <w:vAlign w:val="bottom"/>
            <w:hideMark/>
          </w:tcPr>
          <w:p w14:paraId="11B144DD"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97%</w:t>
            </w:r>
          </w:p>
        </w:tc>
      </w:tr>
      <w:tr w:rsidR="00BC5A43" w:rsidRPr="00BC5A43" w14:paraId="239A87A9" w14:textId="77777777" w:rsidTr="0031192B">
        <w:trPr>
          <w:trHeight w:val="300"/>
          <w:jc w:val="center"/>
        </w:trPr>
        <w:tc>
          <w:tcPr>
            <w:tcW w:w="3460" w:type="dxa"/>
            <w:shd w:val="clear" w:color="auto" w:fill="auto"/>
            <w:noWrap/>
            <w:vAlign w:val="bottom"/>
            <w:hideMark/>
          </w:tcPr>
          <w:p w14:paraId="45854F0A"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Sheep (domestic)</w:t>
            </w:r>
          </w:p>
        </w:tc>
        <w:tc>
          <w:tcPr>
            <w:tcW w:w="1940" w:type="dxa"/>
            <w:shd w:val="clear" w:color="auto" w:fill="auto"/>
            <w:noWrap/>
            <w:vAlign w:val="bottom"/>
            <w:hideMark/>
          </w:tcPr>
          <w:p w14:paraId="2636147E" w14:textId="19470988"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86</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719</w:t>
            </w:r>
          </w:p>
        </w:tc>
        <w:tc>
          <w:tcPr>
            <w:tcW w:w="1900" w:type="dxa"/>
            <w:shd w:val="clear" w:color="auto" w:fill="auto"/>
            <w:noWrap/>
            <w:vAlign w:val="bottom"/>
            <w:hideMark/>
          </w:tcPr>
          <w:p w14:paraId="03BCE1CC" w14:textId="75BFBD85"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377</w:t>
            </w:r>
          </w:p>
        </w:tc>
        <w:tc>
          <w:tcPr>
            <w:tcW w:w="1484" w:type="dxa"/>
            <w:shd w:val="clear" w:color="auto" w:fill="auto"/>
            <w:noWrap/>
            <w:vAlign w:val="bottom"/>
            <w:hideMark/>
          </w:tcPr>
          <w:p w14:paraId="002EEF2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7%</w:t>
            </w:r>
          </w:p>
        </w:tc>
      </w:tr>
      <w:tr w:rsidR="00BC5A43" w:rsidRPr="00BC5A43" w14:paraId="23F651B7" w14:textId="77777777" w:rsidTr="0031192B">
        <w:trPr>
          <w:trHeight w:val="300"/>
          <w:jc w:val="center"/>
        </w:trPr>
        <w:tc>
          <w:tcPr>
            <w:tcW w:w="3460" w:type="dxa"/>
            <w:shd w:val="clear" w:color="auto" w:fill="auto"/>
            <w:noWrap/>
            <w:vAlign w:val="bottom"/>
            <w:hideMark/>
          </w:tcPr>
          <w:p w14:paraId="7A5330F7"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Bird native wild</w:t>
            </w:r>
          </w:p>
        </w:tc>
        <w:tc>
          <w:tcPr>
            <w:tcW w:w="1940" w:type="dxa"/>
            <w:shd w:val="clear" w:color="auto" w:fill="auto"/>
            <w:noWrap/>
            <w:vAlign w:val="bottom"/>
            <w:hideMark/>
          </w:tcPr>
          <w:p w14:paraId="648A6266" w14:textId="55455396"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57</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536</w:t>
            </w:r>
          </w:p>
        </w:tc>
        <w:tc>
          <w:tcPr>
            <w:tcW w:w="1900" w:type="dxa"/>
            <w:shd w:val="clear" w:color="auto" w:fill="auto"/>
            <w:noWrap/>
            <w:vAlign w:val="bottom"/>
            <w:hideMark/>
          </w:tcPr>
          <w:p w14:paraId="2BEDC7D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24</w:t>
            </w:r>
          </w:p>
        </w:tc>
        <w:tc>
          <w:tcPr>
            <w:tcW w:w="1484" w:type="dxa"/>
            <w:shd w:val="clear" w:color="auto" w:fill="auto"/>
            <w:noWrap/>
            <w:vAlign w:val="bottom"/>
            <w:hideMark/>
          </w:tcPr>
          <w:p w14:paraId="5C181BFB" w14:textId="4FBB3D67" w:rsidR="00BC5A43" w:rsidRPr="00BC5A43" w:rsidRDefault="00347998"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402BF60A" w14:textId="77777777" w:rsidTr="0031192B">
        <w:trPr>
          <w:trHeight w:val="300"/>
          <w:jc w:val="center"/>
        </w:trPr>
        <w:tc>
          <w:tcPr>
            <w:tcW w:w="3460" w:type="dxa"/>
            <w:shd w:val="clear" w:color="auto" w:fill="auto"/>
            <w:noWrap/>
            <w:vAlign w:val="bottom"/>
            <w:hideMark/>
          </w:tcPr>
          <w:p w14:paraId="3BA991AD"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Amphibians</w:t>
            </w:r>
          </w:p>
        </w:tc>
        <w:tc>
          <w:tcPr>
            <w:tcW w:w="1940" w:type="dxa"/>
            <w:shd w:val="clear" w:color="auto" w:fill="auto"/>
            <w:noWrap/>
            <w:vAlign w:val="bottom"/>
            <w:hideMark/>
          </w:tcPr>
          <w:p w14:paraId="73467C87" w14:textId="5FA48FA3"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39</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146</w:t>
            </w:r>
          </w:p>
        </w:tc>
        <w:tc>
          <w:tcPr>
            <w:tcW w:w="1900" w:type="dxa"/>
            <w:shd w:val="clear" w:color="auto" w:fill="auto"/>
            <w:noWrap/>
            <w:vAlign w:val="bottom"/>
            <w:hideMark/>
          </w:tcPr>
          <w:p w14:paraId="72242959" w14:textId="57D6896E"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165</w:t>
            </w:r>
          </w:p>
        </w:tc>
        <w:tc>
          <w:tcPr>
            <w:tcW w:w="1484" w:type="dxa"/>
            <w:shd w:val="clear" w:color="auto" w:fill="auto"/>
            <w:noWrap/>
            <w:vAlign w:val="bottom"/>
            <w:hideMark/>
          </w:tcPr>
          <w:p w14:paraId="70532128"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w:t>
            </w:r>
          </w:p>
        </w:tc>
      </w:tr>
      <w:tr w:rsidR="00BC5A43" w:rsidRPr="00BC5A43" w14:paraId="4D8EC02F" w14:textId="77777777" w:rsidTr="0031192B">
        <w:trPr>
          <w:trHeight w:val="300"/>
          <w:jc w:val="center"/>
        </w:trPr>
        <w:tc>
          <w:tcPr>
            <w:tcW w:w="3460" w:type="dxa"/>
            <w:shd w:val="clear" w:color="auto" w:fill="auto"/>
            <w:noWrap/>
            <w:vAlign w:val="bottom"/>
            <w:hideMark/>
          </w:tcPr>
          <w:p w14:paraId="718AB6DF"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 xml:space="preserve">Cattle </w:t>
            </w:r>
          </w:p>
        </w:tc>
        <w:tc>
          <w:tcPr>
            <w:tcW w:w="1940" w:type="dxa"/>
            <w:shd w:val="clear" w:color="auto" w:fill="auto"/>
            <w:noWrap/>
            <w:vAlign w:val="bottom"/>
            <w:hideMark/>
          </w:tcPr>
          <w:p w14:paraId="71966FA9" w14:textId="47273A81"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27</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362</w:t>
            </w:r>
          </w:p>
        </w:tc>
        <w:tc>
          <w:tcPr>
            <w:tcW w:w="1900" w:type="dxa"/>
            <w:shd w:val="clear" w:color="auto" w:fill="auto"/>
            <w:noWrap/>
            <w:vAlign w:val="bottom"/>
            <w:hideMark/>
          </w:tcPr>
          <w:p w14:paraId="3346A0E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287</w:t>
            </w:r>
          </w:p>
        </w:tc>
        <w:tc>
          <w:tcPr>
            <w:tcW w:w="1484" w:type="dxa"/>
            <w:shd w:val="clear" w:color="auto" w:fill="auto"/>
            <w:noWrap/>
            <w:vAlign w:val="bottom"/>
            <w:hideMark/>
          </w:tcPr>
          <w:p w14:paraId="37979729"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5C1558D3" w14:textId="77777777" w:rsidTr="0031192B">
        <w:trPr>
          <w:trHeight w:val="300"/>
          <w:jc w:val="center"/>
        </w:trPr>
        <w:tc>
          <w:tcPr>
            <w:tcW w:w="3460" w:type="dxa"/>
            <w:shd w:val="clear" w:color="auto" w:fill="auto"/>
            <w:noWrap/>
            <w:vAlign w:val="bottom"/>
            <w:hideMark/>
          </w:tcPr>
          <w:p w14:paraId="786F9F11"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Crustaceans</w:t>
            </w:r>
          </w:p>
        </w:tc>
        <w:tc>
          <w:tcPr>
            <w:tcW w:w="1940" w:type="dxa"/>
            <w:shd w:val="clear" w:color="auto" w:fill="auto"/>
            <w:noWrap/>
            <w:vAlign w:val="bottom"/>
            <w:hideMark/>
          </w:tcPr>
          <w:p w14:paraId="6D3640C4" w14:textId="46FC3BFB"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16</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065</w:t>
            </w:r>
          </w:p>
        </w:tc>
        <w:tc>
          <w:tcPr>
            <w:tcW w:w="1900" w:type="dxa"/>
            <w:shd w:val="clear" w:color="auto" w:fill="auto"/>
            <w:noWrap/>
            <w:vAlign w:val="bottom"/>
            <w:hideMark/>
          </w:tcPr>
          <w:p w14:paraId="555F8721" w14:textId="5C633360"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517</w:t>
            </w:r>
          </w:p>
        </w:tc>
        <w:tc>
          <w:tcPr>
            <w:tcW w:w="1484" w:type="dxa"/>
            <w:shd w:val="clear" w:color="auto" w:fill="auto"/>
            <w:noWrap/>
            <w:vAlign w:val="bottom"/>
            <w:hideMark/>
          </w:tcPr>
          <w:p w14:paraId="4CCFD46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59%</w:t>
            </w:r>
          </w:p>
        </w:tc>
      </w:tr>
      <w:tr w:rsidR="00BC5A43" w:rsidRPr="00BC5A43" w14:paraId="34373E02" w14:textId="77777777" w:rsidTr="0031192B">
        <w:trPr>
          <w:trHeight w:val="300"/>
          <w:jc w:val="center"/>
        </w:trPr>
        <w:tc>
          <w:tcPr>
            <w:tcW w:w="3460" w:type="dxa"/>
            <w:shd w:val="clear" w:color="auto" w:fill="auto"/>
            <w:noWrap/>
            <w:vAlign w:val="bottom"/>
            <w:hideMark/>
          </w:tcPr>
          <w:p w14:paraId="39FD80D4"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Pigs (domestic)</w:t>
            </w:r>
          </w:p>
        </w:tc>
        <w:tc>
          <w:tcPr>
            <w:tcW w:w="1940" w:type="dxa"/>
            <w:shd w:val="clear" w:color="auto" w:fill="auto"/>
            <w:noWrap/>
            <w:vAlign w:val="bottom"/>
            <w:hideMark/>
          </w:tcPr>
          <w:p w14:paraId="4D440740" w14:textId="5595F336"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4</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699</w:t>
            </w:r>
          </w:p>
        </w:tc>
        <w:tc>
          <w:tcPr>
            <w:tcW w:w="1900" w:type="dxa"/>
            <w:shd w:val="clear" w:color="auto" w:fill="auto"/>
            <w:noWrap/>
            <w:vAlign w:val="bottom"/>
            <w:hideMark/>
          </w:tcPr>
          <w:p w14:paraId="45D711F8"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902</w:t>
            </w:r>
          </w:p>
        </w:tc>
        <w:tc>
          <w:tcPr>
            <w:tcW w:w="1484" w:type="dxa"/>
            <w:shd w:val="clear" w:color="auto" w:fill="auto"/>
            <w:noWrap/>
            <w:vAlign w:val="bottom"/>
            <w:hideMark/>
          </w:tcPr>
          <w:p w14:paraId="66D92A43"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19%</w:t>
            </w:r>
          </w:p>
        </w:tc>
      </w:tr>
      <w:tr w:rsidR="00BC5A43" w:rsidRPr="00BC5A43" w14:paraId="44BF31D7" w14:textId="77777777" w:rsidTr="0031192B">
        <w:trPr>
          <w:trHeight w:val="300"/>
          <w:jc w:val="center"/>
        </w:trPr>
        <w:tc>
          <w:tcPr>
            <w:tcW w:w="3460" w:type="dxa"/>
            <w:shd w:val="clear" w:color="auto" w:fill="auto"/>
            <w:noWrap/>
            <w:vAlign w:val="bottom"/>
            <w:hideMark/>
          </w:tcPr>
          <w:p w14:paraId="46529B42"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Dogs (non-wild)</w:t>
            </w:r>
          </w:p>
        </w:tc>
        <w:tc>
          <w:tcPr>
            <w:tcW w:w="1940" w:type="dxa"/>
            <w:shd w:val="clear" w:color="auto" w:fill="auto"/>
            <w:noWrap/>
            <w:vAlign w:val="bottom"/>
            <w:hideMark/>
          </w:tcPr>
          <w:p w14:paraId="6A1B0638" w14:textId="74A02F16"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4</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469</w:t>
            </w:r>
          </w:p>
        </w:tc>
        <w:tc>
          <w:tcPr>
            <w:tcW w:w="1900" w:type="dxa"/>
            <w:shd w:val="clear" w:color="auto" w:fill="auto"/>
            <w:noWrap/>
            <w:vAlign w:val="bottom"/>
            <w:hideMark/>
          </w:tcPr>
          <w:p w14:paraId="29CA8AFB"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w:t>
            </w:r>
          </w:p>
        </w:tc>
        <w:tc>
          <w:tcPr>
            <w:tcW w:w="1484" w:type="dxa"/>
            <w:shd w:val="clear" w:color="auto" w:fill="auto"/>
            <w:noWrap/>
            <w:vAlign w:val="bottom"/>
            <w:hideMark/>
          </w:tcPr>
          <w:p w14:paraId="5A428398" w14:textId="5D2F7ACC" w:rsidR="00BC5A43" w:rsidRPr="00BC5A43" w:rsidRDefault="00E812AF"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3C250170" w14:textId="77777777" w:rsidTr="0031192B">
        <w:trPr>
          <w:trHeight w:val="300"/>
          <w:jc w:val="center"/>
        </w:trPr>
        <w:tc>
          <w:tcPr>
            <w:tcW w:w="3460" w:type="dxa"/>
            <w:shd w:val="clear" w:color="auto" w:fill="auto"/>
            <w:noWrap/>
            <w:vAlign w:val="bottom"/>
            <w:hideMark/>
          </w:tcPr>
          <w:p w14:paraId="75E7D3DA"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Lizards</w:t>
            </w:r>
          </w:p>
        </w:tc>
        <w:tc>
          <w:tcPr>
            <w:tcW w:w="1940" w:type="dxa"/>
            <w:shd w:val="clear" w:color="auto" w:fill="auto"/>
            <w:noWrap/>
            <w:vAlign w:val="bottom"/>
            <w:hideMark/>
          </w:tcPr>
          <w:p w14:paraId="59B74EBA" w14:textId="403B6258"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177</w:t>
            </w:r>
          </w:p>
        </w:tc>
        <w:tc>
          <w:tcPr>
            <w:tcW w:w="1900" w:type="dxa"/>
            <w:shd w:val="clear" w:color="auto" w:fill="auto"/>
            <w:noWrap/>
            <w:vAlign w:val="bottom"/>
            <w:hideMark/>
          </w:tcPr>
          <w:p w14:paraId="68540B3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712</w:t>
            </w:r>
          </w:p>
        </w:tc>
        <w:tc>
          <w:tcPr>
            <w:tcW w:w="1484" w:type="dxa"/>
            <w:shd w:val="clear" w:color="auto" w:fill="auto"/>
            <w:noWrap/>
            <w:vAlign w:val="bottom"/>
            <w:hideMark/>
          </w:tcPr>
          <w:p w14:paraId="7B3F080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22%</w:t>
            </w:r>
          </w:p>
        </w:tc>
      </w:tr>
      <w:tr w:rsidR="00BC5A43" w:rsidRPr="00BC5A43" w14:paraId="7A49DBB1" w14:textId="77777777" w:rsidTr="0031192B">
        <w:trPr>
          <w:trHeight w:val="300"/>
          <w:jc w:val="center"/>
        </w:trPr>
        <w:tc>
          <w:tcPr>
            <w:tcW w:w="3460" w:type="dxa"/>
            <w:shd w:val="clear" w:color="auto" w:fill="auto"/>
            <w:noWrap/>
            <w:vAlign w:val="bottom"/>
            <w:hideMark/>
          </w:tcPr>
          <w:p w14:paraId="72B5055E"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Seals, Sealions</w:t>
            </w:r>
          </w:p>
        </w:tc>
        <w:tc>
          <w:tcPr>
            <w:tcW w:w="1940" w:type="dxa"/>
            <w:shd w:val="clear" w:color="auto" w:fill="auto"/>
            <w:noWrap/>
            <w:vAlign w:val="bottom"/>
            <w:hideMark/>
          </w:tcPr>
          <w:p w14:paraId="259BE5A1" w14:textId="41388D7B"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971</w:t>
            </w:r>
          </w:p>
        </w:tc>
        <w:tc>
          <w:tcPr>
            <w:tcW w:w="1900" w:type="dxa"/>
            <w:shd w:val="clear" w:color="auto" w:fill="auto"/>
            <w:noWrap/>
            <w:vAlign w:val="bottom"/>
            <w:hideMark/>
          </w:tcPr>
          <w:p w14:paraId="68C51C5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w:t>
            </w:r>
          </w:p>
        </w:tc>
        <w:tc>
          <w:tcPr>
            <w:tcW w:w="1484" w:type="dxa"/>
            <w:shd w:val="clear" w:color="auto" w:fill="auto"/>
            <w:noWrap/>
            <w:vAlign w:val="bottom"/>
            <w:hideMark/>
          </w:tcPr>
          <w:p w14:paraId="6CDD210D" w14:textId="0186D0E9" w:rsidR="00BC5A43" w:rsidRPr="00BC5A43" w:rsidRDefault="00E812AF"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3C702024" w14:textId="77777777" w:rsidTr="0031192B">
        <w:trPr>
          <w:trHeight w:val="300"/>
          <w:jc w:val="center"/>
        </w:trPr>
        <w:tc>
          <w:tcPr>
            <w:tcW w:w="3460" w:type="dxa"/>
            <w:shd w:val="clear" w:color="auto" w:fill="auto"/>
            <w:noWrap/>
            <w:vAlign w:val="bottom"/>
            <w:hideMark/>
          </w:tcPr>
          <w:p w14:paraId="7E7E0BC2"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Macropods</w:t>
            </w:r>
          </w:p>
        </w:tc>
        <w:tc>
          <w:tcPr>
            <w:tcW w:w="1940" w:type="dxa"/>
            <w:shd w:val="clear" w:color="auto" w:fill="auto"/>
            <w:noWrap/>
            <w:vAlign w:val="bottom"/>
            <w:hideMark/>
          </w:tcPr>
          <w:p w14:paraId="4496186C" w14:textId="31987469"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817</w:t>
            </w:r>
          </w:p>
        </w:tc>
        <w:tc>
          <w:tcPr>
            <w:tcW w:w="1900" w:type="dxa"/>
            <w:shd w:val="clear" w:color="auto" w:fill="auto"/>
            <w:noWrap/>
            <w:vAlign w:val="bottom"/>
            <w:hideMark/>
          </w:tcPr>
          <w:p w14:paraId="4D33C65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108</w:t>
            </w:r>
          </w:p>
        </w:tc>
        <w:tc>
          <w:tcPr>
            <w:tcW w:w="1484" w:type="dxa"/>
            <w:shd w:val="clear" w:color="auto" w:fill="auto"/>
            <w:noWrap/>
            <w:vAlign w:val="bottom"/>
            <w:hideMark/>
          </w:tcPr>
          <w:p w14:paraId="564BFE8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4%</w:t>
            </w:r>
          </w:p>
        </w:tc>
      </w:tr>
      <w:tr w:rsidR="00BC5A43" w:rsidRPr="00BC5A43" w14:paraId="428D2995" w14:textId="77777777" w:rsidTr="0031192B">
        <w:trPr>
          <w:trHeight w:val="300"/>
          <w:jc w:val="center"/>
        </w:trPr>
        <w:tc>
          <w:tcPr>
            <w:tcW w:w="3460" w:type="dxa"/>
            <w:shd w:val="clear" w:color="auto" w:fill="auto"/>
            <w:noWrap/>
            <w:vAlign w:val="bottom"/>
            <w:hideMark/>
          </w:tcPr>
          <w:p w14:paraId="348DC72A"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Laboratory mammal other</w:t>
            </w:r>
          </w:p>
        </w:tc>
        <w:tc>
          <w:tcPr>
            <w:tcW w:w="1940" w:type="dxa"/>
            <w:shd w:val="clear" w:color="auto" w:fill="auto"/>
            <w:noWrap/>
            <w:vAlign w:val="bottom"/>
            <w:hideMark/>
          </w:tcPr>
          <w:p w14:paraId="3E1E780A" w14:textId="40B6B9FC"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636</w:t>
            </w:r>
          </w:p>
        </w:tc>
        <w:tc>
          <w:tcPr>
            <w:tcW w:w="1900" w:type="dxa"/>
            <w:shd w:val="clear" w:color="auto" w:fill="auto"/>
            <w:noWrap/>
            <w:vAlign w:val="bottom"/>
            <w:hideMark/>
          </w:tcPr>
          <w:p w14:paraId="31EFF30C"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892</w:t>
            </w:r>
          </w:p>
        </w:tc>
        <w:tc>
          <w:tcPr>
            <w:tcW w:w="1484" w:type="dxa"/>
            <w:shd w:val="clear" w:color="auto" w:fill="auto"/>
            <w:noWrap/>
            <w:vAlign w:val="bottom"/>
            <w:hideMark/>
          </w:tcPr>
          <w:p w14:paraId="5D4BDDE9"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34%</w:t>
            </w:r>
          </w:p>
        </w:tc>
      </w:tr>
      <w:tr w:rsidR="00BC5A43" w:rsidRPr="00BC5A43" w14:paraId="43EC82B8" w14:textId="77777777" w:rsidTr="0031192B">
        <w:trPr>
          <w:trHeight w:val="300"/>
          <w:jc w:val="center"/>
        </w:trPr>
        <w:tc>
          <w:tcPr>
            <w:tcW w:w="3460" w:type="dxa"/>
            <w:shd w:val="clear" w:color="auto" w:fill="auto"/>
            <w:noWrap/>
            <w:vAlign w:val="bottom"/>
            <w:hideMark/>
          </w:tcPr>
          <w:p w14:paraId="3C810F39"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lastRenderedPageBreak/>
              <w:t>Other domestic mammals</w:t>
            </w:r>
          </w:p>
        </w:tc>
        <w:tc>
          <w:tcPr>
            <w:tcW w:w="1940" w:type="dxa"/>
            <w:shd w:val="clear" w:color="auto" w:fill="auto"/>
            <w:noWrap/>
            <w:vAlign w:val="bottom"/>
            <w:hideMark/>
          </w:tcPr>
          <w:p w14:paraId="3E31CC3B" w14:textId="64B6D1B9"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r w:rsidR="00C11B3D">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149</w:t>
            </w:r>
          </w:p>
        </w:tc>
        <w:tc>
          <w:tcPr>
            <w:tcW w:w="1900" w:type="dxa"/>
            <w:shd w:val="clear" w:color="auto" w:fill="auto"/>
            <w:noWrap/>
            <w:vAlign w:val="bottom"/>
            <w:hideMark/>
          </w:tcPr>
          <w:p w14:paraId="1774DB10"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p>
        </w:tc>
        <w:tc>
          <w:tcPr>
            <w:tcW w:w="1484" w:type="dxa"/>
            <w:shd w:val="clear" w:color="auto" w:fill="auto"/>
            <w:noWrap/>
            <w:vAlign w:val="bottom"/>
            <w:hideMark/>
          </w:tcPr>
          <w:p w14:paraId="7904B04D" w14:textId="2C09243B" w:rsidR="00BC5A43" w:rsidRPr="00BC5A43" w:rsidRDefault="00E812AF"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24C2BF5F" w14:textId="77777777" w:rsidTr="0031192B">
        <w:trPr>
          <w:trHeight w:val="300"/>
          <w:jc w:val="center"/>
        </w:trPr>
        <w:tc>
          <w:tcPr>
            <w:tcW w:w="3460" w:type="dxa"/>
            <w:shd w:val="clear" w:color="auto" w:fill="auto"/>
            <w:noWrap/>
            <w:vAlign w:val="bottom"/>
            <w:hideMark/>
          </w:tcPr>
          <w:p w14:paraId="635F9359"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Possums, Gliders</w:t>
            </w:r>
          </w:p>
        </w:tc>
        <w:tc>
          <w:tcPr>
            <w:tcW w:w="1940" w:type="dxa"/>
            <w:shd w:val="clear" w:color="auto" w:fill="auto"/>
            <w:noWrap/>
            <w:vAlign w:val="bottom"/>
            <w:hideMark/>
          </w:tcPr>
          <w:p w14:paraId="64A4BA9C" w14:textId="0FF8D551"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784</w:t>
            </w:r>
          </w:p>
        </w:tc>
        <w:tc>
          <w:tcPr>
            <w:tcW w:w="1900" w:type="dxa"/>
            <w:shd w:val="clear" w:color="auto" w:fill="auto"/>
            <w:noWrap/>
            <w:vAlign w:val="bottom"/>
            <w:hideMark/>
          </w:tcPr>
          <w:p w14:paraId="1E97E77D"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7</w:t>
            </w:r>
          </w:p>
        </w:tc>
        <w:tc>
          <w:tcPr>
            <w:tcW w:w="1484" w:type="dxa"/>
            <w:shd w:val="clear" w:color="auto" w:fill="auto"/>
            <w:noWrap/>
            <w:vAlign w:val="bottom"/>
            <w:hideMark/>
          </w:tcPr>
          <w:p w14:paraId="449860B4" w14:textId="75BFBE01" w:rsidR="00BC5A43" w:rsidRPr="00BC5A43" w:rsidRDefault="00E812AF"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7F0B8D77" w14:textId="77777777" w:rsidTr="0031192B">
        <w:trPr>
          <w:trHeight w:val="300"/>
          <w:jc w:val="center"/>
        </w:trPr>
        <w:tc>
          <w:tcPr>
            <w:tcW w:w="3460" w:type="dxa"/>
            <w:shd w:val="clear" w:color="auto" w:fill="auto"/>
            <w:noWrap/>
            <w:vAlign w:val="bottom"/>
            <w:hideMark/>
          </w:tcPr>
          <w:p w14:paraId="5E345B27"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Goats (domestic)</w:t>
            </w:r>
          </w:p>
        </w:tc>
        <w:tc>
          <w:tcPr>
            <w:tcW w:w="1940" w:type="dxa"/>
            <w:shd w:val="clear" w:color="auto" w:fill="auto"/>
            <w:noWrap/>
            <w:vAlign w:val="bottom"/>
            <w:hideMark/>
          </w:tcPr>
          <w:p w14:paraId="1999D77D" w14:textId="581C37E6"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629</w:t>
            </w:r>
          </w:p>
        </w:tc>
        <w:tc>
          <w:tcPr>
            <w:tcW w:w="1900" w:type="dxa"/>
            <w:shd w:val="clear" w:color="auto" w:fill="auto"/>
            <w:noWrap/>
            <w:vAlign w:val="bottom"/>
            <w:hideMark/>
          </w:tcPr>
          <w:p w14:paraId="3DEC949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240</w:t>
            </w:r>
          </w:p>
        </w:tc>
        <w:tc>
          <w:tcPr>
            <w:tcW w:w="1484" w:type="dxa"/>
            <w:shd w:val="clear" w:color="auto" w:fill="auto"/>
            <w:noWrap/>
            <w:vAlign w:val="bottom"/>
            <w:hideMark/>
          </w:tcPr>
          <w:p w14:paraId="380DA8A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15%</w:t>
            </w:r>
          </w:p>
        </w:tc>
      </w:tr>
      <w:tr w:rsidR="00BC5A43" w:rsidRPr="00BC5A43" w14:paraId="18B8DC20" w14:textId="77777777" w:rsidTr="0031192B">
        <w:trPr>
          <w:trHeight w:val="300"/>
          <w:jc w:val="center"/>
        </w:trPr>
        <w:tc>
          <w:tcPr>
            <w:tcW w:w="3460" w:type="dxa"/>
            <w:shd w:val="clear" w:color="auto" w:fill="auto"/>
            <w:noWrap/>
            <w:vAlign w:val="bottom"/>
            <w:hideMark/>
          </w:tcPr>
          <w:p w14:paraId="793F1207"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Native Rats, Mice</w:t>
            </w:r>
          </w:p>
        </w:tc>
        <w:tc>
          <w:tcPr>
            <w:tcW w:w="1940" w:type="dxa"/>
            <w:shd w:val="clear" w:color="auto" w:fill="auto"/>
            <w:noWrap/>
            <w:vAlign w:val="bottom"/>
            <w:hideMark/>
          </w:tcPr>
          <w:p w14:paraId="03A383DE" w14:textId="4D996A9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627</w:t>
            </w:r>
          </w:p>
        </w:tc>
        <w:tc>
          <w:tcPr>
            <w:tcW w:w="1900" w:type="dxa"/>
            <w:shd w:val="clear" w:color="auto" w:fill="auto"/>
            <w:noWrap/>
            <w:vAlign w:val="bottom"/>
            <w:hideMark/>
          </w:tcPr>
          <w:p w14:paraId="33068FB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19</w:t>
            </w:r>
          </w:p>
        </w:tc>
        <w:tc>
          <w:tcPr>
            <w:tcW w:w="1484" w:type="dxa"/>
            <w:shd w:val="clear" w:color="auto" w:fill="auto"/>
            <w:noWrap/>
            <w:vAlign w:val="bottom"/>
            <w:hideMark/>
          </w:tcPr>
          <w:p w14:paraId="1DC48F44"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1822326B" w14:textId="77777777" w:rsidTr="0031192B">
        <w:trPr>
          <w:trHeight w:val="300"/>
          <w:jc w:val="center"/>
        </w:trPr>
        <w:tc>
          <w:tcPr>
            <w:tcW w:w="3460" w:type="dxa"/>
            <w:shd w:val="clear" w:color="auto" w:fill="auto"/>
            <w:noWrap/>
            <w:vAlign w:val="bottom"/>
            <w:hideMark/>
          </w:tcPr>
          <w:p w14:paraId="06E188DA"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Native mammal other</w:t>
            </w:r>
          </w:p>
        </w:tc>
        <w:tc>
          <w:tcPr>
            <w:tcW w:w="1940" w:type="dxa"/>
            <w:shd w:val="clear" w:color="auto" w:fill="auto"/>
            <w:noWrap/>
            <w:vAlign w:val="bottom"/>
            <w:hideMark/>
          </w:tcPr>
          <w:p w14:paraId="154BC2C7" w14:textId="119AFC40"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518</w:t>
            </w:r>
          </w:p>
        </w:tc>
        <w:tc>
          <w:tcPr>
            <w:tcW w:w="1900" w:type="dxa"/>
            <w:shd w:val="clear" w:color="auto" w:fill="auto"/>
            <w:noWrap/>
            <w:vAlign w:val="bottom"/>
            <w:hideMark/>
          </w:tcPr>
          <w:p w14:paraId="167C0CE2"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15</w:t>
            </w:r>
          </w:p>
        </w:tc>
        <w:tc>
          <w:tcPr>
            <w:tcW w:w="1484" w:type="dxa"/>
            <w:shd w:val="clear" w:color="auto" w:fill="auto"/>
            <w:noWrap/>
            <w:vAlign w:val="bottom"/>
            <w:hideMark/>
          </w:tcPr>
          <w:p w14:paraId="3007039C"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11CDFCE5" w14:textId="77777777" w:rsidTr="0031192B">
        <w:trPr>
          <w:trHeight w:val="300"/>
          <w:jc w:val="center"/>
        </w:trPr>
        <w:tc>
          <w:tcPr>
            <w:tcW w:w="3460" w:type="dxa"/>
            <w:shd w:val="clear" w:color="auto" w:fill="auto"/>
            <w:noWrap/>
            <w:vAlign w:val="bottom"/>
            <w:hideMark/>
          </w:tcPr>
          <w:p w14:paraId="72F4F5EE"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Mice (wild)</w:t>
            </w:r>
          </w:p>
        </w:tc>
        <w:tc>
          <w:tcPr>
            <w:tcW w:w="1940" w:type="dxa"/>
            <w:shd w:val="clear" w:color="auto" w:fill="auto"/>
            <w:noWrap/>
            <w:vAlign w:val="bottom"/>
            <w:hideMark/>
          </w:tcPr>
          <w:p w14:paraId="3A8B9B1B" w14:textId="01CBCB1E"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358</w:t>
            </w:r>
          </w:p>
        </w:tc>
        <w:tc>
          <w:tcPr>
            <w:tcW w:w="1900" w:type="dxa"/>
            <w:shd w:val="clear" w:color="auto" w:fill="auto"/>
            <w:noWrap/>
            <w:vAlign w:val="bottom"/>
            <w:hideMark/>
          </w:tcPr>
          <w:p w14:paraId="18CA272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284</w:t>
            </w:r>
          </w:p>
        </w:tc>
        <w:tc>
          <w:tcPr>
            <w:tcW w:w="1484" w:type="dxa"/>
            <w:shd w:val="clear" w:color="auto" w:fill="auto"/>
            <w:noWrap/>
            <w:vAlign w:val="bottom"/>
            <w:hideMark/>
          </w:tcPr>
          <w:p w14:paraId="1E4D2D42"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21%</w:t>
            </w:r>
          </w:p>
        </w:tc>
      </w:tr>
      <w:tr w:rsidR="00BC5A43" w:rsidRPr="00BC5A43" w14:paraId="6AC022DD" w14:textId="77777777" w:rsidTr="0031192B">
        <w:trPr>
          <w:trHeight w:val="300"/>
          <w:jc w:val="center"/>
        </w:trPr>
        <w:tc>
          <w:tcPr>
            <w:tcW w:w="3460" w:type="dxa"/>
            <w:shd w:val="clear" w:color="auto" w:fill="auto"/>
            <w:noWrap/>
            <w:vAlign w:val="bottom"/>
            <w:hideMark/>
          </w:tcPr>
          <w:p w14:paraId="266B8E59"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Dasyurids</w:t>
            </w:r>
          </w:p>
        </w:tc>
        <w:tc>
          <w:tcPr>
            <w:tcW w:w="1940" w:type="dxa"/>
            <w:shd w:val="clear" w:color="auto" w:fill="auto"/>
            <w:noWrap/>
            <w:vAlign w:val="bottom"/>
            <w:hideMark/>
          </w:tcPr>
          <w:p w14:paraId="0740A5CE" w14:textId="023BE34B"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163</w:t>
            </w:r>
          </w:p>
        </w:tc>
        <w:tc>
          <w:tcPr>
            <w:tcW w:w="1900" w:type="dxa"/>
            <w:shd w:val="clear" w:color="auto" w:fill="auto"/>
            <w:noWrap/>
            <w:vAlign w:val="bottom"/>
            <w:hideMark/>
          </w:tcPr>
          <w:p w14:paraId="56258F8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11</w:t>
            </w:r>
          </w:p>
        </w:tc>
        <w:tc>
          <w:tcPr>
            <w:tcW w:w="1484" w:type="dxa"/>
            <w:shd w:val="clear" w:color="auto" w:fill="auto"/>
            <w:noWrap/>
            <w:vAlign w:val="bottom"/>
            <w:hideMark/>
          </w:tcPr>
          <w:p w14:paraId="79FFF0A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4184BD6F" w14:textId="77777777" w:rsidTr="0031192B">
        <w:trPr>
          <w:trHeight w:val="300"/>
          <w:jc w:val="center"/>
        </w:trPr>
        <w:tc>
          <w:tcPr>
            <w:tcW w:w="3460" w:type="dxa"/>
            <w:shd w:val="clear" w:color="auto" w:fill="auto"/>
            <w:noWrap/>
            <w:vAlign w:val="bottom"/>
            <w:hideMark/>
          </w:tcPr>
          <w:p w14:paraId="68065D36"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Ferret (lab)</w:t>
            </w:r>
          </w:p>
        </w:tc>
        <w:tc>
          <w:tcPr>
            <w:tcW w:w="1940" w:type="dxa"/>
            <w:shd w:val="clear" w:color="auto" w:fill="auto"/>
            <w:noWrap/>
            <w:vAlign w:val="bottom"/>
            <w:hideMark/>
          </w:tcPr>
          <w:p w14:paraId="5732D428" w14:textId="4E8B59DD"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018</w:t>
            </w:r>
          </w:p>
        </w:tc>
        <w:tc>
          <w:tcPr>
            <w:tcW w:w="1900" w:type="dxa"/>
            <w:shd w:val="clear" w:color="auto" w:fill="auto"/>
            <w:noWrap/>
            <w:vAlign w:val="bottom"/>
            <w:hideMark/>
          </w:tcPr>
          <w:p w14:paraId="5401DFD1" w14:textId="3F7356A5"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018</w:t>
            </w:r>
          </w:p>
        </w:tc>
        <w:tc>
          <w:tcPr>
            <w:tcW w:w="1484" w:type="dxa"/>
            <w:shd w:val="clear" w:color="auto" w:fill="auto"/>
            <w:noWrap/>
            <w:vAlign w:val="bottom"/>
            <w:hideMark/>
          </w:tcPr>
          <w:p w14:paraId="66F4343C"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100%</w:t>
            </w:r>
          </w:p>
        </w:tc>
      </w:tr>
      <w:tr w:rsidR="00BC5A43" w:rsidRPr="00BC5A43" w14:paraId="3469A4BD" w14:textId="77777777" w:rsidTr="0031192B">
        <w:trPr>
          <w:trHeight w:val="300"/>
          <w:jc w:val="center"/>
        </w:trPr>
        <w:tc>
          <w:tcPr>
            <w:tcW w:w="3460" w:type="dxa"/>
            <w:shd w:val="clear" w:color="auto" w:fill="auto"/>
            <w:noWrap/>
            <w:vAlign w:val="bottom"/>
            <w:hideMark/>
          </w:tcPr>
          <w:p w14:paraId="1C642AC9"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Rabbits (wild)</w:t>
            </w:r>
          </w:p>
        </w:tc>
        <w:tc>
          <w:tcPr>
            <w:tcW w:w="1940" w:type="dxa"/>
            <w:shd w:val="clear" w:color="auto" w:fill="auto"/>
            <w:noWrap/>
            <w:vAlign w:val="bottom"/>
            <w:hideMark/>
          </w:tcPr>
          <w:p w14:paraId="49CA243B" w14:textId="530344CD"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BC5A43">
              <w:rPr>
                <w:rFonts w:ascii="Calibri" w:eastAsia="Times New Roman" w:hAnsi="Calibri" w:cs="Calibri"/>
                <w:color w:val="000000"/>
                <w:szCs w:val="22"/>
                <w:lang w:val="en-AU" w:eastAsia="en-AU"/>
              </w:rPr>
              <w:t>015</w:t>
            </w:r>
          </w:p>
        </w:tc>
        <w:tc>
          <w:tcPr>
            <w:tcW w:w="1900" w:type="dxa"/>
            <w:shd w:val="clear" w:color="auto" w:fill="auto"/>
            <w:noWrap/>
            <w:vAlign w:val="bottom"/>
            <w:hideMark/>
          </w:tcPr>
          <w:p w14:paraId="6ADCC2A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688</w:t>
            </w:r>
          </w:p>
        </w:tc>
        <w:tc>
          <w:tcPr>
            <w:tcW w:w="1484" w:type="dxa"/>
            <w:shd w:val="clear" w:color="auto" w:fill="auto"/>
            <w:noWrap/>
            <w:vAlign w:val="bottom"/>
            <w:hideMark/>
          </w:tcPr>
          <w:p w14:paraId="322444A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68%</w:t>
            </w:r>
          </w:p>
        </w:tc>
      </w:tr>
      <w:tr w:rsidR="00BC5A43" w:rsidRPr="00BC5A43" w14:paraId="1D2E94C0" w14:textId="77777777" w:rsidTr="0031192B">
        <w:trPr>
          <w:trHeight w:val="300"/>
          <w:jc w:val="center"/>
        </w:trPr>
        <w:tc>
          <w:tcPr>
            <w:tcW w:w="3460" w:type="dxa"/>
            <w:shd w:val="clear" w:color="auto" w:fill="auto"/>
            <w:noWrap/>
            <w:vAlign w:val="bottom"/>
            <w:hideMark/>
          </w:tcPr>
          <w:p w14:paraId="53E1AEBE"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Dogs, foxes (wild)</w:t>
            </w:r>
          </w:p>
        </w:tc>
        <w:tc>
          <w:tcPr>
            <w:tcW w:w="1940" w:type="dxa"/>
            <w:shd w:val="clear" w:color="auto" w:fill="auto"/>
            <w:noWrap/>
            <w:vAlign w:val="bottom"/>
            <w:hideMark/>
          </w:tcPr>
          <w:p w14:paraId="13F97ED3"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853</w:t>
            </w:r>
          </w:p>
        </w:tc>
        <w:tc>
          <w:tcPr>
            <w:tcW w:w="1900" w:type="dxa"/>
            <w:shd w:val="clear" w:color="auto" w:fill="auto"/>
            <w:noWrap/>
            <w:vAlign w:val="bottom"/>
            <w:hideMark/>
          </w:tcPr>
          <w:p w14:paraId="65832949"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w:t>
            </w:r>
          </w:p>
        </w:tc>
        <w:tc>
          <w:tcPr>
            <w:tcW w:w="1484" w:type="dxa"/>
            <w:shd w:val="clear" w:color="auto" w:fill="auto"/>
            <w:noWrap/>
            <w:vAlign w:val="bottom"/>
            <w:hideMark/>
          </w:tcPr>
          <w:p w14:paraId="73D3BE0B"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2DEAB53E" w14:textId="77777777" w:rsidTr="0031192B">
        <w:trPr>
          <w:trHeight w:val="300"/>
          <w:jc w:val="center"/>
        </w:trPr>
        <w:tc>
          <w:tcPr>
            <w:tcW w:w="3460" w:type="dxa"/>
            <w:shd w:val="clear" w:color="auto" w:fill="auto"/>
            <w:noWrap/>
            <w:vAlign w:val="bottom"/>
            <w:hideMark/>
          </w:tcPr>
          <w:p w14:paraId="1F0D3AD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Koalas</w:t>
            </w:r>
          </w:p>
        </w:tc>
        <w:tc>
          <w:tcPr>
            <w:tcW w:w="1940" w:type="dxa"/>
            <w:shd w:val="clear" w:color="auto" w:fill="auto"/>
            <w:noWrap/>
            <w:vAlign w:val="bottom"/>
            <w:hideMark/>
          </w:tcPr>
          <w:p w14:paraId="5996AFE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824</w:t>
            </w:r>
          </w:p>
        </w:tc>
        <w:tc>
          <w:tcPr>
            <w:tcW w:w="1900" w:type="dxa"/>
            <w:shd w:val="clear" w:color="auto" w:fill="auto"/>
            <w:noWrap/>
            <w:vAlign w:val="bottom"/>
            <w:hideMark/>
          </w:tcPr>
          <w:p w14:paraId="04E634E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p>
        </w:tc>
        <w:tc>
          <w:tcPr>
            <w:tcW w:w="1484" w:type="dxa"/>
            <w:shd w:val="clear" w:color="auto" w:fill="auto"/>
            <w:noWrap/>
            <w:vAlign w:val="bottom"/>
            <w:hideMark/>
          </w:tcPr>
          <w:p w14:paraId="0E88B73F" w14:textId="57E91826" w:rsidR="00BC5A43" w:rsidRPr="00BC5A43" w:rsidRDefault="00E812AF" w:rsidP="00BC5A43">
            <w:pPr>
              <w:snapToGrid/>
              <w:spacing w:after="0"/>
              <w:jc w:val="right"/>
              <w:rPr>
                <w:rFonts w:ascii="Calibri" w:eastAsia="Times New Roman" w:hAnsi="Calibri" w:cs="Calibri"/>
                <w:color w:val="000000"/>
                <w:szCs w:val="22"/>
                <w:lang w:val="en-AU" w:eastAsia="en-AU"/>
              </w:rPr>
            </w:pPr>
            <w:r>
              <w:rPr>
                <w:rFonts w:ascii="Calibri" w:eastAsia="Times New Roman" w:hAnsi="Calibri" w:cs="Calibri"/>
                <w:color w:val="000000"/>
                <w:szCs w:val="22"/>
                <w:lang w:val="en-AU" w:eastAsia="en-AU"/>
              </w:rPr>
              <w:t>&lt;1</w:t>
            </w:r>
            <w:r w:rsidR="00BC5A43" w:rsidRPr="00BC5A43">
              <w:rPr>
                <w:rFonts w:ascii="Calibri" w:eastAsia="Times New Roman" w:hAnsi="Calibri" w:cs="Calibri"/>
                <w:color w:val="000000"/>
                <w:szCs w:val="22"/>
                <w:lang w:val="en-AU" w:eastAsia="en-AU"/>
              </w:rPr>
              <w:t>%</w:t>
            </w:r>
          </w:p>
        </w:tc>
      </w:tr>
      <w:tr w:rsidR="00BC5A43" w:rsidRPr="00BC5A43" w14:paraId="2F741AC9" w14:textId="77777777" w:rsidTr="0031192B">
        <w:trPr>
          <w:trHeight w:val="300"/>
          <w:jc w:val="center"/>
        </w:trPr>
        <w:tc>
          <w:tcPr>
            <w:tcW w:w="3460" w:type="dxa"/>
            <w:shd w:val="clear" w:color="auto" w:fill="auto"/>
            <w:noWrap/>
            <w:vAlign w:val="bottom"/>
            <w:hideMark/>
          </w:tcPr>
          <w:p w14:paraId="2037DEB2"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Bird exotic wild</w:t>
            </w:r>
          </w:p>
        </w:tc>
        <w:tc>
          <w:tcPr>
            <w:tcW w:w="1940" w:type="dxa"/>
            <w:shd w:val="clear" w:color="auto" w:fill="auto"/>
            <w:noWrap/>
            <w:vAlign w:val="bottom"/>
            <w:hideMark/>
          </w:tcPr>
          <w:p w14:paraId="1A671DF8"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747</w:t>
            </w:r>
          </w:p>
        </w:tc>
        <w:tc>
          <w:tcPr>
            <w:tcW w:w="1900" w:type="dxa"/>
            <w:shd w:val="clear" w:color="auto" w:fill="auto"/>
            <w:noWrap/>
            <w:vAlign w:val="bottom"/>
            <w:hideMark/>
          </w:tcPr>
          <w:p w14:paraId="00F57BA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64947C5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2E0E2C3B" w14:textId="77777777" w:rsidTr="0031192B">
        <w:trPr>
          <w:trHeight w:val="300"/>
          <w:jc w:val="center"/>
        </w:trPr>
        <w:tc>
          <w:tcPr>
            <w:tcW w:w="3460" w:type="dxa"/>
            <w:shd w:val="clear" w:color="auto" w:fill="auto"/>
            <w:noWrap/>
            <w:vAlign w:val="bottom"/>
            <w:hideMark/>
          </w:tcPr>
          <w:p w14:paraId="143460E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Exotic feral mammal other</w:t>
            </w:r>
          </w:p>
        </w:tc>
        <w:tc>
          <w:tcPr>
            <w:tcW w:w="1940" w:type="dxa"/>
            <w:shd w:val="clear" w:color="auto" w:fill="auto"/>
            <w:noWrap/>
            <w:vAlign w:val="bottom"/>
            <w:hideMark/>
          </w:tcPr>
          <w:p w14:paraId="3875FCCB"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625</w:t>
            </w:r>
          </w:p>
        </w:tc>
        <w:tc>
          <w:tcPr>
            <w:tcW w:w="1900" w:type="dxa"/>
            <w:shd w:val="clear" w:color="auto" w:fill="auto"/>
            <w:noWrap/>
            <w:vAlign w:val="bottom"/>
            <w:hideMark/>
          </w:tcPr>
          <w:p w14:paraId="216FDC2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5B5D86E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426BE6DE" w14:textId="77777777" w:rsidTr="0031192B">
        <w:trPr>
          <w:trHeight w:val="300"/>
          <w:jc w:val="center"/>
        </w:trPr>
        <w:tc>
          <w:tcPr>
            <w:tcW w:w="3460" w:type="dxa"/>
            <w:shd w:val="clear" w:color="auto" w:fill="auto"/>
            <w:noWrap/>
            <w:vAlign w:val="bottom"/>
            <w:hideMark/>
          </w:tcPr>
          <w:p w14:paraId="70C3B01E"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Horses (domestic)</w:t>
            </w:r>
          </w:p>
        </w:tc>
        <w:tc>
          <w:tcPr>
            <w:tcW w:w="1940" w:type="dxa"/>
            <w:shd w:val="clear" w:color="auto" w:fill="auto"/>
            <w:noWrap/>
            <w:vAlign w:val="bottom"/>
            <w:hideMark/>
          </w:tcPr>
          <w:p w14:paraId="1E48633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551</w:t>
            </w:r>
          </w:p>
        </w:tc>
        <w:tc>
          <w:tcPr>
            <w:tcW w:w="1900" w:type="dxa"/>
            <w:shd w:val="clear" w:color="auto" w:fill="auto"/>
            <w:noWrap/>
            <w:vAlign w:val="bottom"/>
            <w:hideMark/>
          </w:tcPr>
          <w:p w14:paraId="5A11FEA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7</w:t>
            </w:r>
          </w:p>
        </w:tc>
        <w:tc>
          <w:tcPr>
            <w:tcW w:w="1484" w:type="dxa"/>
            <w:shd w:val="clear" w:color="auto" w:fill="auto"/>
            <w:noWrap/>
            <w:vAlign w:val="bottom"/>
            <w:hideMark/>
          </w:tcPr>
          <w:p w14:paraId="7F6435AB"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w:t>
            </w:r>
          </w:p>
        </w:tc>
      </w:tr>
      <w:tr w:rsidR="00BC5A43" w:rsidRPr="00BC5A43" w14:paraId="424EB14A" w14:textId="77777777" w:rsidTr="0031192B">
        <w:trPr>
          <w:trHeight w:val="300"/>
          <w:jc w:val="center"/>
        </w:trPr>
        <w:tc>
          <w:tcPr>
            <w:tcW w:w="3460" w:type="dxa"/>
            <w:shd w:val="clear" w:color="auto" w:fill="auto"/>
            <w:noWrap/>
            <w:vAlign w:val="bottom"/>
            <w:hideMark/>
          </w:tcPr>
          <w:p w14:paraId="4084B554"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Cats (non-wild)</w:t>
            </w:r>
          </w:p>
        </w:tc>
        <w:tc>
          <w:tcPr>
            <w:tcW w:w="1940" w:type="dxa"/>
            <w:shd w:val="clear" w:color="auto" w:fill="auto"/>
            <w:noWrap/>
            <w:vAlign w:val="bottom"/>
            <w:hideMark/>
          </w:tcPr>
          <w:p w14:paraId="3E2D39D2"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538</w:t>
            </w:r>
          </w:p>
        </w:tc>
        <w:tc>
          <w:tcPr>
            <w:tcW w:w="1900" w:type="dxa"/>
            <w:shd w:val="clear" w:color="auto" w:fill="auto"/>
            <w:noWrap/>
            <w:vAlign w:val="bottom"/>
            <w:hideMark/>
          </w:tcPr>
          <w:p w14:paraId="6810131D"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28</w:t>
            </w:r>
          </w:p>
        </w:tc>
        <w:tc>
          <w:tcPr>
            <w:tcW w:w="1484" w:type="dxa"/>
            <w:shd w:val="clear" w:color="auto" w:fill="auto"/>
            <w:noWrap/>
            <w:vAlign w:val="bottom"/>
            <w:hideMark/>
          </w:tcPr>
          <w:p w14:paraId="4BBA39F8"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5%</w:t>
            </w:r>
          </w:p>
        </w:tc>
      </w:tr>
      <w:tr w:rsidR="00BC5A43" w:rsidRPr="00BC5A43" w14:paraId="18C005E3" w14:textId="77777777" w:rsidTr="0031192B">
        <w:trPr>
          <w:trHeight w:val="300"/>
          <w:jc w:val="center"/>
        </w:trPr>
        <w:tc>
          <w:tcPr>
            <w:tcW w:w="3460" w:type="dxa"/>
            <w:shd w:val="clear" w:color="auto" w:fill="auto"/>
            <w:noWrap/>
            <w:vAlign w:val="bottom"/>
            <w:hideMark/>
          </w:tcPr>
          <w:p w14:paraId="5FF447B0"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Bird native captive</w:t>
            </w:r>
          </w:p>
        </w:tc>
        <w:tc>
          <w:tcPr>
            <w:tcW w:w="1940" w:type="dxa"/>
            <w:shd w:val="clear" w:color="auto" w:fill="auto"/>
            <w:noWrap/>
            <w:vAlign w:val="bottom"/>
            <w:hideMark/>
          </w:tcPr>
          <w:p w14:paraId="396F02A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376</w:t>
            </w:r>
          </w:p>
        </w:tc>
        <w:tc>
          <w:tcPr>
            <w:tcW w:w="1900" w:type="dxa"/>
            <w:shd w:val="clear" w:color="auto" w:fill="auto"/>
            <w:noWrap/>
            <w:vAlign w:val="bottom"/>
            <w:hideMark/>
          </w:tcPr>
          <w:p w14:paraId="72C69B9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95</w:t>
            </w:r>
          </w:p>
        </w:tc>
        <w:tc>
          <w:tcPr>
            <w:tcW w:w="1484" w:type="dxa"/>
            <w:shd w:val="clear" w:color="auto" w:fill="auto"/>
            <w:noWrap/>
            <w:vAlign w:val="bottom"/>
            <w:hideMark/>
          </w:tcPr>
          <w:p w14:paraId="484BA32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25%</w:t>
            </w:r>
          </w:p>
        </w:tc>
      </w:tr>
      <w:tr w:rsidR="00BC5A43" w:rsidRPr="00BC5A43" w14:paraId="1950CE26" w14:textId="77777777" w:rsidTr="0031192B">
        <w:trPr>
          <w:trHeight w:val="300"/>
          <w:jc w:val="center"/>
        </w:trPr>
        <w:tc>
          <w:tcPr>
            <w:tcW w:w="3460" w:type="dxa"/>
            <w:shd w:val="clear" w:color="auto" w:fill="auto"/>
            <w:noWrap/>
            <w:vAlign w:val="bottom"/>
            <w:hideMark/>
          </w:tcPr>
          <w:p w14:paraId="19AE97B4"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Rats (wild)</w:t>
            </w:r>
          </w:p>
        </w:tc>
        <w:tc>
          <w:tcPr>
            <w:tcW w:w="1940" w:type="dxa"/>
            <w:shd w:val="clear" w:color="auto" w:fill="auto"/>
            <w:noWrap/>
            <w:vAlign w:val="bottom"/>
            <w:hideMark/>
          </w:tcPr>
          <w:p w14:paraId="59FE9DB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341</w:t>
            </w:r>
          </w:p>
        </w:tc>
        <w:tc>
          <w:tcPr>
            <w:tcW w:w="1900" w:type="dxa"/>
            <w:shd w:val="clear" w:color="auto" w:fill="auto"/>
            <w:noWrap/>
            <w:vAlign w:val="bottom"/>
            <w:hideMark/>
          </w:tcPr>
          <w:p w14:paraId="17F67B8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65EEE840"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31E5A402" w14:textId="77777777" w:rsidTr="0031192B">
        <w:trPr>
          <w:trHeight w:val="300"/>
          <w:jc w:val="center"/>
        </w:trPr>
        <w:tc>
          <w:tcPr>
            <w:tcW w:w="3460" w:type="dxa"/>
            <w:shd w:val="clear" w:color="auto" w:fill="auto"/>
            <w:noWrap/>
            <w:vAlign w:val="bottom"/>
            <w:hideMark/>
          </w:tcPr>
          <w:p w14:paraId="4C0134B0"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Whales, Dolphins</w:t>
            </w:r>
          </w:p>
        </w:tc>
        <w:tc>
          <w:tcPr>
            <w:tcW w:w="1940" w:type="dxa"/>
            <w:shd w:val="clear" w:color="auto" w:fill="auto"/>
            <w:noWrap/>
            <w:vAlign w:val="bottom"/>
            <w:hideMark/>
          </w:tcPr>
          <w:p w14:paraId="654F163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166</w:t>
            </w:r>
          </w:p>
        </w:tc>
        <w:tc>
          <w:tcPr>
            <w:tcW w:w="1900" w:type="dxa"/>
            <w:shd w:val="clear" w:color="auto" w:fill="auto"/>
            <w:noWrap/>
            <w:vAlign w:val="bottom"/>
            <w:hideMark/>
          </w:tcPr>
          <w:p w14:paraId="2613DA0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62A01229"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3C74BCFF" w14:textId="77777777" w:rsidTr="0031192B">
        <w:trPr>
          <w:trHeight w:val="300"/>
          <w:jc w:val="center"/>
        </w:trPr>
        <w:tc>
          <w:tcPr>
            <w:tcW w:w="3460" w:type="dxa"/>
            <w:shd w:val="clear" w:color="auto" w:fill="auto"/>
            <w:noWrap/>
            <w:vAlign w:val="bottom"/>
            <w:hideMark/>
          </w:tcPr>
          <w:p w14:paraId="51D1B6E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Cephalopods</w:t>
            </w:r>
          </w:p>
        </w:tc>
        <w:tc>
          <w:tcPr>
            <w:tcW w:w="1940" w:type="dxa"/>
            <w:shd w:val="clear" w:color="auto" w:fill="auto"/>
            <w:noWrap/>
            <w:vAlign w:val="bottom"/>
            <w:hideMark/>
          </w:tcPr>
          <w:p w14:paraId="756244A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124</w:t>
            </w:r>
          </w:p>
        </w:tc>
        <w:tc>
          <w:tcPr>
            <w:tcW w:w="1900" w:type="dxa"/>
            <w:shd w:val="clear" w:color="auto" w:fill="auto"/>
            <w:noWrap/>
            <w:vAlign w:val="bottom"/>
            <w:hideMark/>
          </w:tcPr>
          <w:p w14:paraId="55F1D114"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120</w:t>
            </w:r>
          </w:p>
        </w:tc>
        <w:tc>
          <w:tcPr>
            <w:tcW w:w="1484" w:type="dxa"/>
            <w:shd w:val="clear" w:color="auto" w:fill="auto"/>
            <w:noWrap/>
            <w:vAlign w:val="bottom"/>
            <w:hideMark/>
          </w:tcPr>
          <w:p w14:paraId="38EECE7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97%</w:t>
            </w:r>
          </w:p>
        </w:tc>
      </w:tr>
      <w:tr w:rsidR="00BC5A43" w:rsidRPr="00BC5A43" w14:paraId="05384222" w14:textId="77777777" w:rsidTr="0031192B">
        <w:trPr>
          <w:trHeight w:val="300"/>
          <w:jc w:val="center"/>
        </w:trPr>
        <w:tc>
          <w:tcPr>
            <w:tcW w:w="3460" w:type="dxa"/>
            <w:shd w:val="clear" w:color="auto" w:fill="auto"/>
            <w:noWrap/>
            <w:vAlign w:val="bottom"/>
            <w:hideMark/>
          </w:tcPr>
          <w:p w14:paraId="65835AD3"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Tortoises/ turtle</w:t>
            </w:r>
          </w:p>
        </w:tc>
        <w:tc>
          <w:tcPr>
            <w:tcW w:w="1940" w:type="dxa"/>
            <w:shd w:val="clear" w:color="auto" w:fill="auto"/>
            <w:noWrap/>
            <w:vAlign w:val="bottom"/>
            <w:hideMark/>
          </w:tcPr>
          <w:p w14:paraId="7B4048D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81</w:t>
            </w:r>
          </w:p>
        </w:tc>
        <w:tc>
          <w:tcPr>
            <w:tcW w:w="1900" w:type="dxa"/>
            <w:shd w:val="clear" w:color="auto" w:fill="auto"/>
            <w:noWrap/>
            <w:vAlign w:val="bottom"/>
            <w:hideMark/>
          </w:tcPr>
          <w:p w14:paraId="6C37211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19FC759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6B805CD8" w14:textId="77777777" w:rsidTr="0031192B">
        <w:trPr>
          <w:trHeight w:val="300"/>
          <w:jc w:val="center"/>
        </w:trPr>
        <w:tc>
          <w:tcPr>
            <w:tcW w:w="3460" w:type="dxa"/>
            <w:shd w:val="clear" w:color="auto" w:fill="auto"/>
            <w:noWrap/>
            <w:vAlign w:val="bottom"/>
            <w:hideMark/>
          </w:tcPr>
          <w:p w14:paraId="5A4DB3C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Monotremes</w:t>
            </w:r>
          </w:p>
        </w:tc>
        <w:tc>
          <w:tcPr>
            <w:tcW w:w="1940" w:type="dxa"/>
            <w:shd w:val="clear" w:color="auto" w:fill="auto"/>
            <w:noWrap/>
            <w:vAlign w:val="bottom"/>
            <w:hideMark/>
          </w:tcPr>
          <w:p w14:paraId="71F666D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69</w:t>
            </w:r>
          </w:p>
        </w:tc>
        <w:tc>
          <w:tcPr>
            <w:tcW w:w="1900" w:type="dxa"/>
            <w:shd w:val="clear" w:color="auto" w:fill="auto"/>
            <w:noWrap/>
            <w:vAlign w:val="bottom"/>
            <w:hideMark/>
          </w:tcPr>
          <w:p w14:paraId="14D4B4A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3F2437E0"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480A9EE5" w14:textId="77777777" w:rsidTr="0031192B">
        <w:trPr>
          <w:trHeight w:val="300"/>
          <w:jc w:val="center"/>
        </w:trPr>
        <w:tc>
          <w:tcPr>
            <w:tcW w:w="3460" w:type="dxa"/>
            <w:shd w:val="clear" w:color="auto" w:fill="auto"/>
            <w:noWrap/>
            <w:vAlign w:val="bottom"/>
            <w:hideMark/>
          </w:tcPr>
          <w:p w14:paraId="3676CDD2"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Snakes</w:t>
            </w:r>
          </w:p>
        </w:tc>
        <w:tc>
          <w:tcPr>
            <w:tcW w:w="1940" w:type="dxa"/>
            <w:shd w:val="clear" w:color="auto" w:fill="auto"/>
            <w:noWrap/>
            <w:vAlign w:val="bottom"/>
            <w:hideMark/>
          </w:tcPr>
          <w:p w14:paraId="06C2B4C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63</w:t>
            </w:r>
          </w:p>
        </w:tc>
        <w:tc>
          <w:tcPr>
            <w:tcW w:w="1900" w:type="dxa"/>
            <w:shd w:val="clear" w:color="auto" w:fill="auto"/>
            <w:noWrap/>
            <w:vAlign w:val="bottom"/>
            <w:hideMark/>
          </w:tcPr>
          <w:p w14:paraId="769EE932"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2</w:t>
            </w:r>
          </w:p>
        </w:tc>
        <w:tc>
          <w:tcPr>
            <w:tcW w:w="1484" w:type="dxa"/>
            <w:shd w:val="clear" w:color="auto" w:fill="auto"/>
            <w:noWrap/>
            <w:vAlign w:val="bottom"/>
            <w:hideMark/>
          </w:tcPr>
          <w:p w14:paraId="4965235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w:t>
            </w:r>
          </w:p>
        </w:tc>
      </w:tr>
      <w:tr w:rsidR="00BC5A43" w:rsidRPr="00BC5A43" w14:paraId="13AC1F56" w14:textId="77777777" w:rsidTr="0031192B">
        <w:trPr>
          <w:trHeight w:val="300"/>
          <w:jc w:val="center"/>
        </w:trPr>
        <w:tc>
          <w:tcPr>
            <w:tcW w:w="3460" w:type="dxa"/>
            <w:shd w:val="clear" w:color="auto" w:fill="auto"/>
            <w:noWrap/>
            <w:vAlign w:val="bottom"/>
            <w:hideMark/>
          </w:tcPr>
          <w:p w14:paraId="5A7E978C"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lastRenderedPageBreak/>
              <w:t>Cats (wild)</w:t>
            </w:r>
          </w:p>
        </w:tc>
        <w:tc>
          <w:tcPr>
            <w:tcW w:w="1940" w:type="dxa"/>
            <w:shd w:val="clear" w:color="auto" w:fill="auto"/>
            <w:noWrap/>
            <w:vAlign w:val="bottom"/>
            <w:hideMark/>
          </w:tcPr>
          <w:p w14:paraId="4588C654"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43</w:t>
            </w:r>
          </w:p>
        </w:tc>
        <w:tc>
          <w:tcPr>
            <w:tcW w:w="1900" w:type="dxa"/>
            <w:shd w:val="clear" w:color="auto" w:fill="auto"/>
            <w:noWrap/>
            <w:vAlign w:val="bottom"/>
            <w:hideMark/>
          </w:tcPr>
          <w:p w14:paraId="2B2D50A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047B9267"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7D1262F0" w14:textId="77777777" w:rsidTr="0031192B">
        <w:trPr>
          <w:trHeight w:val="300"/>
          <w:jc w:val="center"/>
        </w:trPr>
        <w:tc>
          <w:tcPr>
            <w:tcW w:w="3460" w:type="dxa"/>
            <w:shd w:val="clear" w:color="auto" w:fill="auto"/>
            <w:noWrap/>
            <w:vAlign w:val="bottom"/>
            <w:hideMark/>
          </w:tcPr>
          <w:p w14:paraId="4D3AD645"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Bird other</w:t>
            </w:r>
          </w:p>
        </w:tc>
        <w:tc>
          <w:tcPr>
            <w:tcW w:w="1940" w:type="dxa"/>
            <w:shd w:val="clear" w:color="auto" w:fill="auto"/>
            <w:noWrap/>
            <w:vAlign w:val="bottom"/>
            <w:hideMark/>
          </w:tcPr>
          <w:p w14:paraId="653AFF76"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37</w:t>
            </w:r>
          </w:p>
        </w:tc>
        <w:tc>
          <w:tcPr>
            <w:tcW w:w="1900" w:type="dxa"/>
            <w:shd w:val="clear" w:color="auto" w:fill="auto"/>
            <w:noWrap/>
            <w:vAlign w:val="bottom"/>
            <w:hideMark/>
          </w:tcPr>
          <w:p w14:paraId="23674F60"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4D5CD2DE"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008925A8" w14:textId="77777777" w:rsidTr="0031192B">
        <w:trPr>
          <w:trHeight w:val="300"/>
          <w:jc w:val="center"/>
        </w:trPr>
        <w:tc>
          <w:tcPr>
            <w:tcW w:w="3460" w:type="dxa"/>
            <w:shd w:val="clear" w:color="auto" w:fill="auto"/>
            <w:noWrap/>
            <w:vAlign w:val="bottom"/>
            <w:hideMark/>
          </w:tcPr>
          <w:p w14:paraId="456A9EA7"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Exotic Zoo mammal</w:t>
            </w:r>
          </w:p>
        </w:tc>
        <w:tc>
          <w:tcPr>
            <w:tcW w:w="1940" w:type="dxa"/>
            <w:shd w:val="clear" w:color="auto" w:fill="auto"/>
            <w:noWrap/>
            <w:vAlign w:val="bottom"/>
            <w:hideMark/>
          </w:tcPr>
          <w:p w14:paraId="2655441C"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34</w:t>
            </w:r>
          </w:p>
        </w:tc>
        <w:tc>
          <w:tcPr>
            <w:tcW w:w="1900" w:type="dxa"/>
            <w:shd w:val="clear" w:color="auto" w:fill="auto"/>
            <w:noWrap/>
            <w:vAlign w:val="bottom"/>
            <w:hideMark/>
          </w:tcPr>
          <w:p w14:paraId="3022BF0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4007A67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51F900CE" w14:textId="77777777" w:rsidTr="0031192B">
        <w:trPr>
          <w:trHeight w:val="300"/>
          <w:jc w:val="center"/>
        </w:trPr>
        <w:tc>
          <w:tcPr>
            <w:tcW w:w="3460" w:type="dxa"/>
            <w:shd w:val="clear" w:color="auto" w:fill="auto"/>
            <w:noWrap/>
            <w:vAlign w:val="bottom"/>
            <w:hideMark/>
          </w:tcPr>
          <w:p w14:paraId="28764106"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Hares (wild)</w:t>
            </w:r>
          </w:p>
        </w:tc>
        <w:tc>
          <w:tcPr>
            <w:tcW w:w="1940" w:type="dxa"/>
            <w:shd w:val="clear" w:color="auto" w:fill="auto"/>
            <w:noWrap/>
            <w:vAlign w:val="bottom"/>
            <w:hideMark/>
          </w:tcPr>
          <w:p w14:paraId="5BA9565A"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31</w:t>
            </w:r>
          </w:p>
        </w:tc>
        <w:tc>
          <w:tcPr>
            <w:tcW w:w="1900" w:type="dxa"/>
            <w:shd w:val="clear" w:color="auto" w:fill="auto"/>
            <w:noWrap/>
            <w:vAlign w:val="bottom"/>
            <w:hideMark/>
          </w:tcPr>
          <w:p w14:paraId="0A629181"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30</w:t>
            </w:r>
          </w:p>
        </w:tc>
        <w:tc>
          <w:tcPr>
            <w:tcW w:w="1484" w:type="dxa"/>
            <w:shd w:val="clear" w:color="auto" w:fill="auto"/>
            <w:noWrap/>
            <w:vAlign w:val="bottom"/>
            <w:hideMark/>
          </w:tcPr>
          <w:p w14:paraId="0274B2B8"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97%</w:t>
            </w:r>
          </w:p>
        </w:tc>
      </w:tr>
      <w:tr w:rsidR="00BC5A43" w:rsidRPr="00BC5A43" w14:paraId="67705695" w14:textId="77777777" w:rsidTr="0031192B">
        <w:trPr>
          <w:trHeight w:val="300"/>
          <w:jc w:val="center"/>
        </w:trPr>
        <w:tc>
          <w:tcPr>
            <w:tcW w:w="3460" w:type="dxa"/>
            <w:shd w:val="clear" w:color="auto" w:fill="auto"/>
            <w:noWrap/>
            <w:vAlign w:val="bottom"/>
            <w:hideMark/>
          </w:tcPr>
          <w:p w14:paraId="58A0AF03"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Bird exotic captive</w:t>
            </w:r>
          </w:p>
        </w:tc>
        <w:tc>
          <w:tcPr>
            <w:tcW w:w="1940" w:type="dxa"/>
            <w:shd w:val="clear" w:color="auto" w:fill="auto"/>
            <w:noWrap/>
            <w:vAlign w:val="bottom"/>
            <w:hideMark/>
          </w:tcPr>
          <w:p w14:paraId="2766DE35"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w:t>
            </w:r>
          </w:p>
        </w:tc>
        <w:tc>
          <w:tcPr>
            <w:tcW w:w="1900" w:type="dxa"/>
            <w:shd w:val="clear" w:color="auto" w:fill="auto"/>
            <w:noWrap/>
            <w:vAlign w:val="bottom"/>
            <w:hideMark/>
          </w:tcPr>
          <w:p w14:paraId="3067621C"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w:t>
            </w:r>
          </w:p>
        </w:tc>
        <w:tc>
          <w:tcPr>
            <w:tcW w:w="1484" w:type="dxa"/>
            <w:shd w:val="clear" w:color="auto" w:fill="auto"/>
            <w:noWrap/>
            <w:vAlign w:val="bottom"/>
            <w:hideMark/>
          </w:tcPr>
          <w:p w14:paraId="092B9142"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100%</w:t>
            </w:r>
          </w:p>
        </w:tc>
      </w:tr>
      <w:tr w:rsidR="00BC5A43" w:rsidRPr="00BC5A43" w14:paraId="7E13C3C0" w14:textId="77777777" w:rsidTr="0031192B">
        <w:trPr>
          <w:trHeight w:val="300"/>
          <w:jc w:val="center"/>
        </w:trPr>
        <w:tc>
          <w:tcPr>
            <w:tcW w:w="3460" w:type="dxa"/>
            <w:shd w:val="clear" w:color="auto" w:fill="auto"/>
            <w:noWrap/>
            <w:vAlign w:val="bottom"/>
            <w:hideMark/>
          </w:tcPr>
          <w:p w14:paraId="5BB68884" w14:textId="77777777" w:rsidR="00BC5A43" w:rsidRPr="00BC5A43" w:rsidRDefault="00BC5A43" w:rsidP="00BC5A43">
            <w:pPr>
              <w:snapToGrid/>
              <w:spacing w:after="0"/>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Reptile other</w:t>
            </w:r>
          </w:p>
        </w:tc>
        <w:tc>
          <w:tcPr>
            <w:tcW w:w="1940" w:type="dxa"/>
            <w:shd w:val="clear" w:color="auto" w:fill="auto"/>
            <w:noWrap/>
            <w:vAlign w:val="bottom"/>
            <w:hideMark/>
          </w:tcPr>
          <w:p w14:paraId="04A0097F"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4</w:t>
            </w:r>
          </w:p>
        </w:tc>
        <w:tc>
          <w:tcPr>
            <w:tcW w:w="1900" w:type="dxa"/>
            <w:shd w:val="clear" w:color="auto" w:fill="auto"/>
            <w:noWrap/>
            <w:vAlign w:val="bottom"/>
            <w:hideMark/>
          </w:tcPr>
          <w:p w14:paraId="0A9902F0"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c>
          <w:tcPr>
            <w:tcW w:w="1484" w:type="dxa"/>
            <w:shd w:val="clear" w:color="auto" w:fill="auto"/>
            <w:noWrap/>
            <w:vAlign w:val="bottom"/>
            <w:hideMark/>
          </w:tcPr>
          <w:p w14:paraId="2B1274B3" w14:textId="77777777" w:rsidR="00BC5A43" w:rsidRPr="00BC5A43" w:rsidRDefault="00BC5A43" w:rsidP="00BC5A43">
            <w:pPr>
              <w:snapToGrid/>
              <w:spacing w:after="0"/>
              <w:jc w:val="right"/>
              <w:rPr>
                <w:rFonts w:ascii="Calibri" w:eastAsia="Times New Roman" w:hAnsi="Calibri" w:cs="Calibri"/>
                <w:color w:val="000000"/>
                <w:szCs w:val="22"/>
                <w:lang w:val="en-AU" w:eastAsia="en-AU"/>
              </w:rPr>
            </w:pPr>
            <w:r w:rsidRPr="00BC5A43">
              <w:rPr>
                <w:rFonts w:ascii="Calibri" w:eastAsia="Times New Roman" w:hAnsi="Calibri" w:cs="Calibri"/>
                <w:color w:val="000000"/>
                <w:szCs w:val="22"/>
                <w:lang w:val="en-AU" w:eastAsia="en-AU"/>
              </w:rPr>
              <w:t>0%</w:t>
            </w:r>
          </w:p>
        </w:tc>
      </w:tr>
      <w:tr w:rsidR="00BC5A43" w:rsidRPr="00BC5A43" w14:paraId="67660DD1" w14:textId="77777777" w:rsidTr="0031192B">
        <w:trPr>
          <w:trHeight w:val="300"/>
          <w:jc w:val="center"/>
        </w:trPr>
        <w:tc>
          <w:tcPr>
            <w:tcW w:w="3460" w:type="dxa"/>
            <w:shd w:val="clear" w:color="auto" w:fill="FFE2C6" w:themeFill="accent1" w:themeFillTint="33"/>
            <w:noWrap/>
            <w:vAlign w:val="bottom"/>
            <w:hideMark/>
          </w:tcPr>
          <w:p w14:paraId="643E4A43" w14:textId="77777777" w:rsidR="00BC5A43" w:rsidRPr="00BC5A43" w:rsidRDefault="00BC5A43" w:rsidP="00BC5A43">
            <w:pPr>
              <w:snapToGrid/>
              <w:spacing w:after="0"/>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 xml:space="preserve"> Total</w:t>
            </w:r>
          </w:p>
        </w:tc>
        <w:tc>
          <w:tcPr>
            <w:tcW w:w="1940" w:type="dxa"/>
            <w:shd w:val="clear" w:color="auto" w:fill="FFE2C6" w:themeFill="accent1" w:themeFillTint="33"/>
            <w:noWrap/>
            <w:vAlign w:val="bottom"/>
            <w:hideMark/>
          </w:tcPr>
          <w:p w14:paraId="44B3DF0E" w14:textId="2FE5FDDA" w:rsidR="00BC5A43" w:rsidRPr="00BC5A43" w:rsidRDefault="00BC5A43" w:rsidP="00BC5A43">
            <w:pPr>
              <w:snapToGrid/>
              <w:spacing w:after="0"/>
              <w:jc w:val="right"/>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1</w:t>
            </w:r>
            <w:r w:rsidR="00935723">
              <w:rPr>
                <w:rFonts w:ascii="Calibri" w:eastAsia="Times New Roman" w:hAnsi="Calibri" w:cs="Calibri"/>
                <w:b/>
                <w:bCs/>
                <w:color w:val="000000"/>
                <w:szCs w:val="22"/>
                <w:lang w:val="en-AU" w:eastAsia="en-AU"/>
              </w:rPr>
              <w:t>,</w:t>
            </w:r>
            <w:r w:rsidRPr="00BC5A43">
              <w:rPr>
                <w:rFonts w:ascii="Calibri" w:eastAsia="Times New Roman" w:hAnsi="Calibri" w:cs="Calibri"/>
                <w:b/>
                <w:bCs/>
                <w:color w:val="000000"/>
                <w:szCs w:val="22"/>
                <w:lang w:val="en-AU" w:eastAsia="en-AU"/>
              </w:rPr>
              <w:t>022</w:t>
            </w:r>
            <w:r w:rsidR="00935723">
              <w:rPr>
                <w:rFonts w:ascii="Calibri" w:eastAsia="Times New Roman" w:hAnsi="Calibri" w:cs="Calibri"/>
                <w:b/>
                <w:bCs/>
                <w:color w:val="000000"/>
                <w:szCs w:val="22"/>
                <w:lang w:val="en-AU" w:eastAsia="en-AU"/>
              </w:rPr>
              <w:t>,</w:t>
            </w:r>
            <w:r w:rsidRPr="00BC5A43">
              <w:rPr>
                <w:rFonts w:ascii="Calibri" w:eastAsia="Times New Roman" w:hAnsi="Calibri" w:cs="Calibri"/>
                <w:b/>
                <w:bCs/>
                <w:color w:val="000000"/>
                <w:szCs w:val="22"/>
                <w:lang w:val="en-AU" w:eastAsia="en-AU"/>
              </w:rPr>
              <w:t>952</w:t>
            </w:r>
          </w:p>
        </w:tc>
        <w:tc>
          <w:tcPr>
            <w:tcW w:w="1900" w:type="dxa"/>
            <w:shd w:val="clear" w:color="auto" w:fill="FFE2C6" w:themeFill="accent1" w:themeFillTint="33"/>
            <w:noWrap/>
            <w:vAlign w:val="bottom"/>
            <w:hideMark/>
          </w:tcPr>
          <w:p w14:paraId="4380F972" w14:textId="2548675E" w:rsidR="00BC5A43" w:rsidRPr="00BC5A43" w:rsidRDefault="00BC5A43" w:rsidP="00BC5A43">
            <w:pPr>
              <w:snapToGrid/>
              <w:spacing w:after="0"/>
              <w:jc w:val="right"/>
              <w:rPr>
                <w:rFonts w:ascii="Calibri" w:eastAsia="Times New Roman" w:hAnsi="Calibri" w:cs="Calibri"/>
                <w:b/>
                <w:bCs/>
                <w:color w:val="000000"/>
                <w:szCs w:val="22"/>
                <w:lang w:val="en-AU" w:eastAsia="en-AU"/>
              </w:rPr>
            </w:pPr>
            <w:r w:rsidRPr="00BC5A43">
              <w:rPr>
                <w:rFonts w:ascii="Calibri" w:eastAsia="Times New Roman" w:hAnsi="Calibri" w:cs="Calibri"/>
                <w:b/>
                <w:bCs/>
                <w:color w:val="000000"/>
                <w:szCs w:val="22"/>
                <w:lang w:val="en-AU" w:eastAsia="en-AU"/>
              </w:rPr>
              <w:t>196</w:t>
            </w:r>
            <w:r w:rsidR="00935723">
              <w:rPr>
                <w:rFonts w:ascii="Calibri" w:eastAsia="Times New Roman" w:hAnsi="Calibri" w:cs="Calibri"/>
                <w:b/>
                <w:bCs/>
                <w:color w:val="000000"/>
                <w:szCs w:val="22"/>
                <w:lang w:val="en-AU" w:eastAsia="en-AU"/>
              </w:rPr>
              <w:t>,</w:t>
            </w:r>
            <w:r w:rsidRPr="00BC5A43">
              <w:rPr>
                <w:rFonts w:ascii="Calibri" w:eastAsia="Times New Roman" w:hAnsi="Calibri" w:cs="Calibri"/>
                <w:b/>
                <w:bCs/>
                <w:color w:val="000000"/>
                <w:szCs w:val="22"/>
                <w:lang w:val="en-AU" w:eastAsia="en-AU"/>
              </w:rPr>
              <w:t>522</w:t>
            </w:r>
          </w:p>
        </w:tc>
        <w:tc>
          <w:tcPr>
            <w:tcW w:w="1484" w:type="dxa"/>
            <w:shd w:val="clear" w:color="auto" w:fill="FFE2C6" w:themeFill="accent1" w:themeFillTint="33"/>
            <w:noWrap/>
            <w:vAlign w:val="bottom"/>
            <w:hideMark/>
          </w:tcPr>
          <w:p w14:paraId="45EE70B1" w14:textId="77777777" w:rsidR="00BC5A43" w:rsidRPr="00BC5A43" w:rsidRDefault="00BC5A43" w:rsidP="00BC5A43">
            <w:pPr>
              <w:snapToGrid/>
              <w:spacing w:after="0"/>
              <w:jc w:val="right"/>
              <w:rPr>
                <w:rFonts w:ascii="Calibri" w:eastAsia="Times New Roman" w:hAnsi="Calibri" w:cs="Calibri"/>
                <w:b/>
                <w:bCs/>
                <w:color w:val="000000"/>
                <w:szCs w:val="22"/>
                <w:lang w:val="en-AU" w:eastAsia="en-AU"/>
              </w:rPr>
            </w:pPr>
          </w:p>
        </w:tc>
      </w:tr>
    </w:tbl>
    <w:p w14:paraId="2ED51F54" w14:textId="49DEAB36" w:rsidR="009E0243" w:rsidRDefault="009E0243" w:rsidP="009E0243">
      <w:pPr>
        <w:rPr>
          <w:lang w:val="en-AU" w:eastAsia="en-AU"/>
        </w:rPr>
      </w:pPr>
    </w:p>
    <w:p w14:paraId="7E5B1FBD" w14:textId="08DD8FCC" w:rsidR="00971E4F" w:rsidRDefault="00971E4F" w:rsidP="009E0243">
      <w:pPr>
        <w:rPr>
          <w:lang w:val="en-AU" w:eastAsia="en-AU"/>
        </w:rPr>
      </w:pPr>
    </w:p>
    <w:p w14:paraId="20149EFE" w14:textId="02A065FD" w:rsidR="00971E4F" w:rsidRDefault="00971E4F" w:rsidP="004C1A6E">
      <w:pPr>
        <w:pStyle w:val="Heading3"/>
        <w:rPr>
          <w:lang w:val="en-AU" w:eastAsia="en-AU"/>
        </w:rPr>
      </w:pPr>
      <w:bookmarkStart w:id="77" w:name="_Toc14688009"/>
      <w:r>
        <w:rPr>
          <w:lang w:val="en-AU" w:eastAsia="en-AU"/>
        </w:rPr>
        <w:t>Table 1.</w:t>
      </w:r>
      <w:r w:rsidR="00973C15">
        <w:rPr>
          <w:lang w:val="en-AU" w:eastAsia="en-AU"/>
        </w:rPr>
        <w:t>19</w:t>
      </w:r>
      <w:r>
        <w:rPr>
          <w:lang w:val="en-AU" w:eastAsia="en-AU"/>
        </w:rPr>
        <w:t xml:space="preserve"> Number of Specified Animals Used and Deaths by Type</w:t>
      </w:r>
      <w:bookmarkEnd w:id="77"/>
    </w:p>
    <w:tbl>
      <w:tblPr>
        <w:tblW w:w="8647" w:type="dxa"/>
        <w:jc w:val="center"/>
        <w:tblBorders>
          <w:top w:val="single" w:sz="4" w:space="0" w:color="FFE2C6" w:themeColor="accent1" w:themeTint="33"/>
          <w:left w:val="single" w:sz="4" w:space="0" w:color="FFE2C6" w:themeColor="accent1" w:themeTint="33"/>
          <w:bottom w:val="single" w:sz="4" w:space="0" w:color="FFE2C6" w:themeColor="accent1" w:themeTint="33"/>
          <w:right w:val="single" w:sz="4" w:space="0" w:color="FFE2C6" w:themeColor="accent1" w:themeTint="33"/>
          <w:insideH w:val="single" w:sz="4" w:space="0" w:color="FFE2C6" w:themeColor="accent1" w:themeTint="33"/>
          <w:insideV w:val="single" w:sz="4" w:space="0" w:color="FFE2C6" w:themeColor="accent1" w:themeTint="33"/>
        </w:tblBorders>
        <w:tblLook w:val="04A0" w:firstRow="1" w:lastRow="0" w:firstColumn="1" w:lastColumn="0" w:noHBand="0" w:noVBand="1"/>
      </w:tblPr>
      <w:tblGrid>
        <w:gridCol w:w="3261"/>
        <w:gridCol w:w="2126"/>
        <w:gridCol w:w="1843"/>
        <w:gridCol w:w="1417"/>
      </w:tblGrid>
      <w:tr w:rsidR="00FC3DAB" w:rsidRPr="00FC3DAB" w14:paraId="3F7775B5" w14:textId="77777777" w:rsidTr="0031192B">
        <w:trPr>
          <w:trHeight w:val="917"/>
          <w:jc w:val="center"/>
        </w:trPr>
        <w:tc>
          <w:tcPr>
            <w:tcW w:w="3261" w:type="dxa"/>
            <w:shd w:val="clear" w:color="auto" w:fill="FFE2C6" w:themeFill="accent1" w:themeFillTint="33"/>
            <w:noWrap/>
            <w:vAlign w:val="bottom"/>
            <w:hideMark/>
          </w:tcPr>
          <w:p w14:paraId="3C47FF6B" w14:textId="77777777" w:rsidR="00FC3DAB" w:rsidRPr="00FC3DAB" w:rsidRDefault="00FC3DAB" w:rsidP="00FC3DAB">
            <w:pPr>
              <w:snapToGrid/>
              <w:spacing w:after="0"/>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Animal Type</w:t>
            </w:r>
          </w:p>
        </w:tc>
        <w:tc>
          <w:tcPr>
            <w:tcW w:w="2126" w:type="dxa"/>
            <w:shd w:val="clear" w:color="auto" w:fill="FFE2C6" w:themeFill="accent1" w:themeFillTint="33"/>
            <w:vAlign w:val="bottom"/>
            <w:hideMark/>
          </w:tcPr>
          <w:p w14:paraId="311E9093" w14:textId="77777777" w:rsidR="00FC3DAB" w:rsidRPr="00FC3DAB" w:rsidRDefault="00FC3DAB" w:rsidP="00FC3DAB">
            <w:pPr>
              <w:snapToGrid/>
              <w:spacing w:after="0"/>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 xml:space="preserve">Number of animals in project </w:t>
            </w:r>
          </w:p>
        </w:tc>
        <w:tc>
          <w:tcPr>
            <w:tcW w:w="1843" w:type="dxa"/>
            <w:shd w:val="clear" w:color="auto" w:fill="FFE2C6" w:themeFill="accent1" w:themeFillTint="33"/>
            <w:vAlign w:val="bottom"/>
            <w:hideMark/>
          </w:tcPr>
          <w:p w14:paraId="7C9D3609" w14:textId="77777777" w:rsidR="00FC3DAB" w:rsidRPr="00FC3DAB" w:rsidRDefault="00FC3DAB" w:rsidP="00FC3DAB">
            <w:pPr>
              <w:snapToGrid/>
              <w:spacing w:after="0"/>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 xml:space="preserve">Number of deaths in project </w:t>
            </w:r>
          </w:p>
        </w:tc>
        <w:tc>
          <w:tcPr>
            <w:tcW w:w="1417" w:type="dxa"/>
            <w:shd w:val="clear" w:color="auto" w:fill="FFE2C6" w:themeFill="accent1" w:themeFillTint="33"/>
            <w:noWrap/>
            <w:vAlign w:val="bottom"/>
            <w:hideMark/>
          </w:tcPr>
          <w:p w14:paraId="362EE0EB" w14:textId="77777777" w:rsidR="00FC3DAB" w:rsidRPr="00FC3DAB" w:rsidRDefault="00FC3DAB" w:rsidP="00FC3DAB">
            <w:pPr>
              <w:snapToGrid/>
              <w:spacing w:after="0"/>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 of Deaths</w:t>
            </w:r>
          </w:p>
        </w:tc>
      </w:tr>
      <w:tr w:rsidR="00FC3DAB" w:rsidRPr="00FC3DAB" w14:paraId="76BF1A62" w14:textId="77777777" w:rsidTr="0031192B">
        <w:trPr>
          <w:trHeight w:val="300"/>
          <w:jc w:val="center"/>
        </w:trPr>
        <w:tc>
          <w:tcPr>
            <w:tcW w:w="3261" w:type="dxa"/>
            <w:shd w:val="clear" w:color="auto" w:fill="auto"/>
            <w:noWrap/>
            <w:vAlign w:val="bottom"/>
            <w:hideMark/>
          </w:tcPr>
          <w:p w14:paraId="64EB6E87"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*Mouse (lab)</w:t>
            </w:r>
          </w:p>
        </w:tc>
        <w:tc>
          <w:tcPr>
            <w:tcW w:w="2126" w:type="dxa"/>
            <w:shd w:val="clear" w:color="auto" w:fill="auto"/>
            <w:noWrap/>
            <w:vAlign w:val="bottom"/>
            <w:hideMark/>
          </w:tcPr>
          <w:p w14:paraId="36FC1FB7" w14:textId="65B24C73"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521</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636</w:t>
            </w:r>
          </w:p>
        </w:tc>
        <w:tc>
          <w:tcPr>
            <w:tcW w:w="1843" w:type="dxa"/>
            <w:shd w:val="clear" w:color="auto" w:fill="auto"/>
            <w:noWrap/>
            <w:vAlign w:val="bottom"/>
            <w:hideMark/>
          </w:tcPr>
          <w:p w14:paraId="01596DD3" w14:textId="0B4905FC"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465</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811</w:t>
            </w:r>
          </w:p>
        </w:tc>
        <w:tc>
          <w:tcPr>
            <w:tcW w:w="1417" w:type="dxa"/>
            <w:shd w:val="clear" w:color="auto" w:fill="auto"/>
            <w:noWrap/>
            <w:vAlign w:val="bottom"/>
            <w:hideMark/>
          </w:tcPr>
          <w:p w14:paraId="5ED6EFEC"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89%</w:t>
            </w:r>
          </w:p>
        </w:tc>
      </w:tr>
      <w:tr w:rsidR="00FC3DAB" w:rsidRPr="00FC3DAB" w14:paraId="43E93037" w14:textId="77777777" w:rsidTr="0031192B">
        <w:trPr>
          <w:trHeight w:val="300"/>
          <w:jc w:val="center"/>
        </w:trPr>
        <w:tc>
          <w:tcPr>
            <w:tcW w:w="3261" w:type="dxa"/>
            <w:shd w:val="clear" w:color="auto" w:fill="auto"/>
            <w:noWrap/>
            <w:vAlign w:val="bottom"/>
            <w:hideMark/>
          </w:tcPr>
          <w:p w14:paraId="1C640B41"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*Rat (lab)</w:t>
            </w:r>
          </w:p>
        </w:tc>
        <w:tc>
          <w:tcPr>
            <w:tcW w:w="2126" w:type="dxa"/>
            <w:shd w:val="clear" w:color="auto" w:fill="auto"/>
            <w:noWrap/>
            <w:vAlign w:val="bottom"/>
            <w:hideMark/>
          </w:tcPr>
          <w:p w14:paraId="45107496" w14:textId="042BC6AD"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20</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859</w:t>
            </w:r>
          </w:p>
        </w:tc>
        <w:tc>
          <w:tcPr>
            <w:tcW w:w="1843" w:type="dxa"/>
            <w:shd w:val="clear" w:color="auto" w:fill="auto"/>
            <w:noWrap/>
            <w:vAlign w:val="bottom"/>
            <w:hideMark/>
          </w:tcPr>
          <w:p w14:paraId="23556C45" w14:textId="2E8A50C3"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18</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973</w:t>
            </w:r>
          </w:p>
        </w:tc>
        <w:tc>
          <w:tcPr>
            <w:tcW w:w="1417" w:type="dxa"/>
            <w:shd w:val="clear" w:color="auto" w:fill="auto"/>
            <w:noWrap/>
            <w:vAlign w:val="bottom"/>
            <w:hideMark/>
          </w:tcPr>
          <w:p w14:paraId="1F275B60"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91%</w:t>
            </w:r>
          </w:p>
        </w:tc>
      </w:tr>
      <w:tr w:rsidR="00FC3DAB" w:rsidRPr="00FC3DAB" w14:paraId="32B986C3" w14:textId="77777777" w:rsidTr="0031192B">
        <w:trPr>
          <w:trHeight w:val="300"/>
          <w:jc w:val="center"/>
        </w:trPr>
        <w:tc>
          <w:tcPr>
            <w:tcW w:w="3261" w:type="dxa"/>
            <w:shd w:val="clear" w:color="auto" w:fill="auto"/>
            <w:noWrap/>
            <w:vAlign w:val="bottom"/>
            <w:hideMark/>
          </w:tcPr>
          <w:p w14:paraId="63EB8C9D"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*Guinea pig (lab)</w:t>
            </w:r>
          </w:p>
        </w:tc>
        <w:tc>
          <w:tcPr>
            <w:tcW w:w="2126" w:type="dxa"/>
            <w:shd w:val="clear" w:color="auto" w:fill="auto"/>
            <w:noWrap/>
            <w:vAlign w:val="bottom"/>
            <w:hideMark/>
          </w:tcPr>
          <w:p w14:paraId="5E7E4CAF" w14:textId="1E7187BB"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4</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020</w:t>
            </w:r>
          </w:p>
        </w:tc>
        <w:tc>
          <w:tcPr>
            <w:tcW w:w="1843" w:type="dxa"/>
            <w:shd w:val="clear" w:color="auto" w:fill="auto"/>
            <w:noWrap/>
            <w:vAlign w:val="bottom"/>
            <w:hideMark/>
          </w:tcPr>
          <w:p w14:paraId="2E50B3C3" w14:textId="5D44AC14"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3</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884</w:t>
            </w:r>
          </w:p>
        </w:tc>
        <w:tc>
          <w:tcPr>
            <w:tcW w:w="1417" w:type="dxa"/>
            <w:shd w:val="clear" w:color="auto" w:fill="auto"/>
            <w:noWrap/>
            <w:vAlign w:val="bottom"/>
            <w:hideMark/>
          </w:tcPr>
          <w:p w14:paraId="690CFFAD"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97%</w:t>
            </w:r>
          </w:p>
        </w:tc>
      </w:tr>
      <w:tr w:rsidR="00FC3DAB" w:rsidRPr="00FC3DAB" w14:paraId="3D3D74A4" w14:textId="77777777" w:rsidTr="0031192B">
        <w:trPr>
          <w:trHeight w:val="300"/>
          <w:jc w:val="center"/>
        </w:trPr>
        <w:tc>
          <w:tcPr>
            <w:tcW w:w="3261" w:type="dxa"/>
            <w:shd w:val="clear" w:color="auto" w:fill="auto"/>
            <w:noWrap/>
            <w:vAlign w:val="bottom"/>
            <w:hideMark/>
          </w:tcPr>
          <w:p w14:paraId="1273A46F"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*Rabbit (lab)</w:t>
            </w:r>
          </w:p>
        </w:tc>
        <w:tc>
          <w:tcPr>
            <w:tcW w:w="2126" w:type="dxa"/>
            <w:shd w:val="clear" w:color="auto" w:fill="auto"/>
            <w:noWrap/>
            <w:vAlign w:val="bottom"/>
            <w:hideMark/>
          </w:tcPr>
          <w:p w14:paraId="7977F5A3" w14:textId="0470E335"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680</w:t>
            </w:r>
          </w:p>
        </w:tc>
        <w:tc>
          <w:tcPr>
            <w:tcW w:w="1843" w:type="dxa"/>
            <w:shd w:val="clear" w:color="auto" w:fill="auto"/>
            <w:noWrap/>
            <w:vAlign w:val="bottom"/>
            <w:hideMark/>
          </w:tcPr>
          <w:p w14:paraId="0A175AB7" w14:textId="1FE2DCFD"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w:t>
            </w:r>
            <w:r w:rsidR="00935723">
              <w:rPr>
                <w:rFonts w:ascii="Calibri" w:eastAsia="Times New Roman" w:hAnsi="Calibri" w:cs="Calibri"/>
                <w:color w:val="000000"/>
                <w:szCs w:val="22"/>
                <w:lang w:val="en-AU" w:eastAsia="en-AU"/>
              </w:rPr>
              <w:t>,</w:t>
            </w:r>
            <w:r w:rsidRPr="00FC3DAB">
              <w:rPr>
                <w:rFonts w:ascii="Calibri" w:eastAsia="Times New Roman" w:hAnsi="Calibri" w:cs="Calibri"/>
                <w:color w:val="000000"/>
                <w:szCs w:val="22"/>
                <w:lang w:val="en-AU" w:eastAsia="en-AU"/>
              </w:rPr>
              <w:t>557</w:t>
            </w:r>
          </w:p>
        </w:tc>
        <w:tc>
          <w:tcPr>
            <w:tcW w:w="1417" w:type="dxa"/>
            <w:shd w:val="clear" w:color="auto" w:fill="auto"/>
            <w:noWrap/>
            <w:vAlign w:val="bottom"/>
            <w:hideMark/>
          </w:tcPr>
          <w:p w14:paraId="3CFFD28E"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93%</w:t>
            </w:r>
          </w:p>
        </w:tc>
      </w:tr>
      <w:tr w:rsidR="00FC3DAB" w:rsidRPr="00FC3DAB" w14:paraId="24549A69" w14:textId="77777777" w:rsidTr="0031192B">
        <w:trPr>
          <w:trHeight w:val="300"/>
          <w:jc w:val="center"/>
        </w:trPr>
        <w:tc>
          <w:tcPr>
            <w:tcW w:w="3261" w:type="dxa"/>
            <w:shd w:val="clear" w:color="auto" w:fill="auto"/>
            <w:noWrap/>
            <w:vAlign w:val="bottom"/>
            <w:hideMark/>
          </w:tcPr>
          <w:p w14:paraId="79B0965C"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*Marmosets</w:t>
            </w:r>
          </w:p>
        </w:tc>
        <w:tc>
          <w:tcPr>
            <w:tcW w:w="2126" w:type="dxa"/>
            <w:shd w:val="clear" w:color="auto" w:fill="auto"/>
            <w:noWrap/>
            <w:vAlign w:val="bottom"/>
            <w:hideMark/>
          </w:tcPr>
          <w:p w14:paraId="06853F03"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122</w:t>
            </w:r>
          </w:p>
        </w:tc>
        <w:tc>
          <w:tcPr>
            <w:tcW w:w="1843" w:type="dxa"/>
            <w:shd w:val="clear" w:color="auto" w:fill="auto"/>
            <w:noWrap/>
            <w:vAlign w:val="bottom"/>
            <w:hideMark/>
          </w:tcPr>
          <w:p w14:paraId="40CF05AB"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72</w:t>
            </w:r>
          </w:p>
        </w:tc>
        <w:tc>
          <w:tcPr>
            <w:tcW w:w="1417" w:type="dxa"/>
            <w:shd w:val="clear" w:color="auto" w:fill="auto"/>
            <w:noWrap/>
            <w:vAlign w:val="bottom"/>
            <w:hideMark/>
          </w:tcPr>
          <w:p w14:paraId="61195812"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59%</w:t>
            </w:r>
          </w:p>
        </w:tc>
      </w:tr>
      <w:tr w:rsidR="00FC3DAB" w:rsidRPr="00FC3DAB" w14:paraId="5130954C" w14:textId="77777777" w:rsidTr="0031192B">
        <w:trPr>
          <w:trHeight w:val="300"/>
          <w:jc w:val="center"/>
        </w:trPr>
        <w:tc>
          <w:tcPr>
            <w:tcW w:w="3261" w:type="dxa"/>
            <w:shd w:val="clear" w:color="auto" w:fill="auto"/>
            <w:noWrap/>
            <w:vAlign w:val="bottom"/>
            <w:hideMark/>
          </w:tcPr>
          <w:p w14:paraId="5CB468E3"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*Macaques</w:t>
            </w:r>
          </w:p>
        </w:tc>
        <w:tc>
          <w:tcPr>
            <w:tcW w:w="2126" w:type="dxa"/>
            <w:shd w:val="clear" w:color="auto" w:fill="auto"/>
            <w:noWrap/>
            <w:vAlign w:val="bottom"/>
            <w:hideMark/>
          </w:tcPr>
          <w:p w14:paraId="1028B5E4"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104</w:t>
            </w:r>
          </w:p>
        </w:tc>
        <w:tc>
          <w:tcPr>
            <w:tcW w:w="1843" w:type="dxa"/>
            <w:shd w:val="clear" w:color="auto" w:fill="auto"/>
            <w:noWrap/>
            <w:vAlign w:val="bottom"/>
            <w:hideMark/>
          </w:tcPr>
          <w:p w14:paraId="04D6B51D"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21</w:t>
            </w:r>
          </w:p>
        </w:tc>
        <w:tc>
          <w:tcPr>
            <w:tcW w:w="1417" w:type="dxa"/>
            <w:shd w:val="clear" w:color="auto" w:fill="auto"/>
            <w:noWrap/>
            <w:vAlign w:val="bottom"/>
            <w:hideMark/>
          </w:tcPr>
          <w:p w14:paraId="3BEEBF60"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20%</w:t>
            </w:r>
          </w:p>
        </w:tc>
      </w:tr>
      <w:tr w:rsidR="00FC3DAB" w:rsidRPr="00FC3DAB" w14:paraId="7285E16D" w14:textId="77777777" w:rsidTr="0031192B">
        <w:trPr>
          <w:trHeight w:val="300"/>
          <w:jc w:val="center"/>
        </w:trPr>
        <w:tc>
          <w:tcPr>
            <w:tcW w:w="3261" w:type="dxa"/>
            <w:shd w:val="clear" w:color="auto" w:fill="auto"/>
            <w:noWrap/>
            <w:vAlign w:val="bottom"/>
            <w:hideMark/>
          </w:tcPr>
          <w:p w14:paraId="4FDC7321" w14:textId="77777777" w:rsidR="00FC3DAB" w:rsidRPr="00FC3DAB" w:rsidRDefault="00FC3DAB" w:rsidP="00FC3DAB">
            <w:pPr>
              <w:snapToGrid/>
              <w:spacing w:after="0"/>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*Primates other</w:t>
            </w:r>
          </w:p>
        </w:tc>
        <w:tc>
          <w:tcPr>
            <w:tcW w:w="2126" w:type="dxa"/>
            <w:shd w:val="clear" w:color="auto" w:fill="auto"/>
            <w:noWrap/>
            <w:vAlign w:val="bottom"/>
            <w:hideMark/>
          </w:tcPr>
          <w:p w14:paraId="57398FC1"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1</w:t>
            </w:r>
          </w:p>
        </w:tc>
        <w:tc>
          <w:tcPr>
            <w:tcW w:w="1843" w:type="dxa"/>
            <w:shd w:val="clear" w:color="auto" w:fill="auto"/>
            <w:noWrap/>
            <w:vAlign w:val="bottom"/>
            <w:hideMark/>
          </w:tcPr>
          <w:p w14:paraId="564CC5FD"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0</w:t>
            </w:r>
          </w:p>
        </w:tc>
        <w:tc>
          <w:tcPr>
            <w:tcW w:w="1417" w:type="dxa"/>
            <w:shd w:val="clear" w:color="auto" w:fill="auto"/>
            <w:noWrap/>
            <w:vAlign w:val="bottom"/>
            <w:hideMark/>
          </w:tcPr>
          <w:p w14:paraId="5A5463CF" w14:textId="77777777" w:rsidR="00FC3DAB" w:rsidRPr="00FC3DAB" w:rsidRDefault="00FC3DAB" w:rsidP="00FC3DAB">
            <w:pPr>
              <w:snapToGrid/>
              <w:spacing w:after="0"/>
              <w:jc w:val="right"/>
              <w:rPr>
                <w:rFonts w:ascii="Calibri" w:eastAsia="Times New Roman" w:hAnsi="Calibri" w:cs="Calibri"/>
                <w:color w:val="000000"/>
                <w:szCs w:val="22"/>
                <w:lang w:val="en-AU" w:eastAsia="en-AU"/>
              </w:rPr>
            </w:pPr>
            <w:r w:rsidRPr="00FC3DAB">
              <w:rPr>
                <w:rFonts w:ascii="Calibri" w:eastAsia="Times New Roman" w:hAnsi="Calibri" w:cs="Calibri"/>
                <w:color w:val="000000"/>
                <w:szCs w:val="22"/>
                <w:lang w:val="en-AU" w:eastAsia="en-AU"/>
              </w:rPr>
              <w:t>0%</w:t>
            </w:r>
          </w:p>
        </w:tc>
      </w:tr>
      <w:tr w:rsidR="00FC3DAB" w:rsidRPr="00FC3DAB" w14:paraId="34948E44" w14:textId="77777777" w:rsidTr="0031192B">
        <w:trPr>
          <w:trHeight w:val="300"/>
          <w:jc w:val="center"/>
        </w:trPr>
        <w:tc>
          <w:tcPr>
            <w:tcW w:w="3261" w:type="dxa"/>
            <w:shd w:val="clear" w:color="auto" w:fill="FFE2C6" w:themeFill="accent1" w:themeFillTint="33"/>
            <w:noWrap/>
            <w:vAlign w:val="bottom"/>
            <w:hideMark/>
          </w:tcPr>
          <w:p w14:paraId="1525FBA6" w14:textId="77777777" w:rsidR="00FC3DAB" w:rsidRPr="00FC3DAB" w:rsidRDefault="00FC3DAB" w:rsidP="00FC3DAB">
            <w:pPr>
              <w:snapToGrid/>
              <w:spacing w:after="0"/>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 xml:space="preserve"> Total</w:t>
            </w:r>
          </w:p>
        </w:tc>
        <w:tc>
          <w:tcPr>
            <w:tcW w:w="2126" w:type="dxa"/>
            <w:shd w:val="clear" w:color="auto" w:fill="FFE2C6" w:themeFill="accent1" w:themeFillTint="33"/>
            <w:noWrap/>
            <w:vAlign w:val="bottom"/>
            <w:hideMark/>
          </w:tcPr>
          <w:p w14:paraId="6D33DC41" w14:textId="79C92CA9" w:rsidR="00FC3DAB" w:rsidRPr="00FC3DAB" w:rsidRDefault="00FC3DAB" w:rsidP="00FC3DAB">
            <w:pPr>
              <w:snapToGrid/>
              <w:spacing w:after="0"/>
              <w:jc w:val="right"/>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548</w:t>
            </w:r>
            <w:r w:rsidR="00935723">
              <w:rPr>
                <w:rFonts w:ascii="Calibri" w:eastAsia="Times New Roman" w:hAnsi="Calibri" w:cs="Calibri"/>
                <w:b/>
                <w:bCs/>
                <w:color w:val="000000"/>
                <w:szCs w:val="22"/>
                <w:lang w:val="en-AU" w:eastAsia="en-AU"/>
              </w:rPr>
              <w:t>,</w:t>
            </w:r>
            <w:r w:rsidRPr="00FC3DAB">
              <w:rPr>
                <w:rFonts w:ascii="Calibri" w:eastAsia="Times New Roman" w:hAnsi="Calibri" w:cs="Calibri"/>
                <w:b/>
                <w:bCs/>
                <w:color w:val="000000"/>
                <w:szCs w:val="22"/>
                <w:lang w:val="en-AU" w:eastAsia="en-AU"/>
              </w:rPr>
              <w:t>422</w:t>
            </w:r>
          </w:p>
        </w:tc>
        <w:tc>
          <w:tcPr>
            <w:tcW w:w="1843" w:type="dxa"/>
            <w:shd w:val="clear" w:color="auto" w:fill="FFE2C6" w:themeFill="accent1" w:themeFillTint="33"/>
            <w:noWrap/>
            <w:vAlign w:val="bottom"/>
            <w:hideMark/>
          </w:tcPr>
          <w:p w14:paraId="7995985B" w14:textId="35C34961" w:rsidR="00FC3DAB" w:rsidRPr="00FC3DAB" w:rsidRDefault="00FC3DAB" w:rsidP="00FC3DAB">
            <w:pPr>
              <w:snapToGrid/>
              <w:spacing w:after="0"/>
              <w:jc w:val="right"/>
              <w:rPr>
                <w:rFonts w:ascii="Calibri" w:eastAsia="Times New Roman" w:hAnsi="Calibri" w:cs="Calibri"/>
                <w:b/>
                <w:bCs/>
                <w:color w:val="000000"/>
                <w:szCs w:val="22"/>
                <w:lang w:val="en-AU" w:eastAsia="en-AU"/>
              </w:rPr>
            </w:pPr>
            <w:r w:rsidRPr="00FC3DAB">
              <w:rPr>
                <w:rFonts w:ascii="Calibri" w:eastAsia="Times New Roman" w:hAnsi="Calibri" w:cs="Calibri"/>
                <w:b/>
                <w:bCs/>
                <w:color w:val="000000"/>
                <w:szCs w:val="22"/>
                <w:lang w:val="en-AU" w:eastAsia="en-AU"/>
              </w:rPr>
              <w:t>490</w:t>
            </w:r>
            <w:r w:rsidR="00935723">
              <w:rPr>
                <w:rFonts w:ascii="Calibri" w:eastAsia="Times New Roman" w:hAnsi="Calibri" w:cs="Calibri"/>
                <w:b/>
                <w:bCs/>
                <w:color w:val="000000"/>
                <w:szCs w:val="22"/>
                <w:lang w:val="en-AU" w:eastAsia="en-AU"/>
              </w:rPr>
              <w:t>,</w:t>
            </w:r>
            <w:r w:rsidRPr="00FC3DAB">
              <w:rPr>
                <w:rFonts w:ascii="Calibri" w:eastAsia="Times New Roman" w:hAnsi="Calibri" w:cs="Calibri"/>
                <w:b/>
                <w:bCs/>
                <w:color w:val="000000"/>
                <w:szCs w:val="22"/>
                <w:lang w:val="en-AU" w:eastAsia="en-AU"/>
              </w:rPr>
              <w:t>318</w:t>
            </w:r>
          </w:p>
        </w:tc>
        <w:tc>
          <w:tcPr>
            <w:tcW w:w="1417" w:type="dxa"/>
            <w:shd w:val="clear" w:color="auto" w:fill="FFE2C6" w:themeFill="accent1" w:themeFillTint="33"/>
            <w:noWrap/>
            <w:vAlign w:val="bottom"/>
            <w:hideMark/>
          </w:tcPr>
          <w:p w14:paraId="7B02C6E1" w14:textId="77777777" w:rsidR="00FC3DAB" w:rsidRPr="00FC3DAB" w:rsidRDefault="00FC3DAB" w:rsidP="00FC3DAB">
            <w:pPr>
              <w:snapToGrid/>
              <w:spacing w:after="0"/>
              <w:jc w:val="right"/>
              <w:rPr>
                <w:rFonts w:ascii="Calibri" w:eastAsia="Times New Roman" w:hAnsi="Calibri" w:cs="Calibri"/>
                <w:b/>
                <w:bCs/>
                <w:color w:val="000000"/>
                <w:szCs w:val="22"/>
                <w:lang w:val="en-AU" w:eastAsia="en-AU"/>
              </w:rPr>
            </w:pPr>
          </w:p>
        </w:tc>
      </w:tr>
    </w:tbl>
    <w:p w14:paraId="2E4E691D" w14:textId="56097A11" w:rsidR="00011C2C" w:rsidRDefault="00973C15" w:rsidP="005A4D81">
      <w:r>
        <w:rPr>
          <w:rFonts w:eastAsia="Times New Roman" w:cstheme="minorHAnsi"/>
          <w:i/>
          <w:sz w:val="18"/>
          <w:szCs w:val="18"/>
          <w:lang w:val="en-AU" w:eastAsia="en-AU"/>
        </w:rPr>
        <w:t xml:space="preserve">                                            </w:t>
      </w:r>
      <w:r w:rsidR="00011C2C" w:rsidRPr="002E5813">
        <w:rPr>
          <w:rFonts w:eastAsia="Times New Roman" w:cstheme="minorHAnsi"/>
          <w:i/>
          <w:sz w:val="18"/>
          <w:szCs w:val="18"/>
          <w:lang w:val="en-AU" w:eastAsia="en-AU"/>
        </w:rPr>
        <w:t>*</w:t>
      </w:r>
      <w:r w:rsidR="00866233">
        <w:rPr>
          <w:rFonts w:eastAsia="Times New Roman" w:cstheme="minorHAnsi"/>
          <w:i/>
          <w:sz w:val="18"/>
          <w:szCs w:val="18"/>
          <w:lang w:val="en-AU" w:eastAsia="en-AU"/>
        </w:rPr>
        <w:t>Specified a</w:t>
      </w:r>
      <w:r w:rsidR="00011C2C" w:rsidRPr="002E5813">
        <w:rPr>
          <w:rFonts w:eastAsia="Times New Roman" w:cstheme="minorHAnsi"/>
          <w:i/>
          <w:sz w:val="18"/>
          <w:szCs w:val="18"/>
          <w:lang w:val="en-AU" w:eastAsia="en-AU"/>
        </w:rPr>
        <w:t>nimals.</w:t>
      </w:r>
    </w:p>
    <w:p w14:paraId="591FE209" w14:textId="15B6BCDB" w:rsidR="005B0AA9" w:rsidRDefault="005B0AA9">
      <w:pPr>
        <w:snapToGrid/>
        <w:spacing w:after="0"/>
        <w:rPr>
          <w:b/>
          <w:color w:val="E57100" w:themeColor="accent1"/>
          <w:sz w:val="24"/>
          <w:szCs w:val="22"/>
        </w:rPr>
        <w:sectPr w:rsidR="005B0AA9" w:rsidSect="000F6BFA">
          <w:headerReference w:type="default" r:id="rId27"/>
          <w:pgSz w:w="16840" w:h="11900" w:orient="landscape"/>
          <w:pgMar w:top="1440" w:right="2042" w:bottom="1440" w:left="1968" w:header="708" w:footer="0" w:gutter="0"/>
          <w:cols w:space="708"/>
          <w:docGrid w:linePitch="360"/>
        </w:sectPr>
      </w:pPr>
    </w:p>
    <w:p w14:paraId="6C12A63B" w14:textId="6A977D96" w:rsidR="00020CF5" w:rsidRDefault="006D7501" w:rsidP="00082866">
      <w:pPr>
        <w:pStyle w:val="Heading1"/>
      </w:pPr>
      <w:bookmarkStart w:id="78" w:name="_Toc1656671"/>
      <w:bookmarkStart w:id="79" w:name="_Toc14687981"/>
      <w:r>
        <w:lastRenderedPageBreak/>
        <w:t>PART 2</w:t>
      </w:r>
      <w:r w:rsidR="00B66E53">
        <w:t xml:space="preserve">  ANIMAL USE STATISTICS FROM 2007 TO 2017</w:t>
      </w:r>
      <w:bookmarkEnd w:id="78"/>
      <w:bookmarkEnd w:id="79"/>
    </w:p>
    <w:p w14:paraId="4F567B23" w14:textId="480DCD23" w:rsidR="00B66E53" w:rsidRDefault="00082866" w:rsidP="006245F5">
      <w:pPr>
        <w:pStyle w:val="Heading1"/>
        <w:spacing w:before="240"/>
      </w:pPr>
      <w:bookmarkStart w:id="80" w:name="_Toc14687982"/>
      <w:r>
        <w:t xml:space="preserve">2.1 </w:t>
      </w:r>
      <w:r w:rsidR="00B66E53">
        <w:t>Number of Animals Used, 2007–2017</w:t>
      </w:r>
      <w:bookmarkEnd w:id="80"/>
    </w:p>
    <w:p w14:paraId="4AB0FAEE" w14:textId="3C22CAC5" w:rsidR="00B66E53" w:rsidRPr="00DB5943" w:rsidRDefault="00B66E53" w:rsidP="006D7501">
      <w:pPr>
        <w:pStyle w:val="Body"/>
        <w:spacing w:after="240"/>
        <w:rPr>
          <w:rFonts w:asciiTheme="minorHAnsi" w:hAnsiTheme="minorHAnsi" w:cstheme="minorHAnsi"/>
          <w:sz w:val="20"/>
          <w:szCs w:val="20"/>
        </w:rPr>
      </w:pPr>
      <w:r w:rsidRPr="00DB5943">
        <w:rPr>
          <w:rFonts w:asciiTheme="minorHAnsi" w:hAnsiTheme="minorHAnsi" w:cstheme="minorHAnsi"/>
          <w:sz w:val="20"/>
          <w:szCs w:val="20"/>
        </w:rPr>
        <w:t xml:space="preserve">The number of animals used in research, teaching and testing in 2017 was </w:t>
      </w:r>
      <w:r w:rsidRPr="00DB5943">
        <w:rPr>
          <w:rFonts w:asciiTheme="minorHAnsi" w:hAnsiTheme="minorHAnsi" w:cstheme="minorHAnsi"/>
          <w:b/>
          <w:sz w:val="20"/>
          <w:szCs w:val="20"/>
        </w:rPr>
        <w:t>1</w:t>
      </w:r>
      <w:r w:rsidR="00FC22AD">
        <w:rPr>
          <w:rFonts w:asciiTheme="minorHAnsi" w:hAnsiTheme="minorHAnsi" w:cstheme="minorHAnsi"/>
          <w:b/>
          <w:sz w:val="20"/>
          <w:szCs w:val="20"/>
        </w:rPr>
        <w:t>,</w:t>
      </w:r>
      <w:r w:rsidR="00F360E4" w:rsidRPr="00DB5943">
        <w:rPr>
          <w:rFonts w:asciiTheme="minorHAnsi" w:hAnsiTheme="minorHAnsi" w:cstheme="minorHAnsi"/>
          <w:b/>
          <w:sz w:val="20"/>
          <w:szCs w:val="20"/>
        </w:rPr>
        <w:t>571</w:t>
      </w:r>
      <w:r w:rsidR="00FC22AD">
        <w:rPr>
          <w:rFonts w:asciiTheme="minorHAnsi" w:hAnsiTheme="minorHAnsi" w:cstheme="minorHAnsi"/>
          <w:b/>
          <w:sz w:val="20"/>
          <w:szCs w:val="20"/>
        </w:rPr>
        <w:t>,</w:t>
      </w:r>
      <w:r w:rsidR="00F360E4" w:rsidRPr="00DB5943">
        <w:rPr>
          <w:rFonts w:asciiTheme="minorHAnsi" w:hAnsiTheme="minorHAnsi" w:cstheme="minorHAnsi"/>
          <w:b/>
          <w:sz w:val="20"/>
          <w:szCs w:val="20"/>
        </w:rPr>
        <w:t>37</w:t>
      </w:r>
      <w:r w:rsidR="00D73E08" w:rsidRPr="00DB5943">
        <w:rPr>
          <w:rFonts w:asciiTheme="minorHAnsi" w:hAnsiTheme="minorHAnsi" w:cstheme="minorHAnsi"/>
          <w:b/>
          <w:sz w:val="20"/>
          <w:szCs w:val="20"/>
        </w:rPr>
        <w:t>4</w:t>
      </w:r>
      <w:r w:rsidRPr="00DB5943">
        <w:rPr>
          <w:rFonts w:asciiTheme="minorHAnsi" w:hAnsiTheme="minorHAnsi" w:cstheme="minorHAnsi"/>
          <w:sz w:val="20"/>
          <w:szCs w:val="20"/>
        </w:rPr>
        <w:t xml:space="preserve">. There </w:t>
      </w:r>
      <w:r w:rsidR="00132503" w:rsidRPr="00DB5943">
        <w:rPr>
          <w:rFonts w:asciiTheme="minorHAnsi" w:hAnsiTheme="minorHAnsi" w:cstheme="minorHAnsi"/>
          <w:sz w:val="20"/>
          <w:szCs w:val="20"/>
        </w:rPr>
        <w:t>was</w:t>
      </w:r>
      <w:r w:rsidRPr="00DB5943">
        <w:rPr>
          <w:rFonts w:asciiTheme="minorHAnsi" w:hAnsiTheme="minorHAnsi" w:cstheme="minorHAnsi"/>
          <w:sz w:val="20"/>
          <w:szCs w:val="20"/>
        </w:rPr>
        <w:t xml:space="preserve"> </w:t>
      </w:r>
      <w:r w:rsidR="00F1283A" w:rsidRPr="00DB5943">
        <w:rPr>
          <w:rFonts w:asciiTheme="minorHAnsi" w:hAnsiTheme="minorHAnsi" w:cstheme="minorHAnsi"/>
          <w:sz w:val="20"/>
          <w:szCs w:val="20"/>
        </w:rPr>
        <w:t>a 45%</w:t>
      </w:r>
      <w:r w:rsidR="00132503" w:rsidRPr="00DB5943">
        <w:rPr>
          <w:rFonts w:asciiTheme="minorHAnsi" w:hAnsiTheme="minorHAnsi" w:cstheme="minorHAnsi"/>
          <w:sz w:val="20"/>
          <w:szCs w:val="20"/>
        </w:rPr>
        <w:t xml:space="preserve"> increase in the number of animals used </w:t>
      </w:r>
      <w:r w:rsidR="00F1283A" w:rsidRPr="00DB5943">
        <w:rPr>
          <w:rFonts w:asciiTheme="minorHAnsi" w:hAnsiTheme="minorHAnsi" w:cstheme="minorHAnsi"/>
          <w:sz w:val="20"/>
          <w:szCs w:val="20"/>
        </w:rPr>
        <w:t>in</w:t>
      </w:r>
      <w:r w:rsidR="00132503" w:rsidRPr="00DB5943">
        <w:rPr>
          <w:rFonts w:asciiTheme="minorHAnsi" w:hAnsiTheme="minorHAnsi" w:cstheme="minorHAnsi"/>
          <w:sz w:val="20"/>
          <w:szCs w:val="20"/>
        </w:rPr>
        <w:t xml:space="preserve"> 2017</w:t>
      </w:r>
      <w:r w:rsidR="00F1283A" w:rsidRPr="00DB5943">
        <w:rPr>
          <w:rFonts w:asciiTheme="minorHAnsi" w:hAnsiTheme="minorHAnsi" w:cstheme="minorHAnsi"/>
          <w:sz w:val="20"/>
          <w:szCs w:val="20"/>
        </w:rPr>
        <w:t>,</w:t>
      </w:r>
      <w:r w:rsidR="00132503" w:rsidRPr="00DB5943">
        <w:rPr>
          <w:rFonts w:asciiTheme="minorHAnsi" w:hAnsiTheme="minorHAnsi" w:cstheme="minorHAnsi"/>
          <w:sz w:val="20"/>
          <w:szCs w:val="20"/>
        </w:rPr>
        <w:t xml:space="preserve"> which was mainly due to the increase in the number of </w:t>
      </w:r>
      <w:r w:rsidR="00651C13">
        <w:rPr>
          <w:rFonts w:asciiTheme="minorHAnsi" w:hAnsiTheme="minorHAnsi" w:cstheme="minorHAnsi"/>
          <w:sz w:val="20"/>
          <w:szCs w:val="20"/>
        </w:rPr>
        <w:t xml:space="preserve">fishes </w:t>
      </w:r>
      <w:r w:rsidR="00651C13" w:rsidRPr="001279E5">
        <w:rPr>
          <w:rFonts w:asciiTheme="minorHAnsi" w:hAnsiTheme="minorHAnsi" w:cstheme="minorHAnsi"/>
          <w:sz w:val="20"/>
          <w:szCs w:val="20"/>
        </w:rPr>
        <w:t xml:space="preserve">and </w:t>
      </w:r>
      <w:r w:rsidR="00A760A8" w:rsidRPr="003354EE">
        <w:rPr>
          <w:rFonts w:asciiTheme="minorHAnsi" w:hAnsiTheme="minorHAnsi" w:cstheme="minorHAnsi"/>
          <w:sz w:val="20"/>
          <w:szCs w:val="20"/>
        </w:rPr>
        <w:t>amphibians</w:t>
      </w:r>
      <w:r w:rsidR="00132503" w:rsidRPr="003354EE">
        <w:rPr>
          <w:rFonts w:asciiTheme="minorHAnsi" w:hAnsiTheme="minorHAnsi" w:cstheme="minorHAnsi"/>
          <w:sz w:val="20"/>
          <w:szCs w:val="20"/>
        </w:rPr>
        <w:t>.</w:t>
      </w:r>
      <w:r w:rsidR="00132503" w:rsidRPr="00DB5943">
        <w:rPr>
          <w:rFonts w:asciiTheme="minorHAnsi" w:hAnsiTheme="minorHAnsi" w:cstheme="minorHAnsi"/>
          <w:sz w:val="20"/>
          <w:szCs w:val="20"/>
        </w:rPr>
        <w:t xml:space="preserve"> </w:t>
      </w:r>
    </w:p>
    <w:p w14:paraId="540DBE63" w14:textId="6192EB56" w:rsidR="00B66E53" w:rsidRDefault="00571B16" w:rsidP="00ED0CCD">
      <w:pPr>
        <w:pStyle w:val="FigureStat"/>
        <w:jc w:val="center"/>
      </w:pPr>
      <w:bookmarkStart w:id="81" w:name="_Toc496538231"/>
      <w:bookmarkStart w:id="82" w:name="_Toc14688041"/>
      <w:r>
        <w:t xml:space="preserve">Figure 2.1 </w:t>
      </w:r>
      <w:r w:rsidR="00B66E53" w:rsidRPr="00E179C8">
        <w:t>Number</w:t>
      </w:r>
      <w:r w:rsidR="00B66E53">
        <w:t xml:space="preserve"> of Animals Used, 2007–201</w:t>
      </w:r>
      <w:bookmarkEnd w:id="81"/>
      <w:r w:rsidR="00B66E53">
        <w:t>7</w:t>
      </w:r>
      <w:bookmarkEnd w:id="82"/>
    </w:p>
    <w:p w14:paraId="0FA40586" w14:textId="5A411C0F" w:rsidR="00DD5977" w:rsidRDefault="00FC76F2" w:rsidP="00FC76F2">
      <w:pPr>
        <w:snapToGrid/>
        <w:spacing w:after="0"/>
        <w:ind w:left="-426"/>
        <w:rPr>
          <w:color w:val="E57100" w:themeColor="accent1"/>
        </w:rPr>
      </w:pPr>
      <w:bookmarkStart w:id="83" w:name="_Toc496538233"/>
      <w:r>
        <w:rPr>
          <w:noProof/>
          <w:lang w:eastAsia="en-AU"/>
        </w:rPr>
        <w:drawing>
          <wp:inline distT="0" distB="0" distL="0" distR="0" wp14:anchorId="0EDE5208" wp14:editId="5D5752BE">
            <wp:extent cx="6260465" cy="3108960"/>
            <wp:effectExtent l="0" t="0" r="6985" b="1524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CD5C4F" w14:textId="68A74CA3" w:rsidR="000F5AF1" w:rsidRDefault="000F5AF1" w:rsidP="00082866">
      <w:pPr>
        <w:pStyle w:val="Heading1"/>
      </w:pPr>
    </w:p>
    <w:p w14:paraId="2D9C9B77" w14:textId="04B05EFD" w:rsidR="00C039FF" w:rsidRDefault="00C039FF" w:rsidP="005A73FE">
      <w:pPr>
        <w:pStyle w:val="Heading2"/>
      </w:pPr>
      <w:bookmarkStart w:id="84" w:name="_Toc378344969"/>
      <w:bookmarkStart w:id="85" w:name="_Toc467764513"/>
      <w:bookmarkStart w:id="86" w:name="_Toc496538236"/>
      <w:bookmarkStart w:id="87" w:name="_Toc14687983"/>
      <w:r>
        <w:t>2.</w:t>
      </w:r>
      <w:r w:rsidR="004A1B1A">
        <w:t>1</w:t>
      </w:r>
      <w:r w:rsidR="005A73FE">
        <w:t xml:space="preserve">.1 </w:t>
      </w:r>
      <w:r>
        <w:t xml:space="preserve">Animals </w:t>
      </w:r>
      <w:r w:rsidR="004F1410">
        <w:t>U</w:t>
      </w:r>
      <w:r>
        <w:t xml:space="preserve">sed in </w:t>
      </w:r>
      <w:r w:rsidR="00655063">
        <w:t>S</w:t>
      </w:r>
      <w:r>
        <w:t xml:space="preserve">cientific </w:t>
      </w:r>
      <w:r w:rsidR="00655063">
        <w:t>P</w:t>
      </w:r>
      <w:r>
        <w:t>rocedures</w:t>
      </w:r>
      <w:bookmarkEnd w:id="84"/>
      <w:bookmarkEnd w:id="85"/>
      <w:bookmarkEnd w:id="86"/>
      <w:bookmarkEnd w:id="87"/>
      <w:r w:rsidR="00B93B17">
        <w:t xml:space="preserve"> </w:t>
      </w:r>
    </w:p>
    <w:p w14:paraId="3AB14FBC" w14:textId="7CE83710" w:rsidR="0095533B" w:rsidRPr="00B57552" w:rsidRDefault="0095533B" w:rsidP="00452F69">
      <w:pPr>
        <w:pStyle w:val="FigureStat"/>
        <w:spacing w:before="240"/>
        <w:jc w:val="center"/>
      </w:pPr>
      <w:bookmarkStart w:id="88" w:name="_Toc496538237"/>
      <w:bookmarkStart w:id="89" w:name="_Toc14688042"/>
      <w:r>
        <w:t xml:space="preserve">Figure 2.2 </w:t>
      </w:r>
      <w:r w:rsidR="00EC2A65">
        <w:t xml:space="preserve">Percentage of </w:t>
      </w:r>
      <w:r w:rsidR="00655063">
        <w:t>A</w:t>
      </w:r>
      <w:r>
        <w:t xml:space="preserve">nimals </w:t>
      </w:r>
      <w:r w:rsidR="00655063">
        <w:t>U</w:t>
      </w:r>
      <w:r>
        <w:t xml:space="preserve">sed by </w:t>
      </w:r>
      <w:r w:rsidR="00655063">
        <w:t>P</w:t>
      </w:r>
      <w:r w:rsidRPr="00B57552">
        <w:t xml:space="preserve">roject </w:t>
      </w:r>
      <w:r w:rsidR="00655063">
        <w:t>P</w:t>
      </w:r>
      <w:r w:rsidR="00F44C36">
        <w:t>urpose</w:t>
      </w:r>
      <w:bookmarkEnd w:id="88"/>
      <w:r w:rsidR="00D45471">
        <w:t>, 2012–2017</w:t>
      </w:r>
      <w:bookmarkEnd w:id="89"/>
      <w:r w:rsidR="00D45471">
        <w:t xml:space="preserve"> </w:t>
      </w:r>
    </w:p>
    <w:p w14:paraId="199B5CA1" w14:textId="0D6100F1" w:rsidR="0095533B" w:rsidRDefault="006245F5" w:rsidP="00AB4277">
      <w:r>
        <w:rPr>
          <w:noProof/>
          <w:lang w:eastAsia="en-AU"/>
        </w:rPr>
        <w:drawing>
          <wp:inline distT="0" distB="0" distL="0" distR="0" wp14:anchorId="5D6DCB7B" wp14:editId="78890D50">
            <wp:extent cx="5830645" cy="2905760"/>
            <wp:effectExtent l="0" t="0" r="17780" b="889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8A87AA3" w14:textId="73954D4E" w:rsidR="00512B2C" w:rsidRDefault="00512B2C" w:rsidP="00512B2C">
      <w:pPr>
        <w:pStyle w:val="FigureStat"/>
        <w:spacing w:before="240"/>
        <w:jc w:val="center"/>
      </w:pPr>
      <w:bookmarkStart w:id="90" w:name="_Toc14688043"/>
      <w:bookmarkStart w:id="91" w:name="_Toc496538238"/>
      <w:r>
        <w:lastRenderedPageBreak/>
        <w:t xml:space="preserve">Figure 2.3 Percentage of Animals Used by </w:t>
      </w:r>
      <w:r w:rsidR="00563890">
        <w:t>Procedure Type</w:t>
      </w:r>
      <w:r>
        <w:t>, 2012–2017</w:t>
      </w:r>
      <w:bookmarkEnd w:id="90"/>
      <w:r>
        <w:t xml:space="preserve"> </w:t>
      </w:r>
    </w:p>
    <w:p w14:paraId="6E6CA87E" w14:textId="5988E721" w:rsidR="00986079" w:rsidRPr="00B57552" w:rsidRDefault="00986079" w:rsidP="00404762">
      <w:pPr>
        <w:ind w:left="-709"/>
      </w:pPr>
      <w:bookmarkStart w:id="92" w:name="_Toc1745292"/>
      <w:r>
        <w:rPr>
          <w:noProof/>
          <w:lang w:eastAsia="en-AU"/>
        </w:rPr>
        <w:drawing>
          <wp:inline distT="0" distB="0" distL="0" distR="0" wp14:anchorId="7417B27B" wp14:editId="457AFDEB">
            <wp:extent cx="6503009" cy="2807746"/>
            <wp:effectExtent l="0" t="0" r="12700" b="12065"/>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92"/>
    </w:p>
    <w:p w14:paraId="7C030093" w14:textId="77777777" w:rsidR="00512B2C" w:rsidRDefault="00512B2C" w:rsidP="008B4F82">
      <w:pPr>
        <w:pStyle w:val="Heading2"/>
      </w:pPr>
    </w:p>
    <w:p w14:paraId="40118DBF" w14:textId="77777777" w:rsidR="00512B2C" w:rsidRDefault="00512B2C" w:rsidP="008B4F82">
      <w:pPr>
        <w:pStyle w:val="Heading2"/>
      </w:pPr>
    </w:p>
    <w:p w14:paraId="1AB5F85F" w14:textId="657431AB" w:rsidR="00132503" w:rsidRPr="0082243D" w:rsidRDefault="00082866" w:rsidP="00082866">
      <w:pPr>
        <w:pStyle w:val="Heading1"/>
      </w:pPr>
      <w:bookmarkStart w:id="93" w:name="_Toc14687984"/>
      <w:bookmarkEnd w:id="91"/>
      <w:r>
        <w:t>2.</w:t>
      </w:r>
      <w:r w:rsidR="00E75053">
        <w:t>2</w:t>
      </w:r>
      <w:r>
        <w:t xml:space="preserve"> </w:t>
      </w:r>
      <w:r w:rsidR="00132503">
        <w:t xml:space="preserve">Number of Specified </w:t>
      </w:r>
      <w:r w:rsidR="004572FD">
        <w:t>A</w:t>
      </w:r>
      <w:r w:rsidR="0081452A">
        <w:t>n</w:t>
      </w:r>
      <w:r w:rsidR="004572FD">
        <w:t>imals</w:t>
      </w:r>
      <w:r w:rsidR="0081452A">
        <w:t xml:space="preserve"> </w:t>
      </w:r>
      <w:r w:rsidR="00132503">
        <w:t>Used, 2007</w:t>
      </w:r>
      <w:r w:rsidR="00132503" w:rsidRPr="0082243D">
        <w:t>–</w:t>
      </w:r>
      <w:r w:rsidR="00E75053">
        <w:t>20</w:t>
      </w:r>
      <w:r w:rsidR="00132503" w:rsidRPr="0082243D">
        <w:t>1</w:t>
      </w:r>
      <w:r w:rsidR="00132503">
        <w:t>7</w:t>
      </w:r>
      <w:bookmarkEnd w:id="93"/>
    </w:p>
    <w:p w14:paraId="1F6FAFBF" w14:textId="77777777" w:rsidR="00132503" w:rsidRDefault="00132503" w:rsidP="00B95757">
      <w:pPr>
        <w:pStyle w:val="Heading2"/>
        <w:spacing w:after="0"/>
      </w:pPr>
    </w:p>
    <w:p w14:paraId="0C0F2D0F" w14:textId="0CD51339" w:rsidR="00181BF9" w:rsidRDefault="00181BF9" w:rsidP="00181BF9">
      <w:pPr>
        <w:pStyle w:val="Heading2"/>
        <w:rPr>
          <w:szCs w:val="22"/>
        </w:rPr>
      </w:pPr>
      <w:bookmarkStart w:id="94" w:name="_Toc14687985"/>
      <w:bookmarkEnd w:id="83"/>
      <w:r>
        <w:rPr>
          <w:szCs w:val="22"/>
        </w:rPr>
        <w:t>2.</w:t>
      </w:r>
      <w:r w:rsidR="00E75053">
        <w:rPr>
          <w:szCs w:val="22"/>
        </w:rPr>
        <w:t>2</w:t>
      </w:r>
      <w:r>
        <w:rPr>
          <w:szCs w:val="22"/>
        </w:rPr>
        <w:t xml:space="preserve">.1. </w:t>
      </w:r>
      <w:r>
        <w:t>Number of Specified Mice Used, 2007</w:t>
      </w:r>
      <w:r w:rsidRPr="0082243D">
        <w:t>–</w:t>
      </w:r>
      <w:r w:rsidR="00E75053">
        <w:t>20</w:t>
      </w:r>
      <w:r w:rsidRPr="0082243D">
        <w:t>1</w:t>
      </w:r>
      <w:r>
        <w:t>7</w:t>
      </w:r>
      <w:bookmarkEnd w:id="94"/>
    </w:p>
    <w:p w14:paraId="2C216333" w14:textId="71041385" w:rsidR="003C2828" w:rsidRPr="00DB5943" w:rsidRDefault="003C2828" w:rsidP="003C2828">
      <w:pPr>
        <w:pStyle w:val="Body"/>
        <w:rPr>
          <w:rFonts w:asciiTheme="minorHAnsi" w:hAnsiTheme="minorHAnsi" w:cstheme="minorHAnsi"/>
          <w:sz w:val="20"/>
          <w:szCs w:val="20"/>
        </w:rPr>
      </w:pPr>
      <w:r w:rsidRPr="00DB5943">
        <w:rPr>
          <w:rFonts w:asciiTheme="minorHAnsi" w:hAnsiTheme="minorHAnsi" w:cstheme="minorHAnsi"/>
          <w:sz w:val="20"/>
          <w:szCs w:val="20"/>
        </w:rPr>
        <w:t xml:space="preserve">A total of </w:t>
      </w:r>
      <w:r w:rsidR="006661BD" w:rsidRPr="00DB5943">
        <w:rPr>
          <w:rFonts w:asciiTheme="minorHAnsi" w:hAnsiTheme="minorHAnsi" w:cstheme="minorHAnsi"/>
          <w:sz w:val="20"/>
          <w:szCs w:val="20"/>
        </w:rPr>
        <w:t>521</w:t>
      </w:r>
      <w:r w:rsidR="00FC22AD">
        <w:rPr>
          <w:rFonts w:asciiTheme="minorHAnsi" w:hAnsiTheme="minorHAnsi" w:cstheme="minorHAnsi"/>
          <w:sz w:val="20"/>
          <w:szCs w:val="20"/>
        </w:rPr>
        <w:t>,</w:t>
      </w:r>
      <w:r w:rsidR="006661BD" w:rsidRPr="00DB5943">
        <w:rPr>
          <w:rFonts w:asciiTheme="minorHAnsi" w:hAnsiTheme="minorHAnsi" w:cstheme="minorHAnsi"/>
          <w:sz w:val="20"/>
          <w:szCs w:val="20"/>
        </w:rPr>
        <w:t>636</w:t>
      </w:r>
      <w:r w:rsidRPr="00DB5943">
        <w:rPr>
          <w:rFonts w:asciiTheme="minorHAnsi" w:hAnsiTheme="minorHAnsi" w:cstheme="minorHAnsi"/>
          <w:sz w:val="20"/>
          <w:szCs w:val="20"/>
        </w:rPr>
        <w:t xml:space="preserve"> specified </w:t>
      </w:r>
      <w:r w:rsidR="00216503">
        <w:rPr>
          <w:rFonts w:asciiTheme="minorHAnsi" w:hAnsiTheme="minorHAnsi" w:cstheme="minorHAnsi"/>
          <w:sz w:val="20"/>
          <w:szCs w:val="20"/>
        </w:rPr>
        <w:t xml:space="preserve">(i.e., laboratory) </w:t>
      </w:r>
      <w:r w:rsidRPr="00DB5943">
        <w:rPr>
          <w:rFonts w:asciiTheme="minorHAnsi" w:hAnsiTheme="minorHAnsi" w:cstheme="minorHAnsi"/>
          <w:sz w:val="20"/>
          <w:szCs w:val="20"/>
        </w:rPr>
        <w:t>mice were used in 2017.</w:t>
      </w:r>
      <w:r w:rsidR="00DD5977" w:rsidRPr="00DB5943">
        <w:rPr>
          <w:rFonts w:asciiTheme="minorHAnsi" w:hAnsiTheme="minorHAnsi" w:cstheme="minorHAnsi"/>
          <w:sz w:val="20"/>
          <w:szCs w:val="20"/>
        </w:rPr>
        <w:t xml:space="preserve"> </w:t>
      </w:r>
      <w:r w:rsidRPr="00DB5943">
        <w:rPr>
          <w:rFonts w:asciiTheme="minorHAnsi" w:hAnsiTheme="minorHAnsi" w:cstheme="minorHAnsi"/>
          <w:sz w:val="20"/>
          <w:szCs w:val="20"/>
        </w:rPr>
        <w:t xml:space="preserve">This </w:t>
      </w:r>
      <w:r w:rsidR="00CD2F8F" w:rsidRPr="00DB5943">
        <w:rPr>
          <w:rFonts w:asciiTheme="minorHAnsi" w:hAnsiTheme="minorHAnsi" w:cstheme="minorHAnsi"/>
          <w:sz w:val="20"/>
          <w:szCs w:val="20"/>
        </w:rPr>
        <w:t>sho</w:t>
      </w:r>
      <w:r w:rsidR="00EE253B" w:rsidRPr="00DB5943">
        <w:rPr>
          <w:rFonts w:asciiTheme="minorHAnsi" w:hAnsiTheme="minorHAnsi" w:cstheme="minorHAnsi"/>
          <w:sz w:val="20"/>
          <w:szCs w:val="20"/>
        </w:rPr>
        <w:t>ws a 31% increase from the</w:t>
      </w:r>
      <w:r w:rsidRPr="00DB5943">
        <w:rPr>
          <w:rFonts w:asciiTheme="minorHAnsi" w:hAnsiTheme="minorHAnsi" w:cstheme="minorHAnsi"/>
          <w:sz w:val="20"/>
          <w:szCs w:val="20"/>
        </w:rPr>
        <w:t xml:space="preserve"> 398</w:t>
      </w:r>
      <w:r w:rsidR="00FC22AD">
        <w:rPr>
          <w:rFonts w:asciiTheme="minorHAnsi" w:hAnsiTheme="minorHAnsi" w:cstheme="minorHAnsi"/>
          <w:sz w:val="20"/>
          <w:szCs w:val="20"/>
        </w:rPr>
        <w:t>,</w:t>
      </w:r>
      <w:r w:rsidRPr="00DB5943">
        <w:rPr>
          <w:rFonts w:asciiTheme="minorHAnsi" w:hAnsiTheme="minorHAnsi" w:cstheme="minorHAnsi"/>
          <w:sz w:val="20"/>
          <w:szCs w:val="20"/>
        </w:rPr>
        <w:t>277 specified mice used in 2016. The long-term average of specified mice use</w:t>
      </w:r>
      <w:r w:rsidR="00483AFF" w:rsidRPr="00DB5943">
        <w:rPr>
          <w:rFonts w:asciiTheme="minorHAnsi" w:hAnsiTheme="minorHAnsi" w:cstheme="minorHAnsi"/>
          <w:sz w:val="20"/>
          <w:szCs w:val="20"/>
        </w:rPr>
        <w:t>d</w:t>
      </w:r>
      <w:r w:rsidRPr="00DB5943">
        <w:rPr>
          <w:rFonts w:asciiTheme="minorHAnsi" w:hAnsiTheme="minorHAnsi" w:cstheme="minorHAnsi"/>
          <w:sz w:val="20"/>
          <w:szCs w:val="20"/>
        </w:rPr>
        <w:t xml:space="preserve"> from 2007</w:t>
      </w:r>
      <w:r w:rsidR="00A74CC0" w:rsidRPr="00DB5943">
        <w:rPr>
          <w:rFonts w:asciiTheme="minorHAnsi" w:hAnsiTheme="minorHAnsi" w:cstheme="minorHAnsi"/>
          <w:sz w:val="20"/>
          <w:szCs w:val="20"/>
        </w:rPr>
        <w:t>–</w:t>
      </w:r>
      <w:r w:rsidRPr="00DB5943">
        <w:rPr>
          <w:rFonts w:asciiTheme="minorHAnsi" w:hAnsiTheme="minorHAnsi" w:cstheme="minorHAnsi"/>
          <w:sz w:val="20"/>
          <w:szCs w:val="20"/>
        </w:rPr>
        <w:t>201</w:t>
      </w:r>
      <w:r w:rsidR="00EE253B" w:rsidRPr="00DB5943">
        <w:rPr>
          <w:rFonts w:asciiTheme="minorHAnsi" w:hAnsiTheme="minorHAnsi" w:cstheme="minorHAnsi"/>
          <w:sz w:val="20"/>
          <w:szCs w:val="20"/>
        </w:rPr>
        <w:t>7</w:t>
      </w:r>
      <w:r w:rsidRPr="00DB5943">
        <w:rPr>
          <w:rFonts w:asciiTheme="minorHAnsi" w:hAnsiTheme="minorHAnsi" w:cstheme="minorHAnsi"/>
          <w:sz w:val="20"/>
          <w:szCs w:val="20"/>
        </w:rPr>
        <w:t xml:space="preserve"> is</w:t>
      </w:r>
      <w:r w:rsidR="00E04E4E" w:rsidRPr="00DB5943">
        <w:rPr>
          <w:rFonts w:asciiTheme="minorHAnsi" w:hAnsiTheme="minorHAnsi" w:cstheme="minorHAnsi"/>
          <w:sz w:val="20"/>
          <w:szCs w:val="20"/>
        </w:rPr>
        <w:t xml:space="preserve"> 466</w:t>
      </w:r>
      <w:r w:rsidR="00FC22AD">
        <w:rPr>
          <w:rFonts w:asciiTheme="minorHAnsi" w:hAnsiTheme="minorHAnsi" w:cstheme="minorHAnsi"/>
          <w:sz w:val="20"/>
          <w:szCs w:val="20"/>
        </w:rPr>
        <w:t>,</w:t>
      </w:r>
      <w:r w:rsidR="00E04E4E" w:rsidRPr="00DB5943">
        <w:rPr>
          <w:rFonts w:asciiTheme="minorHAnsi" w:hAnsiTheme="minorHAnsi" w:cstheme="minorHAnsi"/>
          <w:sz w:val="20"/>
          <w:szCs w:val="20"/>
        </w:rPr>
        <w:t>379</w:t>
      </w:r>
      <w:r w:rsidRPr="00DB5943">
        <w:rPr>
          <w:rFonts w:asciiTheme="minorHAnsi" w:hAnsiTheme="minorHAnsi" w:cstheme="minorHAnsi"/>
          <w:sz w:val="20"/>
          <w:szCs w:val="20"/>
        </w:rPr>
        <w:t>.</w:t>
      </w:r>
    </w:p>
    <w:p w14:paraId="774063AB" w14:textId="77777777" w:rsidR="00046A5D" w:rsidRPr="00DB5943" w:rsidRDefault="00046A5D" w:rsidP="006514BC">
      <w:pPr>
        <w:pStyle w:val="Subtitle"/>
        <w:spacing w:after="0"/>
        <w:rPr>
          <w:sz w:val="20"/>
        </w:rPr>
      </w:pPr>
    </w:p>
    <w:p w14:paraId="582DCB93" w14:textId="77777777" w:rsidR="003D5AB6" w:rsidRDefault="003D5AB6" w:rsidP="00ED0CCD">
      <w:pPr>
        <w:pStyle w:val="FigureStat"/>
        <w:jc w:val="center"/>
      </w:pPr>
    </w:p>
    <w:p w14:paraId="549133D7" w14:textId="41F4675A" w:rsidR="00132503" w:rsidRDefault="00571B16" w:rsidP="00ED0CCD">
      <w:pPr>
        <w:pStyle w:val="FigureStat"/>
        <w:jc w:val="center"/>
      </w:pPr>
      <w:bookmarkStart w:id="95" w:name="_Toc14688044"/>
      <w:r>
        <w:t>Figure 2.</w:t>
      </w:r>
      <w:r w:rsidR="00D00058">
        <w:t>4</w:t>
      </w:r>
      <w:r>
        <w:t xml:space="preserve"> </w:t>
      </w:r>
      <w:r w:rsidR="00132503">
        <w:t>Number of Specified Mice Used, 2007</w:t>
      </w:r>
      <w:r w:rsidR="00132503" w:rsidRPr="0082243D">
        <w:t>–</w:t>
      </w:r>
      <w:r w:rsidR="00E75053">
        <w:t>20</w:t>
      </w:r>
      <w:r w:rsidR="00132503" w:rsidRPr="0082243D">
        <w:t>1</w:t>
      </w:r>
      <w:r w:rsidR="00132503">
        <w:t>7</w:t>
      </w:r>
      <w:bookmarkEnd w:id="95"/>
    </w:p>
    <w:p w14:paraId="5D67D84C" w14:textId="45ABD26A" w:rsidR="007064CF" w:rsidRDefault="00B66E53" w:rsidP="00B630F1">
      <w:pPr>
        <w:pStyle w:val="Body"/>
        <w:jc w:val="center"/>
        <w:rPr>
          <w:color w:val="E57100" w:themeColor="accent1"/>
        </w:rPr>
      </w:pPr>
      <w:r>
        <w:rPr>
          <w:noProof/>
          <w:szCs w:val="18"/>
          <w:lang w:eastAsia="en-AU"/>
        </w:rPr>
        <w:drawing>
          <wp:inline distT="0" distB="0" distL="0" distR="0" wp14:anchorId="17DD64AF" wp14:editId="03642226">
            <wp:extent cx="4790926" cy="2612952"/>
            <wp:effectExtent l="0" t="0" r="10160" b="1651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Start w:id="96" w:name="_Toc496281121"/>
    </w:p>
    <w:p w14:paraId="73A69E89" w14:textId="77777777" w:rsidR="00176DCE" w:rsidRDefault="00176DCE" w:rsidP="00B95757">
      <w:pPr>
        <w:pStyle w:val="Heading2"/>
        <w:spacing w:after="0"/>
      </w:pPr>
    </w:p>
    <w:p w14:paraId="1ED73487" w14:textId="77777777" w:rsidR="00E75053" w:rsidRDefault="00E75053" w:rsidP="006514BC">
      <w:pPr>
        <w:pStyle w:val="Heading2"/>
        <w:spacing w:after="0"/>
      </w:pPr>
    </w:p>
    <w:p w14:paraId="7AE381DD" w14:textId="5B122330" w:rsidR="00E73077" w:rsidRPr="00181BF9" w:rsidRDefault="00181BF9" w:rsidP="006514BC">
      <w:pPr>
        <w:pStyle w:val="Heading2"/>
        <w:spacing w:after="0"/>
      </w:pPr>
      <w:bookmarkStart w:id="97" w:name="_Toc14687986"/>
      <w:r w:rsidRPr="00181BF9">
        <w:t xml:space="preserve">2.2.2 </w:t>
      </w:r>
      <w:r w:rsidR="00735FB4" w:rsidRPr="00181BF9">
        <w:t xml:space="preserve">Number of </w:t>
      </w:r>
      <w:r w:rsidR="00541193" w:rsidRPr="00181BF9">
        <w:t>S</w:t>
      </w:r>
      <w:r w:rsidR="00735FB4" w:rsidRPr="00181BF9">
        <w:t xml:space="preserve">pecified </w:t>
      </w:r>
      <w:r w:rsidR="00541193" w:rsidRPr="00181BF9">
        <w:t>A</w:t>
      </w:r>
      <w:r w:rsidR="00735FB4" w:rsidRPr="00181BF9">
        <w:t xml:space="preserve">nimals </w:t>
      </w:r>
      <w:r w:rsidR="00541193" w:rsidRPr="00181BF9">
        <w:t>E</w:t>
      </w:r>
      <w:r w:rsidR="00735FB4" w:rsidRPr="00181BF9">
        <w:t>xcluding</w:t>
      </w:r>
      <w:r w:rsidR="00E73077" w:rsidRPr="00181BF9">
        <w:t xml:space="preserve"> </w:t>
      </w:r>
      <w:r w:rsidR="00541193" w:rsidRPr="00181BF9">
        <w:t>M</w:t>
      </w:r>
      <w:r w:rsidR="00E73077" w:rsidRPr="00181BF9">
        <w:t xml:space="preserve">ice and </w:t>
      </w:r>
      <w:r w:rsidR="00541193" w:rsidRPr="00181BF9">
        <w:t>N</w:t>
      </w:r>
      <w:r w:rsidR="00E73077" w:rsidRPr="00181BF9">
        <w:t xml:space="preserve">on-human </w:t>
      </w:r>
      <w:r w:rsidR="00541193" w:rsidRPr="00181BF9">
        <w:t>P</w:t>
      </w:r>
      <w:r w:rsidR="00E73077" w:rsidRPr="00181BF9">
        <w:t>rimates, 20</w:t>
      </w:r>
      <w:r w:rsidR="007064CF" w:rsidRPr="00181BF9">
        <w:t>0</w:t>
      </w:r>
      <w:r w:rsidR="006636A3">
        <w:t>7</w:t>
      </w:r>
      <w:r w:rsidR="007064CF" w:rsidRPr="00181BF9">
        <w:t xml:space="preserve"> – </w:t>
      </w:r>
      <w:r w:rsidR="006636A3">
        <w:t>20</w:t>
      </w:r>
      <w:r w:rsidR="007064CF" w:rsidRPr="00181BF9">
        <w:t>17</w:t>
      </w:r>
      <w:bookmarkEnd w:id="97"/>
      <w:r w:rsidR="007064CF" w:rsidRPr="00181BF9">
        <w:t xml:space="preserve"> </w:t>
      </w:r>
    </w:p>
    <w:p w14:paraId="01B6A441" w14:textId="77777777" w:rsidR="00E73077" w:rsidRDefault="00E73077">
      <w:pPr>
        <w:snapToGrid/>
        <w:spacing w:after="0"/>
      </w:pPr>
    </w:p>
    <w:p w14:paraId="369B9BB3" w14:textId="310E1CB7" w:rsidR="007064CF" w:rsidRPr="00DB5943" w:rsidRDefault="00E73077">
      <w:pPr>
        <w:snapToGrid/>
        <w:spacing w:after="0"/>
        <w:rPr>
          <w:sz w:val="20"/>
        </w:rPr>
      </w:pPr>
      <w:r w:rsidRPr="00DB5943">
        <w:rPr>
          <w:sz w:val="20"/>
        </w:rPr>
        <w:t xml:space="preserve">A total of </w:t>
      </w:r>
      <w:r w:rsidR="00FA3A4E" w:rsidRPr="00DB5943">
        <w:rPr>
          <w:sz w:val="20"/>
        </w:rPr>
        <w:t>26</w:t>
      </w:r>
      <w:r w:rsidR="00FC22AD">
        <w:rPr>
          <w:sz w:val="20"/>
        </w:rPr>
        <w:t>,</w:t>
      </w:r>
      <w:r w:rsidR="00FA3A4E" w:rsidRPr="00DB5943">
        <w:rPr>
          <w:sz w:val="20"/>
        </w:rPr>
        <w:t>527</w:t>
      </w:r>
      <w:r w:rsidRPr="00DB5943">
        <w:rPr>
          <w:sz w:val="20"/>
        </w:rPr>
        <w:t xml:space="preserve"> specified </w:t>
      </w:r>
      <w:r w:rsidR="00B100FB">
        <w:rPr>
          <w:rFonts w:cstheme="minorHAnsi"/>
          <w:sz w:val="20"/>
        </w:rPr>
        <w:t xml:space="preserve">(i.e., laboratory) </w:t>
      </w:r>
      <w:r w:rsidRPr="00DB5943">
        <w:rPr>
          <w:sz w:val="20"/>
        </w:rPr>
        <w:t>rats, guinea pigs and rabbits were used in 201</w:t>
      </w:r>
      <w:r w:rsidR="00161608" w:rsidRPr="00DB5943">
        <w:rPr>
          <w:sz w:val="20"/>
        </w:rPr>
        <w:t>7</w:t>
      </w:r>
      <w:r w:rsidR="0028383E">
        <w:rPr>
          <w:sz w:val="20"/>
        </w:rPr>
        <w:t>.</w:t>
      </w:r>
      <w:r w:rsidRPr="00DB5943">
        <w:rPr>
          <w:sz w:val="20"/>
        </w:rPr>
        <w:t xml:space="preserve"> </w:t>
      </w:r>
      <w:r w:rsidR="003868AB">
        <w:rPr>
          <w:sz w:val="20"/>
        </w:rPr>
        <w:t>This</w:t>
      </w:r>
      <w:r w:rsidRPr="00DB5943">
        <w:rPr>
          <w:sz w:val="20"/>
        </w:rPr>
        <w:t xml:space="preserve"> comprised</w:t>
      </w:r>
      <w:r w:rsidR="009948BE">
        <w:rPr>
          <w:sz w:val="20"/>
        </w:rPr>
        <w:t xml:space="preserve"> of</w:t>
      </w:r>
      <w:r w:rsidRPr="00DB5943">
        <w:rPr>
          <w:sz w:val="20"/>
        </w:rPr>
        <w:t xml:space="preserve"> </w:t>
      </w:r>
      <w:r w:rsidR="00D562C8" w:rsidRPr="00DB5943">
        <w:rPr>
          <w:sz w:val="20"/>
        </w:rPr>
        <w:t>20</w:t>
      </w:r>
      <w:r w:rsidR="00FC22AD">
        <w:rPr>
          <w:sz w:val="20"/>
        </w:rPr>
        <w:t>,</w:t>
      </w:r>
      <w:r w:rsidR="00D562C8" w:rsidRPr="00DB5943">
        <w:rPr>
          <w:sz w:val="20"/>
        </w:rPr>
        <w:t>827</w:t>
      </w:r>
      <w:r w:rsidRPr="00DB5943">
        <w:rPr>
          <w:sz w:val="20"/>
        </w:rPr>
        <w:t xml:space="preserve"> rats</w:t>
      </w:r>
      <w:r w:rsidR="003868AB">
        <w:rPr>
          <w:sz w:val="20"/>
        </w:rPr>
        <w:t>,</w:t>
      </w:r>
      <w:r w:rsidRPr="00DB5943">
        <w:rPr>
          <w:sz w:val="20"/>
        </w:rPr>
        <w:t xml:space="preserve"> </w:t>
      </w:r>
      <w:r w:rsidR="003A6DF5" w:rsidRPr="00DB5943">
        <w:rPr>
          <w:sz w:val="20"/>
        </w:rPr>
        <w:t>4</w:t>
      </w:r>
      <w:r w:rsidR="00FC22AD">
        <w:rPr>
          <w:sz w:val="20"/>
        </w:rPr>
        <w:t>,</w:t>
      </w:r>
      <w:r w:rsidR="003A6DF5" w:rsidRPr="00DB5943">
        <w:rPr>
          <w:sz w:val="20"/>
        </w:rPr>
        <w:t>020</w:t>
      </w:r>
      <w:r w:rsidRPr="00DB5943">
        <w:rPr>
          <w:sz w:val="20"/>
        </w:rPr>
        <w:t xml:space="preserve"> guinea pigs</w:t>
      </w:r>
      <w:r w:rsidR="003868AB">
        <w:rPr>
          <w:sz w:val="20"/>
        </w:rPr>
        <w:t>,</w:t>
      </w:r>
      <w:r w:rsidRPr="00DB5943">
        <w:rPr>
          <w:sz w:val="20"/>
        </w:rPr>
        <w:t xml:space="preserve"> and </w:t>
      </w:r>
      <w:r w:rsidR="003A6DF5" w:rsidRPr="00DB5943">
        <w:rPr>
          <w:sz w:val="20"/>
        </w:rPr>
        <w:t>1</w:t>
      </w:r>
      <w:r w:rsidR="008341DC" w:rsidRPr="00DB5943">
        <w:rPr>
          <w:sz w:val="20"/>
        </w:rPr>
        <w:t xml:space="preserve"> </w:t>
      </w:r>
      <w:r w:rsidR="003A6DF5" w:rsidRPr="00DB5943">
        <w:rPr>
          <w:sz w:val="20"/>
        </w:rPr>
        <w:t>680</w:t>
      </w:r>
      <w:r w:rsidRPr="00DB5943">
        <w:rPr>
          <w:sz w:val="20"/>
        </w:rPr>
        <w:t xml:space="preserve"> rabbits.</w:t>
      </w:r>
    </w:p>
    <w:p w14:paraId="073526B1" w14:textId="77777777" w:rsidR="00E45447" w:rsidRPr="00DB5943" w:rsidRDefault="00E45447" w:rsidP="00FE4B94">
      <w:pPr>
        <w:snapToGrid/>
        <w:spacing w:after="0"/>
        <w:jc w:val="center"/>
        <w:rPr>
          <w:sz w:val="20"/>
        </w:rPr>
      </w:pPr>
    </w:p>
    <w:p w14:paraId="3F5CEC1E" w14:textId="3A25CD24" w:rsidR="007064CF" w:rsidRDefault="00E45447" w:rsidP="00FE4B94">
      <w:pPr>
        <w:pStyle w:val="FigureStat"/>
        <w:ind w:right="-336" w:hanging="284"/>
      </w:pPr>
      <w:bookmarkStart w:id="98" w:name="_Toc14688045"/>
      <w:r>
        <w:t>Figure 2.</w:t>
      </w:r>
      <w:r w:rsidR="00D00058">
        <w:t>5</w:t>
      </w:r>
      <w:r>
        <w:t xml:space="preserve"> Number of Specified Animals, Excluding Mice and Non-</w:t>
      </w:r>
      <w:r w:rsidR="00541193">
        <w:t>h</w:t>
      </w:r>
      <w:r>
        <w:t>uman Primates</w:t>
      </w:r>
      <w:r w:rsidR="008D3541">
        <w:t>, 2</w:t>
      </w:r>
      <w:r w:rsidR="006636A3" w:rsidRPr="00181BF9">
        <w:t>00</w:t>
      </w:r>
      <w:r w:rsidR="006636A3">
        <w:t>7</w:t>
      </w:r>
      <w:r w:rsidR="006636A3" w:rsidRPr="00181BF9">
        <w:t>–</w:t>
      </w:r>
      <w:r w:rsidR="006636A3">
        <w:t>20</w:t>
      </w:r>
      <w:r w:rsidR="006636A3" w:rsidRPr="00181BF9">
        <w:t>17</w:t>
      </w:r>
      <w:bookmarkEnd w:id="98"/>
    </w:p>
    <w:p w14:paraId="04225A98" w14:textId="4C7845D5" w:rsidR="00C6232F" w:rsidRDefault="00640D61" w:rsidP="008D3541">
      <w:pPr>
        <w:snapToGrid/>
        <w:spacing w:after="0"/>
        <w:ind w:left="-284"/>
        <w:jc w:val="center"/>
        <w:rPr>
          <w:color w:val="E57100" w:themeColor="accent1"/>
        </w:rPr>
      </w:pPr>
      <w:r>
        <w:rPr>
          <w:noProof/>
          <w:lang w:eastAsia="en-AU"/>
        </w:rPr>
        <w:drawing>
          <wp:inline distT="0" distB="0" distL="0" distR="0" wp14:anchorId="099D8648" wp14:editId="2E880B2B">
            <wp:extent cx="6152441" cy="2746375"/>
            <wp:effectExtent l="0" t="0" r="1270" b="1587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1BD0F9" w14:textId="0A46B676" w:rsidR="00D327AA" w:rsidRDefault="00D327AA" w:rsidP="00B630F1">
      <w:pPr>
        <w:snapToGrid/>
        <w:spacing w:after="0"/>
        <w:jc w:val="center"/>
        <w:rPr>
          <w:color w:val="E57100" w:themeColor="accent1"/>
        </w:rPr>
      </w:pPr>
    </w:p>
    <w:p w14:paraId="1350E429" w14:textId="52AA8A6A" w:rsidR="005A177E" w:rsidRPr="00181BF9" w:rsidRDefault="005A177E" w:rsidP="00967846">
      <w:pPr>
        <w:pStyle w:val="Heading2"/>
        <w:spacing w:before="240"/>
      </w:pPr>
      <w:bookmarkStart w:id="99" w:name="_Toc14687987"/>
      <w:r w:rsidRPr="00181BF9">
        <w:t>2.2.</w:t>
      </w:r>
      <w:r>
        <w:t>3</w:t>
      </w:r>
      <w:r w:rsidRPr="00181BF9">
        <w:t xml:space="preserve"> Number of Specified Primates, 200</w:t>
      </w:r>
      <w:r w:rsidR="000E7377">
        <w:t>7</w:t>
      </w:r>
      <w:r w:rsidRPr="00181BF9">
        <w:t xml:space="preserve"> – </w:t>
      </w:r>
      <w:r w:rsidR="008D3541">
        <w:t>20</w:t>
      </w:r>
      <w:r w:rsidRPr="00181BF9">
        <w:t>17</w:t>
      </w:r>
      <w:bookmarkEnd w:id="99"/>
      <w:r w:rsidRPr="00181BF9">
        <w:t xml:space="preserve"> </w:t>
      </w:r>
    </w:p>
    <w:p w14:paraId="502D0ECC" w14:textId="55068353" w:rsidR="008D3541" w:rsidRDefault="00F326BE" w:rsidP="008D3541">
      <w:pPr>
        <w:pStyle w:val="Body"/>
        <w:rPr>
          <w:rFonts w:asciiTheme="minorHAnsi" w:hAnsiTheme="minorHAnsi" w:cstheme="minorHAnsi"/>
          <w:sz w:val="20"/>
          <w:szCs w:val="20"/>
        </w:rPr>
      </w:pPr>
      <w:r w:rsidRPr="008D3541">
        <w:rPr>
          <w:rFonts w:asciiTheme="minorHAnsi" w:hAnsiTheme="minorHAnsi" w:cstheme="minorHAnsi"/>
          <w:sz w:val="20"/>
          <w:szCs w:val="20"/>
        </w:rPr>
        <w:t xml:space="preserve">A total of </w:t>
      </w:r>
      <w:r w:rsidR="00E11F0E" w:rsidRPr="008D3541">
        <w:rPr>
          <w:rFonts w:asciiTheme="minorHAnsi" w:hAnsiTheme="minorHAnsi" w:cstheme="minorHAnsi"/>
          <w:sz w:val="20"/>
          <w:szCs w:val="20"/>
        </w:rPr>
        <w:t>226</w:t>
      </w:r>
      <w:r w:rsidRPr="008D3541">
        <w:rPr>
          <w:rFonts w:asciiTheme="minorHAnsi" w:hAnsiTheme="minorHAnsi" w:cstheme="minorHAnsi"/>
          <w:sz w:val="20"/>
          <w:szCs w:val="20"/>
        </w:rPr>
        <w:t xml:space="preserve"> non-human primates were used in 201</w:t>
      </w:r>
      <w:r w:rsidR="00E11F0E" w:rsidRPr="008D3541">
        <w:rPr>
          <w:rFonts w:asciiTheme="minorHAnsi" w:hAnsiTheme="minorHAnsi" w:cstheme="minorHAnsi"/>
          <w:sz w:val="20"/>
          <w:szCs w:val="20"/>
        </w:rPr>
        <w:t>7</w:t>
      </w:r>
      <w:r w:rsidR="00AB68B9">
        <w:rPr>
          <w:rFonts w:asciiTheme="minorHAnsi" w:hAnsiTheme="minorHAnsi" w:cstheme="minorHAnsi"/>
          <w:sz w:val="20"/>
          <w:szCs w:val="20"/>
        </w:rPr>
        <w:t>, comprised of</w:t>
      </w:r>
      <w:r w:rsidRPr="008D3541">
        <w:rPr>
          <w:rFonts w:asciiTheme="minorHAnsi" w:hAnsiTheme="minorHAnsi" w:cstheme="minorHAnsi"/>
          <w:sz w:val="20"/>
          <w:szCs w:val="20"/>
        </w:rPr>
        <w:t xml:space="preserve"> </w:t>
      </w:r>
      <w:r w:rsidR="00A56D89" w:rsidRPr="008D3541">
        <w:rPr>
          <w:rFonts w:asciiTheme="minorHAnsi" w:hAnsiTheme="minorHAnsi" w:cstheme="minorHAnsi"/>
          <w:sz w:val="20"/>
          <w:szCs w:val="20"/>
        </w:rPr>
        <w:t>122</w:t>
      </w:r>
      <w:r w:rsidRPr="008D3541">
        <w:rPr>
          <w:rFonts w:asciiTheme="minorHAnsi" w:hAnsiTheme="minorHAnsi" w:cstheme="minorHAnsi"/>
          <w:sz w:val="20"/>
          <w:szCs w:val="20"/>
        </w:rPr>
        <w:t xml:space="preserve"> marmosets and </w:t>
      </w:r>
      <w:r w:rsidR="00141F82" w:rsidRPr="008D3541">
        <w:rPr>
          <w:rFonts w:asciiTheme="minorHAnsi" w:hAnsiTheme="minorHAnsi" w:cstheme="minorHAnsi"/>
          <w:sz w:val="20"/>
          <w:szCs w:val="20"/>
        </w:rPr>
        <w:t>104</w:t>
      </w:r>
      <w:r w:rsidRPr="008D3541">
        <w:rPr>
          <w:rFonts w:asciiTheme="minorHAnsi" w:hAnsiTheme="minorHAnsi" w:cstheme="minorHAnsi"/>
          <w:sz w:val="20"/>
          <w:szCs w:val="20"/>
        </w:rPr>
        <w:t xml:space="preserve"> macaques</w:t>
      </w:r>
      <w:r w:rsidR="00B160F2">
        <w:rPr>
          <w:rFonts w:asciiTheme="minorHAnsi" w:hAnsiTheme="minorHAnsi" w:cstheme="minorHAnsi"/>
          <w:sz w:val="20"/>
          <w:szCs w:val="20"/>
        </w:rPr>
        <w:t>.</w:t>
      </w:r>
      <w:r w:rsidRPr="008D3541">
        <w:rPr>
          <w:rFonts w:asciiTheme="minorHAnsi" w:hAnsiTheme="minorHAnsi" w:cstheme="minorHAnsi"/>
          <w:sz w:val="20"/>
          <w:szCs w:val="20"/>
        </w:rPr>
        <w:t xml:space="preserve"> </w:t>
      </w:r>
    </w:p>
    <w:p w14:paraId="1B483FD8" w14:textId="305D088B" w:rsidR="009C55C5" w:rsidRPr="00F326BE" w:rsidRDefault="000E7377" w:rsidP="008D3541">
      <w:pPr>
        <w:pStyle w:val="Body"/>
        <w:ind w:right="-478"/>
        <w:rPr>
          <w:rFonts w:cstheme="minorHAnsi"/>
          <w:szCs w:val="22"/>
        </w:rPr>
      </w:pPr>
      <w:bookmarkStart w:id="100" w:name="_Toc14688046"/>
      <w:r w:rsidRPr="008D3541">
        <w:rPr>
          <w:rStyle w:val="FigureStatChar"/>
        </w:rPr>
        <w:t>Figure 2.</w:t>
      </w:r>
      <w:r w:rsidR="00DB5621">
        <w:rPr>
          <w:rStyle w:val="FigureStatChar"/>
        </w:rPr>
        <w:t>6</w:t>
      </w:r>
      <w:r w:rsidRPr="008D3541">
        <w:rPr>
          <w:rStyle w:val="FigureStatChar"/>
        </w:rPr>
        <w:t xml:space="preserve"> Number of Non-human Primates</w:t>
      </w:r>
      <w:r w:rsidR="00D518A9" w:rsidRPr="008D3541">
        <w:rPr>
          <w:rStyle w:val="FigureStatChar"/>
        </w:rPr>
        <w:t>, 2007-2017</w:t>
      </w:r>
      <w:bookmarkEnd w:id="100"/>
      <w:r w:rsidR="009C55C5">
        <w:rPr>
          <w:noProof/>
          <w:lang w:eastAsia="en-AU"/>
        </w:rPr>
        <w:drawing>
          <wp:inline distT="0" distB="0" distL="0" distR="0" wp14:anchorId="717A753E" wp14:editId="4D26E8D3">
            <wp:extent cx="5862918" cy="3155315"/>
            <wp:effectExtent l="0" t="0" r="5080" b="6985"/>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0C8CC97" w14:textId="77777777" w:rsidR="004C6943" w:rsidRDefault="004C6943" w:rsidP="00731573">
      <w:pPr>
        <w:pStyle w:val="Heading2"/>
      </w:pPr>
    </w:p>
    <w:p w14:paraId="01FB5796" w14:textId="36946EF1" w:rsidR="003231B5" w:rsidRDefault="003231B5" w:rsidP="003231B5">
      <w:pPr>
        <w:pStyle w:val="Heading1"/>
      </w:pPr>
      <w:bookmarkStart w:id="101" w:name="_Toc14687988"/>
      <w:r>
        <w:t>2.3 Number of Animals Used in Genetic Modification Procedures and Number of Projects</w:t>
      </w:r>
      <w:bookmarkEnd w:id="101"/>
      <w:r>
        <w:t xml:space="preserve"> </w:t>
      </w:r>
    </w:p>
    <w:p w14:paraId="225BCA05" w14:textId="46687F41" w:rsidR="003231B5" w:rsidRPr="00DB5943" w:rsidRDefault="003231B5" w:rsidP="003231B5">
      <w:pPr>
        <w:rPr>
          <w:sz w:val="20"/>
        </w:rPr>
      </w:pPr>
      <w:r w:rsidRPr="00DB5943">
        <w:rPr>
          <w:sz w:val="20"/>
        </w:rPr>
        <w:t xml:space="preserve">A total of 194 projects used </w:t>
      </w:r>
      <w:r w:rsidRPr="00DB5943">
        <w:rPr>
          <w:b/>
          <w:sz w:val="20"/>
        </w:rPr>
        <w:t>101</w:t>
      </w:r>
      <w:r w:rsidR="00FC22AD">
        <w:rPr>
          <w:b/>
          <w:sz w:val="20"/>
        </w:rPr>
        <w:t>,</w:t>
      </w:r>
      <w:r w:rsidRPr="00DB5943">
        <w:rPr>
          <w:b/>
          <w:sz w:val="20"/>
        </w:rPr>
        <w:t>954</w:t>
      </w:r>
      <w:r w:rsidRPr="00DB5943">
        <w:rPr>
          <w:sz w:val="20"/>
        </w:rPr>
        <w:t xml:space="preserve"> animals in genetic modification in 2017. This figure includes animals used in specified breeding.</w:t>
      </w:r>
    </w:p>
    <w:p w14:paraId="64265110" w14:textId="7E78B6AD" w:rsidR="003231B5" w:rsidRDefault="003231B5" w:rsidP="00AB009D">
      <w:pPr>
        <w:pStyle w:val="FigureStat"/>
        <w:jc w:val="center"/>
      </w:pPr>
      <w:bookmarkStart w:id="102" w:name="_Toc14688047"/>
      <w:r>
        <w:t>Figure 2.</w:t>
      </w:r>
      <w:r w:rsidR="00DB5621">
        <w:t>7</w:t>
      </w:r>
      <w:r>
        <w:t xml:space="preserve"> Number of Animals Used in Genetic Modification Procedures and Number of Projects, 2007–17</w:t>
      </w:r>
      <w:bookmarkEnd w:id="102"/>
    </w:p>
    <w:p w14:paraId="2D00C395" w14:textId="77777777" w:rsidR="003231B5" w:rsidRDefault="003231B5" w:rsidP="003231B5">
      <w:pPr>
        <w:pStyle w:val="Body"/>
        <w:ind w:left="-284"/>
        <w:jc w:val="center"/>
      </w:pPr>
      <w:r>
        <w:rPr>
          <w:noProof/>
          <w:lang w:eastAsia="en-AU"/>
        </w:rPr>
        <w:drawing>
          <wp:inline distT="0" distB="0" distL="0" distR="0" wp14:anchorId="0E96F98B" wp14:editId="07EC5C44">
            <wp:extent cx="6330284" cy="3044415"/>
            <wp:effectExtent l="0" t="0" r="13970" b="381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bookmarkEnd w:id="96"/>
    <w:p w14:paraId="1575CCEB" w14:textId="77777777" w:rsidR="008D458A" w:rsidRDefault="008D458A" w:rsidP="00C71DA2">
      <w:pPr>
        <w:pStyle w:val="Heading2"/>
      </w:pPr>
    </w:p>
    <w:p w14:paraId="57C52FFB" w14:textId="1FD82A92" w:rsidR="00C71DA2" w:rsidRDefault="00C71DA2" w:rsidP="00AE713A">
      <w:pPr>
        <w:pStyle w:val="Heading1"/>
      </w:pPr>
      <w:bookmarkStart w:id="103" w:name="_Toc14687989"/>
      <w:r>
        <w:t>2.</w:t>
      </w:r>
      <w:r w:rsidR="00AE713A">
        <w:t>4</w:t>
      </w:r>
      <w:r>
        <w:t xml:space="preserve"> Number of Specified Animals in Breeding Colonies, by Animal Type, 2007</w:t>
      </w:r>
      <w:r w:rsidR="001921DD" w:rsidRPr="004C1A6E">
        <w:rPr>
          <w:lang w:val="en-AU" w:eastAsia="en-AU"/>
        </w:rPr>
        <w:t>–</w:t>
      </w:r>
      <w:r>
        <w:t>2017</w:t>
      </w:r>
      <w:bookmarkEnd w:id="103"/>
    </w:p>
    <w:p w14:paraId="1D6A8482" w14:textId="77777777" w:rsidR="008D458A" w:rsidRPr="008D458A" w:rsidRDefault="008D458A" w:rsidP="008D458A"/>
    <w:p w14:paraId="42CE8CDF" w14:textId="5AFC02A1" w:rsidR="00C71DA2" w:rsidRPr="004C1A6E" w:rsidRDefault="00C71DA2" w:rsidP="00FE4B94">
      <w:pPr>
        <w:pStyle w:val="Heading3"/>
        <w:rPr>
          <w:lang w:val="en-AU" w:eastAsia="en-AU"/>
        </w:rPr>
      </w:pPr>
      <w:bookmarkStart w:id="104" w:name="_Toc14688010"/>
      <w:r w:rsidRPr="004C1A6E">
        <w:rPr>
          <w:lang w:val="en-AU" w:eastAsia="en-AU"/>
        </w:rPr>
        <w:t>Table 2.</w:t>
      </w:r>
      <w:r w:rsidR="002B3C8B" w:rsidRPr="004C1A6E">
        <w:rPr>
          <w:lang w:val="en-AU" w:eastAsia="en-AU"/>
        </w:rPr>
        <w:t>1</w:t>
      </w:r>
      <w:r w:rsidRPr="004C1A6E">
        <w:rPr>
          <w:lang w:val="en-AU" w:eastAsia="en-AU"/>
        </w:rPr>
        <w:t xml:space="preserve"> Number of Non-Genetically Modified Specified Animals in Breeding Colonies</w:t>
      </w:r>
      <w:bookmarkEnd w:id="104"/>
    </w:p>
    <w:p w14:paraId="08FF14F1" w14:textId="25B9C2AF" w:rsidR="00C71DA2" w:rsidRPr="004C1A6E" w:rsidRDefault="00C71DA2" w:rsidP="00FE4B94">
      <w:pPr>
        <w:pStyle w:val="Heading3"/>
        <w:rPr>
          <w:lang w:val="en-AU" w:eastAsia="en-AU"/>
        </w:rPr>
      </w:pPr>
      <w:bookmarkStart w:id="105" w:name="_Toc14688011"/>
      <w:r w:rsidRPr="004C1A6E">
        <w:rPr>
          <w:lang w:val="en-AU" w:eastAsia="en-AU"/>
        </w:rPr>
        <w:t>by Animal Type, 2007</w:t>
      </w:r>
      <w:r w:rsidR="005C6678" w:rsidRPr="004C1A6E">
        <w:rPr>
          <w:lang w:val="en-AU" w:eastAsia="en-AU"/>
        </w:rPr>
        <w:t>–</w:t>
      </w:r>
      <w:r w:rsidRPr="004C1A6E">
        <w:rPr>
          <w:lang w:val="en-AU" w:eastAsia="en-AU"/>
        </w:rPr>
        <w:t>2017</w:t>
      </w:r>
      <w:bookmarkEnd w:id="105"/>
    </w:p>
    <w:tbl>
      <w:tblPr>
        <w:tblStyle w:val="LightShading-Accent6"/>
        <w:tblW w:w="11057" w:type="dxa"/>
        <w:tblInd w:w="-851" w:type="dxa"/>
        <w:tblBorders>
          <w:top w:val="single" w:sz="8" w:space="0" w:color="FFE2C6" w:themeColor="accent1" w:themeTint="33"/>
          <w:left w:val="single" w:sz="8" w:space="0" w:color="FFE2C6" w:themeColor="accent1" w:themeTint="33"/>
          <w:bottom w:val="single" w:sz="8" w:space="0" w:color="FFE2C6" w:themeColor="accent1" w:themeTint="33"/>
          <w:right w:val="single" w:sz="8" w:space="0" w:color="FFE2C6" w:themeColor="accent1" w:themeTint="33"/>
          <w:insideH w:val="single" w:sz="8" w:space="0" w:color="FFE2C6" w:themeColor="accent1" w:themeTint="33"/>
          <w:insideV w:val="single" w:sz="8" w:space="0" w:color="FFE2C6" w:themeColor="accent1" w:themeTint="33"/>
        </w:tblBorders>
        <w:tblLook w:val="0460" w:firstRow="1" w:lastRow="1" w:firstColumn="0" w:lastColumn="0" w:noHBand="0" w:noVBand="1"/>
      </w:tblPr>
      <w:tblGrid>
        <w:gridCol w:w="1108"/>
        <w:gridCol w:w="954"/>
        <w:gridCol w:w="868"/>
        <w:gridCol w:w="867"/>
        <w:gridCol w:w="867"/>
        <w:gridCol w:w="868"/>
        <w:gridCol w:w="867"/>
        <w:gridCol w:w="867"/>
        <w:gridCol w:w="867"/>
        <w:gridCol w:w="868"/>
        <w:gridCol w:w="956"/>
        <w:gridCol w:w="1100"/>
      </w:tblGrid>
      <w:tr w:rsidR="00C71DA2" w:rsidRPr="00940118" w14:paraId="79301300" w14:textId="77777777" w:rsidTr="002F6139">
        <w:trPr>
          <w:cnfStyle w:val="100000000000" w:firstRow="1" w:lastRow="0" w:firstColumn="0" w:lastColumn="0" w:oddVBand="0" w:evenVBand="0" w:oddHBand="0" w:evenHBand="0" w:firstRowFirstColumn="0" w:firstRowLastColumn="0" w:lastRowFirstColumn="0" w:lastRowLastColumn="0"/>
          <w:trHeight w:hRule="exact" w:val="379"/>
        </w:trPr>
        <w:tc>
          <w:tcPr>
            <w:tcW w:w="1108" w:type="dxa"/>
            <w:vMerge w:val="restart"/>
            <w:tcBorders>
              <w:top w:val="none" w:sz="0" w:space="0" w:color="auto"/>
              <w:left w:val="none" w:sz="0" w:space="0" w:color="auto"/>
              <w:bottom w:val="none" w:sz="0" w:space="0" w:color="auto"/>
              <w:right w:val="none" w:sz="0" w:space="0" w:color="auto"/>
            </w:tcBorders>
            <w:hideMark/>
          </w:tcPr>
          <w:p w14:paraId="3CD3116E" w14:textId="77777777" w:rsidR="00C71DA2" w:rsidRPr="00940118" w:rsidRDefault="00C71DA2" w:rsidP="002F6139">
            <w:pPr>
              <w:pStyle w:val="Body"/>
              <w:rPr>
                <w:rFonts w:asciiTheme="minorHAnsi" w:hAnsiTheme="minorHAnsi" w:cstheme="minorHAnsi"/>
                <w:b w:val="0"/>
                <w:color w:val="535659" w:themeColor="text1"/>
                <w:szCs w:val="18"/>
              </w:rPr>
            </w:pPr>
            <w:r w:rsidRPr="00940118">
              <w:rPr>
                <w:rFonts w:asciiTheme="minorHAnsi" w:hAnsiTheme="minorHAnsi" w:cstheme="minorHAnsi"/>
                <w:color w:val="535659" w:themeColor="text1"/>
                <w:szCs w:val="18"/>
              </w:rPr>
              <w:t>Type of animal</w:t>
            </w:r>
          </w:p>
        </w:tc>
        <w:tc>
          <w:tcPr>
            <w:tcW w:w="8849" w:type="dxa"/>
            <w:gridSpan w:val="10"/>
            <w:tcBorders>
              <w:top w:val="none" w:sz="0" w:space="0" w:color="auto"/>
              <w:left w:val="none" w:sz="0" w:space="0" w:color="auto"/>
              <w:bottom w:val="none" w:sz="0" w:space="0" w:color="auto"/>
              <w:right w:val="none" w:sz="0" w:space="0" w:color="auto"/>
            </w:tcBorders>
            <w:hideMark/>
          </w:tcPr>
          <w:p w14:paraId="0850856D" w14:textId="77777777" w:rsidR="00C71DA2" w:rsidRPr="00940118" w:rsidRDefault="00C71DA2" w:rsidP="002F6139">
            <w:pPr>
              <w:pStyle w:val="Body"/>
              <w:jc w:val="center"/>
              <w:rPr>
                <w:rFonts w:asciiTheme="minorHAnsi" w:hAnsiTheme="minorHAnsi" w:cstheme="minorHAnsi"/>
                <w:b w:val="0"/>
                <w:color w:val="535659" w:themeColor="text1"/>
                <w:szCs w:val="18"/>
              </w:rPr>
            </w:pPr>
            <w:r w:rsidRPr="00940118">
              <w:rPr>
                <w:rFonts w:asciiTheme="minorHAnsi" w:hAnsiTheme="minorHAnsi" w:cstheme="minorHAnsi"/>
                <w:color w:val="535659" w:themeColor="text1"/>
                <w:szCs w:val="18"/>
              </w:rPr>
              <w:t>Year</w:t>
            </w:r>
          </w:p>
        </w:tc>
        <w:tc>
          <w:tcPr>
            <w:tcW w:w="1100" w:type="dxa"/>
            <w:tcBorders>
              <w:top w:val="none" w:sz="0" w:space="0" w:color="auto"/>
              <w:left w:val="none" w:sz="0" w:space="0" w:color="auto"/>
              <w:bottom w:val="none" w:sz="0" w:space="0" w:color="auto"/>
              <w:right w:val="none" w:sz="0" w:space="0" w:color="auto"/>
            </w:tcBorders>
          </w:tcPr>
          <w:p w14:paraId="141B5F9F" w14:textId="77777777" w:rsidR="00C71DA2" w:rsidRPr="00940118" w:rsidRDefault="00C71DA2" w:rsidP="002F6139">
            <w:pPr>
              <w:pStyle w:val="Body"/>
              <w:jc w:val="center"/>
              <w:rPr>
                <w:rFonts w:asciiTheme="minorHAnsi" w:hAnsiTheme="minorHAnsi" w:cstheme="minorHAnsi"/>
                <w:color w:val="535659" w:themeColor="text1"/>
                <w:szCs w:val="18"/>
              </w:rPr>
            </w:pPr>
          </w:p>
        </w:tc>
      </w:tr>
      <w:tr w:rsidR="00C71DA2" w:rsidRPr="00940118" w14:paraId="3B476DF8" w14:textId="77777777" w:rsidTr="002F6139">
        <w:trPr>
          <w:cnfStyle w:val="000000100000" w:firstRow="0" w:lastRow="0" w:firstColumn="0" w:lastColumn="0" w:oddVBand="0" w:evenVBand="0" w:oddHBand="1" w:evenHBand="0" w:firstRowFirstColumn="0" w:firstRowLastColumn="0" w:lastRowFirstColumn="0" w:lastRowLastColumn="0"/>
          <w:trHeight w:hRule="exact" w:val="379"/>
        </w:trPr>
        <w:tc>
          <w:tcPr>
            <w:tcW w:w="1108" w:type="dxa"/>
            <w:vMerge/>
            <w:tcBorders>
              <w:left w:val="none" w:sz="0" w:space="0" w:color="auto"/>
              <w:right w:val="none" w:sz="0" w:space="0" w:color="auto"/>
            </w:tcBorders>
            <w:hideMark/>
          </w:tcPr>
          <w:p w14:paraId="4455E8B3" w14:textId="77777777" w:rsidR="00C71DA2" w:rsidRPr="00940118" w:rsidRDefault="00C71DA2" w:rsidP="002F6139">
            <w:pPr>
              <w:rPr>
                <w:rFonts w:cstheme="minorHAnsi"/>
                <w:b/>
                <w:sz w:val="18"/>
                <w:szCs w:val="18"/>
              </w:rPr>
            </w:pPr>
          </w:p>
        </w:tc>
        <w:tc>
          <w:tcPr>
            <w:tcW w:w="954" w:type="dxa"/>
            <w:tcBorders>
              <w:left w:val="none" w:sz="0" w:space="0" w:color="auto"/>
              <w:right w:val="none" w:sz="0" w:space="0" w:color="auto"/>
            </w:tcBorders>
            <w:shd w:val="clear" w:color="auto" w:fill="FFE2C6" w:themeFill="accent1" w:themeFillTint="33"/>
            <w:hideMark/>
          </w:tcPr>
          <w:p w14:paraId="2ECD050D"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2007</w:t>
            </w:r>
          </w:p>
        </w:tc>
        <w:tc>
          <w:tcPr>
            <w:tcW w:w="868" w:type="dxa"/>
            <w:tcBorders>
              <w:left w:val="none" w:sz="0" w:space="0" w:color="auto"/>
              <w:right w:val="none" w:sz="0" w:space="0" w:color="auto"/>
            </w:tcBorders>
            <w:shd w:val="clear" w:color="auto" w:fill="FFE2C6" w:themeFill="accent1" w:themeFillTint="33"/>
          </w:tcPr>
          <w:p w14:paraId="0A479E64"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2008</w:t>
            </w:r>
          </w:p>
        </w:tc>
        <w:tc>
          <w:tcPr>
            <w:tcW w:w="867" w:type="dxa"/>
            <w:tcBorders>
              <w:left w:val="none" w:sz="0" w:space="0" w:color="auto"/>
              <w:right w:val="none" w:sz="0" w:space="0" w:color="auto"/>
            </w:tcBorders>
            <w:shd w:val="clear" w:color="auto" w:fill="FFE2C6" w:themeFill="accent1" w:themeFillTint="33"/>
          </w:tcPr>
          <w:p w14:paraId="78940D8F"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2009</w:t>
            </w:r>
          </w:p>
        </w:tc>
        <w:tc>
          <w:tcPr>
            <w:tcW w:w="867" w:type="dxa"/>
            <w:tcBorders>
              <w:left w:val="none" w:sz="0" w:space="0" w:color="auto"/>
              <w:right w:val="none" w:sz="0" w:space="0" w:color="auto"/>
            </w:tcBorders>
            <w:shd w:val="clear" w:color="auto" w:fill="FFE2C6" w:themeFill="accent1" w:themeFillTint="33"/>
          </w:tcPr>
          <w:p w14:paraId="62D91FBB"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2010</w:t>
            </w:r>
          </w:p>
        </w:tc>
        <w:tc>
          <w:tcPr>
            <w:tcW w:w="868" w:type="dxa"/>
            <w:tcBorders>
              <w:left w:val="none" w:sz="0" w:space="0" w:color="auto"/>
              <w:right w:val="none" w:sz="0" w:space="0" w:color="auto"/>
            </w:tcBorders>
            <w:shd w:val="clear" w:color="auto" w:fill="FFE2C6" w:themeFill="accent1" w:themeFillTint="33"/>
          </w:tcPr>
          <w:p w14:paraId="3EA341A5"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2011</w:t>
            </w:r>
          </w:p>
        </w:tc>
        <w:tc>
          <w:tcPr>
            <w:tcW w:w="867" w:type="dxa"/>
            <w:tcBorders>
              <w:left w:val="none" w:sz="0" w:space="0" w:color="auto"/>
              <w:right w:val="none" w:sz="0" w:space="0" w:color="auto"/>
            </w:tcBorders>
            <w:shd w:val="clear" w:color="auto" w:fill="FFE2C6" w:themeFill="accent1" w:themeFillTint="33"/>
          </w:tcPr>
          <w:p w14:paraId="181A2252"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2012</w:t>
            </w:r>
          </w:p>
        </w:tc>
        <w:tc>
          <w:tcPr>
            <w:tcW w:w="867" w:type="dxa"/>
            <w:tcBorders>
              <w:left w:val="none" w:sz="0" w:space="0" w:color="auto"/>
              <w:right w:val="none" w:sz="0" w:space="0" w:color="auto"/>
            </w:tcBorders>
            <w:shd w:val="clear" w:color="auto" w:fill="FFE2C6" w:themeFill="accent1" w:themeFillTint="33"/>
          </w:tcPr>
          <w:p w14:paraId="3DA3734A"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2013</w:t>
            </w:r>
          </w:p>
        </w:tc>
        <w:tc>
          <w:tcPr>
            <w:tcW w:w="867" w:type="dxa"/>
            <w:tcBorders>
              <w:left w:val="none" w:sz="0" w:space="0" w:color="auto"/>
              <w:right w:val="none" w:sz="0" w:space="0" w:color="auto"/>
            </w:tcBorders>
            <w:shd w:val="clear" w:color="auto" w:fill="FFE2C6" w:themeFill="accent1" w:themeFillTint="33"/>
          </w:tcPr>
          <w:p w14:paraId="428AAD02"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2014</w:t>
            </w:r>
          </w:p>
        </w:tc>
        <w:tc>
          <w:tcPr>
            <w:tcW w:w="868" w:type="dxa"/>
            <w:tcBorders>
              <w:left w:val="none" w:sz="0" w:space="0" w:color="auto"/>
              <w:right w:val="none" w:sz="0" w:space="0" w:color="auto"/>
            </w:tcBorders>
            <w:shd w:val="clear" w:color="auto" w:fill="FFE2C6" w:themeFill="accent1" w:themeFillTint="33"/>
          </w:tcPr>
          <w:p w14:paraId="5D1BF85F"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b/>
                <w:color w:val="3E4042" w:themeColor="text2" w:themeShade="BF"/>
                <w:szCs w:val="18"/>
              </w:rPr>
              <w:t>2015</w:t>
            </w:r>
          </w:p>
        </w:tc>
        <w:tc>
          <w:tcPr>
            <w:tcW w:w="956" w:type="dxa"/>
            <w:tcBorders>
              <w:left w:val="none" w:sz="0" w:space="0" w:color="auto"/>
              <w:right w:val="none" w:sz="0" w:space="0" w:color="auto"/>
            </w:tcBorders>
            <w:shd w:val="clear" w:color="auto" w:fill="FFE2C6" w:themeFill="accent1" w:themeFillTint="33"/>
          </w:tcPr>
          <w:p w14:paraId="15143BC4" w14:textId="77777777" w:rsidR="00C71DA2" w:rsidRPr="00E95766" w:rsidRDefault="00C71DA2" w:rsidP="002F6139">
            <w:pPr>
              <w:pStyle w:val="Body"/>
              <w:jc w:val="right"/>
              <w:rPr>
                <w:rFonts w:asciiTheme="minorHAnsi" w:hAnsiTheme="minorHAnsi" w:cstheme="minorHAnsi"/>
                <w:b/>
                <w:color w:val="3E4042" w:themeColor="text2" w:themeShade="BF"/>
                <w:szCs w:val="18"/>
              </w:rPr>
            </w:pPr>
            <w:r w:rsidRPr="00E95766">
              <w:rPr>
                <w:rFonts w:asciiTheme="minorHAnsi" w:hAnsiTheme="minorHAnsi" w:cstheme="minorHAnsi"/>
                <w:b/>
                <w:color w:val="3E4042" w:themeColor="text2" w:themeShade="BF"/>
                <w:szCs w:val="18"/>
              </w:rPr>
              <w:t>2016</w:t>
            </w:r>
          </w:p>
        </w:tc>
        <w:tc>
          <w:tcPr>
            <w:tcW w:w="1100" w:type="dxa"/>
            <w:tcBorders>
              <w:left w:val="none" w:sz="0" w:space="0" w:color="auto"/>
              <w:right w:val="none" w:sz="0" w:space="0" w:color="auto"/>
            </w:tcBorders>
            <w:shd w:val="clear" w:color="auto" w:fill="FFE2C6" w:themeFill="accent1" w:themeFillTint="33"/>
          </w:tcPr>
          <w:p w14:paraId="44458D38" w14:textId="77777777" w:rsidR="00C71DA2" w:rsidRPr="00E95766" w:rsidRDefault="00C71DA2" w:rsidP="002F6139">
            <w:pPr>
              <w:pStyle w:val="Body"/>
              <w:jc w:val="right"/>
              <w:rPr>
                <w:rFonts w:asciiTheme="minorHAnsi" w:hAnsiTheme="minorHAnsi" w:cstheme="minorHAnsi"/>
                <w:b/>
                <w:color w:val="3E4042" w:themeColor="text2" w:themeShade="BF"/>
                <w:szCs w:val="18"/>
              </w:rPr>
            </w:pPr>
            <w:r w:rsidRPr="00E95766">
              <w:rPr>
                <w:rFonts w:asciiTheme="minorHAnsi" w:hAnsiTheme="minorHAnsi" w:cstheme="minorHAnsi"/>
                <w:b/>
                <w:color w:val="3E4042" w:themeColor="text2" w:themeShade="BF"/>
                <w:szCs w:val="18"/>
              </w:rPr>
              <w:t>2017</w:t>
            </w:r>
          </w:p>
        </w:tc>
      </w:tr>
      <w:tr w:rsidR="00C71DA2" w:rsidRPr="00940118" w14:paraId="3BDCCA2E" w14:textId="77777777" w:rsidTr="00825276">
        <w:trPr>
          <w:trHeight w:hRule="exact" w:val="619"/>
        </w:trPr>
        <w:tc>
          <w:tcPr>
            <w:tcW w:w="1108" w:type="dxa"/>
            <w:hideMark/>
          </w:tcPr>
          <w:p w14:paraId="3E5287A7" w14:textId="77777777" w:rsidR="00C71DA2" w:rsidRPr="00940118" w:rsidRDefault="00C71DA2" w:rsidP="002F6139">
            <w:pPr>
              <w:pStyle w:val="Body"/>
              <w:rPr>
                <w:rFonts w:asciiTheme="minorHAnsi" w:hAnsiTheme="minorHAnsi" w:cstheme="minorHAnsi"/>
                <w:color w:val="535659" w:themeColor="text1"/>
                <w:szCs w:val="18"/>
              </w:rPr>
            </w:pPr>
            <w:r w:rsidRPr="00940118">
              <w:rPr>
                <w:rFonts w:asciiTheme="minorHAnsi" w:hAnsiTheme="minorHAnsi" w:cstheme="minorHAnsi"/>
                <w:color w:val="535659" w:themeColor="text1"/>
                <w:szCs w:val="18"/>
              </w:rPr>
              <w:t>Guinea pigs</w:t>
            </w:r>
          </w:p>
        </w:tc>
        <w:tc>
          <w:tcPr>
            <w:tcW w:w="954" w:type="dxa"/>
            <w:hideMark/>
          </w:tcPr>
          <w:p w14:paraId="7F2AF339" w14:textId="31E6B402"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638</w:t>
            </w:r>
          </w:p>
        </w:tc>
        <w:tc>
          <w:tcPr>
            <w:tcW w:w="868" w:type="dxa"/>
          </w:tcPr>
          <w:p w14:paraId="2DC1BE94" w14:textId="42C404E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142</w:t>
            </w:r>
          </w:p>
        </w:tc>
        <w:tc>
          <w:tcPr>
            <w:tcW w:w="867" w:type="dxa"/>
          </w:tcPr>
          <w:p w14:paraId="7CB90AC1" w14:textId="261775A5"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087</w:t>
            </w:r>
          </w:p>
        </w:tc>
        <w:tc>
          <w:tcPr>
            <w:tcW w:w="867" w:type="dxa"/>
          </w:tcPr>
          <w:p w14:paraId="61DE89E5" w14:textId="535CC8BD"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153</w:t>
            </w:r>
          </w:p>
        </w:tc>
        <w:tc>
          <w:tcPr>
            <w:tcW w:w="868" w:type="dxa"/>
          </w:tcPr>
          <w:p w14:paraId="315CF2BB"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388</w:t>
            </w:r>
          </w:p>
        </w:tc>
        <w:tc>
          <w:tcPr>
            <w:tcW w:w="867" w:type="dxa"/>
          </w:tcPr>
          <w:p w14:paraId="55D8AFEC"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320</w:t>
            </w:r>
          </w:p>
        </w:tc>
        <w:tc>
          <w:tcPr>
            <w:tcW w:w="867" w:type="dxa"/>
          </w:tcPr>
          <w:p w14:paraId="74E1CF37"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244</w:t>
            </w:r>
          </w:p>
        </w:tc>
        <w:tc>
          <w:tcPr>
            <w:tcW w:w="867" w:type="dxa"/>
          </w:tcPr>
          <w:p w14:paraId="15D7730F"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345</w:t>
            </w:r>
          </w:p>
        </w:tc>
        <w:tc>
          <w:tcPr>
            <w:tcW w:w="868" w:type="dxa"/>
          </w:tcPr>
          <w:p w14:paraId="0565C684"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294</w:t>
            </w:r>
          </w:p>
        </w:tc>
        <w:tc>
          <w:tcPr>
            <w:tcW w:w="956" w:type="dxa"/>
          </w:tcPr>
          <w:p w14:paraId="2C7D750B"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color w:val="3E4042" w:themeColor="text2" w:themeShade="BF"/>
                <w:szCs w:val="18"/>
              </w:rPr>
              <w:t>96</w:t>
            </w:r>
          </w:p>
        </w:tc>
        <w:tc>
          <w:tcPr>
            <w:tcW w:w="1100" w:type="dxa"/>
          </w:tcPr>
          <w:p w14:paraId="6ED6A74B" w14:textId="3789CAD0" w:rsidR="00C71DA2" w:rsidRPr="00835E88" w:rsidRDefault="00C71DA2" w:rsidP="007758DB">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48</w:t>
            </w:r>
          </w:p>
        </w:tc>
      </w:tr>
      <w:tr w:rsidR="00C71DA2" w:rsidRPr="00940118" w14:paraId="6579B7FC" w14:textId="77777777" w:rsidTr="002F6139">
        <w:trPr>
          <w:cnfStyle w:val="000000100000" w:firstRow="0" w:lastRow="0" w:firstColumn="0" w:lastColumn="0" w:oddVBand="0" w:evenVBand="0" w:oddHBand="1" w:evenHBand="0" w:firstRowFirstColumn="0" w:firstRowLastColumn="0" w:lastRowFirstColumn="0" w:lastRowLastColumn="0"/>
          <w:trHeight w:hRule="exact" w:val="340"/>
        </w:trPr>
        <w:tc>
          <w:tcPr>
            <w:tcW w:w="1108" w:type="dxa"/>
            <w:tcBorders>
              <w:left w:val="none" w:sz="0" w:space="0" w:color="auto"/>
              <w:right w:val="none" w:sz="0" w:space="0" w:color="auto"/>
            </w:tcBorders>
            <w:shd w:val="clear" w:color="auto" w:fill="FFE2C6" w:themeFill="accent1" w:themeFillTint="33"/>
            <w:hideMark/>
          </w:tcPr>
          <w:p w14:paraId="204509C6" w14:textId="77777777" w:rsidR="00C71DA2" w:rsidRPr="00940118" w:rsidRDefault="00C71DA2" w:rsidP="002F6139">
            <w:pPr>
              <w:pStyle w:val="Body"/>
              <w:rPr>
                <w:rFonts w:asciiTheme="minorHAnsi" w:hAnsiTheme="minorHAnsi" w:cstheme="minorHAnsi"/>
                <w:color w:val="535659" w:themeColor="text1"/>
                <w:szCs w:val="18"/>
              </w:rPr>
            </w:pPr>
            <w:r w:rsidRPr="00940118">
              <w:rPr>
                <w:rFonts w:asciiTheme="minorHAnsi" w:hAnsiTheme="minorHAnsi" w:cstheme="minorHAnsi"/>
                <w:color w:val="535659" w:themeColor="text1"/>
                <w:szCs w:val="18"/>
              </w:rPr>
              <w:t>Macaques</w:t>
            </w:r>
          </w:p>
        </w:tc>
        <w:tc>
          <w:tcPr>
            <w:tcW w:w="954" w:type="dxa"/>
            <w:tcBorders>
              <w:left w:val="none" w:sz="0" w:space="0" w:color="auto"/>
              <w:right w:val="none" w:sz="0" w:space="0" w:color="auto"/>
            </w:tcBorders>
            <w:shd w:val="clear" w:color="auto" w:fill="FFE2C6" w:themeFill="accent1" w:themeFillTint="33"/>
            <w:hideMark/>
          </w:tcPr>
          <w:p w14:paraId="1394BA36"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203</w:t>
            </w:r>
          </w:p>
        </w:tc>
        <w:tc>
          <w:tcPr>
            <w:tcW w:w="868" w:type="dxa"/>
            <w:tcBorders>
              <w:left w:val="none" w:sz="0" w:space="0" w:color="auto"/>
              <w:right w:val="none" w:sz="0" w:space="0" w:color="auto"/>
            </w:tcBorders>
            <w:shd w:val="clear" w:color="auto" w:fill="FFE2C6" w:themeFill="accent1" w:themeFillTint="33"/>
          </w:tcPr>
          <w:p w14:paraId="4BB875D2"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341</w:t>
            </w:r>
          </w:p>
        </w:tc>
        <w:tc>
          <w:tcPr>
            <w:tcW w:w="867" w:type="dxa"/>
            <w:tcBorders>
              <w:left w:val="none" w:sz="0" w:space="0" w:color="auto"/>
              <w:right w:val="none" w:sz="0" w:space="0" w:color="auto"/>
            </w:tcBorders>
            <w:shd w:val="clear" w:color="auto" w:fill="FFE2C6" w:themeFill="accent1" w:themeFillTint="33"/>
          </w:tcPr>
          <w:p w14:paraId="7E8CC8B6"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225</w:t>
            </w:r>
          </w:p>
        </w:tc>
        <w:tc>
          <w:tcPr>
            <w:tcW w:w="867" w:type="dxa"/>
            <w:tcBorders>
              <w:left w:val="none" w:sz="0" w:space="0" w:color="auto"/>
              <w:right w:val="none" w:sz="0" w:space="0" w:color="auto"/>
            </w:tcBorders>
            <w:shd w:val="clear" w:color="auto" w:fill="FFE2C6" w:themeFill="accent1" w:themeFillTint="33"/>
          </w:tcPr>
          <w:p w14:paraId="79FCDCA2"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243</w:t>
            </w:r>
          </w:p>
        </w:tc>
        <w:tc>
          <w:tcPr>
            <w:tcW w:w="868" w:type="dxa"/>
            <w:tcBorders>
              <w:left w:val="none" w:sz="0" w:space="0" w:color="auto"/>
              <w:right w:val="none" w:sz="0" w:space="0" w:color="auto"/>
            </w:tcBorders>
            <w:shd w:val="clear" w:color="auto" w:fill="FFE2C6" w:themeFill="accent1" w:themeFillTint="33"/>
          </w:tcPr>
          <w:p w14:paraId="74A9300E"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250</w:t>
            </w:r>
          </w:p>
        </w:tc>
        <w:tc>
          <w:tcPr>
            <w:tcW w:w="867" w:type="dxa"/>
            <w:tcBorders>
              <w:left w:val="none" w:sz="0" w:space="0" w:color="auto"/>
              <w:right w:val="none" w:sz="0" w:space="0" w:color="auto"/>
            </w:tcBorders>
            <w:shd w:val="clear" w:color="auto" w:fill="FFE2C6" w:themeFill="accent1" w:themeFillTint="33"/>
          </w:tcPr>
          <w:p w14:paraId="19A57702"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244</w:t>
            </w:r>
          </w:p>
        </w:tc>
        <w:tc>
          <w:tcPr>
            <w:tcW w:w="867" w:type="dxa"/>
            <w:tcBorders>
              <w:left w:val="none" w:sz="0" w:space="0" w:color="auto"/>
              <w:right w:val="none" w:sz="0" w:space="0" w:color="auto"/>
            </w:tcBorders>
            <w:shd w:val="clear" w:color="auto" w:fill="FFE2C6" w:themeFill="accent1" w:themeFillTint="33"/>
          </w:tcPr>
          <w:p w14:paraId="7BD34D2F"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226</w:t>
            </w:r>
          </w:p>
        </w:tc>
        <w:tc>
          <w:tcPr>
            <w:tcW w:w="867" w:type="dxa"/>
            <w:tcBorders>
              <w:left w:val="none" w:sz="0" w:space="0" w:color="auto"/>
              <w:right w:val="none" w:sz="0" w:space="0" w:color="auto"/>
            </w:tcBorders>
            <w:shd w:val="clear" w:color="auto" w:fill="FFE2C6" w:themeFill="accent1" w:themeFillTint="33"/>
          </w:tcPr>
          <w:p w14:paraId="7444EC85"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263</w:t>
            </w:r>
          </w:p>
        </w:tc>
        <w:tc>
          <w:tcPr>
            <w:tcW w:w="868" w:type="dxa"/>
            <w:tcBorders>
              <w:left w:val="none" w:sz="0" w:space="0" w:color="auto"/>
              <w:right w:val="none" w:sz="0" w:space="0" w:color="auto"/>
            </w:tcBorders>
            <w:shd w:val="clear" w:color="auto" w:fill="FFE2C6" w:themeFill="accent1" w:themeFillTint="33"/>
          </w:tcPr>
          <w:p w14:paraId="1332B29D"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282</w:t>
            </w:r>
          </w:p>
        </w:tc>
        <w:tc>
          <w:tcPr>
            <w:tcW w:w="956" w:type="dxa"/>
            <w:tcBorders>
              <w:left w:val="none" w:sz="0" w:space="0" w:color="auto"/>
              <w:right w:val="none" w:sz="0" w:space="0" w:color="auto"/>
            </w:tcBorders>
            <w:shd w:val="clear" w:color="auto" w:fill="FFE2C6" w:themeFill="accent1" w:themeFillTint="33"/>
          </w:tcPr>
          <w:p w14:paraId="1AFAF419"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color w:val="3E4042" w:themeColor="text2" w:themeShade="BF"/>
                <w:szCs w:val="18"/>
              </w:rPr>
              <w:t>274</w:t>
            </w:r>
          </w:p>
        </w:tc>
        <w:tc>
          <w:tcPr>
            <w:tcW w:w="1100" w:type="dxa"/>
            <w:tcBorders>
              <w:left w:val="none" w:sz="0" w:space="0" w:color="auto"/>
              <w:right w:val="none" w:sz="0" w:space="0" w:color="auto"/>
            </w:tcBorders>
            <w:shd w:val="clear" w:color="auto" w:fill="FFE2C6" w:themeFill="accent1" w:themeFillTint="33"/>
          </w:tcPr>
          <w:p w14:paraId="28732C5D" w14:textId="0A8EF59B"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47</w:t>
            </w:r>
            <w:r w:rsidR="00932CC2">
              <w:rPr>
                <w:rFonts w:asciiTheme="minorHAnsi" w:hAnsiTheme="minorHAnsi" w:cstheme="minorHAnsi"/>
                <w:color w:val="3E4042" w:themeColor="text2" w:themeShade="BF"/>
                <w:szCs w:val="18"/>
              </w:rPr>
              <w:t>6</w:t>
            </w:r>
          </w:p>
        </w:tc>
      </w:tr>
      <w:tr w:rsidR="00C71DA2" w:rsidRPr="00940118" w14:paraId="7572494E" w14:textId="77777777" w:rsidTr="002F6139">
        <w:trPr>
          <w:trHeight w:hRule="exact" w:val="340"/>
        </w:trPr>
        <w:tc>
          <w:tcPr>
            <w:tcW w:w="1108" w:type="dxa"/>
            <w:hideMark/>
          </w:tcPr>
          <w:p w14:paraId="09943456" w14:textId="77777777" w:rsidR="00C71DA2" w:rsidRPr="00940118" w:rsidRDefault="00C71DA2" w:rsidP="002F6139">
            <w:pPr>
              <w:pStyle w:val="Body"/>
              <w:rPr>
                <w:rFonts w:asciiTheme="minorHAnsi" w:hAnsiTheme="minorHAnsi" w:cstheme="minorHAnsi"/>
                <w:color w:val="535659" w:themeColor="text1"/>
                <w:szCs w:val="18"/>
              </w:rPr>
            </w:pPr>
            <w:r w:rsidRPr="00940118">
              <w:rPr>
                <w:rFonts w:asciiTheme="minorHAnsi" w:hAnsiTheme="minorHAnsi" w:cstheme="minorHAnsi"/>
                <w:color w:val="535659" w:themeColor="text1"/>
                <w:szCs w:val="18"/>
              </w:rPr>
              <w:t>Marmosets</w:t>
            </w:r>
          </w:p>
        </w:tc>
        <w:tc>
          <w:tcPr>
            <w:tcW w:w="954" w:type="dxa"/>
            <w:hideMark/>
          </w:tcPr>
          <w:p w14:paraId="15A88F67"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159</w:t>
            </w:r>
          </w:p>
        </w:tc>
        <w:tc>
          <w:tcPr>
            <w:tcW w:w="868" w:type="dxa"/>
          </w:tcPr>
          <w:p w14:paraId="7E9212D1"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135</w:t>
            </w:r>
          </w:p>
        </w:tc>
        <w:tc>
          <w:tcPr>
            <w:tcW w:w="867" w:type="dxa"/>
          </w:tcPr>
          <w:p w14:paraId="44E8E92A"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166</w:t>
            </w:r>
          </w:p>
        </w:tc>
        <w:tc>
          <w:tcPr>
            <w:tcW w:w="867" w:type="dxa"/>
          </w:tcPr>
          <w:p w14:paraId="3645D93C"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177</w:t>
            </w:r>
          </w:p>
        </w:tc>
        <w:tc>
          <w:tcPr>
            <w:tcW w:w="868" w:type="dxa"/>
          </w:tcPr>
          <w:p w14:paraId="30AB98A2"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156</w:t>
            </w:r>
          </w:p>
        </w:tc>
        <w:tc>
          <w:tcPr>
            <w:tcW w:w="867" w:type="dxa"/>
          </w:tcPr>
          <w:p w14:paraId="420B3D6B"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146</w:t>
            </w:r>
          </w:p>
        </w:tc>
        <w:tc>
          <w:tcPr>
            <w:tcW w:w="867" w:type="dxa"/>
          </w:tcPr>
          <w:p w14:paraId="443FFF0C"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273</w:t>
            </w:r>
          </w:p>
        </w:tc>
        <w:tc>
          <w:tcPr>
            <w:tcW w:w="867" w:type="dxa"/>
          </w:tcPr>
          <w:p w14:paraId="66284CA5"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305</w:t>
            </w:r>
          </w:p>
        </w:tc>
        <w:tc>
          <w:tcPr>
            <w:tcW w:w="868" w:type="dxa"/>
          </w:tcPr>
          <w:p w14:paraId="33113540"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440</w:t>
            </w:r>
          </w:p>
        </w:tc>
        <w:tc>
          <w:tcPr>
            <w:tcW w:w="956" w:type="dxa"/>
          </w:tcPr>
          <w:p w14:paraId="3634B3E3" w14:textId="77777777"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color w:val="3E4042" w:themeColor="text2" w:themeShade="BF"/>
                <w:szCs w:val="18"/>
              </w:rPr>
              <w:t>463</w:t>
            </w:r>
          </w:p>
        </w:tc>
        <w:tc>
          <w:tcPr>
            <w:tcW w:w="1100" w:type="dxa"/>
          </w:tcPr>
          <w:p w14:paraId="1EE5EAED"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744</w:t>
            </w:r>
          </w:p>
        </w:tc>
      </w:tr>
      <w:tr w:rsidR="00C71DA2" w:rsidRPr="00940118" w14:paraId="2C4C0CA0" w14:textId="77777777" w:rsidTr="002F6139">
        <w:trPr>
          <w:cnfStyle w:val="000000100000" w:firstRow="0" w:lastRow="0" w:firstColumn="0" w:lastColumn="0" w:oddVBand="0" w:evenVBand="0" w:oddHBand="1" w:evenHBand="0" w:firstRowFirstColumn="0" w:firstRowLastColumn="0" w:lastRowFirstColumn="0" w:lastRowLastColumn="0"/>
          <w:trHeight w:hRule="exact" w:val="340"/>
        </w:trPr>
        <w:tc>
          <w:tcPr>
            <w:tcW w:w="1108" w:type="dxa"/>
            <w:tcBorders>
              <w:left w:val="none" w:sz="0" w:space="0" w:color="auto"/>
              <w:right w:val="none" w:sz="0" w:space="0" w:color="auto"/>
            </w:tcBorders>
            <w:shd w:val="clear" w:color="auto" w:fill="FFE2C6" w:themeFill="accent1" w:themeFillTint="33"/>
            <w:hideMark/>
          </w:tcPr>
          <w:p w14:paraId="3C7332EB" w14:textId="77777777" w:rsidR="00C71DA2" w:rsidRPr="00940118" w:rsidRDefault="00C71DA2" w:rsidP="002F6139">
            <w:pPr>
              <w:pStyle w:val="Body"/>
              <w:rPr>
                <w:rFonts w:asciiTheme="minorHAnsi" w:hAnsiTheme="minorHAnsi" w:cstheme="minorHAnsi"/>
                <w:color w:val="535659" w:themeColor="text1"/>
                <w:szCs w:val="18"/>
              </w:rPr>
            </w:pPr>
            <w:bookmarkStart w:id="106" w:name="_Hlk309052602"/>
            <w:r w:rsidRPr="00940118">
              <w:rPr>
                <w:rFonts w:asciiTheme="minorHAnsi" w:hAnsiTheme="minorHAnsi" w:cstheme="minorHAnsi"/>
                <w:color w:val="535659" w:themeColor="text1"/>
                <w:szCs w:val="18"/>
              </w:rPr>
              <w:t>Mice</w:t>
            </w:r>
          </w:p>
        </w:tc>
        <w:tc>
          <w:tcPr>
            <w:tcW w:w="954" w:type="dxa"/>
            <w:tcBorders>
              <w:left w:val="none" w:sz="0" w:space="0" w:color="auto"/>
              <w:right w:val="none" w:sz="0" w:space="0" w:color="auto"/>
            </w:tcBorders>
            <w:shd w:val="clear" w:color="auto" w:fill="FFE2C6" w:themeFill="accent1" w:themeFillTint="33"/>
            <w:hideMark/>
          </w:tcPr>
          <w:p w14:paraId="2A752555" w14:textId="3089035B"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237</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246</w:t>
            </w:r>
          </w:p>
        </w:tc>
        <w:tc>
          <w:tcPr>
            <w:tcW w:w="868" w:type="dxa"/>
            <w:tcBorders>
              <w:left w:val="none" w:sz="0" w:space="0" w:color="auto"/>
              <w:right w:val="none" w:sz="0" w:space="0" w:color="auto"/>
            </w:tcBorders>
            <w:shd w:val="clear" w:color="auto" w:fill="FFE2C6" w:themeFill="accent1" w:themeFillTint="33"/>
          </w:tcPr>
          <w:p w14:paraId="6B25FE0D" w14:textId="27B92E75"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281</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875</w:t>
            </w:r>
          </w:p>
        </w:tc>
        <w:tc>
          <w:tcPr>
            <w:tcW w:w="867" w:type="dxa"/>
            <w:tcBorders>
              <w:left w:val="none" w:sz="0" w:space="0" w:color="auto"/>
              <w:right w:val="none" w:sz="0" w:space="0" w:color="auto"/>
            </w:tcBorders>
            <w:shd w:val="clear" w:color="auto" w:fill="FFE2C6" w:themeFill="accent1" w:themeFillTint="33"/>
          </w:tcPr>
          <w:p w14:paraId="2B902033" w14:textId="0CB1D966"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344</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823</w:t>
            </w:r>
          </w:p>
        </w:tc>
        <w:tc>
          <w:tcPr>
            <w:tcW w:w="867" w:type="dxa"/>
            <w:tcBorders>
              <w:left w:val="none" w:sz="0" w:space="0" w:color="auto"/>
              <w:right w:val="none" w:sz="0" w:space="0" w:color="auto"/>
            </w:tcBorders>
            <w:shd w:val="clear" w:color="auto" w:fill="FFE2C6" w:themeFill="accent1" w:themeFillTint="33"/>
          </w:tcPr>
          <w:p w14:paraId="53301885" w14:textId="57BEF228"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360</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185</w:t>
            </w:r>
          </w:p>
        </w:tc>
        <w:tc>
          <w:tcPr>
            <w:tcW w:w="868" w:type="dxa"/>
            <w:tcBorders>
              <w:left w:val="none" w:sz="0" w:space="0" w:color="auto"/>
              <w:right w:val="none" w:sz="0" w:space="0" w:color="auto"/>
            </w:tcBorders>
            <w:shd w:val="clear" w:color="auto" w:fill="FFE2C6" w:themeFill="accent1" w:themeFillTint="33"/>
          </w:tcPr>
          <w:p w14:paraId="772997E8" w14:textId="426B752C"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365</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009</w:t>
            </w:r>
          </w:p>
        </w:tc>
        <w:tc>
          <w:tcPr>
            <w:tcW w:w="867" w:type="dxa"/>
            <w:tcBorders>
              <w:left w:val="none" w:sz="0" w:space="0" w:color="auto"/>
              <w:right w:val="none" w:sz="0" w:space="0" w:color="auto"/>
            </w:tcBorders>
            <w:shd w:val="clear" w:color="auto" w:fill="FFE2C6" w:themeFill="accent1" w:themeFillTint="33"/>
          </w:tcPr>
          <w:p w14:paraId="11B58736" w14:textId="10AA7F79"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396</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710</w:t>
            </w:r>
          </w:p>
        </w:tc>
        <w:tc>
          <w:tcPr>
            <w:tcW w:w="867" w:type="dxa"/>
            <w:tcBorders>
              <w:left w:val="none" w:sz="0" w:space="0" w:color="auto"/>
              <w:right w:val="none" w:sz="0" w:space="0" w:color="auto"/>
            </w:tcBorders>
            <w:shd w:val="clear" w:color="auto" w:fill="FFE2C6" w:themeFill="accent1" w:themeFillTint="33"/>
          </w:tcPr>
          <w:p w14:paraId="7C10D3B1" w14:textId="40EB5C59"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389</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049</w:t>
            </w:r>
          </w:p>
        </w:tc>
        <w:tc>
          <w:tcPr>
            <w:tcW w:w="867" w:type="dxa"/>
            <w:tcBorders>
              <w:left w:val="none" w:sz="0" w:space="0" w:color="auto"/>
              <w:right w:val="none" w:sz="0" w:space="0" w:color="auto"/>
            </w:tcBorders>
            <w:shd w:val="clear" w:color="auto" w:fill="FFE2C6" w:themeFill="accent1" w:themeFillTint="33"/>
          </w:tcPr>
          <w:p w14:paraId="2C962C88" w14:textId="5605CE1D"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420</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126</w:t>
            </w:r>
          </w:p>
        </w:tc>
        <w:tc>
          <w:tcPr>
            <w:tcW w:w="868" w:type="dxa"/>
            <w:tcBorders>
              <w:left w:val="none" w:sz="0" w:space="0" w:color="auto"/>
              <w:right w:val="none" w:sz="0" w:space="0" w:color="auto"/>
            </w:tcBorders>
            <w:shd w:val="clear" w:color="auto" w:fill="FFE2C6" w:themeFill="accent1" w:themeFillTint="33"/>
          </w:tcPr>
          <w:p w14:paraId="1837215E" w14:textId="1C11A472"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384</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762</w:t>
            </w:r>
          </w:p>
        </w:tc>
        <w:tc>
          <w:tcPr>
            <w:tcW w:w="956" w:type="dxa"/>
            <w:tcBorders>
              <w:left w:val="none" w:sz="0" w:space="0" w:color="auto"/>
              <w:right w:val="none" w:sz="0" w:space="0" w:color="auto"/>
            </w:tcBorders>
            <w:shd w:val="clear" w:color="auto" w:fill="FFE2C6" w:themeFill="accent1" w:themeFillTint="33"/>
          </w:tcPr>
          <w:p w14:paraId="1607E353" w14:textId="4084DA0D" w:rsidR="00C71DA2" w:rsidRPr="00835E88" w:rsidRDefault="00C71DA2" w:rsidP="002F6139">
            <w:pPr>
              <w:pStyle w:val="Body"/>
              <w:jc w:val="right"/>
              <w:rPr>
                <w:rFonts w:asciiTheme="minorHAnsi" w:hAnsiTheme="minorHAnsi" w:cstheme="minorHAnsi"/>
                <w:b/>
                <w:color w:val="3E4042" w:themeColor="text2" w:themeShade="BF"/>
                <w:szCs w:val="18"/>
              </w:rPr>
            </w:pPr>
            <w:r w:rsidRPr="00835E88">
              <w:rPr>
                <w:rFonts w:asciiTheme="minorHAnsi" w:hAnsiTheme="minorHAnsi" w:cstheme="minorHAnsi"/>
                <w:color w:val="3E4042" w:themeColor="text2" w:themeShade="BF"/>
                <w:szCs w:val="18"/>
              </w:rPr>
              <w:t>379</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198</w:t>
            </w:r>
          </w:p>
        </w:tc>
        <w:tc>
          <w:tcPr>
            <w:tcW w:w="1100" w:type="dxa"/>
            <w:tcBorders>
              <w:left w:val="none" w:sz="0" w:space="0" w:color="auto"/>
              <w:right w:val="none" w:sz="0" w:space="0" w:color="auto"/>
            </w:tcBorders>
            <w:shd w:val="clear" w:color="auto" w:fill="FFE2C6" w:themeFill="accent1" w:themeFillTint="33"/>
          </w:tcPr>
          <w:p w14:paraId="47A8A844" w14:textId="43ADFE43" w:rsidR="00C71DA2" w:rsidRPr="00835E88" w:rsidRDefault="00994595" w:rsidP="002F6139">
            <w:pPr>
              <w:pStyle w:val="Body"/>
              <w:jc w:val="right"/>
              <w:rPr>
                <w:rFonts w:asciiTheme="minorHAnsi" w:hAnsiTheme="minorHAnsi" w:cstheme="minorHAnsi"/>
                <w:color w:val="3E4042" w:themeColor="text2" w:themeShade="BF"/>
                <w:szCs w:val="18"/>
              </w:rPr>
            </w:pPr>
            <w:r>
              <w:rPr>
                <w:rFonts w:asciiTheme="minorHAnsi" w:hAnsiTheme="minorHAnsi" w:cstheme="minorHAnsi"/>
                <w:color w:val="3E4042" w:themeColor="text2" w:themeShade="BF"/>
                <w:szCs w:val="18"/>
              </w:rPr>
              <w:t>644</w:t>
            </w:r>
            <w:r w:rsidR="00FC22AD">
              <w:rPr>
                <w:rFonts w:asciiTheme="minorHAnsi" w:hAnsiTheme="minorHAnsi" w:cstheme="minorHAnsi"/>
                <w:color w:val="3E4042" w:themeColor="text2" w:themeShade="BF"/>
                <w:szCs w:val="18"/>
              </w:rPr>
              <w:t>,</w:t>
            </w:r>
            <w:r w:rsidR="008B1C60">
              <w:rPr>
                <w:rFonts w:asciiTheme="minorHAnsi" w:hAnsiTheme="minorHAnsi" w:cstheme="minorHAnsi"/>
                <w:color w:val="3E4042" w:themeColor="text2" w:themeShade="BF"/>
                <w:szCs w:val="18"/>
              </w:rPr>
              <w:t>51</w:t>
            </w:r>
            <w:r>
              <w:rPr>
                <w:rFonts w:asciiTheme="minorHAnsi" w:hAnsiTheme="minorHAnsi" w:cstheme="minorHAnsi"/>
                <w:color w:val="3E4042" w:themeColor="text2" w:themeShade="BF"/>
                <w:szCs w:val="18"/>
              </w:rPr>
              <w:t>9</w:t>
            </w:r>
          </w:p>
        </w:tc>
      </w:tr>
      <w:tr w:rsidR="00C71DA2" w:rsidRPr="00940118" w14:paraId="4C27CCB7" w14:textId="77777777" w:rsidTr="002F6139">
        <w:trPr>
          <w:trHeight w:hRule="exact" w:val="340"/>
        </w:trPr>
        <w:tc>
          <w:tcPr>
            <w:tcW w:w="1108" w:type="dxa"/>
            <w:hideMark/>
          </w:tcPr>
          <w:p w14:paraId="7C8D1A62" w14:textId="77777777" w:rsidR="00C71DA2" w:rsidRPr="00940118" w:rsidRDefault="00C71DA2" w:rsidP="002F6139">
            <w:pPr>
              <w:pStyle w:val="Body"/>
              <w:rPr>
                <w:rFonts w:asciiTheme="minorHAnsi" w:hAnsiTheme="minorHAnsi" w:cstheme="minorHAnsi"/>
                <w:color w:val="535659" w:themeColor="text1"/>
                <w:szCs w:val="18"/>
              </w:rPr>
            </w:pPr>
            <w:r w:rsidRPr="00940118">
              <w:rPr>
                <w:rFonts w:asciiTheme="minorHAnsi" w:hAnsiTheme="minorHAnsi" w:cstheme="minorHAnsi"/>
                <w:color w:val="535659" w:themeColor="text1"/>
                <w:szCs w:val="18"/>
              </w:rPr>
              <w:t>Rabbits</w:t>
            </w:r>
          </w:p>
        </w:tc>
        <w:tc>
          <w:tcPr>
            <w:tcW w:w="954" w:type="dxa"/>
            <w:hideMark/>
          </w:tcPr>
          <w:p w14:paraId="4C3A0DA6"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527</w:t>
            </w:r>
          </w:p>
        </w:tc>
        <w:tc>
          <w:tcPr>
            <w:tcW w:w="868" w:type="dxa"/>
          </w:tcPr>
          <w:p w14:paraId="6A2A7072"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504</w:t>
            </w:r>
          </w:p>
        </w:tc>
        <w:tc>
          <w:tcPr>
            <w:tcW w:w="867" w:type="dxa"/>
          </w:tcPr>
          <w:p w14:paraId="7928A8C4"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515</w:t>
            </w:r>
          </w:p>
        </w:tc>
        <w:tc>
          <w:tcPr>
            <w:tcW w:w="867" w:type="dxa"/>
          </w:tcPr>
          <w:p w14:paraId="27DF61DD"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445</w:t>
            </w:r>
          </w:p>
        </w:tc>
        <w:tc>
          <w:tcPr>
            <w:tcW w:w="868" w:type="dxa"/>
          </w:tcPr>
          <w:p w14:paraId="3FBA1C19"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489</w:t>
            </w:r>
          </w:p>
        </w:tc>
        <w:tc>
          <w:tcPr>
            <w:tcW w:w="867" w:type="dxa"/>
          </w:tcPr>
          <w:p w14:paraId="61D4C97D"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214</w:t>
            </w:r>
          </w:p>
        </w:tc>
        <w:tc>
          <w:tcPr>
            <w:tcW w:w="867" w:type="dxa"/>
          </w:tcPr>
          <w:p w14:paraId="3B42BB85" w14:textId="77777777"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197</w:t>
            </w:r>
          </w:p>
        </w:tc>
        <w:tc>
          <w:tcPr>
            <w:tcW w:w="867" w:type="dxa"/>
          </w:tcPr>
          <w:p w14:paraId="0A20A181" w14:textId="77777777" w:rsidR="00C71DA2" w:rsidRPr="00835E88" w:rsidRDefault="00C71DA2" w:rsidP="002F6139">
            <w:pPr>
              <w:jc w:val="right"/>
              <w:rPr>
                <w:rFonts w:cstheme="minorHAnsi"/>
                <w:color w:val="3E4042" w:themeColor="text2" w:themeShade="BF"/>
                <w:sz w:val="18"/>
                <w:szCs w:val="18"/>
              </w:rPr>
            </w:pPr>
            <w:r w:rsidRPr="00835E88">
              <w:rPr>
                <w:rFonts w:cstheme="minorHAnsi"/>
                <w:color w:val="3E4042" w:themeColor="text2" w:themeShade="BF"/>
                <w:sz w:val="18"/>
                <w:szCs w:val="18"/>
              </w:rPr>
              <w:t>133</w:t>
            </w:r>
          </w:p>
        </w:tc>
        <w:tc>
          <w:tcPr>
            <w:tcW w:w="868" w:type="dxa"/>
          </w:tcPr>
          <w:p w14:paraId="20E09095" w14:textId="77777777" w:rsidR="00C71DA2" w:rsidRPr="00835E88" w:rsidRDefault="00C71DA2" w:rsidP="002F6139">
            <w:pPr>
              <w:jc w:val="right"/>
              <w:rPr>
                <w:rFonts w:cstheme="minorHAnsi"/>
                <w:color w:val="3E4042" w:themeColor="text2" w:themeShade="BF"/>
                <w:sz w:val="18"/>
                <w:szCs w:val="18"/>
              </w:rPr>
            </w:pPr>
            <w:r w:rsidRPr="00835E88">
              <w:rPr>
                <w:rFonts w:cstheme="minorHAnsi"/>
                <w:color w:val="3E4042" w:themeColor="text2" w:themeShade="BF"/>
                <w:sz w:val="18"/>
                <w:szCs w:val="18"/>
              </w:rPr>
              <w:t>179</w:t>
            </w:r>
          </w:p>
        </w:tc>
        <w:tc>
          <w:tcPr>
            <w:tcW w:w="956" w:type="dxa"/>
          </w:tcPr>
          <w:p w14:paraId="621758E0" w14:textId="77777777" w:rsidR="00C71DA2" w:rsidRPr="00835E88" w:rsidRDefault="00C71DA2" w:rsidP="002F6139">
            <w:pPr>
              <w:jc w:val="right"/>
              <w:rPr>
                <w:rFonts w:cstheme="minorHAnsi"/>
                <w:b/>
                <w:color w:val="3E4042" w:themeColor="text2" w:themeShade="BF"/>
                <w:sz w:val="18"/>
                <w:szCs w:val="18"/>
              </w:rPr>
            </w:pPr>
            <w:r w:rsidRPr="00835E88">
              <w:rPr>
                <w:rFonts w:cstheme="minorHAnsi"/>
                <w:color w:val="3E4042" w:themeColor="text2" w:themeShade="BF"/>
                <w:sz w:val="18"/>
                <w:szCs w:val="18"/>
              </w:rPr>
              <w:t>159</w:t>
            </w:r>
          </w:p>
        </w:tc>
        <w:tc>
          <w:tcPr>
            <w:tcW w:w="1100" w:type="dxa"/>
          </w:tcPr>
          <w:p w14:paraId="34B984C8" w14:textId="77777777" w:rsidR="00C71DA2" w:rsidRPr="00835E88" w:rsidRDefault="00C71DA2" w:rsidP="002F6139">
            <w:pPr>
              <w:jc w:val="right"/>
              <w:rPr>
                <w:rFonts w:cstheme="minorHAnsi"/>
                <w:color w:val="3E4042" w:themeColor="text2" w:themeShade="BF"/>
                <w:sz w:val="18"/>
                <w:szCs w:val="18"/>
              </w:rPr>
            </w:pPr>
            <w:r w:rsidRPr="00835E88">
              <w:rPr>
                <w:rFonts w:cstheme="minorHAnsi"/>
                <w:color w:val="3E4042" w:themeColor="text2" w:themeShade="BF"/>
                <w:sz w:val="18"/>
                <w:szCs w:val="18"/>
              </w:rPr>
              <w:t>86</w:t>
            </w:r>
          </w:p>
        </w:tc>
      </w:tr>
      <w:tr w:rsidR="00C71DA2" w:rsidRPr="00940118" w14:paraId="0C219D8D" w14:textId="77777777" w:rsidTr="002F6139">
        <w:trPr>
          <w:cnfStyle w:val="000000100000" w:firstRow="0" w:lastRow="0" w:firstColumn="0" w:lastColumn="0" w:oddVBand="0" w:evenVBand="0" w:oddHBand="1" w:evenHBand="0" w:firstRowFirstColumn="0" w:firstRowLastColumn="0" w:lastRowFirstColumn="0" w:lastRowLastColumn="0"/>
          <w:trHeight w:hRule="exact" w:val="340"/>
        </w:trPr>
        <w:tc>
          <w:tcPr>
            <w:tcW w:w="1108" w:type="dxa"/>
            <w:tcBorders>
              <w:left w:val="none" w:sz="0" w:space="0" w:color="auto"/>
              <w:right w:val="none" w:sz="0" w:space="0" w:color="auto"/>
            </w:tcBorders>
            <w:shd w:val="clear" w:color="auto" w:fill="FFE2C6" w:themeFill="accent1" w:themeFillTint="33"/>
            <w:hideMark/>
          </w:tcPr>
          <w:p w14:paraId="2DE55D13" w14:textId="77777777" w:rsidR="00C71DA2" w:rsidRPr="00940118" w:rsidRDefault="00C71DA2" w:rsidP="002F6139">
            <w:pPr>
              <w:pStyle w:val="Body"/>
              <w:rPr>
                <w:rFonts w:asciiTheme="minorHAnsi" w:hAnsiTheme="minorHAnsi" w:cstheme="minorHAnsi"/>
                <w:color w:val="535659" w:themeColor="text1"/>
                <w:szCs w:val="18"/>
              </w:rPr>
            </w:pPr>
            <w:r w:rsidRPr="00940118">
              <w:rPr>
                <w:rFonts w:asciiTheme="minorHAnsi" w:hAnsiTheme="minorHAnsi" w:cstheme="minorHAnsi"/>
                <w:color w:val="535659" w:themeColor="text1"/>
                <w:szCs w:val="18"/>
              </w:rPr>
              <w:t>Rats</w:t>
            </w:r>
          </w:p>
        </w:tc>
        <w:tc>
          <w:tcPr>
            <w:tcW w:w="954" w:type="dxa"/>
            <w:tcBorders>
              <w:left w:val="none" w:sz="0" w:space="0" w:color="auto"/>
              <w:right w:val="none" w:sz="0" w:space="0" w:color="auto"/>
            </w:tcBorders>
            <w:shd w:val="clear" w:color="auto" w:fill="FFE2C6" w:themeFill="accent1" w:themeFillTint="33"/>
            <w:hideMark/>
          </w:tcPr>
          <w:p w14:paraId="53307E83" w14:textId="6131B989"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33</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407</w:t>
            </w:r>
          </w:p>
        </w:tc>
        <w:tc>
          <w:tcPr>
            <w:tcW w:w="868" w:type="dxa"/>
            <w:tcBorders>
              <w:left w:val="none" w:sz="0" w:space="0" w:color="auto"/>
              <w:right w:val="none" w:sz="0" w:space="0" w:color="auto"/>
            </w:tcBorders>
            <w:shd w:val="clear" w:color="auto" w:fill="FFE2C6" w:themeFill="accent1" w:themeFillTint="33"/>
          </w:tcPr>
          <w:p w14:paraId="067254EA" w14:textId="2FEB4693"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42</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558</w:t>
            </w:r>
          </w:p>
        </w:tc>
        <w:tc>
          <w:tcPr>
            <w:tcW w:w="867" w:type="dxa"/>
            <w:tcBorders>
              <w:left w:val="none" w:sz="0" w:space="0" w:color="auto"/>
              <w:right w:val="none" w:sz="0" w:space="0" w:color="auto"/>
            </w:tcBorders>
            <w:shd w:val="clear" w:color="auto" w:fill="FFE2C6" w:themeFill="accent1" w:themeFillTint="33"/>
          </w:tcPr>
          <w:p w14:paraId="6B304901" w14:textId="462D6FDB"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56</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993</w:t>
            </w:r>
          </w:p>
        </w:tc>
        <w:tc>
          <w:tcPr>
            <w:tcW w:w="867" w:type="dxa"/>
            <w:tcBorders>
              <w:left w:val="none" w:sz="0" w:space="0" w:color="auto"/>
              <w:right w:val="none" w:sz="0" w:space="0" w:color="auto"/>
            </w:tcBorders>
            <w:shd w:val="clear" w:color="auto" w:fill="FFE2C6" w:themeFill="accent1" w:themeFillTint="33"/>
          </w:tcPr>
          <w:p w14:paraId="366DADD0" w14:textId="78A2ECF1"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52</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786</w:t>
            </w:r>
          </w:p>
        </w:tc>
        <w:tc>
          <w:tcPr>
            <w:tcW w:w="868" w:type="dxa"/>
            <w:tcBorders>
              <w:left w:val="none" w:sz="0" w:space="0" w:color="auto"/>
              <w:right w:val="none" w:sz="0" w:space="0" w:color="auto"/>
            </w:tcBorders>
            <w:shd w:val="clear" w:color="auto" w:fill="FFE2C6" w:themeFill="accent1" w:themeFillTint="33"/>
          </w:tcPr>
          <w:p w14:paraId="28B1E78B" w14:textId="180AB9A0"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48</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543</w:t>
            </w:r>
          </w:p>
        </w:tc>
        <w:tc>
          <w:tcPr>
            <w:tcW w:w="867" w:type="dxa"/>
            <w:tcBorders>
              <w:left w:val="none" w:sz="0" w:space="0" w:color="auto"/>
              <w:right w:val="none" w:sz="0" w:space="0" w:color="auto"/>
            </w:tcBorders>
            <w:shd w:val="clear" w:color="auto" w:fill="FFE2C6" w:themeFill="accent1" w:themeFillTint="33"/>
          </w:tcPr>
          <w:p w14:paraId="4C0C9750" w14:textId="763C5EBA"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31</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886</w:t>
            </w:r>
          </w:p>
        </w:tc>
        <w:tc>
          <w:tcPr>
            <w:tcW w:w="867" w:type="dxa"/>
            <w:tcBorders>
              <w:left w:val="none" w:sz="0" w:space="0" w:color="auto"/>
              <w:right w:val="none" w:sz="0" w:space="0" w:color="auto"/>
            </w:tcBorders>
            <w:shd w:val="clear" w:color="auto" w:fill="FFE2C6" w:themeFill="accent1" w:themeFillTint="33"/>
          </w:tcPr>
          <w:p w14:paraId="1A15AD69" w14:textId="3662962D"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33</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308</w:t>
            </w:r>
          </w:p>
        </w:tc>
        <w:tc>
          <w:tcPr>
            <w:tcW w:w="867" w:type="dxa"/>
            <w:tcBorders>
              <w:left w:val="none" w:sz="0" w:space="0" w:color="auto"/>
              <w:right w:val="none" w:sz="0" w:space="0" w:color="auto"/>
            </w:tcBorders>
            <w:shd w:val="clear" w:color="auto" w:fill="FFE2C6" w:themeFill="accent1" w:themeFillTint="33"/>
          </w:tcPr>
          <w:p w14:paraId="4CAA4459" w14:textId="0359DD54" w:rsidR="00C71DA2" w:rsidRPr="00835E88" w:rsidRDefault="00C71DA2" w:rsidP="002F6139">
            <w:pPr>
              <w:jc w:val="right"/>
              <w:rPr>
                <w:rFonts w:cstheme="minorHAnsi"/>
                <w:color w:val="3E4042" w:themeColor="text2" w:themeShade="BF"/>
                <w:sz w:val="18"/>
                <w:szCs w:val="18"/>
              </w:rPr>
            </w:pPr>
            <w:r w:rsidRPr="00835E88">
              <w:rPr>
                <w:rFonts w:cstheme="minorHAnsi"/>
                <w:color w:val="3E4042" w:themeColor="text2" w:themeShade="BF"/>
                <w:sz w:val="18"/>
                <w:szCs w:val="18"/>
              </w:rPr>
              <w:t>25</w:t>
            </w:r>
            <w:r w:rsidR="00FC22AD">
              <w:rPr>
                <w:rFonts w:cstheme="minorHAnsi"/>
                <w:color w:val="3E4042" w:themeColor="text2" w:themeShade="BF"/>
                <w:sz w:val="18"/>
                <w:szCs w:val="18"/>
              </w:rPr>
              <w:t>,</w:t>
            </w:r>
            <w:r w:rsidRPr="00835E88">
              <w:rPr>
                <w:rFonts w:cstheme="minorHAnsi"/>
                <w:color w:val="3E4042" w:themeColor="text2" w:themeShade="BF"/>
                <w:sz w:val="18"/>
                <w:szCs w:val="18"/>
              </w:rPr>
              <w:t>546</w:t>
            </w:r>
          </w:p>
        </w:tc>
        <w:tc>
          <w:tcPr>
            <w:tcW w:w="868" w:type="dxa"/>
            <w:tcBorders>
              <w:left w:val="none" w:sz="0" w:space="0" w:color="auto"/>
              <w:right w:val="none" w:sz="0" w:space="0" w:color="auto"/>
            </w:tcBorders>
            <w:shd w:val="clear" w:color="auto" w:fill="FFE2C6" w:themeFill="accent1" w:themeFillTint="33"/>
          </w:tcPr>
          <w:p w14:paraId="3B0CF4CE" w14:textId="4BFD6FBE" w:rsidR="00C71DA2" w:rsidRPr="00835E88" w:rsidRDefault="00C71DA2" w:rsidP="002F6139">
            <w:pPr>
              <w:jc w:val="right"/>
              <w:rPr>
                <w:rFonts w:cstheme="minorHAnsi"/>
                <w:color w:val="3E4042" w:themeColor="text2" w:themeShade="BF"/>
                <w:sz w:val="18"/>
                <w:szCs w:val="18"/>
              </w:rPr>
            </w:pPr>
            <w:r w:rsidRPr="00835E88">
              <w:rPr>
                <w:rFonts w:cstheme="minorHAnsi"/>
                <w:color w:val="3E4042" w:themeColor="text2" w:themeShade="BF"/>
                <w:sz w:val="18"/>
                <w:szCs w:val="18"/>
              </w:rPr>
              <w:t>23</w:t>
            </w:r>
            <w:r w:rsidR="00FC22AD">
              <w:rPr>
                <w:rFonts w:cstheme="minorHAnsi"/>
                <w:color w:val="3E4042" w:themeColor="text2" w:themeShade="BF"/>
                <w:sz w:val="18"/>
                <w:szCs w:val="18"/>
              </w:rPr>
              <w:t>,</w:t>
            </w:r>
            <w:r w:rsidRPr="00835E88">
              <w:rPr>
                <w:rFonts w:cstheme="minorHAnsi"/>
                <w:color w:val="3E4042" w:themeColor="text2" w:themeShade="BF"/>
                <w:sz w:val="18"/>
                <w:szCs w:val="18"/>
              </w:rPr>
              <w:t>744</w:t>
            </w:r>
          </w:p>
        </w:tc>
        <w:tc>
          <w:tcPr>
            <w:tcW w:w="956" w:type="dxa"/>
            <w:tcBorders>
              <w:left w:val="none" w:sz="0" w:space="0" w:color="auto"/>
              <w:right w:val="none" w:sz="0" w:space="0" w:color="auto"/>
            </w:tcBorders>
            <w:shd w:val="clear" w:color="auto" w:fill="FFE2C6" w:themeFill="accent1" w:themeFillTint="33"/>
          </w:tcPr>
          <w:p w14:paraId="7B1860F1" w14:textId="3DA161BA" w:rsidR="00C71DA2" w:rsidRPr="00835E88" w:rsidRDefault="00C71DA2" w:rsidP="002F6139">
            <w:pPr>
              <w:jc w:val="right"/>
              <w:rPr>
                <w:rFonts w:cstheme="minorHAnsi"/>
                <w:b/>
                <w:color w:val="3E4042" w:themeColor="text2" w:themeShade="BF"/>
                <w:sz w:val="18"/>
                <w:szCs w:val="18"/>
              </w:rPr>
            </w:pPr>
            <w:r w:rsidRPr="00835E88">
              <w:rPr>
                <w:rFonts w:cstheme="minorHAnsi"/>
                <w:color w:val="3E4042" w:themeColor="text2" w:themeShade="BF"/>
                <w:sz w:val="18"/>
                <w:szCs w:val="18"/>
              </w:rPr>
              <w:t>27</w:t>
            </w:r>
            <w:r w:rsidR="00FC22AD">
              <w:rPr>
                <w:rFonts w:cstheme="minorHAnsi"/>
                <w:color w:val="3E4042" w:themeColor="text2" w:themeShade="BF"/>
                <w:sz w:val="18"/>
                <w:szCs w:val="18"/>
              </w:rPr>
              <w:t>,</w:t>
            </w:r>
            <w:r w:rsidRPr="00835E88">
              <w:rPr>
                <w:rFonts w:cstheme="minorHAnsi"/>
                <w:color w:val="3E4042" w:themeColor="text2" w:themeShade="BF"/>
                <w:sz w:val="18"/>
                <w:szCs w:val="18"/>
              </w:rPr>
              <w:t>754</w:t>
            </w:r>
          </w:p>
        </w:tc>
        <w:tc>
          <w:tcPr>
            <w:tcW w:w="1100" w:type="dxa"/>
            <w:tcBorders>
              <w:left w:val="none" w:sz="0" w:space="0" w:color="auto"/>
              <w:right w:val="none" w:sz="0" w:space="0" w:color="auto"/>
            </w:tcBorders>
            <w:shd w:val="clear" w:color="auto" w:fill="FFE2C6" w:themeFill="accent1" w:themeFillTint="33"/>
          </w:tcPr>
          <w:p w14:paraId="714C0325" w14:textId="05002C81" w:rsidR="00C71DA2" w:rsidRPr="00835E88" w:rsidRDefault="008B1C60" w:rsidP="002F6139">
            <w:pPr>
              <w:jc w:val="right"/>
              <w:rPr>
                <w:rFonts w:cstheme="minorHAnsi"/>
                <w:color w:val="3E4042" w:themeColor="text2" w:themeShade="BF"/>
                <w:sz w:val="18"/>
                <w:szCs w:val="18"/>
              </w:rPr>
            </w:pPr>
            <w:r>
              <w:rPr>
                <w:rFonts w:cstheme="minorHAnsi"/>
                <w:color w:val="3E4042" w:themeColor="text2" w:themeShade="BF"/>
                <w:sz w:val="18"/>
                <w:szCs w:val="18"/>
              </w:rPr>
              <w:t>40</w:t>
            </w:r>
            <w:r w:rsidR="00FC22AD">
              <w:rPr>
                <w:rFonts w:cstheme="minorHAnsi"/>
                <w:color w:val="3E4042" w:themeColor="text2" w:themeShade="BF"/>
                <w:sz w:val="18"/>
                <w:szCs w:val="18"/>
              </w:rPr>
              <w:t>,</w:t>
            </w:r>
            <w:r>
              <w:rPr>
                <w:rFonts w:cstheme="minorHAnsi"/>
                <w:color w:val="3E4042" w:themeColor="text2" w:themeShade="BF"/>
                <w:sz w:val="18"/>
                <w:szCs w:val="18"/>
              </w:rPr>
              <w:t>719</w:t>
            </w:r>
          </w:p>
        </w:tc>
      </w:tr>
      <w:bookmarkEnd w:id="106"/>
      <w:tr w:rsidR="00C71DA2" w:rsidRPr="00940118" w14:paraId="7265066C" w14:textId="77777777" w:rsidTr="002F6139">
        <w:trPr>
          <w:cnfStyle w:val="010000000000" w:firstRow="0" w:lastRow="1" w:firstColumn="0" w:lastColumn="0" w:oddVBand="0" w:evenVBand="0" w:oddHBand="0" w:evenHBand="0" w:firstRowFirstColumn="0" w:firstRowLastColumn="0" w:lastRowFirstColumn="0" w:lastRowLastColumn="0"/>
          <w:trHeight w:hRule="exact" w:val="340"/>
        </w:trPr>
        <w:tc>
          <w:tcPr>
            <w:tcW w:w="1108" w:type="dxa"/>
            <w:tcBorders>
              <w:top w:val="none" w:sz="0" w:space="0" w:color="auto"/>
              <w:left w:val="none" w:sz="0" w:space="0" w:color="auto"/>
              <w:bottom w:val="none" w:sz="0" w:space="0" w:color="auto"/>
              <w:right w:val="none" w:sz="0" w:space="0" w:color="auto"/>
            </w:tcBorders>
            <w:hideMark/>
          </w:tcPr>
          <w:p w14:paraId="00A5EE7D" w14:textId="77777777" w:rsidR="00C71DA2" w:rsidRPr="00940118" w:rsidRDefault="00C71DA2" w:rsidP="002F6139">
            <w:pPr>
              <w:pStyle w:val="Body"/>
              <w:rPr>
                <w:rFonts w:asciiTheme="minorHAnsi" w:hAnsiTheme="minorHAnsi" w:cstheme="minorHAnsi"/>
                <w:b w:val="0"/>
                <w:color w:val="535659" w:themeColor="text1"/>
                <w:szCs w:val="18"/>
              </w:rPr>
            </w:pPr>
            <w:r w:rsidRPr="00940118">
              <w:rPr>
                <w:rFonts w:asciiTheme="minorHAnsi" w:hAnsiTheme="minorHAnsi" w:cstheme="minorHAnsi"/>
                <w:color w:val="535659" w:themeColor="text1"/>
                <w:szCs w:val="18"/>
              </w:rPr>
              <w:t>Total</w:t>
            </w:r>
          </w:p>
        </w:tc>
        <w:tc>
          <w:tcPr>
            <w:tcW w:w="954" w:type="dxa"/>
            <w:tcBorders>
              <w:top w:val="none" w:sz="0" w:space="0" w:color="auto"/>
              <w:left w:val="none" w:sz="0" w:space="0" w:color="auto"/>
              <w:bottom w:val="none" w:sz="0" w:space="0" w:color="auto"/>
              <w:right w:val="none" w:sz="0" w:space="0" w:color="auto"/>
            </w:tcBorders>
            <w:hideMark/>
          </w:tcPr>
          <w:p w14:paraId="78BAD0BA" w14:textId="7B71407D"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275</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180</w:t>
            </w:r>
          </w:p>
        </w:tc>
        <w:tc>
          <w:tcPr>
            <w:tcW w:w="868" w:type="dxa"/>
            <w:tcBorders>
              <w:top w:val="none" w:sz="0" w:space="0" w:color="auto"/>
              <w:left w:val="none" w:sz="0" w:space="0" w:color="auto"/>
              <w:bottom w:val="none" w:sz="0" w:space="0" w:color="auto"/>
              <w:right w:val="none" w:sz="0" w:space="0" w:color="auto"/>
            </w:tcBorders>
          </w:tcPr>
          <w:p w14:paraId="31E66CED" w14:textId="2F03210B"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326</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555</w:t>
            </w:r>
          </w:p>
        </w:tc>
        <w:tc>
          <w:tcPr>
            <w:tcW w:w="867" w:type="dxa"/>
            <w:tcBorders>
              <w:top w:val="none" w:sz="0" w:space="0" w:color="auto"/>
              <w:left w:val="none" w:sz="0" w:space="0" w:color="auto"/>
              <w:bottom w:val="none" w:sz="0" w:space="0" w:color="auto"/>
              <w:right w:val="none" w:sz="0" w:space="0" w:color="auto"/>
            </w:tcBorders>
          </w:tcPr>
          <w:p w14:paraId="6FEDA121" w14:textId="383E5A85"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403</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809</w:t>
            </w:r>
          </w:p>
        </w:tc>
        <w:tc>
          <w:tcPr>
            <w:tcW w:w="867" w:type="dxa"/>
            <w:tcBorders>
              <w:top w:val="none" w:sz="0" w:space="0" w:color="auto"/>
              <w:left w:val="none" w:sz="0" w:space="0" w:color="auto"/>
              <w:bottom w:val="none" w:sz="0" w:space="0" w:color="auto"/>
              <w:right w:val="none" w:sz="0" w:space="0" w:color="auto"/>
            </w:tcBorders>
          </w:tcPr>
          <w:p w14:paraId="0A4B5173" w14:textId="2A1AED54"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414</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989</w:t>
            </w:r>
          </w:p>
        </w:tc>
        <w:tc>
          <w:tcPr>
            <w:tcW w:w="868" w:type="dxa"/>
            <w:tcBorders>
              <w:top w:val="none" w:sz="0" w:space="0" w:color="auto"/>
              <w:left w:val="none" w:sz="0" w:space="0" w:color="auto"/>
              <w:bottom w:val="none" w:sz="0" w:space="0" w:color="auto"/>
              <w:right w:val="none" w:sz="0" w:space="0" w:color="auto"/>
            </w:tcBorders>
          </w:tcPr>
          <w:p w14:paraId="06804FF8" w14:textId="3B0E00A7"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414</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835</w:t>
            </w:r>
          </w:p>
        </w:tc>
        <w:tc>
          <w:tcPr>
            <w:tcW w:w="867" w:type="dxa"/>
            <w:tcBorders>
              <w:top w:val="none" w:sz="0" w:space="0" w:color="auto"/>
              <w:left w:val="none" w:sz="0" w:space="0" w:color="auto"/>
              <w:bottom w:val="none" w:sz="0" w:space="0" w:color="auto"/>
              <w:right w:val="none" w:sz="0" w:space="0" w:color="auto"/>
            </w:tcBorders>
          </w:tcPr>
          <w:p w14:paraId="03889080" w14:textId="4A4636BA"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429</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520</w:t>
            </w:r>
          </w:p>
        </w:tc>
        <w:tc>
          <w:tcPr>
            <w:tcW w:w="867" w:type="dxa"/>
            <w:tcBorders>
              <w:top w:val="none" w:sz="0" w:space="0" w:color="auto"/>
              <w:left w:val="none" w:sz="0" w:space="0" w:color="auto"/>
              <w:bottom w:val="none" w:sz="0" w:space="0" w:color="auto"/>
              <w:right w:val="none" w:sz="0" w:space="0" w:color="auto"/>
            </w:tcBorders>
          </w:tcPr>
          <w:p w14:paraId="291C22D8" w14:textId="3C8F67A6"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423</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297</w:t>
            </w:r>
          </w:p>
        </w:tc>
        <w:tc>
          <w:tcPr>
            <w:tcW w:w="867" w:type="dxa"/>
            <w:tcBorders>
              <w:top w:val="none" w:sz="0" w:space="0" w:color="auto"/>
              <w:left w:val="none" w:sz="0" w:space="0" w:color="auto"/>
              <w:bottom w:val="none" w:sz="0" w:space="0" w:color="auto"/>
              <w:right w:val="none" w:sz="0" w:space="0" w:color="auto"/>
            </w:tcBorders>
          </w:tcPr>
          <w:p w14:paraId="37716F9E" w14:textId="0ED38443"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446</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718</w:t>
            </w:r>
          </w:p>
        </w:tc>
        <w:tc>
          <w:tcPr>
            <w:tcW w:w="868" w:type="dxa"/>
            <w:tcBorders>
              <w:top w:val="none" w:sz="0" w:space="0" w:color="auto"/>
              <w:left w:val="none" w:sz="0" w:space="0" w:color="auto"/>
              <w:bottom w:val="none" w:sz="0" w:space="0" w:color="auto"/>
              <w:right w:val="none" w:sz="0" w:space="0" w:color="auto"/>
            </w:tcBorders>
          </w:tcPr>
          <w:p w14:paraId="15D3CE40" w14:textId="31576071" w:rsidR="00C71DA2" w:rsidRPr="00835E88" w:rsidRDefault="00C71DA2" w:rsidP="002F6139">
            <w:pPr>
              <w:pStyle w:val="Body"/>
              <w:jc w:val="right"/>
              <w:rPr>
                <w:rFonts w:asciiTheme="minorHAnsi" w:hAnsiTheme="minorHAnsi" w:cstheme="minorHAnsi"/>
                <w:b w:val="0"/>
                <w:color w:val="3E4042" w:themeColor="text2" w:themeShade="BF"/>
                <w:szCs w:val="18"/>
              </w:rPr>
            </w:pPr>
            <w:r w:rsidRPr="00835E88">
              <w:rPr>
                <w:rFonts w:asciiTheme="minorHAnsi" w:hAnsiTheme="minorHAnsi" w:cstheme="minorHAnsi"/>
                <w:color w:val="3E4042" w:themeColor="text2" w:themeShade="BF"/>
                <w:szCs w:val="18"/>
              </w:rPr>
              <w:t>409</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701</w:t>
            </w:r>
          </w:p>
        </w:tc>
        <w:tc>
          <w:tcPr>
            <w:tcW w:w="956" w:type="dxa"/>
            <w:tcBorders>
              <w:top w:val="none" w:sz="0" w:space="0" w:color="auto"/>
              <w:left w:val="none" w:sz="0" w:space="0" w:color="auto"/>
              <w:bottom w:val="none" w:sz="0" w:space="0" w:color="auto"/>
              <w:right w:val="none" w:sz="0" w:space="0" w:color="auto"/>
            </w:tcBorders>
          </w:tcPr>
          <w:p w14:paraId="799C3C85" w14:textId="6D36E89D" w:rsidR="00C71DA2" w:rsidRPr="00835E88" w:rsidRDefault="00C71DA2" w:rsidP="002F6139">
            <w:pPr>
              <w:pStyle w:val="Body"/>
              <w:jc w:val="right"/>
              <w:rPr>
                <w:rFonts w:asciiTheme="minorHAnsi" w:hAnsiTheme="minorHAnsi" w:cstheme="minorHAnsi"/>
                <w:color w:val="3E4042" w:themeColor="text2" w:themeShade="BF"/>
                <w:szCs w:val="18"/>
              </w:rPr>
            </w:pPr>
            <w:r w:rsidRPr="00835E88">
              <w:rPr>
                <w:rFonts w:asciiTheme="minorHAnsi" w:hAnsiTheme="minorHAnsi" w:cstheme="minorHAnsi"/>
                <w:color w:val="3E4042" w:themeColor="text2" w:themeShade="BF"/>
                <w:szCs w:val="18"/>
              </w:rPr>
              <w:t>407</w:t>
            </w:r>
            <w:r w:rsidR="00FC22AD">
              <w:rPr>
                <w:rFonts w:asciiTheme="minorHAnsi" w:hAnsiTheme="minorHAnsi" w:cstheme="minorHAnsi"/>
                <w:color w:val="3E4042" w:themeColor="text2" w:themeShade="BF"/>
                <w:szCs w:val="18"/>
              </w:rPr>
              <w:t>,</w:t>
            </w:r>
            <w:r w:rsidRPr="00835E88">
              <w:rPr>
                <w:rFonts w:asciiTheme="minorHAnsi" w:hAnsiTheme="minorHAnsi" w:cstheme="minorHAnsi"/>
                <w:color w:val="3E4042" w:themeColor="text2" w:themeShade="BF"/>
                <w:szCs w:val="18"/>
              </w:rPr>
              <w:t>944</w:t>
            </w:r>
          </w:p>
        </w:tc>
        <w:tc>
          <w:tcPr>
            <w:tcW w:w="1100" w:type="dxa"/>
            <w:tcBorders>
              <w:top w:val="none" w:sz="0" w:space="0" w:color="auto"/>
              <w:left w:val="none" w:sz="0" w:space="0" w:color="auto"/>
              <w:bottom w:val="none" w:sz="0" w:space="0" w:color="auto"/>
              <w:right w:val="none" w:sz="0" w:space="0" w:color="auto"/>
            </w:tcBorders>
          </w:tcPr>
          <w:p w14:paraId="79CAC142" w14:textId="72B8145F" w:rsidR="00C71DA2" w:rsidRPr="00835E88" w:rsidRDefault="00B36D03" w:rsidP="002F6139">
            <w:pPr>
              <w:pStyle w:val="Body"/>
              <w:jc w:val="right"/>
              <w:rPr>
                <w:rFonts w:asciiTheme="minorHAnsi" w:hAnsiTheme="minorHAnsi" w:cstheme="minorHAnsi"/>
                <w:color w:val="3E4042" w:themeColor="text2" w:themeShade="BF"/>
                <w:szCs w:val="18"/>
              </w:rPr>
            </w:pPr>
            <w:r>
              <w:rPr>
                <w:rFonts w:asciiTheme="minorHAnsi" w:hAnsiTheme="minorHAnsi" w:cstheme="minorHAnsi"/>
                <w:color w:val="3E4042" w:themeColor="text2" w:themeShade="BF"/>
                <w:szCs w:val="18"/>
              </w:rPr>
              <w:t>6</w:t>
            </w:r>
            <w:r w:rsidR="008B1C60">
              <w:rPr>
                <w:rFonts w:asciiTheme="minorHAnsi" w:hAnsiTheme="minorHAnsi" w:cstheme="minorHAnsi"/>
                <w:color w:val="3E4042" w:themeColor="text2" w:themeShade="BF"/>
                <w:szCs w:val="18"/>
              </w:rPr>
              <w:t>91</w:t>
            </w:r>
            <w:r w:rsidR="00FC22AD">
              <w:rPr>
                <w:rFonts w:asciiTheme="minorHAnsi" w:hAnsiTheme="minorHAnsi" w:cstheme="minorHAnsi"/>
                <w:color w:val="3E4042" w:themeColor="text2" w:themeShade="BF"/>
                <w:szCs w:val="18"/>
              </w:rPr>
              <w:t>,</w:t>
            </w:r>
            <w:r w:rsidR="008B1C60">
              <w:rPr>
                <w:rFonts w:asciiTheme="minorHAnsi" w:hAnsiTheme="minorHAnsi" w:cstheme="minorHAnsi"/>
                <w:color w:val="3E4042" w:themeColor="text2" w:themeShade="BF"/>
                <w:szCs w:val="18"/>
              </w:rPr>
              <w:t>592</w:t>
            </w:r>
          </w:p>
        </w:tc>
      </w:tr>
    </w:tbl>
    <w:p w14:paraId="1564FF39" w14:textId="77777777" w:rsidR="00340231" w:rsidRDefault="00340231" w:rsidP="00081CFE">
      <w:pPr>
        <w:pStyle w:val="Heading3"/>
      </w:pPr>
    </w:p>
    <w:p w14:paraId="4D1CA977" w14:textId="77777777" w:rsidR="00516EC5" w:rsidRDefault="00516EC5" w:rsidP="00010003">
      <w:pPr>
        <w:pStyle w:val="FigureStat"/>
        <w:jc w:val="center"/>
      </w:pPr>
    </w:p>
    <w:p w14:paraId="505B9977" w14:textId="0080BF8D" w:rsidR="009C7A8B" w:rsidRDefault="009C7A8B" w:rsidP="009C7A8B">
      <w:pPr>
        <w:pStyle w:val="Heading3"/>
        <w:rPr>
          <w:lang w:val="en-AU" w:eastAsia="en-AU"/>
        </w:rPr>
      </w:pPr>
      <w:bookmarkStart w:id="107" w:name="_Toc14688012"/>
      <w:r w:rsidRPr="004C1A6E">
        <w:rPr>
          <w:lang w:val="en-AU" w:eastAsia="en-AU"/>
        </w:rPr>
        <w:t>Table 2.</w:t>
      </w:r>
      <w:r w:rsidR="002A6B17">
        <w:rPr>
          <w:lang w:val="en-AU" w:eastAsia="en-AU"/>
        </w:rPr>
        <w:t>2</w:t>
      </w:r>
      <w:r w:rsidRPr="004C1A6E">
        <w:rPr>
          <w:lang w:val="en-AU" w:eastAsia="en-AU"/>
        </w:rPr>
        <w:t xml:space="preserve"> Number of </w:t>
      </w:r>
      <w:r>
        <w:rPr>
          <w:lang w:val="en-AU" w:eastAsia="en-AU"/>
        </w:rPr>
        <w:t>Ge</w:t>
      </w:r>
      <w:r w:rsidRPr="004C1A6E">
        <w:rPr>
          <w:lang w:val="en-AU" w:eastAsia="en-AU"/>
        </w:rPr>
        <w:t>netically Modified Specified Animals in Breeding Colonies</w:t>
      </w:r>
      <w:r w:rsidR="004F180B">
        <w:rPr>
          <w:lang w:val="en-AU" w:eastAsia="en-AU"/>
        </w:rPr>
        <w:t xml:space="preserve"> </w:t>
      </w:r>
      <w:r w:rsidRPr="004C1A6E">
        <w:rPr>
          <w:lang w:val="en-AU" w:eastAsia="en-AU"/>
        </w:rPr>
        <w:t xml:space="preserve">by </w:t>
      </w:r>
      <w:r w:rsidR="00980076">
        <w:rPr>
          <w:lang w:val="en-AU" w:eastAsia="en-AU"/>
        </w:rPr>
        <w:t xml:space="preserve">  </w:t>
      </w:r>
      <w:r w:rsidRPr="004C1A6E">
        <w:rPr>
          <w:lang w:val="en-AU" w:eastAsia="en-AU"/>
        </w:rPr>
        <w:t>Animal Type, 2007–2017</w:t>
      </w:r>
      <w:bookmarkEnd w:id="107"/>
    </w:p>
    <w:p w14:paraId="211B4468" w14:textId="77777777" w:rsidR="009C7A8B" w:rsidRPr="009C7A8B" w:rsidRDefault="009C7A8B" w:rsidP="009C7A8B">
      <w:pPr>
        <w:rPr>
          <w:lang w:val="en-AU" w:eastAsia="en-AU"/>
        </w:rPr>
      </w:pPr>
    </w:p>
    <w:tbl>
      <w:tblPr>
        <w:tblStyle w:val="LightShading-Accent61"/>
        <w:tblW w:w="11047" w:type="dxa"/>
        <w:tblInd w:w="-851" w:type="dxa"/>
        <w:tblBorders>
          <w:top w:val="single" w:sz="8" w:space="0" w:color="FFE2C6" w:themeColor="accent1" w:themeTint="33"/>
          <w:left w:val="single" w:sz="8" w:space="0" w:color="FFE2C6" w:themeColor="accent1" w:themeTint="33"/>
          <w:bottom w:val="single" w:sz="8" w:space="0" w:color="FFE2C6" w:themeColor="accent1" w:themeTint="33"/>
          <w:right w:val="single" w:sz="8" w:space="0" w:color="FFE2C6" w:themeColor="accent1" w:themeTint="33"/>
          <w:insideH w:val="single" w:sz="8" w:space="0" w:color="FFE2C6" w:themeColor="accent1" w:themeTint="33"/>
          <w:insideV w:val="single" w:sz="8" w:space="0" w:color="FFE2C6" w:themeColor="accent1" w:themeTint="33"/>
        </w:tblBorders>
        <w:tblLook w:val="01E0" w:firstRow="1" w:lastRow="1" w:firstColumn="1" w:lastColumn="1" w:noHBand="0" w:noVBand="0"/>
      </w:tblPr>
      <w:tblGrid>
        <w:gridCol w:w="970"/>
        <w:gridCol w:w="958"/>
        <w:gridCol w:w="958"/>
        <w:gridCol w:w="958"/>
        <w:gridCol w:w="884"/>
        <w:gridCol w:w="958"/>
        <w:gridCol w:w="884"/>
        <w:gridCol w:w="884"/>
        <w:gridCol w:w="884"/>
        <w:gridCol w:w="884"/>
        <w:gridCol w:w="958"/>
        <w:gridCol w:w="867"/>
      </w:tblGrid>
      <w:tr w:rsidR="00282F69" w:rsidRPr="00282F69" w14:paraId="53BCE2AB" w14:textId="77777777" w:rsidTr="00FE536A">
        <w:trPr>
          <w:cnfStyle w:val="100000000000" w:firstRow="1" w:lastRow="0" w:firstColumn="0" w:lastColumn="0" w:oddVBand="0" w:evenVBand="0" w:oddHBand="0" w:evenHBand="0" w:firstRowFirstColumn="0" w:firstRowLastColumn="0" w:lastRowFirstColumn="0" w:lastRowLastColumn="0"/>
          <w:trHeight w:hRule="exact" w:val="363"/>
        </w:trPr>
        <w:tc>
          <w:tcPr>
            <w:cnfStyle w:val="001000000000" w:firstRow="0" w:lastRow="0" w:firstColumn="1" w:lastColumn="0" w:oddVBand="0" w:evenVBand="0" w:oddHBand="0" w:evenHBand="0" w:firstRowFirstColumn="0" w:firstRowLastColumn="0" w:lastRowFirstColumn="0" w:lastRowLastColumn="0"/>
            <w:tcW w:w="993" w:type="dxa"/>
            <w:vMerge w:val="restart"/>
            <w:tcBorders>
              <w:top w:val="none" w:sz="0" w:space="0" w:color="auto"/>
              <w:left w:val="none" w:sz="0" w:space="0" w:color="auto"/>
              <w:bottom w:val="none" w:sz="0" w:space="0" w:color="auto"/>
              <w:right w:val="none" w:sz="0" w:space="0" w:color="auto"/>
            </w:tcBorders>
            <w:hideMark/>
          </w:tcPr>
          <w:p w14:paraId="2E570011" w14:textId="77777777" w:rsidR="00282F69" w:rsidRPr="00282F69" w:rsidRDefault="00282F69" w:rsidP="00282F69">
            <w:pPr>
              <w:snapToGrid/>
              <w:spacing w:after="113" w:line="240" w:lineRule="atLeast"/>
              <w:rPr>
                <w:rFonts w:eastAsia="Times New Roman" w:cstheme="minorHAnsi"/>
                <w:color w:val="000000"/>
                <w:sz w:val="18"/>
                <w:szCs w:val="18"/>
                <w:lang w:val="en-AU"/>
              </w:rPr>
            </w:pPr>
            <w:r w:rsidRPr="00282F69">
              <w:rPr>
                <w:rFonts w:eastAsia="Times New Roman" w:cstheme="minorHAnsi"/>
                <w:b w:val="0"/>
                <w:color w:val="000000"/>
                <w:sz w:val="18"/>
                <w:szCs w:val="18"/>
                <w:lang w:val="en-AU"/>
              </w:rPr>
              <w:t xml:space="preserve">Type of animal </w:t>
            </w:r>
          </w:p>
        </w:tc>
        <w:tc>
          <w:tcPr>
            <w:cnfStyle w:val="000100000000" w:firstRow="0" w:lastRow="0" w:firstColumn="0" w:lastColumn="1" w:oddVBand="0" w:evenVBand="0" w:oddHBand="0" w:evenHBand="0" w:firstRowFirstColumn="0" w:firstRowLastColumn="0" w:lastRowFirstColumn="0" w:lastRowLastColumn="0"/>
            <w:tcW w:w="10054" w:type="dxa"/>
            <w:gridSpan w:val="11"/>
            <w:tcBorders>
              <w:top w:val="none" w:sz="0" w:space="0" w:color="auto"/>
              <w:left w:val="none" w:sz="0" w:space="0" w:color="auto"/>
              <w:bottom w:val="none" w:sz="0" w:space="0" w:color="auto"/>
              <w:right w:val="none" w:sz="0" w:space="0" w:color="auto"/>
            </w:tcBorders>
            <w:hideMark/>
          </w:tcPr>
          <w:p w14:paraId="5AAA5648" w14:textId="77777777" w:rsidR="00282F69" w:rsidRPr="00282F69" w:rsidRDefault="00282F69" w:rsidP="00282F69">
            <w:pPr>
              <w:snapToGrid/>
              <w:spacing w:after="113" w:line="240" w:lineRule="atLeast"/>
              <w:jc w:val="center"/>
              <w:rPr>
                <w:rFonts w:eastAsia="Times New Roman" w:cstheme="minorHAnsi"/>
                <w:b w:val="0"/>
                <w:color w:val="000000"/>
                <w:sz w:val="18"/>
                <w:szCs w:val="18"/>
                <w:lang w:val="en-AU"/>
              </w:rPr>
            </w:pPr>
            <w:r w:rsidRPr="00282F69">
              <w:rPr>
                <w:rFonts w:eastAsia="Times New Roman" w:cstheme="minorHAnsi"/>
                <w:b w:val="0"/>
                <w:color w:val="000000"/>
                <w:sz w:val="18"/>
                <w:szCs w:val="18"/>
                <w:lang w:val="en-AU"/>
              </w:rPr>
              <w:t>Year</w:t>
            </w:r>
          </w:p>
        </w:tc>
      </w:tr>
      <w:tr w:rsidR="00A83B22" w:rsidRPr="00476EB4" w14:paraId="47E30878" w14:textId="77777777" w:rsidTr="00FE536A">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0" w:type="auto"/>
            <w:vMerge/>
            <w:hideMark/>
          </w:tcPr>
          <w:p w14:paraId="1050A426" w14:textId="77777777" w:rsidR="00282F69" w:rsidRPr="00282F69" w:rsidRDefault="00282F69" w:rsidP="00282F69">
            <w:pPr>
              <w:snapToGrid/>
              <w:spacing w:after="120" w:line="220" w:lineRule="exact"/>
              <w:rPr>
                <w:rFonts w:eastAsia="Calibri" w:cstheme="minorHAnsi"/>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hideMark/>
          </w:tcPr>
          <w:p w14:paraId="00B5FA1C" w14:textId="77777777" w:rsidR="00282F69" w:rsidRPr="00282F69" w:rsidRDefault="00282F69" w:rsidP="00282F69">
            <w:pPr>
              <w:snapToGrid/>
              <w:spacing w:after="113" w:line="240" w:lineRule="atLeast"/>
              <w:jc w:val="right"/>
              <w:rPr>
                <w:rFonts w:eastAsia="Times New Roman" w:cstheme="minorHAnsi"/>
                <w:b/>
                <w:color w:val="000000"/>
                <w:sz w:val="18"/>
                <w:szCs w:val="18"/>
                <w:lang w:val="en-AU"/>
              </w:rPr>
            </w:pPr>
            <w:r w:rsidRPr="00282F69">
              <w:rPr>
                <w:rFonts w:eastAsia="Times New Roman" w:cstheme="minorHAnsi"/>
                <w:b/>
                <w:color w:val="000000"/>
                <w:sz w:val="18"/>
                <w:szCs w:val="18"/>
                <w:lang w:val="en-AU"/>
              </w:rPr>
              <w:t>2007</w:t>
            </w:r>
          </w:p>
        </w:tc>
        <w:tc>
          <w:tcPr>
            <w:tcW w:w="967" w:type="dxa"/>
            <w:shd w:val="clear" w:color="auto" w:fill="FFE2C6" w:themeFill="accent1" w:themeFillTint="33"/>
          </w:tcPr>
          <w:p w14:paraId="6048AF67" w14:textId="77777777"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val="en-AU"/>
              </w:rPr>
            </w:pPr>
            <w:r w:rsidRPr="00282F69">
              <w:rPr>
                <w:rFonts w:eastAsia="Times New Roman" w:cstheme="minorHAnsi"/>
                <w:b/>
                <w:color w:val="000000"/>
                <w:sz w:val="18"/>
                <w:szCs w:val="18"/>
                <w:lang w:val="en-AU"/>
              </w:rPr>
              <w:t>2008</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tcPr>
          <w:p w14:paraId="5F7DFB34" w14:textId="77777777" w:rsidR="00282F69" w:rsidRPr="00282F69" w:rsidRDefault="00282F69" w:rsidP="00282F69">
            <w:pPr>
              <w:snapToGrid/>
              <w:spacing w:after="113" w:line="240" w:lineRule="atLeast"/>
              <w:jc w:val="right"/>
              <w:rPr>
                <w:rFonts w:eastAsia="Times New Roman" w:cstheme="minorHAnsi"/>
                <w:b/>
                <w:color w:val="000000"/>
                <w:sz w:val="18"/>
                <w:szCs w:val="18"/>
                <w:lang w:val="en-AU"/>
              </w:rPr>
            </w:pPr>
            <w:r w:rsidRPr="00282F69">
              <w:rPr>
                <w:rFonts w:eastAsia="Times New Roman" w:cstheme="minorHAnsi"/>
                <w:b/>
                <w:color w:val="000000"/>
                <w:sz w:val="18"/>
                <w:szCs w:val="18"/>
                <w:lang w:val="en-AU"/>
              </w:rPr>
              <w:t>2009</w:t>
            </w:r>
          </w:p>
        </w:tc>
        <w:tc>
          <w:tcPr>
            <w:tcW w:w="886" w:type="dxa"/>
            <w:shd w:val="clear" w:color="auto" w:fill="FFE2C6" w:themeFill="accent1" w:themeFillTint="33"/>
          </w:tcPr>
          <w:p w14:paraId="7F1AD7B3" w14:textId="77777777"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val="en-AU"/>
              </w:rPr>
            </w:pPr>
            <w:r w:rsidRPr="00282F69">
              <w:rPr>
                <w:rFonts w:eastAsia="Times New Roman" w:cstheme="minorHAnsi"/>
                <w:b/>
                <w:color w:val="000000"/>
                <w:sz w:val="18"/>
                <w:szCs w:val="18"/>
                <w:lang w:val="en-AU"/>
              </w:rPr>
              <w:t>2010</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tcPr>
          <w:p w14:paraId="43D1D7C0" w14:textId="77777777" w:rsidR="00282F69" w:rsidRPr="00282F69" w:rsidRDefault="00282F69" w:rsidP="00282F69">
            <w:pPr>
              <w:snapToGrid/>
              <w:spacing w:after="113" w:line="240" w:lineRule="atLeast"/>
              <w:jc w:val="right"/>
              <w:rPr>
                <w:rFonts w:eastAsia="Times New Roman" w:cstheme="minorHAnsi"/>
                <w:b/>
                <w:color w:val="000000"/>
                <w:sz w:val="18"/>
                <w:szCs w:val="18"/>
                <w:lang w:val="en-AU"/>
              </w:rPr>
            </w:pPr>
            <w:r w:rsidRPr="00282F69">
              <w:rPr>
                <w:rFonts w:eastAsia="Times New Roman" w:cstheme="minorHAnsi"/>
                <w:b/>
                <w:color w:val="000000"/>
                <w:sz w:val="18"/>
                <w:szCs w:val="18"/>
                <w:lang w:val="en-AU"/>
              </w:rPr>
              <w:t>2011</w:t>
            </w:r>
          </w:p>
        </w:tc>
        <w:tc>
          <w:tcPr>
            <w:tcW w:w="886" w:type="dxa"/>
            <w:shd w:val="clear" w:color="auto" w:fill="FFE2C6" w:themeFill="accent1" w:themeFillTint="33"/>
          </w:tcPr>
          <w:p w14:paraId="644EC5FA" w14:textId="77777777"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val="en-AU"/>
              </w:rPr>
            </w:pPr>
            <w:r w:rsidRPr="00282F69">
              <w:rPr>
                <w:rFonts w:eastAsia="Times New Roman" w:cstheme="minorHAnsi"/>
                <w:b/>
                <w:color w:val="000000"/>
                <w:sz w:val="18"/>
                <w:szCs w:val="18"/>
                <w:lang w:val="en-AU"/>
              </w:rPr>
              <w:t>2012</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E2C6" w:themeFill="accent1" w:themeFillTint="33"/>
          </w:tcPr>
          <w:p w14:paraId="3D0DF0DF" w14:textId="77777777" w:rsidR="00282F69" w:rsidRPr="00282F69" w:rsidRDefault="00282F69" w:rsidP="00282F69">
            <w:pPr>
              <w:snapToGrid/>
              <w:spacing w:after="113" w:line="240" w:lineRule="atLeast"/>
              <w:jc w:val="right"/>
              <w:rPr>
                <w:rFonts w:eastAsia="Times New Roman" w:cstheme="minorHAnsi"/>
                <w:b/>
                <w:color w:val="000000"/>
                <w:sz w:val="18"/>
                <w:szCs w:val="18"/>
                <w:lang w:val="en-AU"/>
              </w:rPr>
            </w:pPr>
            <w:r w:rsidRPr="00282F69">
              <w:rPr>
                <w:rFonts w:eastAsia="Times New Roman" w:cstheme="minorHAnsi"/>
                <w:b/>
                <w:color w:val="000000"/>
                <w:sz w:val="18"/>
                <w:szCs w:val="18"/>
                <w:lang w:val="en-AU"/>
              </w:rPr>
              <w:t>2013</w:t>
            </w:r>
          </w:p>
        </w:tc>
        <w:tc>
          <w:tcPr>
            <w:tcW w:w="886" w:type="dxa"/>
            <w:shd w:val="clear" w:color="auto" w:fill="FFE2C6" w:themeFill="accent1" w:themeFillTint="33"/>
          </w:tcPr>
          <w:p w14:paraId="5ADE67D0" w14:textId="77777777"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val="en-AU"/>
              </w:rPr>
            </w:pPr>
            <w:r w:rsidRPr="00282F69">
              <w:rPr>
                <w:rFonts w:eastAsia="Times New Roman" w:cstheme="minorHAnsi"/>
                <w:b/>
                <w:color w:val="000000"/>
                <w:sz w:val="18"/>
                <w:szCs w:val="18"/>
                <w:lang w:val="en-AU"/>
              </w:rPr>
              <w:t>2014</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E2C6" w:themeFill="accent1" w:themeFillTint="33"/>
          </w:tcPr>
          <w:p w14:paraId="2141775F" w14:textId="77777777" w:rsidR="00282F69" w:rsidRPr="00282F69" w:rsidRDefault="00282F69" w:rsidP="00282F69">
            <w:pPr>
              <w:snapToGrid/>
              <w:spacing w:after="113" w:line="240" w:lineRule="atLeast"/>
              <w:jc w:val="right"/>
              <w:rPr>
                <w:rFonts w:eastAsia="Times New Roman" w:cstheme="minorHAnsi"/>
                <w:b/>
                <w:color w:val="000000"/>
                <w:sz w:val="18"/>
                <w:szCs w:val="18"/>
                <w:lang w:val="en-AU"/>
              </w:rPr>
            </w:pPr>
            <w:r w:rsidRPr="00282F69">
              <w:rPr>
                <w:rFonts w:eastAsia="Times New Roman" w:cstheme="minorHAnsi"/>
                <w:b/>
                <w:color w:val="000000"/>
                <w:sz w:val="18"/>
                <w:szCs w:val="18"/>
                <w:lang w:val="en-AU"/>
              </w:rPr>
              <w:t>2015</w:t>
            </w:r>
          </w:p>
        </w:tc>
        <w:tc>
          <w:tcPr>
            <w:tcW w:w="967" w:type="dxa"/>
            <w:shd w:val="clear" w:color="auto" w:fill="FFE2C6" w:themeFill="accent1" w:themeFillTint="33"/>
          </w:tcPr>
          <w:p w14:paraId="678D450F" w14:textId="77777777"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18"/>
                <w:szCs w:val="18"/>
                <w:lang w:val="en-AU"/>
              </w:rPr>
            </w:pPr>
            <w:r w:rsidRPr="00282F69">
              <w:rPr>
                <w:rFonts w:eastAsia="Times New Roman" w:cstheme="minorHAnsi"/>
                <w:b/>
                <w:color w:val="000000"/>
                <w:sz w:val="18"/>
                <w:szCs w:val="18"/>
                <w:lang w:val="en-AU"/>
              </w:rPr>
              <w:t>2016</w:t>
            </w:r>
          </w:p>
        </w:tc>
        <w:tc>
          <w:tcPr>
            <w:cnfStyle w:val="000100000000" w:firstRow="0" w:lastRow="0" w:firstColumn="0" w:lastColumn="1" w:oddVBand="0" w:evenVBand="0" w:oddHBand="0" w:evenHBand="0" w:firstRowFirstColumn="0" w:firstRowLastColumn="0" w:lastRowFirstColumn="0" w:lastRowLastColumn="0"/>
            <w:tcW w:w="789" w:type="dxa"/>
            <w:shd w:val="clear" w:color="auto" w:fill="FFE2C6" w:themeFill="accent1" w:themeFillTint="33"/>
          </w:tcPr>
          <w:p w14:paraId="319F5094" w14:textId="77777777"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2017</w:t>
            </w:r>
          </w:p>
        </w:tc>
      </w:tr>
      <w:tr w:rsidR="00A83B22" w:rsidRPr="00476EB4" w14:paraId="4980AD96" w14:textId="77777777" w:rsidTr="00FE536A">
        <w:trPr>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6BC8C11A" w14:textId="2B9E15FF" w:rsidR="00282F69" w:rsidRPr="00282F69" w:rsidRDefault="00282F69" w:rsidP="00282F69">
            <w:pPr>
              <w:snapToGrid/>
              <w:spacing w:after="113" w:line="240" w:lineRule="atLeast"/>
              <w:rPr>
                <w:rFonts w:eastAsia="Times New Roman" w:cstheme="minorHAnsi"/>
                <w:b w:val="0"/>
                <w:color w:val="000000"/>
                <w:sz w:val="18"/>
                <w:szCs w:val="18"/>
                <w:lang w:val="en-AU"/>
              </w:rPr>
            </w:pPr>
            <w:r w:rsidRPr="00282F69">
              <w:rPr>
                <w:rFonts w:eastAsia="Times New Roman" w:cstheme="minorHAnsi"/>
                <w:b w:val="0"/>
                <w:color w:val="000000"/>
                <w:sz w:val="18"/>
                <w:szCs w:val="18"/>
                <w:lang w:val="en-AU"/>
              </w:rPr>
              <w:t>Mice</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hideMark/>
          </w:tcPr>
          <w:p w14:paraId="0FA4F6AA" w14:textId="5BDDC5CB"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389</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632</w:t>
            </w:r>
          </w:p>
        </w:tc>
        <w:tc>
          <w:tcPr>
            <w:tcW w:w="967" w:type="dxa"/>
            <w:shd w:val="clear" w:color="auto" w:fill="FFFFFF"/>
          </w:tcPr>
          <w:p w14:paraId="469780BE" w14:textId="29D13C48" w:rsidR="00282F69" w:rsidRPr="00282F69" w:rsidRDefault="00282F69" w:rsidP="00282F69">
            <w:pPr>
              <w:snapToGrid/>
              <w:spacing w:after="113" w:line="24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461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745</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cPr>
          <w:p w14:paraId="3D32E093" w14:textId="0C737860"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490</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962</w:t>
            </w:r>
          </w:p>
        </w:tc>
        <w:tc>
          <w:tcPr>
            <w:tcW w:w="886" w:type="dxa"/>
            <w:shd w:val="clear" w:color="auto" w:fill="FFFFFF"/>
          </w:tcPr>
          <w:p w14:paraId="63DE424A" w14:textId="3E55CA05" w:rsidR="00282F69" w:rsidRPr="00282F69" w:rsidRDefault="00282F69" w:rsidP="00282F69">
            <w:pPr>
              <w:snapToGrid/>
              <w:spacing w:after="113" w:line="24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531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098</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cPr>
          <w:p w14:paraId="60A1F762" w14:textId="71FF458E"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558</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293</w:t>
            </w:r>
          </w:p>
        </w:tc>
        <w:tc>
          <w:tcPr>
            <w:tcW w:w="886" w:type="dxa"/>
            <w:shd w:val="clear" w:color="auto" w:fill="FFFFFF"/>
          </w:tcPr>
          <w:p w14:paraId="409C5706" w14:textId="1CEF6864" w:rsidR="00282F69" w:rsidRPr="00282F69" w:rsidRDefault="00282F69" w:rsidP="00282F69">
            <w:pPr>
              <w:snapToGrid/>
              <w:spacing w:after="113" w:line="24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578</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240</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cPr>
          <w:p w14:paraId="48C354A6" w14:textId="21145E94"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584</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660</w:t>
            </w:r>
          </w:p>
        </w:tc>
        <w:tc>
          <w:tcPr>
            <w:tcW w:w="886" w:type="dxa"/>
            <w:shd w:val="clear" w:color="auto" w:fill="FFFFFF"/>
          </w:tcPr>
          <w:p w14:paraId="08934B7C" w14:textId="233B2AF6" w:rsidR="00282F69" w:rsidRPr="00282F69" w:rsidRDefault="00282F69" w:rsidP="00282F69">
            <w:pPr>
              <w:snapToGrid/>
              <w:spacing w:after="113" w:line="24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568</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495</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cPr>
          <w:p w14:paraId="15C38C19" w14:textId="7B9CD7A9"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582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925</w:t>
            </w:r>
          </w:p>
        </w:tc>
        <w:tc>
          <w:tcPr>
            <w:tcW w:w="967" w:type="dxa"/>
            <w:shd w:val="clear" w:color="auto" w:fill="FFFFFF"/>
          </w:tcPr>
          <w:p w14:paraId="09E24977" w14:textId="3728E376" w:rsidR="00282F69" w:rsidRPr="00282F69" w:rsidRDefault="00282F69" w:rsidP="00282F69">
            <w:pPr>
              <w:snapToGrid/>
              <w:spacing w:after="113" w:line="240" w:lineRule="atLeast"/>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683</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769</w:t>
            </w:r>
          </w:p>
        </w:tc>
        <w:tc>
          <w:tcPr>
            <w:cnfStyle w:val="000100000000" w:firstRow="0" w:lastRow="0" w:firstColumn="0" w:lastColumn="1" w:oddVBand="0" w:evenVBand="0" w:oddHBand="0" w:evenHBand="0" w:firstRowFirstColumn="0" w:firstRowLastColumn="0" w:lastRowFirstColumn="0" w:lastRowLastColumn="0"/>
            <w:tcW w:w="789" w:type="dxa"/>
            <w:shd w:val="clear" w:color="auto" w:fill="FFFFFF"/>
          </w:tcPr>
          <w:p w14:paraId="49291E6A" w14:textId="209540E2" w:rsidR="00282F69" w:rsidRPr="00282F69" w:rsidRDefault="00282F69" w:rsidP="00282F69">
            <w:pPr>
              <w:snapToGrid/>
              <w:spacing w:after="113" w:line="240" w:lineRule="atLeast"/>
              <w:jc w:val="right"/>
              <w:rPr>
                <w:rFonts w:eastAsia="Times New Roman" w:cstheme="minorHAnsi"/>
                <w:b w:val="0"/>
                <w:color w:val="000000"/>
                <w:sz w:val="18"/>
                <w:szCs w:val="18"/>
                <w:lang w:val="en-AU"/>
              </w:rPr>
            </w:pPr>
            <w:r w:rsidRPr="00282F69">
              <w:rPr>
                <w:rFonts w:eastAsia="Times New Roman" w:cstheme="minorHAnsi"/>
                <w:b w:val="0"/>
                <w:color w:val="000000"/>
                <w:sz w:val="18"/>
                <w:szCs w:val="18"/>
                <w:lang w:val="en-AU"/>
              </w:rPr>
              <w:t>829</w:t>
            </w:r>
            <w:r w:rsidR="00A83B22">
              <w:rPr>
                <w:rFonts w:eastAsia="Times New Roman" w:cstheme="minorHAnsi"/>
                <w:b w:val="0"/>
                <w:color w:val="000000"/>
                <w:sz w:val="18"/>
                <w:szCs w:val="18"/>
                <w:lang w:val="en-AU"/>
              </w:rPr>
              <w:t>,</w:t>
            </w:r>
            <w:r w:rsidRPr="00282F69">
              <w:rPr>
                <w:rFonts w:eastAsia="Times New Roman" w:cstheme="minorHAnsi"/>
                <w:b w:val="0"/>
                <w:color w:val="000000"/>
                <w:sz w:val="18"/>
                <w:szCs w:val="18"/>
                <w:lang w:val="en-AU"/>
              </w:rPr>
              <w:t>940</w:t>
            </w:r>
          </w:p>
        </w:tc>
      </w:tr>
      <w:tr w:rsidR="00A83B22" w:rsidRPr="00476EB4" w14:paraId="03F1EFE4" w14:textId="77777777" w:rsidTr="00FE536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shd w:val="clear" w:color="auto" w:fill="FFE2C6" w:themeFill="accent1" w:themeFillTint="33"/>
            <w:hideMark/>
          </w:tcPr>
          <w:p w14:paraId="68902E9A" w14:textId="6ABEA124" w:rsidR="00282F69" w:rsidRPr="00282F69" w:rsidRDefault="00282F69" w:rsidP="00282F69">
            <w:pPr>
              <w:snapToGrid/>
              <w:spacing w:after="113" w:line="240" w:lineRule="atLeast"/>
              <w:rPr>
                <w:rFonts w:eastAsia="Times New Roman" w:cstheme="minorHAnsi"/>
                <w:b w:val="0"/>
                <w:color w:val="000000"/>
                <w:sz w:val="18"/>
                <w:szCs w:val="18"/>
                <w:lang w:val="en-AU"/>
              </w:rPr>
            </w:pPr>
            <w:r w:rsidRPr="00282F69">
              <w:rPr>
                <w:rFonts w:eastAsia="Times New Roman" w:cstheme="minorHAnsi"/>
                <w:b w:val="0"/>
                <w:color w:val="000000"/>
                <w:sz w:val="18"/>
                <w:szCs w:val="18"/>
                <w:lang w:val="en-AU"/>
              </w:rPr>
              <w:t>Rats</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hideMark/>
          </w:tcPr>
          <w:p w14:paraId="7E58C559" w14:textId="4055FFE0"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13</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120</w:t>
            </w:r>
          </w:p>
        </w:tc>
        <w:tc>
          <w:tcPr>
            <w:tcW w:w="967" w:type="dxa"/>
            <w:shd w:val="clear" w:color="auto" w:fill="FFE2C6" w:themeFill="accent1" w:themeFillTint="33"/>
          </w:tcPr>
          <w:p w14:paraId="2E97EDC1" w14:textId="5B024F66"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9</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304</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tcPr>
          <w:p w14:paraId="1588D9DC" w14:textId="44DDB013"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923</w:t>
            </w:r>
          </w:p>
        </w:tc>
        <w:tc>
          <w:tcPr>
            <w:tcW w:w="886" w:type="dxa"/>
            <w:shd w:val="clear" w:color="auto" w:fill="FFE2C6" w:themeFill="accent1" w:themeFillTint="33"/>
          </w:tcPr>
          <w:p w14:paraId="3E1A911B" w14:textId="46FC792C"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146</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E2C6" w:themeFill="accent1" w:themeFillTint="33"/>
          </w:tcPr>
          <w:p w14:paraId="1C3D9DE4" w14:textId="691C3AF7"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744</w:t>
            </w:r>
          </w:p>
        </w:tc>
        <w:tc>
          <w:tcPr>
            <w:tcW w:w="886" w:type="dxa"/>
            <w:shd w:val="clear" w:color="auto" w:fill="FFE2C6" w:themeFill="accent1" w:themeFillTint="33"/>
          </w:tcPr>
          <w:p w14:paraId="02DEE895" w14:textId="18BF52C5"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381</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E2C6" w:themeFill="accent1" w:themeFillTint="33"/>
          </w:tcPr>
          <w:p w14:paraId="3C8D4ACF" w14:textId="257D10AF"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992</w:t>
            </w:r>
          </w:p>
        </w:tc>
        <w:tc>
          <w:tcPr>
            <w:tcW w:w="886" w:type="dxa"/>
            <w:shd w:val="clear" w:color="auto" w:fill="FFE2C6" w:themeFill="accent1" w:themeFillTint="33"/>
          </w:tcPr>
          <w:p w14:paraId="137BC743" w14:textId="2FEBDF5B"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4</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271</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E2C6" w:themeFill="accent1" w:themeFillTint="33"/>
          </w:tcPr>
          <w:p w14:paraId="0E981A94" w14:textId="4B0A6C59"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714</w:t>
            </w:r>
          </w:p>
        </w:tc>
        <w:tc>
          <w:tcPr>
            <w:tcW w:w="967" w:type="dxa"/>
            <w:shd w:val="clear" w:color="auto" w:fill="FFE2C6" w:themeFill="accent1" w:themeFillTint="33"/>
          </w:tcPr>
          <w:p w14:paraId="7C404CF2" w14:textId="36AAF36B" w:rsidR="00282F69" w:rsidRPr="00282F69" w:rsidRDefault="00282F69" w:rsidP="00282F69">
            <w:pPr>
              <w:snapToGrid/>
              <w:spacing w:after="113" w:line="240" w:lineRule="atLeast"/>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286</w:t>
            </w:r>
          </w:p>
        </w:tc>
        <w:tc>
          <w:tcPr>
            <w:cnfStyle w:val="000100000000" w:firstRow="0" w:lastRow="0" w:firstColumn="0" w:lastColumn="1" w:oddVBand="0" w:evenVBand="0" w:oddHBand="0" w:evenHBand="0" w:firstRowFirstColumn="0" w:firstRowLastColumn="0" w:lastRowFirstColumn="0" w:lastRowLastColumn="0"/>
            <w:tcW w:w="789" w:type="dxa"/>
            <w:shd w:val="clear" w:color="auto" w:fill="FFE2C6" w:themeFill="accent1" w:themeFillTint="33"/>
          </w:tcPr>
          <w:p w14:paraId="49D4CE0F" w14:textId="18E6EBF4" w:rsidR="00282F69" w:rsidRPr="00282F69" w:rsidRDefault="00282F69" w:rsidP="00282F69">
            <w:pPr>
              <w:snapToGrid/>
              <w:spacing w:after="113" w:line="240" w:lineRule="atLeast"/>
              <w:jc w:val="right"/>
              <w:rPr>
                <w:rFonts w:eastAsia="Times New Roman" w:cstheme="minorHAnsi"/>
                <w:b w:val="0"/>
                <w:color w:val="000000"/>
                <w:sz w:val="18"/>
                <w:szCs w:val="18"/>
                <w:lang w:val="en-AU"/>
              </w:rPr>
            </w:pPr>
            <w:r w:rsidRPr="00282F69">
              <w:rPr>
                <w:rFonts w:eastAsia="Times New Roman" w:cstheme="minorHAnsi"/>
                <w:b w:val="0"/>
                <w:color w:val="000000"/>
                <w:sz w:val="18"/>
                <w:szCs w:val="18"/>
                <w:lang w:val="en-AU"/>
              </w:rPr>
              <w:t>2</w:t>
            </w:r>
            <w:r w:rsidR="00A83B22">
              <w:rPr>
                <w:rFonts w:eastAsia="Times New Roman" w:cstheme="minorHAnsi"/>
                <w:b w:val="0"/>
                <w:color w:val="000000"/>
                <w:sz w:val="18"/>
                <w:szCs w:val="18"/>
                <w:lang w:val="en-AU"/>
              </w:rPr>
              <w:t>,</w:t>
            </w:r>
            <w:r w:rsidRPr="00282F69">
              <w:rPr>
                <w:rFonts w:eastAsia="Times New Roman" w:cstheme="minorHAnsi"/>
                <w:b w:val="0"/>
                <w:color w:val="000000"/>
                <w:sz w:val="18"/>
                <w:szCs w:val="18"/>
                <w:lang w:val="en-AU"/>
              </w:rPr>
              <w:t>907</w:t>
            </w:r>
          </w:p>
        </w:tc>
      </w:tr>
      <w:tr w:rsidR="00A83B22" w:rsidRPr="00476EB4" w14:paraId="6860EF8D" w14:textId="77777777" w:rsidTr="00FE536A">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738CBA84" w14:textId="77777777" w:rsidR="00282F69" w:rsidRPr="00282F69" w:rsidRDefault="00282F69" w:rsidP="00282F69">
            <w:pPr>
              <w:snapToGrid/>
              <w:spacing w:after="113" w:line="240" w:lineRule="atLeast"/>
              <w:rPr>
                <w:rFonts w:eastAsia="Times New Roman" w:cstheme="minorHAnsi"/>
                <w:color w:val="000000"/>
                <w:sz w:val="18"/>
                <w:szCs w:val="18"/>
                <w:lang w:val="en-AU"/>
              </w:rPr>
            </w:pPr>
            <w:r w:rsidRPr="00282F69">
              <w:rPr>
                <w:rFonts w:eastAsia="Times New Roman" w:cstheme="minorHAnsi"/>
                <w:b w:val="0"/>
                <w:color w:val="000000"/>
                <w:sz w:val="18"/>
                <w:szCs w:val="18"/>
                <w:lang w:val="en-AU"/>
              </w:rPr>
              <w:t>Total</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hideMark/>
          </w:tcPr>
          <w:p w14:paraId="78DC5F19" w14:textId="1FD00ED6"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394</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201</w:t>
            </w:r>
          </w:p>
        </w:tc>
        <w:tc>
          <w:tcPr>
            <w:tcW w:w="967" w:type="dxa"/>
            <w:shd w:val="clear" w:color="auto" w:fill="FFFFFF"/>
          </w:tcPr>
          <w:p w14:paraId="393939BE" w14:textId="4008D0A7" w:rsidR="00282F69" w:rsidRPr="00282F69" w:rsidRDefault="00282F69" w:rsidP="00282F69">
            <w:pPr>
              <w:snapToGrid/>
              <w:spacing w:after="113" w:line="240" w:lineRule="atLeast"/>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471</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049</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cPr>
          <w:p w14:paraId="63690B02" w14:textId="51146706"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492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885</w:t>
            </w:r>
          </w:p>
        </w:tc>
        <w:tc>
          <w:tcPr>
            <w:tcW w:w="886" w:type="dxa"/>
            <w:shd w:val="clear" w:color="auto" w:fill="FFFFFF"/>
          </w:tcPr>
          <w:p w14:paraId="4FD83586" w14:textId="0B2935AA" w:rsidR="00282F69" w:rsidRPr="00282F69" w:rsidRDefault="00282F69" w:rsidP="00282F69">
            <w:pPr>
              <w:snapToGrid/>
              <w:spacing w:after="113" w:line="240" w:lineRule="atLeast"/>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532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244</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cPr>
          <w:p w14:paraId="348A41CD" w14:textId="09E3A4DE"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560</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037</w:t>
            </w:r>
          </w:p>
        </w:tc>
        <w:tc>
          <w:tcPr>
            <w:tcW w:w="886" w:type="dxa"/>
            <w:shd w:val="clear" w:color="auto" w:fill="FFFFFF"/>
          </w:tcPr>
          <w:p w14:paraId="370B336F" w14:textId="7BAF8CF3" w:rsidR="00282F69" w:rsidRPr="00282F69" w:rsidRDefault="00282F69" w:rsidP="00282F69">
            <w:pPr>
              <w:snapToGrid/>
              <w:spacing w:after="113" w:line="240" w:lineRule="atLeast"/>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579</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621</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cPr>
          <w:p w14:paraId="43C0FA9F" w14:textId="774220C6"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586</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652</w:t>
            </w:r>
          </w:p>
        </w:tc>
        <w:tc>
          <w:tcPr>
            <w:tcW w:w="886" w:type="dxa"/>
            <w:shd w:val="clear" w:color="auto" w:fill="FFFFFF"/>
          </w:tcPr>
          <w:p w14:paraId="5D5B82AC" w14:textId="07BDA436" w:rsidR="00282F69" w:rsidRPr="00282F69" w:rsidRDefault="00282F69" w:rsidP="00282F69">
            <w:pPr>
              <w:snapToGrid/>
              <w:spacing w:after="113" w:line="240" w:lineRule="atLeast"/>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572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766</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cPr>
          <w:p w14:paraId="1AB0E351" w14:textId="4A6B3BBE"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585</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639</w:t>
            </w:r>
          </w:p>
        </w:tc>
        <w:tc>
          <w:tcPr>
            <w:tcW w:w="967" w:type="dxa"/>
            <w:shd w:val="clear" w:color="auto" w:fill="FFFFFF"/>
          </w:tcPr>
          <w:p w14:paraId="0F0D644F" w14:textId="2CCF1CEB" w:rsidR="00282F69" w:rsidRPr="00282F69" w:rsidRDefault="00282F69" w:rsidP="00282F69">
            <w:pPr>
              <w:snapToGrid/>
              <w:spacing w:after="113" w:line="240" w:lineRule="atLeast"/>
              <w:jc w:val="right"/>
              <w:cnfStyle w:val="010000000000" w:firstRow="0" w:lastRow="1" w:firstColumn="0" w:lastColumn="0" w:oddVBand="0" w:evenVBand="0" w:oddHBand="0" w:evenHBand="0" w:firstRowFirstColumn="0" w:firstRowLastColumn="0" w:lastRowFirstColumn="0" w:lastRowLastColumn="0"/>
              <w:rPr>
                <w:rFonts w:eastAsia="Times New Roman" w:cstheme="minorHAnsi"/>
                <w:color w:val="000000"/>
                <w:sz w:val="18"/>
                <w:szCs w:val="18"/>
                <w:lang w:val="en-AU"/>
              </w:rPr>
            </w:pPr>
            <w:r w:rsidRPr="00282F69">
              <w:rPr>
                <w:rFonts w:eastAsia="Times New Roman" w:cstheme="minorHAnsi"/>
                <w:color w:val="000000"/>
                <w:sz w:val="18"/>
                <w:szCs w:val="18"/>
                <w:lang w:val="en-AU"/>
              </w:rPr>
              <w:t>686</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055</w:t>
            </w:r>
          </w:p>
        </w:tc>
        <w:tc>
          <w:tcPr>
            <w:cnfStyle w:val="000100000000" w:firstRow="0" w:lastRow="0" w:firstColumn="0" w:lastColumn="1" w:oddVBand="0" w:evenVBand="0" w:oddHBand="0" w:evenHBand="0" w:firstRowFirstColumn="0" w:firstRowLastColumn="0" w:lastRowFirstColumn="0" w:lastRowLastColumn="0"/>
            <w:tcW w:w="789" w:type="dxa"/>
            <w:shd w:val="clear" w:color="auto" w:fill="FFFFFF"/>
          </w:tcPr>
          <w:p w14:paraId="0FCDE1ED" w14:textId="6DF6BEEA" w:rsidR="00282F69" w:rsidRPr="00282F69" w:rsidRDefault="00282F69" w:rsidP="00282F69">
            <w:pPr>
              <w:snapToGrid/>
              <w:spacing w:after="113" w:line="240" w:lineRule="atLeast"/>
              <w:jc w:val="right"/>
              <w:rPr>
                <w:rFonts w:eastAsia="Times New Roman" w:cstheme="minorHAnsi"/>
                <w:color w:val="000000"/>
                <w:sz w:val="18"/>
                <w:szCs w:val="18"/>
                <w:lang w:val="en-AU"/>
              </w:rPr>
            </w:pPr>
            <w:r w:rsidRPr="00282F69">
              <w:rPr>
                <w:rFonts w:eastAsia="Times New Roman" w:cstheme="minorHAnsi"/>
                <w:color w:val="000000"/>
                <w:sz w:val="18"/>
                <w:szCs w:val="18"/>
                <w:lang w:val="en-AU"/>
              </w:rPr>
              <w:t>832</w:t>
            </w:r>
            <w:r w:rsidR="00A83B22">
              <w:rPr>
                <w:rFonts w:eastAsia="Times New Roman" w:cstheme="minorHAnsi"/>
                <w:color w:val="000000"/>
                <w:sz w:val="18"/>
                <w:szCs w:val="18"/>
                <w:lang w:val="en-AU"/>
              </w:rPr>
              <w:t>,</w:t>
            </w:r>
            <w:r w:rsidRPr="00282F69">
              <w:rPr>
                <w:rFonts w:eastAsia="Times New Roman" w:cstheme="minorHAnsi"/>
                <w:color w:val="000000"/>
                <w:sz w:val="18"/>
                <w:szCs w:val="18"/>
                <w:lang w:val="en-AU"/>
              </w:rPr>
              <w:t>847</w:t>
            </w:r>
          </w:p>
        </w:tc>
      </w:tr>
    </w:tbl>
    <w:p w14:paraId="116FFE7A" w14:textId="77777777" w:rsidR="00516EC5" w:rsidRDefault="00516EC5" w:rsidP="00010003">
      <w:pPr>
        <w:pStyle w:val="FigureStat"/>
        <w:jc w:val="center"/>
      </w:pPr>
    </w:p>
    <w:p w14:paraId="4542CB3F" w14:textId="266B4130" w:rsidR="00174440" w:rsidRDefault="00174440" w:rsidP="00010003">
      <w:pPr>
        <w:pStyle w:val="FigureStat"/>
        <w:jc w:val="center"/>
      </w:pPr>
    </w:p>
    <w:p w14:paraId="7BB0A188" w14:textId="77777777" w:rsidR="002A6B17" w:rsidRDefault="002A6B17" w:rsidP="00010003">
      <w:pPr>
        <w:pStyle w:val="FigureStat"/>
        <w:jc w:val="center"/>
      </w:pPr>
    </w:p>
    <w:p w14:paraId="6F1F471B" w14:textId="26F16183" w:rsidR="00081CFE" w:rsidRDefault="00726C26" w:rsidP="00010003">
      <w:pPr>
        <w:pStyle w:val="FigureStat"/>
        <w:jc w:val="center"/>
      </w:pPr>
      <w:bookmarkStart w:id="108" w:name="_Toc14688048"/>
      <w:r>
        <w:t xml:space="preserve">Figure </w:t>
      </w:r>
      <w:r w:rsidR="00081CFE">
        <w:t>2.</w:t>
      </w:r>
      <w:r w:rsidR="00DB5621">
        <w:t>8</w:t>
      </w:r>
      <w:r w:rsidR="00081CFE">
        <w:t xml:space="preserve"> Number of Specified </w:t>
      </w:r>
      <w:r w:rsidR="005C6678">
        <w:t>Mice in Breeding Colonies, 2007–2017</w:t>
      </w:r>
      <w:bookmarkEnd w:id="108"/>
    </w:p>
    <w:p w14:paraId="4D907B9C" w14:textId="3AE2EC49" w:rsidR="00726C26" w:rsidRPr="00726C26" w:rsidRDefault="00726C26" w:rsidP="00726C26">
      <w:r>
        <w:rPr>
          <w:noProof/>
          <w:lang w:eastAsia="en-AU"/>
        </w:rPr>
        <w:drawing>
          <wp:inline distT="0" distB="0" distL="0" distR="0" wp14:anchorId="2E8F737A" wp14:editId="1A93C38D">
            <wp:extent cx="5959736" cy="2804776"/>
            <wp:effectExtent l="0" t="0" r="3175" b="1524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0659BC1" w14:textId="77777777" w:rsidR="00081CFE" w:rsidRDefault="00081CFE" w:rsidP="00492A34">
      <w:pPr>
        <w:pStyle w:val="Heading1"/>
      </w:pPr>
    </w:p>
    <w:p w14:paraId="28B44A68" w14:textId="3D7574D2" w:rsidR="00C71DA2" w:rsidRPr="00F42D7F" w:rsidRDefault="00492A34" w:rsidP="00492A34">
      <w:pPr>
        <w:pStyle w:val="Heading1"/>
      </w:pPr>
      <w:bookmarkStart w:id="109" w:name="_Toc14687990"/>
      <w:r>
        <w:t>2.</w:t>
      </w:r>
      <w:r w:rsidR="00AE713A">
        <w:t>5</w:t>
      </w:r>
      <w:r>
        <w:t xml:space="preserve"> Number of </w:t>
      </w:r>
      <w:r w:rsidR="00270D20">
        <w:t xml:space="preserve">Licences and </w:t>
      </w:r>
      <w:r w:rsidR="00036F56">
        <w:t>Projects</w:t>
      </w:r>
      <w:bookmarkEnd w:id="109"/>
    </w:p>
    <w:p w14:paraId="27974449" w14:textId="0876D9E2" w:rsidR="00C71DA2" w:rsidRDefault="00E35FE6" w:rsidP="00C71DA2">
      <w:pPr>
        <w:pStyle w:val="Heading1"/>
      </w:pPr>
      <w:r>
        <w:t xml:space="preserve"> </w:t>
      </w:r>
    </w:p>
    <w:p w14:paraId="529167A0" w14:textId="14275F99" w:rsidR="00036F56" w:rsidRPr="004C1A6E" w:rsidRDefault="00036F56" w:rsidP="00036F56">
      <w:pPr>
        <w:pStyle w:val="Heading3"/>
        <w:rPr>
          <w:lang w:val="en-AU" w:eastAsia="en-AU"/>
        </w:rPr>
      </w:pPr>
      <w:bookmarkStart w:id="110" w:name="_Toc14688013"/>
      <w:r w:rsidRPr="004C1A6E">
        <w:rPr>
          <w:lang w:val="en-AU" w:eastAsia="en-AU"/>
        </w:rPr>
        <w:t>Table 2.</w:t>
      </w:r>
      <w:r w:rsidR="002B3C8B" w:rsidRPr="004C1A6E">
        <w:rPr>
          <w:lang w:val="en-AU" w:eastAsia="en-AU"/>
        </w:rPr>
        <w:t xml:space="preserve">2 </w:t>
      </w:r>
      <w:r w:rsidRPr="004C1A6E">
        <w:rPr>
          <w:lang w:val="en-AU" w:eastAsia="en-AU"/>
        </w:rPr>
        <w:t xml:space="preserve">Number </w:t>
      </w:r>
      <w:r w:rsidR="00BC5F87" w:rsidRPr="004C1A6E">
        <w:rPr>
          <w:lang w:val="en-AU" w:eastAsia="en-AU"/>
        </w:rPr>
        <w:t>of Active Licences</w:t>
      </w:r>
      <w:r w:rsidR="00994456" w:rsidRPr="004C1A6E">
        <w:rPr>
          <w:lang w:val="en-AU" w:eastAsia="en-AU"/>
        </w:rPr>
        <w:t xml:space="preserve"> and Number of Projects</w:t>
      </w:r>
      <w:r w:rsidR="00BC5F87" w:rsidRPr="004C1A6E">
        <w:rPr>
          <w:lang w:val="en-AU" w:eastAsia="en-AU"/>
        </w:rPr>
        <w:t>, 2007–2017</w:t>
      </w:r>
      <w:bookmarkEnd w:id="110"/>
    </w:p>
    <w:tbl>
      <w:tblPr>
        <w:tblStyle w:val="LightShading-Accent6"/>
        <w:tblW w:w="10348" w:type="dxa"/>
        <w:tblInd w:w="-591" w:type="dxa"/>
        <w:tblBorders>
          <w:top w:val="single" w:sz="8" w:space="0" w:color="FFE2C6" w:themeColor="accent1" w:themeTint="33"/>
          <w:left w:val="single" w:sz="8" w:space="0" w:color="FFE2C6" w:themeColor="accent1" w:themeTint="33"/>
          <w:bottom w:val="single" w:sz="8" w:space="0" w:color="FFE2C6" w:themeColor="accent1" w:themeTint="33"/>
          <w:right w:val="single" w:sz="8" w:space="0" w:color="FFE2C6" w:themeColor="accent1" w:themeTint="33"/>
          <w:insideH w:val="single" w:sz="8" w:space="0" w:color="FFE2C6" w:themeColor="accent1" w:themeTint="33"/>
          <w:insideV w:val="single" w:sz="8" w:space="0" w:color="FFE2C6" w:themeColor="accent1" w:themeTint="33"/>
        </w:tblBorders>
        <w:shd w:val="clear" w:color="auto" w:fill="FFFFFF" w:themeFill="background1"/>
        <w:tblLayout w:type="fixed"/>
        <w:tblLook w:val="04A0" w:firstRow="1" w:lastRow="0" w:firstColumn="1" w:lastColumn="0" w:noHBand="0" w:noVBand="1"/>
      </w:tblPr>
      <w:tblGrid>
        <w:gridCol w:w="2127"/>
        <w:gridCol w:w="992"/>
        <w:gridCol w:w="850"/>
        <w:gridCol w:w="709"/>
        <w:gridCol w:w="709"/>
        <w:gridCol w:w="709"/>
        <w:gridCol w:w="708"/>
        <w:gridCol w:w="709"/>
        <w:gridCol w:w="709"/>
        <w:gridCol w:w="709"/>
        <w:gridCol w:w="708"/>
        <w:gridCol w:w="709"/>
      </w:tblGrid>
      <w:tr w:rsidR="004E451A" w:rsidRPr="00F73EF5" w14:paraId="62C10C8A" w14:textId="77777777" w:rsidTr="00A15B2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797A4172" w14:textId="77777777" w:rsidR="002B3C8B" w:rsidRPr="00F73EF5" w:rsidRDefault="002B3C8B" w:rsidP="002F6139">
            <w:pPr>
              <w:pStyle w:val="Body"/>
              <w:rPr>
                <w:color w:val="535659" w:themeColor="text1"/>
              </w:rPr>
            </w:pPr>
          </w:p>
        </w:tc>
        <w:tc>
          <w:tcPr>
            <w:tcW w:w="992" w:type="dxa"/>
            <w:tcBorders>
              <w:top w:val="none" w:sz="0" w:space="0" w:color="auto"/>
              <w:left w:val="none" w:sz="0" w:space="0" w:color="auto"/>
              <w:bottom w:val="none" w:sz="0" w:space="0" w:color="auto"/>
              <w:right w:val="none" w:sz="0" w:space="0" w:color="auto"/>
            </w:tcBorders>
            <w:shd w:val="clear" w:color="auto" w:fill="FFE2C6" w:themeFill="accent1" w:themeFillTint="33"/>
            <w:hideMark/>
          </w:tcPr>
          <w:p w14:paraId="622DB3AA"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2007</w:t>
            </w:r>
          </w:p>
        </w:tc>
        <w:tc>
          <w:tcPr>
            <w:tcW w:w="850"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0E526757"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2008</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0A531B46"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2009</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3149F56B"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2010</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7D58CB0E"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2011</w:t>
            </w:r>
          </w:p>
        </w:tc>
        <w:tc>
          <w:tcPr>
            <w:tcW w:w="708"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5272D956"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2012</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1B089ED2"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2013</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34C1AB51"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2014</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04D611C7"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sidRPr="00F73EF5">
              <w:rPr>
                <w:color w:val="535659" w:themeColor="text1"/>
              </w:rPr>
              <w:t>2015</w:t>
            </w:r>
          </w:p>
        </w:tc>
        <w:tc>
          <w:tcPr>
            <w:tcW w:w="708"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2374C07C" w14:textId="77777777" w:rsidR="002B3C8B" w:rsidRPr="00F73EF5"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b w:val="0"/>
                <w:color w:val="535659" w:themeColor="text1"/>
              </w:rPr>
            </w:pPr>
            <w:r>
              <w:rPr>
                <w:color w:val="535659" w:themeColor="text1"/>
              </w:rPr>
              <w:t>2016</w:t>
            </w:r>
          </w:p>
        </w:tc>
        <w:tc>
          <w:tcPr>
            <w:tcW w:w="709" w:type="dxa"/>
            <w:tcBorders>
              <w:top w:val="none" w:sz="0" w:space="0" w:color="auto"/>
              <w:left w:val="none" w:sz="0" w:space="0" w:color="auto"/>
              <w:bottom w:val="none" w:sz="0" w:space="0" w:color="auto"/>
              <w:right w:val="none" w:sz="0" w:space="0" w:color="auto"/>
            </w:tcBorders>
            <w:shd w:val="clear" w:color="auto" w:fill="FFE2C6" w:themeFill="accent1" w:themeFillTint="33"/>
          </w:tcPr>
          <w:p w14:paraId="51090992" w14:textId="77777777" w:rsidR="002B3C8B" w:rsidRPr="00B32DA6" w:rsidRDefault="002B3C8B" w:rsidP="002F6139">
            <w:pPr>
              <w:pStyle w:val="Body"/>
              <w:jc w:val="right"/>
              <w:cnfStyle w:val="100000000000" w:firstRow="1" w:lastRow="0" w:firstColumn="0" w:lastColumn="0" w:oddVBand="0" w:evenVBand="0" w:oddHBand="0" w:evenHBand="0" w:firstRowFirstColumn="0" w:firstRowLastColumn="0" w:lastRowFirstColumn="0" w:lastRowLastColumn="0"/>
              <w:rPr>
                <w:color w:val="535659" w:themeColor="text1"/>
              </w:rPr>
            </w:pPr>
            <w:r w:rsidRPr="00864615">
              <w:rPr>
                <w:color w:val="535659" w:themeColor="text1"/>
              </w:rPr>
              <w:t>2017</w:t>
            </w:r>
          </w:p>
        </w:tc>
      </w:tr>
      <w:tr w:rsidR="002B3C8B" w:rsidRPr="00F73EF5" w14:paraId="4DAB7B81" w14:textId="77777777" w:rsidTr="00340231">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127" w:type="dxa"/>
            <w:tcBorders>
              <w:left w:val="none" w:sz="0" w:space="0" w:color="auto"/>
              <w:right w:val="none" w:sz="0" w:space="0" w:color="auto"/>
            </w:tcBorders>
            <w:shd w:val="clear" w:color="auto" w:fill="FFFFFF" w:themeFill="background1"/>
            <w:hideMark/>
          </w:tcPr>
          <w:p w14:paraId="230AF68E" w14:textId="77777777" w:rsidR="002B3C8B" w:rsidRPr="00F73EF5" w:rsidRDefault="002B3C8B" w:rsidP="002F6139">
            <w:pPr>
              <w:pStyle w:val="Body"/>
              <w:rPr>
                <w:color w:val="535659" w:themeColor="text1"/>
              </w:rPr>
            </w:pPr>
            <w:bookmarkStart w:id="111" w:name="_Hlk283305282"/>
            <w:r w:rsidRPr="00F73EF5">
              <w:rPr>
                <w:color w:val="535659" w:themeColor="text1"/>
              </w:rPr>
              <w:t xml:space="preserve">Number of projects </w:t>
            </w:r>
          </w:p>
        </w:tc>
        <w:tc>
          <w:tcPr>
            <w:tcW w:w="992" w:type="dxa"/>
            <w:tcBorders>
              <w:left w:val="none" w:sz="0" w:space="0" w:color="auto"/>
              <w:right w:val="none" w:sz="0" w:space="0" w:color="auto"/>
            </w:tcBorders>
            <w:shd w:val="clear" w:color="auto" w:fill="FFFFFF" w:themeFill="background1"/>
            <w:vAlign w:val="center"/>
            <w:hideMark/>
          </w:tcPr>
          <w:p w14:paraId="76A1790E" w14:textId="2E06F798"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358</w:t>
            </w:r>
          </w:p>
        </w:tc>
        <w:tc>
          <w:tcPr>
            <w:tcW w:w="850" w:type="dxa"/>
            <w:tcBorders>
              <w:left w:val="none" w:sz="0" w:space="0" w:color="auto"/>
              <w:right w:val="none" w:sz="0" w:space="0" w:color="auto"/>
            </w:tcBorders>
            <w:shd w:val="clear" w:color="auto" w:fill="FFFFFF" w:themeFill="background1"/>
            <w:vAlign w:val="center"/>
          </w:tcPr>
          <w:p w14:paraId="2BADF544" w14:textId="5C553AF0"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455</w:t>
            </w:r>
          </w:p>
        </w:tc>
        <w:tc>
          <w:tcPr>
            <w:tcW w:w="709" w:type="dxa"/>
            <w:tcBorders>
              <w:left w:val="none" w:sz="0" w:space="0" w:color="auto"/>
              <w:right w:val="none" w:sz="0" w:space="0" w:color="auto"/>
            </w:tcBorders>
            <w:shd w:val="clear" w:color="auto" w:fill="FFFFFF" w:themeFill="background1"/>
            <w:vAlign w:val="center"/>
          </w:tcPr>
          <w:p w14:paraId="4BA6E9D3" w14:textId="4CC2F648"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673</w:t>
            </w:r>
          </w:p>
        </w:tc>
        <w:tc>
          <w:tcPr>
            <w:tcW w:w="709" w:type="dxa"/>
            <w:tcBorders>
              <w:left w:val="none" w:sz="0" w:space="0" w:color="auto"/>
              <w:right w:val="none" w:sz="0" w:space="0" w:color="auto"/>
            </w:tcBorders>
            <w:shd w:val="clear" w:color="auto" w:fill="FFFFFF" w:themeFill="background1"/>
            <w:vAlign w:val="center"/>
          </w:tcPr>
          <w:p w14:paraId="5D651F5D" w14:textId="6E6F13FA"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931</w:t>
            </w:r>
          </w:p>
        </w:tc>
        <w:tc>
          <w:tcPr>
            <w:tcW w:w="709" w:type="dxa"/>
            <w:tcBorders>
              <w:left w:val="none" w:sz="0" w:space="0" w:color="auto"/>
              <w:right w:val="none" w:sz="0" w:space="0" w:color="auto"/>
            </w:tcBorders>
            <w:shd w:val="clear" w:color="auto" w:fill="FFFFFF" w:themeFill="background1"/>
            <w:vAlign w:val="center"/>
          </w:tcPr>
          <w:p w14:paraId="0B711937" w14:textId="365E4645"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3</w:t>
            </w:r>
            <w:r w:rsidR="00A83B22">
              <w:rPr>
                <w:color w:val="535659" w:themeColor="text1"/>
              </w:rPr>
              <w:t>,</w:t>
            </w:r>
            <w:r w:rsidRPr="00F73EF5">
              <w:rPr>
                <w:color w:val="535659" w:themeColor="text1"/>
              </w:rPr>
              <w:t>010</w:t>
            </w:r>
          </w:p>
        </w:tc>
        <w:tc>
          <w:tcPr>
            <w:tcW w:w="708" w:type="dxa"/>
            <w:tcBorders>
              <w:left w:val="none" w:sz="0" w:space="0" w:color="auto"/>
              <w:right w:val="none" w:sz="0" w:space="0" w:color="auto"/>
            </w:tcBorders>
            <w:shd w:val="clear" w:color="auto" w:fill="FFFFFF" w:themeFill="background1"/>
            <w:vAlign w:val="center"/>
          </w:tcPr>
          <w:p w14:paraId="0CE11213" w14:textId="59BAA6FF"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3</w:t>
            </w:r>
            <w:r w:rsidR="00A83B22">
              <w:rPr>
                <w:color w:val="535659" w:themeColor="text1"/>
              </w:rPr>
              <w:t>,</w:t>
            </w:r>
            <w:r w:rsidRPr="00F73EF5">
              <w:rPr>
                <w:color w:val="535659" w:themeColor="text1"/>
              </w:rPr>
              <w:t>048</w:t>
            </w:r>
          </w:p>
        </w:tc>
        <w:tc>
          <w:tcPr>
            <w:tcW w:w="709" w:type="dxa"/>
            <w:tcBorders>
              <w:left w:val="none" w:sz="0" w:space="0" w:color="auto"/>
              <w:right w:val="none" w:sz="0" w:space="0" w:color="auto"/>
            </w:tcBorders>
            <w:shd w:val="clear" w:color="auto" w:fill="FFFFFF" w:themeFill="background1"/>
            <w:vAlign w:val="center"/>
          </w:tcPr>
          <w:p w14:paraId="317F1422" w14:textId="68A56DFC"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940</w:t>
            </w:r>
          </w:p>
        </w:tc>
        <w:tc>
          <w:tcPr>
            <w:tcW w:w="709" w:type="dxa"/>
            <w:tcBorders>
              <w:left w:val="none" w:sz="0" w:space="0" w:color="auto"/>
              <w:right w:val="none" w:sz="0" w:space="0" w:color="auto"/>
            </w:tcBorders>
            <w:shd w:val="clear" w:color="auto" w:fill="FFFFFF" w:themeFill="background1"/>
            <w:vAlign w:val="center"/>
          </w:tcPr>
          <w:p w14:paraId="73341CC9" w14:textId="2D794539"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2</w:t>
            </w:r>
            <w:r w:rsidR="00A83B22">
              <w:rPr>
                <w:color w:val="535659" w:themeColor="text1"/>
              </w:rPr>
              <w:t>,</w:t>
            </w:r>
            <w:r w:rsidRPr="00F73EF5">
              <w:rPr>
                <w:color w:val="535659" w:themeColor="text1"/>
              </w:rPr>
              <w:t>950</w:t>
            </w:r>
          </w:p>
        </w:tc>
        <w:tc>
          <w:tcPr>
            <w:tcW w:w="709" w:type="dxa"/>
            <w:tcBorders>
              <w:left w:val="none" w:sz="0" w:space="0" w:color="auto"/>
              <w:right w:val="none" w:sz="0" w:space="0" w:color="auto"/>
            </w:tcBorders>
            <w:shd w:val="clear" w:color="auto" w:fill="FFFFFF" w:themeFill="background1"/>
            <w:vAlign w:val="center"/>
          </w:tcPr>
          <w:p w14:paraId="31415351" w14:textId="20616C08"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sidRPr="00F73EF5">
              <w:rPr>
                <w:color w:val="535659" w:themeColor="text1"/>
              </w:rPr>
              <w:t>3</w:t>
            </w:r>
            <w:r w:rsidR="00A83B22">
              <w:rPr>
                <w:color w:val="535659" w:themeColor="text1"/>
              </w:rPr>
              <w:t>,</w:t>
            </w:r>
            <w:r w:rsidRPr="00F73EF5">
              <w:rPr>
                <w:color w:val="535659" w:themeColor="text1"/>
              </w:rPr>
              <w:t>121</w:t>
            </w:r>
          </w:p>
        </w:tc>
        <w:tc>
          <w:tcPr>
            <w:tcW w:w="708" w:type="dxa"/>
            <w:tcBorders>
              <w:left w:val="none" w:sz="0" w:space="0" w:color="auto"/>
              <w:right w:val="none" w:sz="0" w:space="0" w:color="auto"/>
            </w:tcBorders>
            <w:shd w:val="clear" w:color="auto" w:fill="FFFFFF" w:themeFill="background1"/>
            <w:vAlign w:val="center"/>
          </w:tcPr>
          <w:p w14:paraId="32260D7D" w14:textId="547A3DF4" w:rsidR="002B3C8B" w:rsidRPr="00F73EF5"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Pr>
                <w:color w:val="535659" w:themeColor="text1"/>
              </w:rPr>
              <w:t>2</w:t>
            </w:r>
            <w:r w:rsidR="00A83B22">
              <w:rPr>
                <w:color w:val="535659" w:themeColor="text1"/>
              </w:rPr>
              <w:t>,</w:t>
            </w:r>
            <w:r>
              <w:rPr>
                <w:color w:val="535659" w:themeColor="text1"/>
              </w:rPr>
              <w:t>846</w:t>
            </w:r>
          </w:p>
        </w:tc>
        <w:tc>
          <w:tcPr>
            <w:tcW w:w="709" w:type="dxa"/>
            <w:tcBorders>
              <w:left w:val="none" w:sz="0" w:space="0" w:color="auto"/>
              <w:right w:val="none" w:sz="0" w:space="0" w:color="auto"/>
            </w:tcBorders>
            <w:shd w:val="clear" w:color="auto" w:fill="FFFFFF" w:themeFill="background1"/>
            <w:vAlign w:val="center"/>
          </w:tcPr>
          <w:p w14:paraId="78E03DB0" w14:textId="70A7ABAE" w:rsidR="002B3C8B" w:rsidRDefault="002B3C8B" w:rsidP="00340231">
            <w:pPr>
              <w:pStyle w:val="Body"/>
              <w:jc w:val="center"/>
              <w:cnfStyle w:val="000000100000" w:firstRow="0" w:lastRow="0" w:firstColumn="0" w:lastColumn="0" w:oddVBand="0" w:evenVBand="0" w:oddHBand="1" w:evenHBand="0" w:firstRowFirstColumn="0" w:firstRowLastColumn="0" w:lastRowFirstColumn="0" w:lastRowLastColumn="0"/>
              <w:rPr>
                <w:color w:val="535659" w:themeColor="text1"/>
              </w:rPr>
            </w:pPr>
            <w:r>
              <w:rPr>
                <w:color w:val="535659" w:themeColor="text1"/>
              </w:rPr>
              <w:t>2</w:t>
            </w:r>
            <w:r w:rsidR="00A83B22">
              <w:rPr>
                <w:color w:val="535659" w:themeColor="text1"/>
              </w:rPr>
              <w:t>,</w:t>
            </w:r>
            <w:r>
              <w:rPr>
                <w:color w:val="535659" w:themeColor="text1"/>
              </w:rPr>
              <w:t>8</w:t>
            </w:r>
            <w:r w:rsidR="00186282">
              <w:rPr>
                <w:color w:val="535659" w:themeColor="text1"/>
              </w:rPr>
              <w:t>20</w:t>
            </w:r>
          </w:p>
        </w:tc>
      </w:tr>
      <w:tr w:rsidR="002B3C8B" w:rsidRPr="00F73EF5" w14:paraId="6AB02490" w14:textId="77777777" w:rsidTr="00340231">
        <w:trPr>
          <w:trHeight w:val="367"/>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hideMark/>
          </w:tcPr>
          <w:p w14:paraId="46ADD35D" w14:textId="77777777" w:rsidR="002B3C8B" w:rsidRPr="00F73EF5" w:rsidRDefault="002B3C8B" w:rsidP="002F6139">
            <w:pPr>
              <w:pStyle w:val="Body"/>
              <w:rPr>
                <w:color w:val="535659" w:themeColor="text1"/>
              </w:rPr>
            </w:pPr>
            <w:r w:rsidRPr="00F73EF5">
              <w:rPr>
                <w:color w:val="535659" w:themeColor="text1"/>
              </w:rPr>
              <w:t xml:space="preserve">Number of licences </w:t>
            </w:r>
          </w:p>
        </w:tc>
        <w:tc>
          <w:tcPr>
            <w:tcW w:w="992" w:type="dxa"/>
            <w:shd w:val="clear" w:color="auto" w:fill="FFFFFF" w:themeFill="background1"/>
            <w:vAlign w:val="center"/>
            <w:hideMark/>
          </w:tcPr>
          <w:p w14:paraId="159265EA"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110</w:t>
            </w:r>
          </w:p>
        </w:tc>
        <w:tc>
          <w:tcPr>
            <w:tcW w:w="850" w:type="dxa"/>
            <w:shd w:val="clear" w:color="auto" w:fill="FFFFFF" w:themeFill="background1"/>
            <w:vAlign w:val="center"/>
          </w:tcPr>
          <w:p w14:paraId="2C5C6E4B"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107</w:t>
            </w:r>
          </w:p>
        </w:tc>
        <w:tc>
          <w:tcPr>
            <w:tcW w:w="709" w:type="dxa"/>
            <w:shd w:val="clear" w:color="auto" w:fill="FFFFFF" w:themeFill="background1"/>
            <w:vAlign w:val="center"/>
          </w:tcPr>
          <w:p w14:paraId="70FFF422"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111</w:t>
            </w:r>
          </w:p>
        </w:tc>
        <w:tc>
          <w:tcPr>
            <w:tcW w:w="709" w:type="dxa"/>
            <w:shd w:val="clear" w:color="auto" w:fill="FFFFFF" w:themeFill="background1"/>
            <w:vAlign w:val="center"/>
          </w:tcPr>
          <w:p w14:paraId="2645A1BB"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115</w:t>
            </w:r>
          </w:p>
        </w:tc>
        <w:tc>
          <w:tcPr>
            <w:tcW w:w="709" w:type="dxa"/>
            <w:shd w:val="clear" w:color="auto" w:fill="FFFFFF" w:themeFill="background1"/>
            <w:vAlign w:val="center"/>
          </w:tcPr>
          <w:p w14:paraId="585A53A1"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123</w:t>
            </w:r>
          </w:p>
        </w:tc>
        <w:tc>
          <w:tcPr>
            <w:tcW w:w="708" w:type="dxa"/>
            <w:shd w:val="clear" w:color="auto" w:fill="FFFFFF" w:themeFill="background1"/>
            <w:vAlign w:val="center"/>
          </w:tcPr>
          <w:p w14:paraId="1C473962"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127</w:t>
            </w:r>
          </w:p>
        </w:tc>
        <w:tc>
          <w:tcPr>
            <w:tcW w:w="709" w:type="dxa"/>
            <w:shd w:val="clear" w:color="auto" w:fill="FFFFFF" w:themeFill="background1"/>
            <w:vAlign w:val="center"/>
          </w:tcPr>
          <w:p w14:paraId="73711BAC"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130</w:t>
            </w:r>
          </w:p>
        </w:tc>
        <w:tc>
          <w:tcPr>
            <w:tcW w:w="709" w:type="dxa"/>
            <w:shd w:val="clear" w:color="auto" w:fill="FFFFFF" w:themeFill="background1"/>
            <w:vAlign w:val="center"/>
          </w:tcPr>
          <w:p w14:paraId="553F82BB"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133</w:t>
            </w:r>
          </w:p>
        </w:tc>
        <w:tc>
          <w:tcPr>
            <w:tcW w:w="709" w:type="dxa"/>
            <w:shd w:val="clear" w:color="auto" w:fill="FFFFFF" w:themeFill="background1"/>
            <w:vAlign w:val="center"/>
          </w:tcPr>
          <w:p w14:paraId="0087137C"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sidRPr="00F73EF5">
              <w:rPr>
                <w:color w:val="535659" w:themeColor="text1"/>
              </w:rPr>
              <w:t>137</w:t>
            </w:r>
          </w:p>
        </w:tc>
        <w:tc>
          <w:tcPr>
            <w:tcW w:w="708" w:type="dxa"/>
            <w:shd w:val="clear" w:color="auto" w:fill="FFFFFF" w:themeFill="background1"/>
            <w:vAlign w:val="center"/>
          </w:tcPr>
          <w:p w14:paraId="59031D77" w14:textId="77777777" w:rsidR="002B3C8B" w:rsidRPr="00F73EF5"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Pr>
                <w:color w:val="535659" w:themeColor="text1"/>
              </w:rPr>
              <w:t>134</w:t>
            </w:r>
          </w:p>
        </w:tc>
        <w:tc>
          <w:tcPr>
            <w:tcW w:w="709" w:type="dxa"/>
            <w:shd w:val="clear" w:color="auto" w:fill="FFFFFF" w:themeFill="background1"/>
            <w:vAlign w:val="center"/>
          </w:tcPr>
          <w:p w14:paraId="561B26E6" w14:textId="79BA1C71" w:rsidR="002B3C8B" w:rsidRDefault="002B3C8B" w:rsidP="00340231">
            <w:pPr>
              <w:pStyle w:val="Body"/>
              <w:jc w:val="center"/>
              <w:cnfStyle w:val="000000000000" w:firstRow="0" w:lastRow="0" w:firstColumn="0" w:lastColumn="0" w:oddVBand="0" w:evenVBand="0" w:oddHBand="0" w:evenHBand="0" w:firstRowFirstColumn="0" w:firstRowLastColumn="0" w:lastRowFirstColumn="0" w:lastRowLastColumn="0"/>
              <w:rPr>
                <w:color w:val="535659" w:themeColor="text1"/>
              </w:rPr>
            </w:pPr>
            <w:r>
              <w:rPr>
                <w:color w:val="535659" w:themeColor="text1"/>
              </w:rPr>
              <w:t>13</w:t>
            </w:r>
            <w:r w:rsidR="004A013F">
              <w:rPr>
                <w:color w:val="535659" w:themeColor="text1"/>
              </w:rPr>
              <w:t>7</w:t>
            </w:r>
          </w:p>
        </w:tc>
      </w:tr>
      <w:bookmarkEnd w:id="111"/>
    </w:tbl>
    <w:p w14:paraId="73B9C648" w14:textId="77777777" w:rsidR="00994456" w:rsidRPr="00994456" w:rsidRDefault="00994456" w:rsidP="00994456"/>
    <w:p w14:paraId="290744DA" w14:textId="5B0D3D81" w:rsidR="00CF1413" w:rsidRPr="004C1A6E" w:rsidRDefault="00CF1413" w:rsidP="00CF1413">
      <w:pPr>
        <w:pStyle w:val="Heading3"/>
        <w:rPr>
          <w:lang w:val="en-AU" w:eastAsia="en-AU"/>
        </w:rPr>
      </w:pPr>
    </w:p>
    <w:p w14:paraId="2FBBCA29" w14:textId="77777777" w:rsidR="00803980" w:rsidRDefault="00803980" w:rsidP="00803980">
      <w:pPr>
        <w:pStyle w:val="Heading3"/>
      </w:pPr>
    </w:p>
    <w:p w14:paraId="525F849F" w14:textId="77777777" w:rsidR="00803980" w:rsidRPr="00DA200B" w:rsidRDefault="00803980" w:rsidP="003354EE">
      <w:pPr>
        <w:spacing w:after="0"/>
        <w:jc w:val="center"/>
        <w:outlineLvl w:val="2"/>
        <w:rPr>
          <w:i/>
          <w:sz w:val="18"/>
          <w:szCs w:val="18"/>
        </w:rPr>
      </w:pPr>
    </w:p>
    <w:sectPr w:rsidR="00803980" w:rsidRPr="00DA200B" w:rsidSect="000E311A">
      <w:headerReference w:type="default" r:id="rId36"/>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D8EF" w14:textId="77777777" w:rsidR="00AA780E" w:rsidRDefault="00AA780E" w:rsidP="00B96D69">
      <w:r>
        <w:separator/>
      </w:r>
    </w:p>
  </w:endnote>
  <w:endnote w:type="continuationSeparator" w:id="0">
    <w:p w14:paraId="716FDB57" w14:textId="77777777" w:rsidR="00AA780E" w:rsidRDefault="00AA780E" w:rsidP="00B96D69">
      <w:r>
        <w:continuationSeparator/>
      </w:r>
    </w:p>
  </w:endnote>
  <w:endnote w:type="continuationNotice" w:id="1">
    <w:p w14:paraId="593A28CF" w14:textId="77777777" w:rsidR="00AA780E" w:rsidRDefault="00AA7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890E" w14:textId="77777777" w:rsidR="00887499" w:rsidRDefault="00887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578589"/>
      <w:docPartObj>
        <w:docPartGallery w:val="Page Numbers (Bottom of Page)"/>
        <w:docPartUnique/>
      </w:docPartObj>
    </w:sdtPr>
    <w:sdtEndPr>
      <w:rPr>
        <w:rStyle w:val="PageNumber"/>
      </w:rPr>
    </w:sdtEndPr>
    <w:sdtContent>
      <w:p w14:paraId="41FF6129" w14:textId="02CE1501" w:rsidR="00597653" w:rsidRDefault="00597653" w:rsidP="00014C84">
        <w:pPr>
          <w:pStyle w:val="Footer"/>
          <w:framePr w:wrap="none" w:vAnchor="text" w:hAnchor="margin" w:xAlign="right" w:y="1"/>
          <w:ind w:right="-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3F3609" w14:textId="0B22E627" w:rsidR="00597653" w:rsidRDefault="00597653" w:rsidP="00014C84">
    <w:pPr>
      <w:pStyle w:val="Footer"/>
      <w:ind w:left="-142" w:hanging="425"/>
      <w:rPr>
        <w:color w:val="E57100" w:themeColor="accent1"/>
      </w:rPr>
    </w:pPr>
    <w:r>
      <w:rPr>
        <w:color w:val="E57100" w:themeColor="accent1"/>
      </w:rPr>
      <w:t>2017 Animal Use Statistics</w:t>
    </w:r>
    <w:r w:rsidRPr="003548C5">
      <w:rPr>
        <w:color w:val="E57100" w:themeColor="accent1"/>
      </w:rPr>
      <w:t xml:space="preserve"> </w:t>
    </w:r>
  </w:p>
  <w:p w14:paraId="7D08F6CB" w14:textId="6E5DFB64" w:rsidR="00597653" w:rsidRPr="000A4687" w:rsidRDefault="00597653" w:rsidP="000A4687">
    <w:pPr>
      <w:pStyle w:val="Footer"/>
      <w:rPr>
        <w:color w:val="E571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7290" w14:textId="77777777" w:rsidR="00887499" w:rsidRDefault="00887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CFC61" w14:textId="77777777" w:rsidR="00AA780E" w:rsidRDefault="00AA780E" w:rsidP="00B96D69">
      <w:r>
        <w:separator/>
      </w:r>
    </w:p>
  </w:footnote>
  <w:footnote w:type="continuationSeparator" w:id="0">
    <w:p w14:paraId="0427183B" w14:textId="77777777" w:rsidR="00AA780E" w:rsidRDefault="00AA780E" w:rsidP="00B96D69">
      <w:r>
        <w:continuationSeparator/>
      </w:r>
    </w:p>
  </w:footnote>
  <w:footnote w:type="continuationNotice" w:id="1">
    <w:p w14:paraId="2D2D87B4" w14:textId="77777777" w:rsidR="00AA780E" w:rsidRDefault="00AA78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0B7D" w14:textId="77777777" w:rsidR="00887499" w:rsidRDefault="00887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3317C" w14:textId="26821534" w:rsidR="00597653" w:rsidRDefault="00597653" w:rsidP="00B96D69">
    <w:pPr>
      <w:pStyle w:val="Header"/>
    </w:pPr>
    <w:r>
      <w:rPr>
        <w:noProof/>
        <w:lang w:val="en-GB" w:eastAsia="en-GB"/>
      </w:rPr>
      <w:drawing>
        <wp:anchor distT="0" distB="0" distL="114300" distR="114300" simplePos="0" relativeHeight="251658240" behindDoc="1" locked="0" layoutInCell="1" allowOverlap="1" wp14:anchorId="0D0F7F76" wp14:editId="756342D9">
          <wp:simplePos x="0" y="0"/>
          <wp:positionH relativeFrom="page">
            <wp:posOffset>2496820</wp:posOffset>
          </wp:positionH>
          <wp:positionV relativeFrom="paragraph">
            <wp:posOffset>-452083</wp:posOffset>
          </wp:positionV>
          <wp:extent cx="7615666" cy="10776758"/>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597653" w:rsidRDefault="00597653"/>
  <w:p w14:paraId="45AAB0CB" w14:textId="77777777" w:rsidR="00597653" w:rsidRDefault="00597653"/>
  <w:p w14:paraId="404D2F11" w14:textId="77777777" w:rsidR="00597653" w:rsidRDefault="005976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636AE" w14:textId="77777777" w:rsidR="00597653" w:rsidRDefault="00597653">
    <w:pPr>
      <w:pStyle w:val="Header"/>
    </w:pPr>
    <w:r>
      <w:rPr>
        <w:noProof/>
        <w:lang w:val="en-GB" w:eastAsia="en-GB"/>
      </w:rPr>
      <w:drawing>
        <wp:anchor distT="0" distB="0" distL="114300" distR="114300" simplePos="0" relativeHeight="251658241" behindDoc="1" locked="0" layoutInCell="1" allowOverlap="1" wp14:anchorId="6C551EDA" wp14:editId="188D803E">
          <wp:simplePos x="0" y="0"/>
          <wp:positionH relativeFrom="page">
            <wp:posOffset>0</wp:posOffset>
          </wp:positionH>
          <wp:positionV relativeFrom="page">
            <wp:posOffset>419</wp:posOffset>
          </wp:positionV>
          <wp:extent cx="7534800" cy="10656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67C8" w14:textId="77777777" w:rsidR="00597653" w:rsidRDefault="00597653" w:rsidP="00B96D69">
    <w:pPr>
      <w:pStyle w:val="Header"/>
    </w:pPr>
    <w:r>
      <w:rPr>
        <w:noProof/>
        <w:lang w:val="en-GB" w:eastAsia="en-GB"/>
      </w:rPr>
      <w:drawing>
        <wp:anchor distT="0" distB="0" distL="114300" distR="114300" simplePos="0" relativeHeight="251658244" behindDoc="1" locked="0" layoutInCell="1" allowOverlap="1" wp14:anchorId="2F3942A8" wp14:editId="66BEE763">
          <wp:simplePos x="0" y="0"/>
          <wp:positionH relativeFrom="page">
            <wp:posOffset>-76835</wp:posOffset>
          </wp:positionH>
          <wp:positionV relativeFrom="paragraph">
            <wp:posOffset>-451485</wp:posOffset>
          </wp:positionV>
          <wp:extent cx="7615666" cy="10776758"/>
          <wp:effectExtent l="0" t="0" r="444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342847B0" w14:textId="77777777" w:rsidR="00597653" w:rsidRDefault="00597653"/>
  <w:p w14:paraId="0852F139" w14:textId="77777777" w:rsidR="00597653" w:rsidRDefault="00597653"/>
  <w:p w14:paraId="70FCD9B7" w14:textId="77777777" w:rsidR="00597653" w:rsidRDefault="005976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EAED" w14:textId="77777777" w:rsidR="00597653" w:rsidRDefault="00597653" w:rsidP="00B96D69">
    <w:pPr>
      <w:pStyle w:val="Header"/>
    </w:pPr>
    <w:r>
      <w:rPr>
        <w:noProof/>
        <w:lang w:val="en-GB" w:eastAsia="en-GB"/>
      </w:rPr>
      <w:drawing>
        <wp:anchor distT="0" distB="0" distL="114300" distR="114300" simplePos="0" relativeHeight="251658245" behindDoc="1" locked="0" layoutInCell="1" allowOverlap="1" wp14:anchorId="559AAB6F" wp14:editId="36A4518D">
          <wp:simplePos x="0" y="0"/>
          <wp:positionH relativeFrom="page">
            <wp:posOffset>3093720</wp:posOffset>
          </wp:positionH>
          <wp:positionV relativeFrom="paragraph">
            <wp:posOffset>-450850</wp:posOffset>
          </wp:positionV>
          <wp:extent cx="7615666" cy="10776758"/>
          <wp:effectExtent l="0" t="0" r="444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059A4E42" w14:textId="77777777" w:rsidR="00597653" w:rsidRDefault="00597653"/>
  <w:p w14:paraId="0BB8EA62" w14:textId="77777777" w:rsidR="00597653" w:rsidRDefault="00597653"/>
  <w:p w14:paraId="5004721D" w14:textId="77777777" w:rsidR="00597653" w:rsidRDefault="0059765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E86A4" w14:textId="77777777" w:rsidR="00597653" w:rsidRDefault="00597653" w:rsidP="00B96D69">
    <w:pPr>
      <w:pStyle w:val="Header"/>
    </w:pPr>
    <w:r>
      <w:rPr>
        <w:noProof/>
        <w:lang w:val="en-GB" w:eastAsia="en-GB"/>
      </w:rPr>
      <w:drawing>
        <wp:anchor distT="0" distB="0" distL="114300" distR="114300" simplePos="0" relativeHeight="251658242" behindDoc="1" locked="0" layoutInCell="1" allowOverlap="1" wp14:anchorId="68DE8AF0" wp14:editId="7B0E92BD">
          <wp:simplePos x="0" y="0"/>
          <wp:positionH relativeFrom="page">
            <wp:align>right</wp:align>
          </wp:positionH>
          <wp:positionV relativeFrom="paragraph">
            <wp:posOffset>-441325</wp:posOffset>
          </wp:positionV>
          <wp:extent cx="7615666" cy="10776758"/>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6250326B" w14:textId="77777777" w:rsidR="00597653" w:rsidRDefault="00597653"/>
  <w:p w14:paraId="39AB21D7" w14:textId="77777777" w:rsidR="00597653" w:rsidRDefault="00597653"/>
  <w:p w14:paraId="753E0F51" w14:textId="77777777" w:rsidR="00597653" w:rsidRDefault="0059765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0E95" w14:textId="77777777" w:rsidR="00597653" w:rsidRDefault="00597653" w:rsidP="00B96D69">
    <w:pPr>
      <w:pStyle w:val="Header"/>
    </w:pPr>
    <w:r>
      <w:rPr>
        <w:noProof/>
        <w:lang w:val="en-GB" w:eastAsia="en-GB"/>
      </w:rPr>
      <w:drawing>
        <wp:anchor distT="0" distB="0" distL="114300" distR="114300" simplePos="0" relativeHeight="251658243" behindDoc="1" locked="0" layoutInCell="1" allowOverlap="1" wp14:anchorId="3F30A94E" wp14:editId="520BCF5A">
          <wp:simplePos x="0" y="0"/>
          <wp:positionH relativeFrom="page">
            <wp:posOffset>142481</wp:posOffset>
          </wp:positionH>
          <wp:positionV relativeFrom="paragraph">
            <wp:posOffset>-449580</wp:posOffset>
          </wp:positionV>
          <wp:extent cx="7615666" cy="10776758"/>
          <wp:effectExtent l="0" t="0" r="444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6382FF7" w14:textId="77777777" w:rsidR="00597653" w:rsidRDefault="00597653"/>
  <w:p w14:paraId="5494D54B" w14:textId="77777777" w:rsidR="00597653" w:rsidRDefault="00597653"/>
  <w:p w14:paraId="6CC791C8" w14:textId="77777777" w:rsidR="00597653" w:rsidRDefault="00597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5422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1C862F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2584E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90431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1EC38A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1F21B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80494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52F2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17C58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A16200-DB3E-4F39-9C8E-960967BD574D}"/>
    <w:docVar w:name="dgnword-eventsink" w:val="498562504"/>
  </w:docVars>
  <w:rsids>
    <w:rsidRoot w:val="00F43052"/>
    <w:rsid w:val="00000585"/>
    <w:rsid w:val="00001B55"/>
    <w:rsid w:val="00001E07"/>
    <w:rsid w:val="00003300"/>
    <w:rsid w:val="00003306"/>
    <w:rsid w:val="00003C7E"/>
    <w:rsid w:val="0000670B"/>
    <w:rsid w:val="00006B03"/>
    <w:rsid w:val="0000760A"/>
    <w:rsid w:val="0000777C"/>
    <w:rsid w:val="000077FB"/>
    <w:rsid w:val="00010003"/>
    <w:rsid w:val="000104AF"/>
    <w:rsid w:val="00011C2C"/>
    <w:rsid w:val="000120E7"/>
    <w:rsid w:val="00012F15"/>
    <w:rsid w:val="00014A2B"/>
    <w:rsid w:val="00014C84"/>
    <w:rsid w:val="000205B9"/>
    <w:rsid w:val="00020CF5"/>
    <w:rsid w:val="00020D01"/>
    <w:rsid w:val="00021D01"/>
    <w:rsid w:val="000245AF"/>
    <w:rsid w:val="00025619"/>
    <w:rsid w:val="00030C75"/>
    <w:rsid w:val="00030FA4"/>
    <w:rsid w:val="0003176B"/>
    <w:rsid w:val="00032235"/>
    <w:rsid w:val="000344AA"/>
    <w:rsid w:val="00036F56"/>
    <w:rsid w:val="00037F25"/>
    <w:rsid w:val="000404F7"/>
    <w:rsid w:val="00046A5D"/>
    <w:rsid w:val="00050D9F"/>
    <w:rsid w:val="00052C4B"/>
    <w:rsid w:val="00052F87"/>
    <w:rsid w:val="00055F60"/>
    <w:rsid w:val="00056718"/>
    <w:rsid w:val="00056B6A"/>
    <w:rsid w:val="00057710"/>
    <w:rsid w:val="00060AC6"/>
    <w:rsid w:val="00063AA0"/>
    <w:rsid w:val="000650BC"/>
    <w:rsid w:val="00065E50"/>
    <w:rsid w:val="00065E61"/>
    <w:rsid w:val="00065E78"/>
    <w:rsid w:val="000662B2"/>
    <w:rsid w:val="000724D2"/>
    <w:rsid w:val="00072578"/>
    <w:rsid w:val="00072ECE"/>
    <w:rsid w:val="00072F59"/>
    <w:rsid w:val="00073CE4"/>
    <w:rsid w:val="00073E7F"/>
    <w:rsid w:val="000744CE"/>
    <w:rsid w:val="00075407"/>
    <w:rsid w:val="00075740"/>
    <w:rsid w:val="000766D5"/>
    <w:rsid w:val="00077275"/>
    <w:rsid w:val="00081CFE"/>
    <w:rsid w:val="00082866"/>
    <w:rsid w:val="000903DB"/>
    <w:rsid w:val="0009090F"/>
    <w:rsid w:val="000912CB"/>
    <w:rsid w:val="00092625"/>
    <w:rsid w:val="00092BB6"/>
    <w:rsid w:val="00093A73"/>
    <w:rsid w:val="00094426"/>
    <w:rsid w:val="000944EC"/>
    <w:rsid w:val="000949AE"/>
    <w:rsid w:val="00095695"/>
    <w:rsid w:val="0009663C"/>
    <w:rsid w:val="0009760E"/>
    <w:rsid w:val="00097D03"/>
    <w:rsid w:val="000A165F"/>
    <w:rsid w:val="000A1968"/>
    <w:rsid w:val="000A407A"/>
    <w:rsid w:val="000A4687"/>
    <w:rsid w:val="000A6BAD"/>
    <w:rsid w:val="000B0AF5"/>
    <w:rsid w:val="000B48BB"/>
    <w:rsid w:val="000B6378"/>
    <w:rsid w:val="000B6E3C"/>
    <w:rsid w:val="000B7930"/>
    <w:rsid w:val="000C352A"/>
    <w:rsid w:val="000C3A8C"/>
    <w:rsid w:val="000C4108"/>
    <w:rsid w:val="000D0742"/>
    <w:rsid w:val="000D1037"/>
    <w:rsid w:val="000D1939"/>
    <w:rsid w:val="000D4624"/>
    <w:rsid w:val="000D77F0"/>
    <w:rsid w:val="000E2DD5"/>
    <w:rsid w:val="000E311A"/>
    <w:rsid w:val="000E32A8"/>
    <w:rsid w:val="000E35CF"/>
    <w:rsid w:val="000E3786"/>
    <w:rsid w:val="000E4214"/>
    <w:rsid w:val="000E4BD7"/>
    <w:rsid w:val="000E536C"/>
    <w:rsid w:val="000E689A"/>
    <w:rsid w:val="000E6CDD"/>
    <w:rsid w:val="000E7377"/>
    <w:rsid w:val="000F04A9"/>
    <w:rsid w:val="000F1BAA"/>
    <w:rsid w:val="000F2CEC"/>
    <w:rsid w:val="000F559A"/>
    <w:rsid w:val="000F5AC4"/>
    <w:rsid w:val="000F5AF1"/>
    <w:rsid w:val="000F5DFA"/>
    <w:rsid w:val="000F6BFA"/>
    <w:rsid w:val="000F77B6"/>
    <w:rsid w:val="00100424"/>
    <w:rsid w:val="00100875"/>
    <w:rsid w:val="001012B3"/>
    <w:rsid w:val="001016E2"/>
    <w:rsid w:val="001035AD"/>
    <w:rsid w:val="001038EC"/>
    <w:rsid w:val="001039BC"/>
    <w:rsid w:val="00106EC8"/>
    <w:rsid w:val="0010701D"/>
    <w:rsid w:val="00107E20"/>
    <w:rsid w:val="0011018E"/>
    <w:rsid w:val="00110682"/>
    <w:rsid w:val="00111F24"/>
    <w:rsid w:val="001144F2"/>
    <w:rsid w:val="0011484D"/>
    <w:rsid w:val="00115409"/>
    <w:rsid w:val="00116058"/>
    <w:rsid w:val="00124C77"/>
    <w:rsid w:val="001262E0"/>
    <w:rsid w:val="001273AB"/>
    <w:rsid w:val="001279E5"/>
    <w:rsid w:val="00127E59"/>
    <w:rsid w:val="001314BB"/>
    <w:rsid w:val="00132503"/>
    <w:rsid w:val="00134B74"/>
    <w:rsid w:val="001356D9"/>
    <w:rsid w:val="00136429"/>
    <w:rsid w:val="00140D04"/>
    <w:rsid w:val="00141F82"/>
    <w:rsid w:val="00144AEC"/>
    <w:rsid w:val="0015087A"/>
    <w:rsid w:val="00150B8D"/>
    <w:rsid w:val="00154338"/>
    <w:rsid w:val="00154996"/>
    <w:rsid w:val="00154CD1"/>
    <w:rsid w:val="00155A6E"/>
    <w:rsid w:val="00161608"/>
    <w:rsid w:val="0016228D"/>
    <w:rsid w:val="001656CE"/>
    <w:rsid w:val="00165971"/>
    <w:rsid w:val="001678F6"/>
    <w:rsid w:val="001728F4"/>
    <w:rsid w:val="00174440"/>
    <w:rsid w:val="00174CB9"/>
    <w:rsid w:val="0017533C"/>
    <w:rsid w:val="00175EC2"/>
    <w:rsid w:val="00176DCE"/>
    <w:rsid w:val="00177165"/>
    <w:rsid w:val="00180594"/>
    <w:rsid w:val="00181BF9"/>
    <w:rsid w:val="0018249A"/>
    <w:rsid w:val="00183C76"/>
    <w:rsid w:val="00183F0A"/>
    <w:rsid w:val="00185815"/>
    <w:rsid w:val="00186282"/>
    <w:rsid w:val="001863F4"/>
    <w:rsid w:val="001865A3"/>
    <w:rsid w:val="00186DA5"/>
    <w:rsid w:val="0019087E"/>
    <w:rsid w:val="001918A9"/>
    <w:rsid w:val="001921DD"/>
    <w:rsid w:val="00192476"/>
    <w:rsid w:val="001941F7"/>
    <w:rsid w:val="001946FA"/>
    <w:rsid w:val="001959BE"/>
    <w:rsid w:val="00197BC6"/>
    <w:rsid w:val="00197DA8"/>
    <w:rsid w:val="001A01F3"/>
    <w:rsid w:val="001A20CC"/>
    <w:rsid w:val="001A24FA"/>
    <w:rsid w:val="001A25E9"/>
    <w:rsid w:val="001A2FBE"/>
    <w:rsid w:val="001A4A19"/>
    <w:rsid w:val="001A597C"/>
    <w:rsid w:val="001A627A"/>
    <w:rsid w:val="001A65DF"/>
    <w:rsid w:val="001B0B4C"/>
    <w:rsid w:val="001B0CFD"/>
    <w:rsid w:val="001B273E"/>
    <w:rsid w:val="001B3F9D"/>
    <w:rsid w:val="001B4CC4"/>
    <w:rsid w:val="001B4D26"/>
    <w:rsid w:val="001B7754"/>
    <w:rsid w:val="001B7F8D"/>
    <w:rsid w:val="001C0B33"/>
    <w:rsid w:val="001C1033"/>
    <w:rsid w:val="001C1464"/>
    <w:rsid w:val="001C16B8"/>
    <w:rsid w:val="001C3538"/>
    <w:rsid w:val="001C3E2B"/>
    <w:rsid w:val="001C41CB"/>
    <w:rsid w:val="001C6570"/>
    <w:rsid w:val="001C6E59"/>
    <w:rsid w:val="001D01DC"/>
    <w:rsid w:val="001D284B"/>
    <w:rsid w:val="001D2DB2"/>
    <w:rsid w:val="001D2DDE"/>
    <w:rsid w:val="001D2FD2"/>
    <w:rsid w:val="001D3796"/>
    <w:rsid w:val="001D41E9"/>
    <w:rsid w:val="001D46F5"/>
    <w:rsid w:val="001D4CD3"/>
    <w:rsid w:val="001D4ED5"/>
    <w:rsid w:val="001D62FF"/>
    <w:rsid w:val="001D632E"/>
    <w:rsid w:val="001D7731"/>
    <w:rsid w:val="001D79A2"/>
    <w:rsid w:val="001D79A5"/>
    <w:rsid w:val="001E0F43"/>
    <w:rsid w:val="001E24E9"/>
    <w:rsid w:val="001E2718"/>
    <w:rsid w:val="001E3C94"/>
    <w:rsid w:val="001E6339"/>
    <w:rsid w:val="001E7F0E"/>
    <w:rsid w:val="001F08C1"/>
    <w:rsid w:val="001F1D38"/>
    <w:rsid w:val="001F3762"/>
    <w:rsid w:val="001F38A1"/>
    <w:rsid w:val="001F3B08"/>
    <w:rsid w:val="001F477D"/>
    <w:rsid w:val="001F530D"/>
    <w:rsid w:val="001F70F9"/>
    <w:rsid w:val="001F7BD2"/>
    <w:rsid w:val="00201927"/>
    <w:rsid w:val="002058D3"/>
    <w:rsid w:val="00210E15"/>
    <w:rsid w:val="00211F25"/>
    <w:rsid w:val="00216380"/>
    <w:rsid w:val="00216503"/>
    <w:rsid w:val="00216535"/>
    <w:rsid w:val="00217CCA"/>
    <w:rsid w:val="002214CF"/>
    <w:rsid w:val="002227EB"/>
    <w:rsid w:val="00224651"/>
    <w:rsid w:val="0022541B"/>
    <w:rsid w:val="00225508"/>
    <w:rsid w:val="00230BFA"/>
    <w:rsid w:val="00231233"/>
    <w:rsid w:val="002326D4"/>
    <w:rsid w:val="00232AF1"/>
    <w:rsid w:val="00233ED3"/>
    <w:rsid w:val="00233FC8"/>
    <w:rsid w:val="00235BA9"/>
    <w:rsid w:val="00236405"/>
    <w:rsid w:val="0023690F"/>
    <w:rsid w:val="00237018"/>
    <w:rsid w:val="002378EB"/>
    <w:rsid w:val="002401C8"/>
    <w:rsid w:val="00240424"/>
    <w:rsid w:val="0024247D"/>
    <w:rsid w:val="00242EAC"/>
    <w:rsid w:val="00243AC6"/>
    <w:rsid w:val="00245B2C"/>
    <w:rsid w:val="002466B2"/>
    <w:rsid w:val="002475D4"/>
    <w:rsid w:val="0025124A"/>
    <w:rsid w:val="00251557"/>
    <w:rsid w:val="002522A0"/>
    <w:rsid w:val="0025392B"/>
    <w:rsid w:val="00254DE4"/>
    <w:rsid w:val="00256D70"/>
    <w:rsid w:val="002603D7"/>
    <w:rsid w:val="00261BED"/>
    <w:rsid w:val="00262D20"/>
    <w:rsid w:val="002635CB"/>
    <w:rsid w:val="002638E7"/>
    <w:rsid w:val="00264323"/>
    <w:rsid w:val="00265442"/>
    <w:rsid w:val="00266A63"/>
    <w:rsid w:val="00270D10"/>
    <w:rsid w:val="00270D20"/>
    <w:rsid w:val="00271BAA"/>
    <w:rsid w:val="00273F54"/>
    <w:rsid w:val="00274AD1"/>
    <w:rsid w:val="00282662"/>
    <w:rsid w:val="00282A87"/>
    <w:rsid w:val="00282F69"/>
    <w:rsid w:val="0028383E"/>
    <w:rsid w:val="002847EB"/>
    <w:rsid w:val="00287980"/>
    <w:rsid w:val="00290A10"/>
    <w:rsid w:val="00291C6A"/>
    <w:rsid w:val="00292DA5"/>
    <w:rsid w:val="00293DD8"/>
    <w:rsid w:val="00296775"/>
    <w:rsid w:val="002A069B"/>
    <w:rsid w:val="002A1184"/>
    <w:rsid w:val="002A3A12"/>
    <w:rsid w:val="002A4719"/>
    <w:rsid w:val="002A49B9"/>
    <w:rsid w:val="002A6B17"/>
    <w:rsid w:val="002A7610"/>
    <w:rsid w:val="002B2EA5"/>
    <w:rsid w:val="002B37E0"/>
    <w:rsid w:val="002B3848"/>
    <w:rsid w:val="002B3C8B"/>
    <w:rsid w:val="002C02B5"/>
    <w:rsid w:val="002C1537"/>
    <w:rsid w:val="002C1A07"/>
    <w:rsid w:val="002C366A"/>
    <w:rsid w:val="002C4B86"/>
    <w:rsid w:val="002C5620"/>
    <w:rsid w:val="002C6BBB"/>
    <w:rsid w:val="002C79C2"/>
    <w:rsid w:val="002D01A8"/>
    <w:rsid w:val="002D17B1"/>
    <w:rsid w:val="002D1B87"/>
    <w:rsid w:val="002D2789"/>
    <w:rsid w:val="002D3284"/>
    <w:rsid w:val="002D3F1D"/>
    <w:rsid w:val="002D416C"/>
    <w:rsid w:val="002D5F32"/>
    <w:rsid w:val="002D6D6F"/>
    <w:rsid w:val="002D7742"/>
    <w:rsid w:val="002E069D"/>
    <w:rsid w:val="002E0C90"/>
    <w:rsid w:val="002E1099"/>
    <w:rsid w:val="002E1DCB"/>
    <w:rsid w:val="002E1F69"/>
    <w:rsid w:val="002E4560"/>
    <w:rsid w:val="002E5813"/>
    <w:rsid w:val="002F2474"/>
    <w:rsid w:val="002F2B98"/>
    <w:rsid w:val="002F325A"/>
    <w:rsid w:val="002F3C21"/>
    <w:rsid w:val="002F43F8"/>
    <w:rsid w:val="002F6139"/>
    <w:rsid w:val="002F7310"/>
    <w:rsid w:val="0030138F"/>
    <w:rsid w:val="00307A8D"/>
    <w:rsid w:val="0031192B"/>
    <w:rsid w:val="003139EC"/>
    <w:rsid w:val="00313A34"/>
    <w:rsid w:val="00313D7C"/>
    <w:rsid w:val="0031497E"/>
    <w:rsid w:val="00314D18"/>
    <w:rsid w:val="003161A9"/>
    <w:rsid w:val="0031753C"/>
    <w:rsid w:val="003175AF"/>
    <w:rsid w:val="00320A75"/>
    <w:rsid w:val="00321779"/>
    <w:rsid w:val="00321E76"/>
    <w:rsid w:val="003231B5"/>
    <w:rsid w:val="003259C8"/>
    <w:rsid w:val="00326557"/>
    <w:rsid w:val="00332E35"/>
    <w:rsid w:val="00334EEA"/>
    <w:rsid w:val="003354EE"/>
    <w:rsid w:val="003360C4"/>
    <w:rsid w:val="0033626E"/>
    <w:rsid w:val="0033710C"/>
    <w:rsid w:val="00340231"/>
    <w:rsid w:val="00343517"/>
    <w:rsid w:val="0034430E"/>
    <w:rsid w:val="003467F0"/>
    <w:rsid w:val="003468A7"/>
    <w:rsid w:val="00346FEA"/>
    <w:rsid w:val="00347998"/>
    <w:rsid w:val="00347F52"/>
    <w:rsid w:val="00352B30"/>
    <w:rsid w:val="00353914"/>
    <w:rsid w:val="00353BD2"/>
    <w:rsid w:val="0035458A"/>
    <w:rsid w:val="0035462C"/>
    <w:rsid w:val="003548C5"/>
    <w:rsid w:val="00356B2A"/>
    <w:rsid w:val="00357775"/>
    <w:rsid w:val="00361703"/>
    <w:rsid w:val="00362A45"/>
    <w:rsid w:val="0036386D"/>
    <w:rsid w:val="00363958"/>
    <w:rsid w:val="00363E7B"/>
    <w:rsid w:val="00364221"/>
    <w:rsid w:val="00364EFE"/>
    <w:rsid w:val="00365174"/>
    <w:rsid w:val="00365821"/>
    <w:rsid w:val="00365D52"/>
    <w:rsid w:val="00367CD0"/>
    <w:rsid w:val="0037094B"/>
    <w:rsid w:val="0037119A"/>
    <w:rsid w:val="00372849"/>
    <w:rsid w:val="00372DFC"/>
    <w:rsid w:val="0037389F"/>
    <w:rsid w:val="0037396C"/>
    <w:rsid w:val="0037415E"/>
    <w:rsid w:val="0037466B"/>
    <w:rsid w:val="00374737"/>
    <w:rsid w:val="00374F0B"/>
    <w:rsid w:val="0037647B"/>
    <w:rsid w:val="00376C02"/>
    <w:rsid w:val="00377DA5"/>
    <w:rsid w:val="00382242"/>
    <w:rsid w:val="003825CE"/>
    <w:rsid w:val="0038354B"/>
    <w:rsid w:val="00383BDE"/>
    <w:rsid w:val="00385BAB"/>
    <w:rsid w:val="003868AB"/>
    <w:rsid w:val="0038710B"/>
    <w:rsid w:val="003907EE"/>
    <w:rsid w:val="00391B12"/>
    <w:rsid w:val="00391E07"/>
    <w:rsid w:val="00397613"/>
    <w:rsid w:val="00397822"/>
    <w:rsid w:val="003A254D"/>
    <w:rsid w:val="003A2E86"/>
    <w:rsid w:val="003A6B00"/>
    <w:rsid w:val="003A6DF5"/>
    <w:rsid w:val="003A7B4F"/>
    <w:rsid w:val="003B2F5E"/>
    <w:rsid w:val="003B2FFD"/>
    <w:rsid w:val="003B45BF"/>
    <w:rsid w:val="003B5F63"/>
    <w:rsid w:val="003C2044"/>
    <w:rsid w:val="003C2828"/>
    <w:rsid w:val="003C5738"/>
    <w:rsid w:val="003C6810"/>
    <w:rsid w:val="003C747B"/>
    <w:rsid w:val="003D2D7C"/>
    <w:rsid w:val="003D351A"/>
    <w:rsid w:val="003D51F7"/>
    <w:rsid w:val="003D53ED"/>
    <w:rsid w:val="003D5AB6"/>
    <w:rsid w:val="003D734E"/>
    <w:rsid w:val="003D7E0E"/>
    <w:rsid w:val="003E007D"/>
    <w:rsid w:val="003E0323"/>
    <w:rsid w:val="003E3B7F"/>
    <w:rsid w:val="003E4F79"/>
    <w:rsid w:val="003E550A"/>
    <w:rsid w:val="003E5A42"/>
    <w:rsid w:val="003E5B8D"/>
    <w:rsid w:val="003E6EC2"/>
    <w:rsid w:val="003F1A94"/>
    <w:rsid w:val="003F4FEA"/>
    <w:rsid w:val="00402A28"/>
    <w:rsid w:val="00404762"/>
    <w:rsid w:val="0040531A"/>
    <w:rsid w:val="0040627C"/>
    <w:rsid w:val="004063A8"/>
    <w:rsid w:val="0040666E"/>
    <w:rsid w:val="00406FE0"/>
    <w:rsid w:val="00411C6A"/>
    <w:rsid w:val="00412D13"/>
    <w:rsid w:val="004144B2"/>
    <w:rsid w:val="00414D54"/>
    <w:rsid w:val="00415747"/>
    <w:rsid w:val="00415D8D"/>
    <w:rsid w:val="004250CB"/>
    <w:rsid w:val="00425417"/>
    <w:rsid w:val="00426291"/>
    <w:rsid w:val="00426643"/>
    <w:rsid w:val="004267CB"/>
    <w:rsid w:val="00427342"/>
    <w:rsid w:val="004273D9"/>
    <w:rsid w:val="00427860"/>
    <w:rsid w:val="004279DF"/>
    <w:rsid w:val="00427F7F"/>
    <w:rsid w:val="00431145"/>
    <w:rsid w:val="004314EE"/>
    <w:rsid w:val="00432DD9"/>
    <w:rsid w:val="00433634"/>
    <w:rsid w:val="00434C2C"/>
    <w:rsid w:val="00435B85"/>
    <w:rsid w:val="004365A9"/>
    <w:rsid w:val="00436749"/>
    <w:rsid w:val="00436F4F"/>
    <w:rsid w:val="0043725D"/>
    <w:rsid w:val="00442A3C"/>
    <w:rsid w:val="00446FAB"/>
    <w:rsid w:val="004475BB"/>
    <w:rsid w:val="00447638"/>
    <w:rsid w:val="00452F69"/>
    <w:rsid w:val="004556F1"/>
    <w:rsid w:val="0045685D"/>
    <w:rsid w:val="004572FD"/>
    <w:rsid w:val="00457F2D"/>
    <w:rsid w:val="00461E0A"/>
    <w:rsid w:val="00462C7C"/>
    <w:rsid w:val="00465425"/>
    <w:rsid w:val="004657E5"/>
    <w:rsid w:val="004669A6"/>
    <w:rsid w:val="00470353"/>
    <w:rsid w:val="00470876"/>
    <w:rsid w:val="004708E0"/>
    <w:rsid w:val="0047153E"/>
    <w:rsid w:val="00472F8F"/>
    <w:rsid w:val="004742BB"/>
    <w:rsid w:val="00476778"/>
    <w:rsid w:val="00476EB4"/>
    <w:rsid w:val="00477552"/>
    <w:rsid w:val="00480BB9"/>
    <w:rsid w:val="00482D30"/>
    <w:rsid w:val="00483AFF"/>
    <w:rsid w:val="004848BF"/>
    <w:rsid w:val="004849A0"/>
    <w:rsid w:val="00486697"/>
    <w:rsid w:val="00487F5F"/>
    <w:rsid w:val="004903B1"/>
    <w:rsid w:val="00490AFC"/>
    <w:rsid w:val="00491653"/>
    <w:rsid w:val="00491A1C"/>
    <w:rsid w:val="00492A34"/>
    <w:rsid w:val="0049377D"/>
    <w:rsid w:val="00494784"/>
    <w:rsid w:val="0049669E"/>
    <w:rsid w:val="00497734"/>
    <w:rsid w:val="004A013F"/>
    <w:rsid w:val="004A0618"/>
    <w:rsid w:val="004A09E3"/>
    <w:rsid w:val="004A1B1A"/>
    <w:rsid w:val="004A2AB9"/>
    <w:rsid w:val="004A2E48"/>
    <w:rsid w:val="004A3BB8"/>
    <w:rsid w:val="004A41B4"/>
    <w:rsid w:val="004A62C1"/>
    <w:rsid w:val="004B3798"/>
    <w:rsid w:val="004B595E"/>
    <w:rsid w:val="004B5AC2"/>
    <w:rsid w:val="004B5C38"/>
    <w:rsid w:val="004B63D9"/>
    <w:rsid w:val="004B6E7D"/>
    <w:rsid w:val="004B75CD"/>
    <w:rsid w:val="004C1A6E"/>
    <w:rsid w:val="004C1B4A"/>
    <w:rsid w:val="004C3D9A"/>
    <w:rsid w:val="004C6943"/>
    <w:rsid w:val="004C7B53"/>
    <w:rsid w:val="004D0286"/>
    <w:rsid w:val="004D154F"/>
    <w:rsid w:val="004D16B9"/>
    <w:rsid w:val="004D1DD7"/>
    <w:rsid w:val="004D2166"/>
    <w:rsid w:val="004D2210"/>
    <w:rsid w:val="004D5BAA"/>
    <w:rsid w:val="004D5D0F"/>
    <w:rsid w:val="004D60E0"/>
    <w:rsid w:val="004D688D"/>
    <w:rsid w:val="004E094E"/>
    <w:rsid w:val="004E15CA"/>
    <w:rsid w:val="004E3768"/>
    <w:rsid w:val="004E451A"/>
    <w:rsid w:val="004F0031"/>
    <w:rsid w:val="004F0339"/>
    <w:rsid w:val="004F0FB1"/>
    <w:rsid w:val="004F1410"/>
    <w:rsid w:val="004F180B"/>
    <w:rsid w:val="004F3BB0"/>
    <w:rsid w:val="004F49E8"/>
    <w:rsid w:val="004F54C2"/>
    <w:rsid w:val="004F557D"/>
    <w:rsid w:val="004F7522"/>
    <w:rsid w:val="00500004"/>
    <w:rsid w:val="00501936"/>
    <w:rsid w:val="005023C1"/>
    <w:rsid w:val="0050252A"/>
    <w:rsid w:val="005111EF"/>
    <w:rsid w:val="00512B2C"/>
    <w:rsid w:val="00512D76"/>
    <w:rsid w:val="00516EC5"/>
    <w:rsid w:val="00517AB4"/>
    <w:rsid w:val="00521934"/>
    <w:rsid w:val="0052288E"/>
    <w:rsid w:val="00524413"/>
    <w:rsid w:val="00524EF9"/>
    <w:rsid w:val="00526A9B"/>
    <w:rsid w:val="00530C93"/>
    <w:rsid w:val="005341C6"/>
    <w:rsid w:val="00534337"/>
    <w:rsid w:val="00534B2E"/>
    <w:rsid w:val="00534CE3"/>
    <w:rsid w:val="00535509"/>
    <w:rsid w:val="00535C4B"/>
    <w:rsid w:val="0053706C"/>
    <w:rsid w:val="00540A5A"/>
    <w:rsid w:val="00540B83"/>
    <w:rsid w:val="00541193"/>
    <w:rsid w:val="00541ABC"/>
    <w:rsid w:val="0054337D"/>
    <w:rsid w:val="00543806"/>
    <w:rsid w:val="0054429D"/>
    <w:rsid w:val="005444F1"/>
    <w:rsid w:val="00545064"/>
    <w:rsid w:val="00545C5A"/>
    <w:rsid w:val="00550B28"/>
    <w:rsid w:val="00550BD0"/>
    <w:rsid w:val="00551044"/>
    <w:rsid w:val="00551F03"/>
    <w:rsid w:val="00552B9C"/>
    <w:rsid w:val="00553BA7"/>
    <w:rsid w:val="00554079"/>
    <w:rsid w:val="0055599D"/>
    <w:rsid w:val="00560A6E"/>
    <w:rsid w:val="00560B5A"/>
    <w:rsid w:val="00560FF8"/>
    <w:rsid w:val="00561EB6"/>
    <w:rsid w:val="005637FD"/>
    <w:rsid w:val="00563890"/>
    <w:rsid w:val="0056401A"/>
    <w:rsid w:val="00565ECD"/>
    <w:rsid w:val="0056729E"/>
    <w:rsid w:val="00571037"/>
    <w:rsid w:val="00571263"/>
    <w:rsid w:val="005713EF"/>
    <w:rsid w:val="00571B16"/>
    <w:rsid w:val="00575333"/>
    <w:rsid w:val="00575DEC"/>
    <w:rsid w:val="0057680B"/>
    <w:rsid w:val="00577379"/>
    <w:rsid w:val="00577FF3"/>
    <w:rsid w:val="0058035B"/>
    <w:rsid w:val="005809D5"/>
    <w:rsid w:val="00581377"/>
    <w:rsid w:val="00582B91"/>
    <w:rsid w:val="005830ED"/>
    <w:rsid w:val="005837B5"/>
    <w:rsid w:val="00583B9D"/>
    <w:rsid w:val="00583CF1"/>
    <w:rsid w:val="00586309"/>
    <w:rsid w:val="00597653"/>
    <w:rsid w:val="00597737"/>
    <w:rsid w:val="005A0FEB"/>
    <w:rsid w:val="005A177E"/>
    <w:rsid w:val="005A2264"/>
    <w:rsid w:val="005A2369"/>
    <w:rsid w:val="005A2E25"/>
    <w:rsid w:val="005A3837"/>
    <w:rsid w:val="005A3D07"/>
    <w:rsid w:val="005A4334"/>
    <w:rsid w:val="005A4A58"/>
    <w:rsid w:val="005A4D81"/>
    <w:rsid w:val="005A6988"/>
    <w:rsid w:val="005A73FE"/>
    <w:rsid w:val="005B0AA9"/>
    <w:rsid w:val="005B16B1"/>
    <w:rsid w:val="005B34D9"/>
    <w:rsid w:val="005B4764"/>
    <w:rsid w:val="005B4765"/>
    <w:rsid w:val="005B4EC9"/>
    <w:rsid w:val="005B6C13"/>
    <w:rsid w:val="005B6E24"/>
    <w:rsid w:val="005B7EE2"/>
    <w:rsid w:val="005C02E5"/>
    <w:rsid w:val="005C19A1"/>
    <w:rsid w:val="005C284F"/>
    <w:rsid w:val="005C304E"/>
    <w:rsid w:val="005C3659"/>
    <w:rsid w:val="005C3C93"/>
    <w:rsid w:val="005C4471"/>
    <w:rsid w:val="005C5BBF"/>
    <w:rsid w:val="005C6678"/>
    <w:rsid w:val="005C69CB"/>
    <w:rsid w:val="005C6B8D"/>
    <w:rsid w:val="005C6C98"/>
    <w:rsid w:val="005C7051"/>
    <w:rsid w:val="005C75BB"/>
    <w:rsid w:val="005D2272"/>
    <w:rsid w:val="005D2C43"/>
    <w:rsid w:val="005D42AD"/>
    <w:rsid w:val="005D4D2C"/>
    <w:rsid w:val="005D5F5F"/>
    <w:rsid w:val="005E0EAB"/>
    <w:rsid w:val="005E1A1A"/>
    <w:rsid w:val="005E31E1"/>
    <w:rsid w:val="005E417E"/>
    <w:rsid w:val="005E4B5A"/>
    <w:rsid w:val="005E6D95"/>
    <w:rsid w:val="005E76DE"/>
    <w:rsid w:val="005F00EC"/>
    <w:rsid w:val="005F063A"/>
    <w:rsid w:val="005F1FEB"/>
    <w:rsid w:val="005F2462"/>
    <w:rsid w:val="005F31CF"/>
    <w:rsid w:val="005F3FB3"/>
    <w:rsid w:val="005F40C9"/>
    <w:rsid w:val="005F4D08"/>
    <w:rsid w:val="005F6BF4"/>
    <w:rsid w:val="005F717F"/>
    <w:rsid w:val="005F7514"/>
    <w:rsid w:val="0060393C"/>
    <w:rsid w:val="00605942"/>
    <w:rsid w:val="0060708E"/>
    <w:rsid w:val="00611054"/>
    <w:rsid w:val="00611142"/>
    <w:rsid w:val="006129F1"/>
    <w:rsid w:val="006133ED"/>
    <w:rsid w:val="00613DAD"/>
    <w:rsid w:val="00614341"/>
    <w:rsid w:val="00614A23"/>
    <w:rsid w:val="006168CD"/>
    <w:rsid w:val="0061721C"/>
    <w:rsid w:val="006179CC"/>
    <w:rsid w:val="006236E0"/>
    <w:rsid w:val="00623767"/>
    <w:rsid w:val="00623ADE"/>
    <w:rsid w:val="0062436E"/>
    <w:rsid w:val="006245F5"/>
    <w:rsid w:val="0062483E"/>
    <w:rsid w:val="006252FB"/>
    <w:rsid w:val="00625EDD"/>
    <w:rsid w:val="00626158"/>
    <w:rsid w:val="006361EC"/>
    <w:rsid w:val="006407B5"/>
    <w:rsid w:val="00640D61"/>
    <w:rsid w:val="00643591"/>
    <w:rsid w:val="00645214"/>
    <w:rsid w:val="00645B5C"/>
    <w:rsid w:val="00645FC3"/>
    <w:rsid w:val="006464CE"/>
    <w:rsid w:val="00646B04"/>
    <w:rsid w:val="00646BC2"/>
    <w:rsid w:val="00646F6C"/>
    <w:rsid w:val="00650420"/>
    <w:rsid w:val="006514BC"/>
    <w:rsid w:val="00651C13"/>
    <w:rsid w:val="00652E14"/>
    <w:rsid w:val="00653310"/>
    <w:rsid w:val="0065406A"/>
    <w:rsid w:val="0065499E"/>
    <w:rsid w:val="00655063"/>
    <w:rsid w:val="00655409"/>
    <w:rsid w:val="00657478"/>
    <w:rsid w:val="0066115D"/>
    <w:rsid w:val="00661CC3"/>
    <w:rsid w:val="0066280D"/>
    <w:rsid w:val="006636A3"/>
    <w:rsid w:val="00664FE4"/>
    <w:rsid w:val="0066567F"/>
    <w:rsid w:val="006659FB"/>
    <w:rsid w:val="00665B39"/>
    <w:rsid w:val="006661BD"/>
    <w:rsid w:val="00666523"/>
    <w:rsid w:val="00666C0F"/>
    <w:rsid w:val="00670FE0"/>
    <w:rsid w:val="006719B7"/>
    <w:rsid w:val="00680F28"/>
    <w:rsid w:val="006835C7"/>
    <w:rsid w:val="006836EC"/>
    <w:rsid w:val="0068633D"/>
    <w:rsid w:val="00690988"/>
    <w:rsid w:val="00693E6E"/>
    <w:rsid w:val="00694F6B"/>
    <w:rsid w:val="00696F29"/>
    <w:rsid w:val="006A024C"/>
    <w:rsid w:val="006A2849"/>
    <w:rsid w:val="006A3DEF"/>
    <w:rsid w:val="006B0DD5"/>
    <w:rsid w:val="006B1A01"/>
    <w:rsid w:val="006B3831"/>
    <w:rsid w:val="006B5D84"/>
    <w:rsid w:val="006B69DD"/>
    <w:rsid w:val="006B6A6D"/>
    <w:rsid w:val="006C18F8"/>
    <w:rsid w:val="006C3859"/>
    <w:rsid w:val="006C44B2"/>
    <w:rsid w:val="006C6B2A"/>
    <w:rsid w:val="006D1241"/>
    <w:rsid w:val="006D14B0"/>
    <w:rsid w:val="006D3726"/>
    <w:rsid w:val="006D3F6B"/>
    <w:rsid w:val="006D445E"/>
    <w:rsid w:val="006D7501"/>
    <w:rsid w:val="006D79DA"/>
    <w:rsid w:val="006E00F8"/>
    <w:rsid w:val="006E0E7F"/>
    <w:rsid w:val="006E34EF"/>
    <w:rsid w:val="006E4242"/>
    <w:rsid w:val="006E5801"/>
    <w:rsid w:val="006E5B79"/>
    <w:rsid w:val="006E610A"/>
    <w:rsid w:val="006E6176"/>
    <w:rsid w:val="006E69EC"/>
    <w:rsid w:val="006F0807"/>
    <w:rsid w:val="006F2931"/>
    <w:rsid w:val="006F2E67"/>
    <w:rsid w:val="006F36C7"/>
    <w:rsid w:val="006F3FE9"/>
    <w:rsid w:val="006F4B2D"/>
    <w:rsid w:val="006F5E00"/>
    <w:rsid w:val="006F6256"/>
    <w:rsid w:val="006F679E"/>
    <w:rsid w:val="006F6A19"/>
    <w:rsid w:val="006F7383"/>
    <w:rsid w:val="00702F60"/>
    <w:rsid w:val="00704970"/>
    <w:rsid w:val="00704EDF"/>
    <w:rsid w:val="007064CF"/>
    <w:rsid w:val="00712761"/>
    <w:rsid w:val="00713965"/>
    <w:rsid w:val="00716D92"/>
    <w:rsid w:val="00721AE4"/>
    <w:rsid w:val="00721E3F"/>
    <w:rsid w:val="00725C9D"/>
    <w:rsid w:val="00726C26"/>
    <w:rsid w:val="00727E41"/>
    <w:rsid w:val="00730229"/>
    <w:rsid w:val="00731573"/>
    <w:rsid w:val="00735FB4"/>
    <w:rsid w:val="0073681A"/>
    <w:rsid w:val="007403EF"/>
    <w:rsid w:val="00741D7A"/>
    <w:rsid w:val="00742A5F"/>
    <w:rsid w:val="0074321B"/>
    <w:rsid w:val="0074573A"/>
    <w:rsid w:val="00746546"/>
    <w:rsid w:val="0075495C"/>
    <w:rsid w:val="007561DB"/>
    <w:rsid w:val="00756EFB"/>
    <w:rsid w:val="00757F0B"/>
    <w:rsid w:val="0076072D"/>
    <w:rsid w:val="0076099A"/>
    <w:rsid w:val="00761C80"/>
    <w:rsid w:val="0076350C"/>
    <w:rsid w:val="00764508"/>
    <w:rsid w:val="0077257F"/>
    <w:rsid w:val="00772D06"/>
    <w:rsid w:val="007731CD"/>
    <w:rsid w:val="00773A32"/>
    <w:rsid w:val="007758DB"/>
    <w:rsid w:val="00776D92"/>
    <w:rsid w:val="0077789F"/>
    <w:rsid w:val="007838A0"/>
    <w:rsid w:val="00783DC8"/>
    <w:rsid w:val="0078460F"/>
    <w:rsid w:val="00784EFA"/>
    <w:rsid w:val="0078571F"/>
    <w:rsid w:val="00785948"/>
    <w:rsid w:val="007859CB"/>
    <w:rsid w:val="00785C5E"/>
    <w:rsid w:val="00790325"/>
    <w:rsid w:val="00791403"/>
    <w:rsid w:val="0079320F"/>
    <w:rsid w:val="0079375C"/>
    <w:rsid w:val="00793F71"/>
    <w:rsid w:val="0079673E"/>
    <w:rsid w:val="0079714D"/>
    <w:rsid w:val="007A0AC1"/>
    <w:rsid w:val="007A1592"/>
    <w:rsid w:val="007A1644"/>
    <w:rsid w:val="007A1CF5"/>
    <w:rsid w:val="007A52EB"/>
    <w:rsid w:val="007A536F"/>
    <w:rsid w:val="007A6853"/>
    <w:rsid w:val="007A7F86"/>
    <w:rsid w:val="007B3B74"/>
    <w:rsid w:val="007B4B15"/>
    <w:rsid w:val="007B5A95"/>
    <w:rsid w:val="007B6037"/>
    <w:rsid w:val="007B643C"/>
    <w:rsid w:val="007B64F7"/>
    <w:rsid w:val="007C14AE"/>
    <w:rsid w:val="007C1C7E"/>
    <w:rsid w:val="007C314D"/>
    <w:rsid w:val="007C369F"/>
    <w:rsid w:val="007C4363"/>
    <w:rsid w:val="007D0A97"/>
    <w:rsid w:val="007D13EC"/>
    <w:rsid w:val="007D3841"/>
    <w:rsid w:val="007D78D0"/>
    <w:rsid w:val="007E6956"/>
    <w:rsid w:val="007E7B64"/>
    <w:rsid w:val="007E7D4D"/>
    <w:rsid w:val="00800018"/>
    <w:rsid w:val="00800159"/>
    <w:rsid w:val="00800A0A"/>
    <w:rsid w:val="00801BB3"/>
    <w:rsid w:val="00802E66"/>
    <w:rsid w:val="00802F16"/>
    <w:rsid w:val="00803980"/>
    <w:rsid w:val="0080571D"/>
    <w:rsid w:val="00806FC4"/>
    <w:rsid w:val="0081398E"/>
    <w:rsid w:val="008140DC"/>
    <w:rsid w:val="0081452A"/>
    <w:rsid w:val="00815A8E"/>
    <w:rsid w:val="00820B6F"/>
    <w:rsid w:val="008243A5"/>
    <w:rsid w:val="00824FC8"/>
    <w:rsid w:val="00825276"/>
    <w:rsid w:val="0082534B"/>
    <w:rsid w:val="0082706D"/>
    <w:rsid w:val="008278EC"/>
    <w:rsid w:val="008303E4"/>
    <w:rsid w:val="00830FD1"/>
    <w:rsid w:val="00831210"/>
    <w:rsid w:val="0083154D"/>
    <w:rsid w:val="008324E2"/>
    <w:rsid w:val="008341DC"/>
    <w:rsid w:val="008346F2"/>
    <w:rsid w:val="00835626"/>
    <w:rsid w:val="00835D6A"/>
    <w:rsid w:val="00835E88"/>
    <w:rsid w:val="00836010"/>
    <w:rsid w:val="008369B6"/>
    <w:rsid w:val="00840850"/>
    <w:rsid w:val="008418EA"/>
    <w:rsid w:val="008507A5"/>
    <w:rsid w:val="008519EB"/>
    <w:rsid w:val="00852004"/>
    <w:rsid w:val="0085415A"/>
    <w:rsid w:val="00854B78"/>
    <w:rsid w:val="008552E7"/>
    <w:rsid w:val="0085783A"/>
    <w:rsid w:val="0086072C"/>
    <w:rsid w:val="008610B5"/>
    <w:rsid w:val="00864615"/>
    <w:rsid w:val="00865572"/>
    <w:rsid w:val="00866233"/>
    <w:rsid w:val="00866593"/>
    <w:rsid w:val="008665C3"/>
    <w:rsid w:val="008703C6"/>
    <w:rsid w:val="008739CB"/>
    <w:rsid w:val="00873B8F"/>
    <w:rsid w:val="00874D41"/>
    <w:rsid w:val="00874F62"/>
    <w:rsid w:val="008752DD"/>
    <w:rsid w:val="0087656A"/>
    <w:rsid w:val="00880F13"/>
    <w:rsid w:val="00881A74"/>
    <w:rsid w:val="0088262A"/>
    <w:rsid w:val="00882EE8"/>
    <w:rsid w:val="00883E0B"/>
    <w:rsid w:val="00884B60"/>
    <w:rsid w:val="00884B7E"/>
    <w:rsid w:val="008851F7"/>
    <w:rsid w:val="00887499"/>
    <w:rsid w:val="0089466C"/>
    <w:rsid w:val="008946B0"/>
    <w:rsid w:val="00897188"/>
    <w:rsid w:val="008A1044"/>
    <w:rsid w:val="008A2728"/>
    <w:rsid w:val="008A362E"/>
    <w:rsid w:val="008A4956"/>
    <w:rsid w:val="008A66B5"/>
    <w:rsid w:val="008B012F"/>
    <w:rsid w:val="008B07A1"/>
    <w:rsid w:val="008B1C60"/>
    <w:rsid w:val="008B269C"/>
    <w:rsid w:val="008B2B8B"/>
    <w:rsid w:val="008B3037"/>
    <w:rsid w:val="008B4F05"/>
    <w:rsid w:val="008B4F82"/>
    <w:rsid w:val="008B5831"/>
    <w:rsid w:val="008B596F"/>
    <w:rsid w:val="008C1282"/>
    <w:rsid w:val="008C1C04"/>
    <w:rsid w:val="008C1F1C"/>
    <w:rsid w:val="008C2F4C"/>
    <w:rsid w:val="008C4B58"/>
    <w:rsid w:val="008C54E4"/>
    <w:rsid w:val="008C662A"/>
    <w:rsid w:val="008C6AFF"/>
    <w:rsid w:val="008C79D1"/>
    <w:rsid w:val="008D04BD"/>
    <w:rsid w:val="008D2C6C"/>
    <w:rsid w:val="008D3000"/>
    <w:rsid w:val="008D3541"/>
    <w:rsid w:val="008D3E98"/>
    <w:rsid w:val="008D40FF"/>
    <w:rsid w:val="008D458A"/>
    <w:rsid w:val="008D4FFD"/>
    <w:rsid w:val="008D58A7"/>
    <w:rsid w:val="008D58F5"/>
    <w:rsid w:val="008D5FCF"/>
    <w:rsid w:val="008D68AF"/>
    <w:rsid w:val="008D6A25"/>
    <w:rsid w:val="008D734D"/>
    <w:rsid w:val="008D7CCE"/>
    <w:rsid w:val="008E06E1"/>
    <w:rsid w:val="008E3245"/>
    <w:rsid w:val="008E36E1"/>
    <w:rsid w:val="008E3A73"/>
    <w:rsid w:val="008E57AE"/>
    <w:rsid w:val="008E7435"/>
    <w:rsid w:val="008E7BBE"/>
    <w:rsid w:val="008F03AE"/>
    <w:rsid w:val="008F427B"/>
    <w:rsid w:val="008F4824"/>
    <w:rsid w:val="008F52C5"/>
    <w:rsid w:val="008F6A8A"/>
    <w:rsid w:val="008F7B0C"/>
    <w:rsid w:val="0090060A"/>
    <w:rsid w:val="00901BEA"/>
    <w:rsid w:val="009032E6"/>
    <w:rsid w:val="00903565"/>
    <w:rsid w:val="00903A99"/>
    <w:rsid w:val="00903C14"/>
    <w:rsid w:val="009044A7"/>
    <w:rsid w:val="00905200"/>
    <w:rsid w:val="009053BE"/>
    <w:rsid w:val="0090593C"/>
    <w:rsid w:val="009061AD"/>
    <w:rsid w:val="00907000"/>
    <w:rsid w:val="00907192"/>
    <w:rsid w:val="00910AF9"/>
    <w:rsid w:val="00911B46"/>
    <w:rsid w:val="00911F45"/>
    <w:rsid w:val="0091242C"/>
    <w:rsid w:val="0091338E"/>
    <w:rsid w:val="00913A52"/>
    <w:rsid w:val="009161E8"/>
    <w:rsid w:val="00916EF6"/>
    <w:rsid w:val="00917C78"/>
    <w:rsid w:val="0092341D"/>
    <w:rsid w:val="00923639"/>
    <w:rsid w:val="0092417D"/>
    <w:rsid w:val="009242AE"/>
    <w:rsid w:val="00924D3F"/>
    <w:rsid w:val="00925D4F"/>
    <w:rsid w:val="00927643"/>
    <w:rsid w:val="00930905"/>
    <w:rsid w:val="009319A7"/>
    <w:rsid w:val="009321F2"/>
    <w:rsid w:val="00932CC2"/>
    <w:rsid w:val="00932F5E"/>
    <w:rsid w:val="00935723"/>
    <w:rsid w:val="00935968"/>
    <w:rsid w:val="00940118"/>
    <w:rsid w:val="00940270"/>
    <w:rsid w:val="00941976"/>
    <w:rsid w:val="00942521"/>
    <w:rsid w:val="009435DE"/>
    <w:rsid w:val="0094367C"/>
    <w:rsid w:val="00943C24"/>
    <w:rsid w:val="00943C66"/>
    <w:rsid w:val="00945955"/>
    <w:rsid w:val="0095030C"/>
    <w:rsid w:val="009503F7"/>
    <w:rsid w:val="00950E02"/>
    <w:rsid w:val="00955089"/>
    <w:rsid w:val="0095533B"/>
    <w:rsid w:val="0095597F"/>
    <w:rsid w:val="00955C50"/>
    <w:rsid w:val="00957886"/>
    <w:rsid w:val="009578E6"/>
    <w:rsid w:val="009600BB"/>
    <w:rsid w:val="0096461E"/>
    <w:rsid w:val="00966E21"/>
    <w:rsid w:val="00967846"/>
    <w:rsid w:val="009710A4"/>
    <w:rsid w:val="00971E4F"/>
    <w:rsid w:val="00972CC8"/>
    <w:rsid w:val="00973C15"/>
    <w:rsid w:val="00975AAA"/>
    <w:rsid w:val="009771BA"/>
    <w:rsid w:val="00980076"/>
    <w:rsid w:val="0098348C"/>
    <w:rsid w:val="0098356B"/>
    <w:rsid w:val="00983803"/>
    <w:rsid w:val="00986079"/>
    <w:rsid w:val="009875EF"/>
    <w:rsid w:val="00987FC5"/>
    <w:rsid w:val="00991119"/>
    <w:rsid w:val="00991449"/>
    <w:rsid w:val="00991B69"/>
    <w:rsid w:val="00992552"/>
    <w:rsid w:val="00994456"/>
    <w:rsid w:val="0099457C"/>
    <w:rsid w:val="00994595"/>
    <w:rsid w:val="009948BE"/>
    <w:rsid w:val="00994900"/>
    <w:rsid w:val="009962D9"/>
    <w:rsid w:val="009A1BF7"/>
    <w:rsid w:val="009A26E0"/>
    <w:rsid w:val="009A2C2D"/>
    <w:rsid w:val="009A30D9"/>
    <w:rsid w:val="009A4D28"/>
    <w:rsid w:val="009A6D80"/>
    <w:rsid w:val="009A76F6"/>
    <w:rsid w:val="009B0B27"/>
    <w:rsid w:val="009B0E96"/>
    <w:rsid w:val="009B1C79"/>
    <w:rsid w:val="009C2971"/>
    <w:rsid w:val="009C3064"/>
    <w:rsid w:val="009C4F8C"/>
    <w:rsid w:val="009C55C5"/>
    <w:rsid w:val="009C76B1"/>
    <w:rsid w:val="009C7A8B"/>
    <w:rsid w:val="009D0019"/>
    <w:rsid w:val="009D07EC"/>
    <w:rsid w:val="009D2DEF"/>
    <w:rsid w:val="009D3119"/>
    <w:rsid w:val="009D4F44"/>
    <w:rsid w:val="009D67C1"/>
    <w:rsid w:val="009E0243"/>
    <w:rsid w:val="009E3675"/>
    <w:rsid w:val="009E3B12"/>
    <w:rsid w:val="009E48D3"/>
    <w:rsid w:val="009E73A2"/>
    <w:rsid w:val="009F02B3"/>
    <w:rsid w:val="009F057E"/>
    <w:rsid w:val="009F267E"/>
    <w:rsid w:val="009F6DC9"/>
    <w:rsid w:val="00A00BD8"/>
    <w:rsid w:val="00A010F9"/>
    <w:rsid w:val="00A027B8"/>
    <w:rsid w:val="00A0311B"/>
    <w:rsid w:val="00A03808"/>
    <w:rsid w:val="00A04C0D"/>
    <w:rsid w:val="00A05E75"/>
    <w:rsid w:val="00A06A0F"/>
    <w:rsid w:val="00A07329"/>
    <w:rsid w:val="00A1004A"/>
    <w:rsid w:val="00A10268"/>
    <w:rsid w:val="00A10836"/>
    <w:rsid w:val="00A137A2"/>
    <w:rsid w:val="00A15B21"/>
    <w:rsid w:val="00A22812"/>
    <w:rsid w:val="00A22A05"/>
    <w:rsid w:val="00A22AC4"/>
    <w:rsid w:val="00A249EB"/>
    <w:rsid w:val="00A26153"/>
    <w:rsid w:val="00A26D0E"/>
    <w:rsid w:val="00A26E47"/>
    <w:rsid w:val="00A308A8"/>
    <w:rsid w:val="00A3132B"/>
    <w:rsid w:val="00A31556"/>
    <w:rsid w:val="00A32FFC"/>
    <w:rsid w:val="00A33FD1"/>
    <w:rsid w:val="00A34477"/>
    <w:rsid w:val="00A3525F"/>
    <w:rsid w:val="00A36906"/>
    <w:rsid w:val="00A374AA"/>
    <w:rsid w:val="00A379DB"/>
    <w:rsid w:val="00A4183B"/>
    <w:rsid w:val="00A434A9"/>
    <w:rsid w:val="00A435E3"/>
    <w:rsid w:val="00A453E3"/>
    <w:rsid w:val="00A45D45"/>
    <w:rsid w:val="00A47CC0"/>
    <w:rsid w:val="00A47DD6"/>
    <w:rsid w:val="00A502F9"/>
    <w:rsid w:val="00A52F71"/>
    <w:rsid w:val="00A53038"/>
    <w:rsid w:val="00A54AF7"/>
    <w:rsid w:val="00A54CA7"/>
    <w:rsid w:val="00A555AD"/>
    <w:rsid w:val="00A56D89"/>
    <w:rsid w:val="00A6194A"/>
    <w:rsid w:val="00A61C9C"/>
    <w:rsid w:val="00A67254"/>
    <w:rsid w:val="00A674EF"/>
    <w:rsid w:val="00A701DF"/>
    <w:rsid w:val="00A729C8"/>
    <w:rsid w:val="00A72DEB"/>
    <w:rsid w:val="00A73284"/>
    <w:rsid w:val="00A73B64"/>
    <w:rsid w:val="00A7419F"/>
    <w:rsid w:val="00A74CC0"/>
    <w:rsid w:val="00A760A8"/>
    <w:rsid w:val="00A76A12"/>
    <w:rsid w:val="00A770BF"/>
    <w:rsid w:val="00A80094"/>
    <w:rsid w:val="00A804B5"/>
    <w:rsid w:val="00A83B22"/>
    <w:rsid w:val="00A856AD"/>
    <w:rsid w:val="00A862BC"/>
    <w:rsid w:val="00A87F32"/>
    <w:rsid w:val="00A903BD"/>
    <w:rsid w:val="00A9076E"/>
    <w:rsid w:val="00A91E95"/>
    <w:rsid w:val="00A929D0"/>
    <w:rsid w:val="00A93175"/>
    <w:rsid w:val="00A93423"/>
    <w:rsid w:val="00A96A72"/>
    <w:rsid w:val="00AA149F"/>
    <w:rsid w:val="00AA2BF2"/>
    <w:rsid w:val="00AA2F21"/>
    <w:rsid w:val="00AA5F9D"/>
    <w:rsid w:val="00AA640F"/>
    <w:rsid w:val="00AA780E"/>
    <w:rsid w:val="00AA7CBD"/>
    <w:rsid w:val="00AB009D"/>
    <w:rsid w:val="00AB08CF"/>
    <w:rsid w:val="00AB282A"/>
    <w:rsid w:val="00AB33EA"/>
    <w:rsid w:val="00AB4277"/>
    <w:rsid w:val="00AB68B9"/>
    <w:rsid w:val="00AC00B4"/>
    <w:rsid w:val="00AC1683"/>
    <w:rsid w:val="00AC1B28"/>
    <w:rsid w:val="00AC40A2"/>
    <w:rsid w:val="00AC466E"/>
    <w:rsid w:val="00AC5640"/>
    <w:rsid w:val="00AC712B"/>
    <w:rsid w:val="00AC7613"/>
    <w:rsid w:val="00AD0C23"/>
    <w:rsid w:val="00AD26B7"/>
    <w:rsid w:val="00AD6EB0"/>
    <w:rsid w:val="00AE11B6"/>
    <w:rsid w:val="00AE2B1A"/>
    <w:rsid w:val="00AE2BDC"/>
    <w:rsid w:val="00AE2D59"/>
    <w:rsid w:val="00AE70E1"/>
    <w:rsid w:val="00AE713A"/>
    <w:rsid w:val="00AF0FCF"/>
    <w:rsid w:val="00AF10FD"/>
    <w:rsid w:val="00AF13CA"/>
    <w:rsid w:val="00AF2988"/>
    <w:rsid w:val="00AF5560"/>
    <w:rsid w:val="00B00856"/>
    <w:rsid w:val="00B022E8"/>
    <w:rsid w:val="00B02582"/>
    <w:rsid w:val="00B041B5"/>
    <w:rsid w:val="00B04224"/>
    <w:rsid w:val="00B052B2"/>
    <w:rsid w:val="00B06B6E"/>
    <w:rsid w:val="00B075DF"/>
    <w:rsid w:val="00B07BD7"/>
    <w:rsid w:val="00B07E17"/>
    <w:rsid w:val="00B100FB"/>
    <w:rsid w:val="00B11FEA"/>
    <w:rsid w:val="00B12C87"/>
    <w:rsid w:val="00B14D41"/>
    <w:rsid w:val="00B160F2"/>
    <w:rsid w:val="00B16435"/>
    <w:rsid w:val="00B17EE5"/>
    <w:rsid w:val="00B2001B"/>
    <w:rsid w:val="00B20326"/>
    <w:rsid w:val="00B22815"/>
    <w:rsid w:val="00B2322F"/>
    <w:rsid w:val="00B247CA"/>
    <w:rsid w:val="00B2632A"/>
    <w:rsid w:val="00B266FA"/>
    <w:rsid w:val="00B303DA"/>
    <w:rsid w:val="00B31BD7"/>
    <w:rsid w:val="00B31D10"/>
    <w:rsid w:val="00B31FA6"/>
    <w:rsid w:val="00B32DA6"/>
    <w:rsid w:val="00B34F79"/>
    <w:rsid w:val="00B36D03"/>
    <w:rsid w:val="00B37857"/>
    <w:rsid w:val="00B41018"/>
    <w:rsid w:val="00B448D8"/>
    <w:rsid w:val="00B451B4"/>
    <w:rsid w:val="00B46121"/>
    <w:rsid w:val="00B5191D"/>
    <w:rsid w:val="00B5333E"/>
    <w:rsid w:val="00B559FF"/>
    <w:rsid w:val="00B5608B"/>
    <w:rsid w:val="00B56D7E"/>
    <w:rsid w:val="00B630F1"/>
    <w:rsid w:val="00B631B3"/>
    <w:rsid w:val="00B631D4"/>
    <w:rsid w:val="00B63762"/>
    <w:rsid w:val="00B64AA9"/>
    <w:rsid w:val="00B667AC"/>
    <w:rsid w:val="00B66B8A"/>
    <w:rsid w:val="00B66E53"/>
    <w:rsid w:val="00B67D80"/>
    <w:rsid w:val="00B7314F"/>
    <w:rsid w:val="00B75DD4"/>
    <w:rsid w:val="00B766A3"/>
    <w:rsid w:val="00B77110"/>
    <w:rsid w:val="00B80324"/>
    <w:rsid w:val="00B815EB"/>
    <w:rsid w:val="00B81C2F"/>
    <w:rsid w:val="00B82586"/>
    <w:rsid w:val="00B826F0"/>
    <w:rsid w:val="00B83736"/>
    <w:rsid w:val="00B83AFC"/>
    <w:rsid w:val="00B841A8"/>
    <w:rsid w:val="00B8438C"/>
    <w:rsid w:val="00B917A3"/>
    <w:rsid w:val="00B91A3E"/>
    <w:rsid w:val="00B93B17"/>
    <w:rsid w:val="00B95757"/>
    <w:rsid w:val="00B96D69"/>
    <w:rsid w:val="00B97550"/>
    <w:rsid w:val="00BA19DB"/>
    <w:rsid w:val="00BA3AAD"/>
    <w:rsid w:val="00BA682C"/>
    <w:rsid w:val="00BA7EC0"/>
    <w:rsid w:val="00BB1416"/>
    <w:rsid w:val="00BB21FA"/>
    <w:rsid w:val="00BB6443"/>
    <w:rsid w:val="00BC081C"/>
    <w:rsid w:val="00BC1AA7"/>
    <w:rsid w:val="00BC4C6A"/>
    <w:rsid w:val="00BC52E0"/>
    <w:rsid w:val="00BC5A43"/>
    <w:rsid w:val="00BC5DB6"/>
    <w:rsid w:val="00BC5F87"/>
    <w:rsid w:val="00BC7ECD"/>
    <w:rsid w:val="00BD23A9"/>
    <w:rsid w:val="00BD608D"/>
    <w:rsid w:val="00BD6F2A"/>
    <w:rsid w:val="00BD7F85"/>
    <w:rsid w:val="00BE17FC"/>
    <w:rsid w:val="00BE1A87"/>
    <w:rsid w:val="00BE251F"/>
    <w:rsid w:val="00BE2D37"/>
    <w:rsid w:val="00BE37BE"/>
    <w:rsid w:val="00BE609A"/>
    <w:rsid w:val="00BE7B42"/>
    <w:rsid w:val="00BE7E35"/>
    <w:rsid w:val="00BE7E7C"/>
    <w:rsid w:val="00BF18CA"/>
    <w:rsid w:val="00BF1D9D"/>
    <w:rsid w:val="00BF4070"/>
    <w:rsid w:val="00BF4E3C"/>
    <w:rsid w:val="00BF540B"/>
    <w:rsid w:val="00BF6709"/>
    <w:rsid w:val="00BF6EFB"/>
    <w:rsid w:val="00BF7BAB"/>
    <w:rsid w:val="00C0062B"/>
    <w:rsid w:val="00C02700"/>
    <w:rsid w:val="00C02A93"/>
    <w:rsid w:val="00C039FF"/>
    <w:rsid w:val="00C03DFB"/>
    <w:rsid w:val="00C06831"/>
    <w:rsid w:val="00C070AF"/>
    <w:rsid w:val="00C116EE"/>
    <w:rsid w:val="00C11B3D"/>
    <w:rsid w:val="00C13168"/>
    <w:rsid w:val="00C1509D"/>
    <w:rsid w:val="00C15404"/>
    <w:rsid w:val="00C15572"/>
    <w:rsid w:val="00C164D4"/>
    <w:rsid w:val="00C17E33"/>
    <w:rsid w:val="00C2423F"/>
    <w:rsid w:val="00C24438"/>
    <w:rsid w:val="00C2530F"/>
    <w:rsid w:val="00C260AB"/>
    <w:rsid w:val="00C26404"/>
    <w:rsid w:val="00C26B0E"/>
    <w:rsid w:val="00C310A2"/>
    <w:rsid w:val="00C31D7B"/>
    <w:rsid w:val="00C31EC0"/>
    <w:rsid w:val="00C3215A"/>
    <w:rsid w:val="00C33385"/>
    <w:rsid w:val="00C36B07"/>
    <w:rsid w:val="00C3761B"/>
    <w:rsid w:val="00C37B22"/>
    <w:rsid w:val="00C43A5B"/>
    <w:rsid w:val="00C44336"/>
    <w:rsid w:val="00C456A1"/>
    <w:rsid w:val="00C4669F"/>
    <w:rsid w:val="00C47BDD"/>
    <w:rsid w:val="00C513B3"/>
    <w:rsid w:val="00C5402B"/>
    <w:rsid w:val="00C56D86"/>
    <w:rsid w:val="00C56FBA"/>
    <w:rsid w:val="00C57E2F"/>
    <w:rsid w:val="00C60F83"/>
    <w:rsid w:val="00C61A03"/>
    <w:rsid w:val="00C61E3F"/>
    <w:rsid w:val="00C6232F"/>
    <w:rsid w:val="00C63882"/>
    <w:rsid w:val="00C65BE4"/>
    <w:rsid w:val="00C66EBE"/>
    <w:rsid w:val="00C670FA"/>
    <w:rsid w:val="00C70540"/>
    <w:rsid w:val="00C717FE"/>
    <w:rsid w:val="00C71DA2"/>
    <w:rsid w:val="00C73312"/>
    <w:rsid w:val="00C75946"/>
    <w:rsid w:val="00C75BF1"/>
    <w:rsid w:val="00C80AE3"/>
    <w:rsid w:val="00C80C08"/>
    <w:rsid w:val="00C80F26"/>
    <w:rsid w:val="00C828C6"/>
    <w:rsid w:val="00C82F30"/>
    <w:rsid w:val="00C830DF"/>
    <w:rsid w:val="00C84636"/>
    <w:rsid w:val="00C85C07"/>
    <w:rsid w:val="00C85CF6"/>
    <w:rsid w:val="00C86210"/>
    <w:rsid w:val="00C867B0"/>
    <w:rsid w:val="00C92565"/>
    <w:rsid w:val="00C948EE"/>
    <w:rsid w:val="00CA0464"/>
    <w:rsid w:val="00CA46CF"/>
    <w:rsid w:val="00CA5167"/>
    <w:rsid w:val="00CA5C6E"/>
    <w:rsid w:val="00CB2F03"/>
    <w:rsid w:val="00CB5392"/>
    <w:rsid w:val="00CB6FC3"/>
    <w:rsid w:val="00CC0F38"/>
    <w:rsid w:val="00CC142A"/>
    <w:rsid w:val="00CC3075"/>
    <w:rsid w:val="00CC311E"/>
    <w:rsid w:val="00CC4EB7"/>
    <w:rsid w:val="00CC5FA5"/>
    <w:rsid w:val="00CC6F3F"/>
    <w:rsid w:val="00CD1984"/>
    <w:rsid w:val="00CD1E77"/>
    <w:rsid w:val="00CD2C51"/>
    <w:rsid w:val="00CD2F8F"/>
    <w:rsid w:val="00CD43FB"/>
    <w:rsid w:val="00CD4971"/>
    <w:rsid w:val="00CD5609"/>
    <w:rsid w:val="00CD61A6"/>
    <w:rsid w:val="00CD6D49"/>
    <w:rsid w:val="00CD74A1"/>
    <w:rsid w:val="00CD770F"/>
    <w:rsid w:val="00CE4992"/>
    <w:rsid w:val="00CE4A75"/>
    <w:rsid w:val="00CE6926"/>
    <w:rsid w:val="00CF1413"/>
    <w:rsid w:val="00CF23FF"/>
    <w:rsid w:val="00CF2991"/>
    <w:rsid w:val="00CF2F2C"/>
    <w:rsid w:val="00CF41B3"/>
    <w:rsid w:val="00CF4568"/>
    <w:rsid w:val="00CF4C5C"/>
    <w:rsid w:val="00CF57A7"/>
    <w:rsid w:val="00CF7F0B"/>
    <w:rsid w:val="00D00058"/>
    <w:rsid w:val="00D022FE"/>
    <w:rsid w:val="00D0321E"/>
    <w:rsid w:val="00D0500B"/>
    <w:rsid w:val="00D07044"/>
    <w:rsid w:val="00D10668"/>
    <w:rsid w:val="00D109DE"/>
    <w:rsid w:val="00D10A03"/>
    <w:rsid w:val="00D12A40"/>
    <w:rsid w:val="00D12C0E"/>
    <w:rsid w:val="00D15015"/>
    <w:rsid w:val="00D15AE9"/>
    <w:rsid w:val="00D15C3D"/>
    <w:rsid w:val="00D202FF"/>
    <w:rsid w:val="00D21A81"/>
    <w:rsid w:val="00D224CE"/>
    <w:rsid w:val="00D2252B"/>
    <w:rsid w:val="00D24DBE"/>
    <w:rsid w:val="00D26DFF"/>
    <w:rsid w:val="00D304F3"/>
    <w:rsid w:val="00D327AA"/>
    <w:rsid w:val="00D33B0D"/>
    <w:rsid w:val="00D33EEE"/>
    <w:rsid w:val="00D34AE0"/>
    <w:rsid w:val="00D35366"/>
    <w:rsid w:val="00D37103"/>
    <w:rsid w:val="00D406CF"/>
    <w:rsid w:val="00D40B41"/>
    <w:rsid w:val="00D41206"/>
    <w:rsid w:val="00D41921"/>
    <w:rsid w:val="00D445EA"/>
    <w:rsid w:val="00D45471"/>
    <w:rsid w:val="00D459B0"/>
    <w:rsid w:val="00D46FB8"/>
    <w:rsid w:val="00D47597"/>
    <w:rsid w:val="00D50699"/>
    <w:rsid w:val="00D518A9"/>
    <w:rsid w:val="00D55562"/>
    <w:rsid w:val="00D561E1"/>
    <w:rsid w:val="00D562C8"/>
    <w:rsid w:val="00D57468"/>
    <w:rsid w:val="00D57982"/>
    <w:rsid w:val="00D601EC"/>
    <w:rsid w:val="00D63294"/>
    <w:rsid w:val="00D632C2"/>
    <w:rsid w:val="00D6483C"/>
    <w:rsid w:val="00D65D53"/>
    <w:rsid w:val="00D67EC2"/>
    <w:rsid w:val="00D71C93"/>
    <w:rsid w:val="00D73E08"/>
    <w:rsid w:val="00D74A2C"/>
    <w:rsid w:val="00D756AE"/>
    <w:rsid w:val="00D75BD1"/>
    <w:rsid w:val="00D765AC"/>
    <w:rsid w:val="00D84341"/>
    <w:rsid w:val="00D86080"/>
    <w:rsid w:val="00D8727C"/>
    <w:rsid w:val="00D8798A"/>
    <w:rsid w:val="00D87FEC"/>
    <w:rsid w:val="00D90B52"/>
    <w:rsid w:val="00D92CAB"/>
    <w:rsid w:val="00D9394B"/>
    <w:rsid w:val="00D94821"/>
    <w:rsid w:val="00D94CEF"/>
    <w:rsid w:val="00D964D8"/>
    <w:rsid w:val="00D97BF1"/>
    <w:rsid w:val="00DA02DF"/>
    <w:rsid w:val="00DA094D"/>
    <w:rsid w:val="00DA100C"/>
    <w:rsid w:val="00DA200B"/>
    <w:rsid w:val="00DA2625"/>
    <w:rsid w:val="00DA461A"/>
    <w:rsid w:val="00DA4E73"/>
    <w:rsid w:val="00DA5B35"/>
    <w:rsid w:val="00DA5B82"/>
    <w:rsid w:val="00DA63B4"/>
    <w:rsid w:val="00DB0D72"/>
    <w:rsid w:val="00DB0D8E"/>
    <w:rsid w:val="00DB19B5"/>
    <w:rsid w:val="00DB29F3"/>
    <w:rsid w:val="00DB5621"/>
    <w:rsid w:val="00DB5943"/>
    <w:rsid w:val="00DB7A5E"/>
    <w:rsid w:val="00DC0280"/>
    <w:rsid w:val="00DC3496"/>
    <w:rsid w:val="00DC3961"/>
    <w:rsid w:val="00DC4880"/>
    <w:rsid w:val="00DC4992"/>
    <w:rsid w:val="00DC5805"/>
    <w:rsid w:val="00DC7106"/>
    <w:rsid w:val="00DD128D"/>
    <w:rsid w:val="00DD1F92"/>
    <w:rsid w:val="00DD39BF"/>
    <w:rsid w:val="00DD5810"/>
    <w:rsid w:val="00DD5977"/>
    <w:rsid w:val="00DD7F2E"/>
    <w:rsid w:val="00DE0070"/>
    <w:rsid w:val="00DE0858"/>
    <w:rsid w:val="00DE1ECC"/>
    <w:rsid w:val="00DE46B3"/>
    <w:rsid w:val="00DE5AFA"/>
    <w:rsid w:val="00DE69FD"/>
    <w:rsid w:val="00DE7996"/>
    <w:rsid w:val="00DF06E2"/>
    <w:rsid w:val="00DF120C"/>
    <w:rsid w:val="00DF22B6"/>
    <w:rsid w:val="00DF3AB7"/>
    <w:rsid w:val="00DF6344"/>
    <w:rsid w:val="00DF68F6"/>
    <w:rsid w:val="00DF6BF6"/>
    <w:rsid w:val="00E00B0C"/>
    <w:rsid w:val="00E00D71"/>
    <w:rsid w:val="00E00FBA"/>
    <w:rsid w:val="00E00FFD"/>
    <w:rsid w:val="00E01430"/>
    <w:rsid w:val="00E01B95"/>
    <w:rsid w:val="00E02980"/>
    <w:rsid w:val="00E02EC2"/>
    <w:rsid w:val="00E03A21"/>
    <w:rsid w:val="00E04E4E"/>
    <w:rsid w:val="00E05EDF"/>
    <w:rsid w:val="00E0744B"/>
    <w:rsid w:val="00E1165E"/>
    <w:rsid w:val="00E11F0E"/>
    <w:rsid w:val="00E134A7"/>
    <w:rsid w:val="00E140EC"/>
    <w:rsid w:val="00E14BA4"/>
    <w:rsid w:val="00E179C8"/>
    <w:rsid w:val="00E20AF3"/>
    <w:rsid w:val="00E2117C"/>
    <w:rsid w:val="00E212A9"/>
    <w:rsid w:val="00E21CA4"/>
    <w:rsid w:val="00E24596"/>
    <w:rsid w:val="00E2791E"/>
    <w:rsid w:val="00E33881"/>
    <w:rsid w:val="00E34199"/>
    <w:rsid w:val="00E3472C"/>
    <w:rsid w:val="00E35FE6"/>
    <w:rsid w:val="00E367F0"/>
    <w:rsid w:val="00E37EA2"/>
    <w:rsid w:val="00E41D67"/>
    <w:rsid w:val="00E4306E"/>
    <w:rsid w:val="00E430DB"/>
    <w:rsid w:val="00E43416"/>
    <w:rsid w:val="00E44282"/>
    <w:rsid w:val="00E4481C"/>
    <w:rsid w:val="00E45447"/>
    <w:rsid w:val="00E45E9C"/>
    <w:rsid w:val="00E466C6"/>
    <w:rsid w:val="00E470C6"/>
    <w:rsid w:val="00E47BF6"/>
    <w:rsid w:val="00E508BE"/>
    <w:rsid w:val="00E51CBA"/>
    <w:rsid w:val="00E52F0A"/>
    <w:rsid w:val="00E53328"/>
    <w:rsid w:val="00E5333C"/>
    <w:rsid w:val="00E551A0"/>
    <w:rsid w:val="00E56D6A"/>
    <w:rsid w:val="00E6355F"/>
    <w:rsid w:val="00E6378A"/>
    <w:rsid w:val="00E64142"/>
    <w:rsid w:val="00E6440B"/>
    <w:rsid w:val="00E64A7F"/>
    <w:rsid w:val="00E6570B"/>
    <w:rsid w:val="00E71CD7"/>
    <w:rsid w:val="00E71DB1"/>
    <w:rsid w:val="00E73077"/>
    <w:rsid w:val="00E73406"/>
    <w:rsid w:val="00E75053"/>
    <w:rsid w:val="00E7510E"/>
    <w:rsid w:val="00E76613"/>
    <w:rsid w:val="00E771C8"/>
    <w:rsid w:val="00E77586"/>
    <w:rsid w:val="00E808CD"/>
    <w:rsid w:val="00E812AF"/>
    <w:rsid w:val="00E81A79"/>
    <w:rsid w:val="00E8284A"/>
    <w:rsid w:val="00E842DC"/>
    <w:rsid w:val="00E85B43"/>
    <w:rsid w:val="00E85C8D"/>
    <w:rsid w:val="00E8605C"/>
    <w:rsid w:val="00E86C99"/>
    <w:rsid w:val="00E87CB2"/>
    <w:rsid w:val="00E90CEE"/>
    <w:rsid w:val="00E95766"/>
    <w:rsid w:val="00E97964"/>
    <w:rsid w:val="00EA03C1"/>
    <w:rsid w:val="00EA1805"/>
    <w:rsid w:val="00EA32AF"/>
    <w:rsid w:val="00EA5B2A"/>
    <w:rsid w:val="00EA7576"/>
    <w:rsid w:val="00EA7C41"/>
    <w:rsid w:val="00EA7CEF"/>
    <w:rsid w:val="00EB0667"/>
    <w:rsid w:val="00EB09A9"/>
    <w:rsid w:val="00EB0A1C"/>
    <w:rsid w:val="00EB1072"/>
    <w:rsid w:val="00EB1CF0"/>
    <w:rsid w:val="00EB1DDB"/>
    <w:rsid w:val="00EB25C2"/>
    <w:rsid w:val="00EB52AA"/>
    <w:rsid w:val="00EB5720"/>
    <w:rsid w:val="00EC157C"/>
    <w:rsid w:val="00EC1D53"/>
    <w:rsid w:val="00EC28CA"/>
    <w:rsid w:val="00EC2A65"/>
    <w:rsid w:val="00EC5701"/>
    <w:rsid w:val="00EC6058"/>
    <w:rsid w:val="00EC6317"/>
    <w:rsid w:val="00EC7230"/>
    <w:rsid w:val="00EC7BD4"/>
    <w:rsid w:val="00ED0CCD"/>
    <w:rsid w:val="00ED14F2"/>
    <w:rsid w:val="00ED1A61"/>
    <w:rsid w:val="00ED2FEB"/>
    <w:rsid w:val="00ED3E6A"/>
    <w:rsid w:val="00ED74D6"/>
    <w:rsid w:val="00EE0EDA"/>
    <w:rsid w:val="00EE221F"/>
    <w:rsid w:val="00EE253B"/>
    <w:rsid w:val="00EE3B9B"/>
    <w:rsid w:val="00EE3D62"/>
    <w:rsid w:val="00EE5B8B"/>
    <w:rsid w:val="00EE5F7A"/>
    <w:rsid w:val="00EE62AA"/>
    <w:rsid w:val="00EE715A"/>
    <w:rsid w:val="00EE7234"/>
    <w:rsid w:val="00EE7EF3"/>
    <w:rsid w:val="00EF14FC"/>
    <w:rsid w:val="00EF2FC3"/>
    <w:rsid w:val="00EF4CDA"/>
    <w:rsid w:val="00EF5BDE"/>
    <w:rsid w:val="00EF683B"/>
    <w:rsid w:val="00EF6B08"/>
    <w:rsid w:val="00EF7A89"/>
    <w:rsid w:val="00F01F44"/>
    <w:rsid w:val="00F02410"/>
    <w:rsid w:val="00F0248A"/>
    <w:rsid w:val="00F05AD9"/>
    <w:rsid w:val="00F07A55"/>
    <w:rsid w:val="00F07DE4"/>
    <w:rsid w:val="00F1283A"/>
    <w:rsid w:val="00F142E7"/>
    <w:rsid w:val="00F14FB8"/>
    <w:rsid w:val="00F16AFD"/>
    <w:rsid w:val="00F17E3E"/>
    <w:rsid w:val="00F2050E"/>
    <w:rsid w:val="00F2326A"/>
    <w:rsid w:val="00F2402E"/>
    <w:rsid w:val="00F2565D"/>
    <w:rsid w:val="00F266C8"/>
    <w:rsid w:val="00F27BF9"/>
    <w:rsid w:val="00F326BE"/>
    <w:rsid w:val="00F33749"/>
    <w:rsid w:val="00F34993"/>
    <w:rsid w:val="00F360E4"/>
    <w:rsid w:val="00F37B85"/>
    <w:rsid w:val="00F4014A"/>
    <w:rsid w:val="00F4109E"/>
    <w:rsid w:val="00F415E6"/>
    <w:rsid w:val="00F42D7F"/>
    <w:rsid w:val="00F43052"/>
    <w:rsid w:val="00F4343C"/>
    <w:rsid w:val="00F44199"/>
    <w:rsid w:val="00F44C36"/>
    <w:rsid w:val="00F4731E"/>
    <w:rsid w:val="00F520FB"/>
    <w:rsid w:val="00F532F9"/>
    <w:rsid w:val="00F534B9"/>
    <w:rsid w:val="00F53C73"/>
    <w:rsid w:val="00F56232"/>
    <w:rsid w:val="00F60F8F"/>
    <w:rsid w:val="00F614BE"/>
    <w:rsid w:val="00F61E7D"/>
    <w:rsid w:val="00F627DC"/>
    <w:rsid w:val="00F630B5"/>
    <w:rsid w:val="00F64762"/>
    <w:rsid w:val="00F64B76"/>
    <w:rsid w:val="00F727F6"/>
    <w:rsid w:val="00F74244"/>
    <w:rsid w:val="00F749DC"/>
    <w:rsid w:val="00F753BD"/>
    <w:rsid w:val="00F7698C"/>
    <w:rsid w:val="00F80F52"/>
    <w:rsid w:val="00F8227E"/>
    <w:rsid w:val="00F83812"/>
    <w:rsid w:val="00F851B0"/>
    <w:rsid w:val="00F853F0"/>
    <w:rsid w:val="00F855FE"/>
    <w:rsid w:val="00F85F05"/>
    <w:rsid w:val="00F8670A"/>
    <w:rsid w:val="00F877E5"/>
    <w:rsid w:val="00F87D20"/>
    <w:rsid w:val="00F9389B"/>
    <w:rsid w:val="00F9439A"/>
    <w:rsid w:val="00F946DC"/>
    <w:rsid w:val="00F94909"/>
    <w:rsid w:val="00F94D6F"/>
    <w:rsid w:val="00F94DDB"/>
    <w:rsid w:val="00F95A56"/>
    <w:rsid w:val="00F96086"/>
    <w:rsid w:val="00F968E9"/>
    <w:rsid w:val="00F97326"/>
    <w:rsid w:val="00F97926"/>
    <w:rsid w:val="00FA1B5A"/>
    <w:rsid w:val="00FA3607"/>
    <w:rsid w:val="00FA3A4E"/>
    <w:rsid w:val="00FA510A"/>
    <w:rsid w:val="00FA5383"/>
    <w:rsid w:val="00FA7618"/>
    <w:rsid w:val="00FB079E"/>
    <w:rsid w:val="00FB2510"/>
    <w:rsid w:val="00FB39C9"/>
    <w:rsid w:val="00FB636A"/>
    <w:rsid w:val="00FC2085"/>
    <w:rsid w:val="00FC22AD"/>
    <w:rsid w:val="00FC3DAB"/>
    <w:rsid w:val="00FC7255"/>
    <w:rsid w:val="00FC76F2"/>
    <w:rsid w:val="00FD48F5"/>
    <w:rsid w:val="00FD50C2"/>
    <w:rsid w:val="00FD5C95"/>
    <w:rsid w:val="00FD5F44"/>
    <w:rsid w:val="00FE0271"/>
    <w:rsid w:val="00FE148A"/>
    <w:rsid w:val="00FE1CA4"/>
    <w:rsid w:val="00FE2F9D"/>
    <w:rsid w:val="00FE4B94"/>
    <w:rsid w:val="00FE536A"/>
    <w:rsid w:val="00FE7858"/>
    <w:rsid w:val="00FF0019"/>
    <w:rsid w:val="00FF2166"/>
    <w:rsid w:val="00FF2722"/>
    <w:rsid w:val="00FF2C97"/>
    <w:rsid w:val="00FF3568"/>
    <w:rsid w:val="00FF4107"/>
    <w:rsid w:val="00FF4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2F59"/>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062B"/>
    <w:pPr>
      <w:snapToGrid w:val="0"/>
      <w:spacing w:after="240"/>
    </w:pPr>
    <w:rPr>
      <w:sz w:val="22"/>
      <w:szCs w:val="20"/>
      <w:lang w:val="en-US"/>
    </w:rPr>
  </w:style>
  <w:style w:type="paragraph" w:styleId="Heading1">
    <w:name w:val="heading 1"/>
    <w:basedOn w:val="Normal"/>
    <w:next w:val="Normal"/>
    <w:link w:val="Heading1Char"/>
    <w:uiPriority w:val="9"/>
    <w:qFormat/>
    <w:rsid w:val="009710A4"/>
    <w:pPr>
      <w:spacing w:after="120"/>
      <w:outlineLvl w:val="0"/>
    </w:pPr>
    <w:rPr>
      <w:b/>
      <w:color w:val="E57100" w:themeColor="accent1"/>
      <w:sz w:val="24"/>
      <w:szCs w:val="22"/>
    </w:rPr>
  </w:style>
  <w:style w:type="paragraph" w:styleId="Heading2">
    <w:name w:val="heading 2"/>
    <w:basedOn w:val="Normal"/>
    <w:next w:val="Normal"/>
    <w:link w:val="Heading2Char"/>
    <w:uiPriority w:val="9"/>
    <w:unhideWhenUsed/>
    <w:qFormat/>
    <w:rsid w:val="009710A4"/>
    <w:pPr>
      <w:spacing w:after="120"/>
      <w:outlineLvl w:val="1"/>
    </w:pPr>
    <w:rPr>
      <w:color w:val="E57100" w:themeColor="accent1"/>
    </w:rPr>
  </w:style>
  <w:style w:type="paragraph" w:styleId="Heading3">
    <w:name w:val="heading 3"/>
    <w:aliases w:val="Table Heading"/>
    <w:basedOn w:val="Heading2"/>
    <w:next w:val="Normal"/>
    <w:link w:val="Heading3Char"/>
    <w:uiPriority w:val="9"/>
    <w:unhideWhenUsed/>
    <w:qFormat/>
    <w:rsid w:val="003E6EC2"/>
    <w:pPr>
      <w:spacing w:after="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9710A4"/>
    <w:rPr>
      <w:b/>
      <w:color w:val="E57100" w:themeColor="accent1"/>
      <w:szCs w:val="22"/>
      <w:lang w:val="en-US"/>
    </w:rPr>
  </w:style>
  <w:style w:type="paragraph" w:styleId="Subtitle">
    <w:name w:val="Subtitle"/>
    <w:aliases w:val="Figure Heading"/>
    <w:basedOn w:val="Normal"/>
    <w:next w:val="Normal"/>
    <w:link w:val="SubtitleChar"/>
    <w:uiPriority w:val="11"/>
    <w:qFormat/>
    <w:rsid w:val="002378EB"/>
    <w:pPr>
      <w:spacing w:after="120"/>
      <w:jc w:val="center"/>
    </w:pPr>
    <w:rPr>
      <w:color w:val="E57100" w:themeColor="accent1"/>
    </w:rPr>
  </w:style>
  <w:style w:type="character" w:customStyle="1" w:styleId="SubtitleChar">
    <w:name w:val="Subtitle Char"/>
    <w:aliases w:val="Figure Heading Char"/>
    <w:basedOn w:val="DefaultParagraphFont"/>
    <w:link w:val="Subtitle"/>
    <w:uiPriority w:val="11"/>
    <w:rsid w:val="002378EB"/>
    <w:rPr>
      <w:color w:val="E57100" w:themeColor="accent1"/>
      <w:sz w:val="22"/>
      <w:szCs w:val="20"/>
      <w:lang w:val="en-US"/>
    </w:rPr>
  </w:style>
  <w:style w:type="paragraph" w:styleId="Title">
    <w:name w:val="Title"/>
    <w:aliases w:val="Sub sub heading"/>
    <w:basedOn w:val="Normal"/>
    <w:next w:val="Normal"/>
    <w:link w:val="TitleChar"/>
    <w:uiPriority w:val="10"/>
    <w:qFormat/>
    <w:rsid w:val="002378EB"/>
    <w:pPr>
      <w:spacing w:after="0"/>
    </w:pPr>
    <w:rPr>
      <w:color w:val="E57100" w:themeColor="accent1"/>
      <w:szCs w:val="40"/>
    </w:rPr>
  </w:style>
  <w:style w:type="character" w:customStyle="1" w:styleId="TitleChar">
    <w:name w:val="Title Char"/>
    <w:aliases w:val="Sub sub heading Char"/>
    <w:basedOn w:val="DefaultParagraphFont"/>
    <w:link w:val="Title"/>
    <w:uiPriority w:val="10"/>
    <w:rsid w:val="002378EB"/>
    <w:rPr>
      <w:color w:val="E57100" w:themeColor="accent1"/>
      <w:sz w:val="22"/>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9710A4"/>
    <w:rPr>
      <w:color w:val="E57100" w:themeColor="accent1"/>
      <w:sz w:val="22"/>
      <w:szCs w:val="20"/>
      <w:lang w:val="en-US"/>
    </w:rPr>
  </w:style>
  <w:style w:type="character" w:customStyle="1" w:styleId="Heading3Char">
    <w:name w:val="Heading 3 Char"/>
    <w:aliases w:val="Table Heading Char"/>
    <w:basedOn w:val="DefaultParagraphFont"/>
    <w:link w:val="Heading3"/>
    <w:uiPriority w:val="9"/>
    <w:rsid w:val="003E6EC2"/>
    <w:rPr>
      <w:color w:val="E57100" w:themeColor="accent1"/>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DA4E73"/>
    <w:rPr>
      <w:color w:val="E57100" w:themeColor="accent1"/>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paragraph" w:customStyle="1" w:styleId="Body">
    <w:name w:val="_Body"/>
    <w:qFormat/>
    <w:rsid w:val="009710A4"/>
    <w:pPr>
      <w:spacing w:after="113" w:line="240" w:lineRule="atLeast"/>
    </w:pPr>
    <w:rPr>
      <w:rFonts w:ascii="Arial" w:eastAsia="Times New Roman" w:hAnsi="Arial" w:cs="Arial"/>
      <w:sz w:val="18"/>
    </w:rPr>
  </w:style>
  <w:style w:type="paragraph" w:styleId="BalloonText">
    <w:name w:val="Balloon Text"/>
    <w:basedOn w:val="Normal"/>
    <w:link w:val="BalloonTextChar"/>
    <w:uiPriority w:val="99"/>
    <w:semiHidden/>
    <w:unhideWhenUsed/>
    <w:rsid w:val="00AF55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560"/>
    <w:rPr>
      <w:rFonts w:ascii="Segoe UI" w:hAnsi="Segoe UI" w:cs="Segoe UI"/>
      <w:sz w:val="18"/>
      <w:szCs w:val="18"/>
      <w:lang w:val="en-US"/>
    </w:rPr>
  </w:style>
  <w:style w:type="paragraph" w:styleId="NoSpacing">
    <w:name w:val="No Spacing"/>
    <w:link w:val="NoSpacingChar"/>
    <w:uiPriority w:val="1"/>
    <w:qFormat/>
    <w:rsid w:val="00186DA5"/>
    <w:pPr>
      <w:snapToGrid w:val="0"/>
      <w:spacing w:before="120" w:after="120"/>
      <w:jc w:val="both"/>
    </w:pPr>
    <w:rPr>
      <w:sz w:val="22"/>
      <w:szCs w:val="20"/>
      <w:lang w:val="en-US"/>
    </w:rPr>
  </w:style>
  <w:style w:type="table" w:styleId="GridTable1Light-Accent1">
    <w:name w:val="Grid Table 1 Light Accent 1"/>
    <w:basedOn w:val="TableNormal"/>
    <w:uiPriority w:val="46"/>
    <w:rsid w:val="00BC7ECD"/>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D74A1"/>
    <w:pPr>
      <w:ind w:left="720"/>
      <w:contextualSpacing/>
    </w:pPr>
  </w:style>
  <w:style w:type="table" w:styleId="PlainTable1">
    <w:name w:val="Plain Table 1"/>
    <w:basedOn w:val="TableNormal"/>
    <w:uiPriority w:val="41"/>
    <w:rsid w:val="00065E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177165"/>
    <w:pPr>
      <w:snapToGrid/>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95">
    <w:name w:val="xl95"/>
    <w:basedOn w:val="Normal"/>
    <w:rsid w:val="00177165"/>
    <w:pPr>
      <w:snapToGrid/>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96">
    <w:name w:val="xl96"/>
    <w:basedOn w:val="Normal"/>
    <w:rsid w:val="00177165"/>
    <w:pPr>
      <w:snapToGrid/>
      <w:spacing w:before="100" w:beforeAutospacing="1" w:after="100" w:afterAutospacing="1"/>
      <w:ind w:firstLineChars="100" w:firstLine="100"/>
    </w:pPr>
    <w:rPr>
      <w:rFonts w:ascii="Times New Roman" w:eastAsia="Times New Roman" w:hAnsi="Times New Roman" w:cs="Times New Roman"/>
      <w:sz w:val="24"/>
      <w:szCs w:val="24"/>
      <w:lang w:val="en-AU" w:eastAsia="en-AU"/>
    </w:rPr>
  </w:style>
  <w:style w:type="paragraph" w:customStyle="1" w:styleId="xl97">
    <w:name w:val="xl97"/>
    <w:basedOn w:val="Normal"/>
    <w:rsid w:val="00177165"/>
    <w:pPr>
      <w:snapToGrid/>
      <w:spacing w:before="100" w:beforeAutospacing="1" w:after="100" w:afterAutospacing="1"/>
      <w:ind w:firstLineChars="200" w:firstLine="200"/>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A094D"/>
    <w:rPr>
      <w:sz w:val="16"/>
      <w:szCs w:val="16"/>
    </w:rPr>
  </w:style>
  <w:style w:type="paragraph" w:styleId="CommentText">
    <w:name w:val="annotation text"/>
    <w:basedOn w:val="Normal"/>
    <w:link w:val="CommentTextChar"/>
    <w:uiPriority w:val="99"/>
    <w:semiHidden/>
    <w:unhideWhenUsed/>
    <w:rsid w:val="00DA094D"/>
    <w:rPr>
      <w:sz w:val="20"/>
    </w:rPr>
  </w:style>
  <w:style w:type="character" w:customStyle="1" w:styleId="CommentTextChar">
    <w:name w:val="Comment Text Char"/>
    <w:basedOn w:val="DefaultParagraphFont"/>
    <w:link w:val="CommentText"/>
    <w:uiPriority w:val="99"/>
    <w:semiHidden/>
    <w:rsid w:val="00DA094D"/>
    <w:rPr>
      <w:sz w:val="20"/>
      <w:szCs w:val="20"/>
      <w:lang w:val="en-US"/>
    </w:rPr>
  </w:style>
  <w:style w:type="paragraph" w:styleId="CommentSubject">
    <w:name w:val="annotation subject"/>
    <w:basedOn w:val="CommentText"/>
    <w:next w:val="CommentText"/>
    <w:link w:val="CommentSubjectChar"/>
    <w:uiPriority w:val="99"/>
    <w:semiHidden/>
    <w:unhideWhenUsed/>
    <w:rsid w:val="00DA094D"/>
    <w:rPr>
      <w:b/>
      <w:bCs/>
    </w:rPr>
  </w:style>
  <w:style w:type="character" w:customStyle="1" w:styleId="CommentSubjectChar">
    <w:name w:val="Comment Subject Char"/>
    <w:basedOn w:val="CommentTextChar"/>
    <w:link w:val="CommentSubject"/>
    <w:uiPriority w:val="99"/>
    <w:semiHidden/>
    <w:rsid w:val="00DA094D"/>
    <w:rPr>
      <w:b/>
      <w:bCs/>
      <w:sz w:val="20"/>
      <w:szCs w:val="20"/>
      <w:lang w:val="en-US"/>
    </w:rPr>
  </w:style>
  <w:style w:type="character" w:customStyle="1" w:styleId="NoSpacingChar">
    <w:name w:val="No Spacing Char"/>
    <w:basedOn w:val="DefaultParagraphFont"/>
    <w:link w:val="NoSpacing"/>
    <w:uiPriority w:val="1"/>
    <w:rsid w:val="003907EE"/>
    <w:rPr>
      <w:sz w:val="22"/>
      <w:szCs w:val="20"/>
      <w:lang w:val="en-US"/>
    </w:rPr>
  </w:style>
  <w:style w:type="paragraph" w:styleId="TOCHeading">
    <w:name w:val="TOC Heading"/>
    <w:basedOn w:val="Heading1"/>
    <w:next w:val="Normal"/>
    <w:uiPriority w:val="39"/>
    <w:unhideWhenUsed/>
    <w:qFormat/>
    <w:rsid w:val="00073CE4"/>
    <w:pPr>
      <w:keepNext/>
      <w:keepLines/>
      <w:snapToGrid/>
      <w:spacing w:before="240" w:after="0" w:line="259" w:lineRule="auto"/>
      <w:outlineLvl w:val="9"/>
    </w:pPr>
    <w:rPr>
      <w:rFonts w:asciiTheme="majorHAnsi" w:eastAsiaTheme="majorEastAsia" w:hAnsiTheme="majorHAnsi" w:cstheme="majorBidi"/>
      <w:b w:val="0"/>
      <w:color w:val="AB5300" w:themeColor="accent1" w:themeShade="BF"/>
      <w:sz w:val="32"/>
      <w:szCs w:val="32"/>
    </w:rPr>
  </w:style>
  <w:style w:type="paragraph" w:styleId="TOC1">
    <w:name w:val="toc 1"/>
    <w:basedOn w:val="Normal"/>
    <w:next w:val="Normal"/>
    <w:autoRedefine/>
    <w:uiPriority w:val="39"/>
    <w:unhideWhenUsed/>
    <w:rsid w:val="00D765AC"/>
    <w:pPr>
      <w:tabs>
        <w:tab w:val="right" w:leader="dot" w:pos="9010"/>
      </w:tabs>
      <w:spacing w:after="120"/>
      <w:ind w:left="284" w:hanging="284"/>
    </w:pPr>
    <w:rPr>
      <w:rFonts w:cs="Arial"/>
      <w:b/>
      <w:noProof/>
      <w:color w:val="E57100" w:themeColor="accent1"/>
      <w:szCs w:val="18"/>
    </w:rPr>
  </w:style>
  <w:style w:type="paragraph" w:styleId="TOC3">
    <w:name w:val="toc 3"/>
    <w:basedOn w:val="Normal"/>
    <w:next w:val="Normal"/>
    <w:autoRedefine/>
    <w:uiPriority w:val="39"/>
    <w:unhideWhenUsed/>
    <w:rsid w:val="00073CE4"/>
    <w:pPr>
      <w:spacing w:after="100"/>
      <w:ind w:left="440"/>
    </w:pPr>
  </w:style>
  <w:style w:type="paragraph" w:styleId="TOC2">
    <w:name w:val="toc 2"/>
    <w:basedOn w:val="Normal"/>
    <w:next w:val="Normal"/>
    <w:autoRedefine/>
    <w:uiPriority w:val="39"/>
    <w:unhideWhenUsed/>
    <w:rsid w:val="00073CE4"/>
    <w:pPr>
      <w:spacing w:after="100"/>
      <w:ind w:left="220"/>
    </w:pPr>
  </w:style>
  <w:style w:type="paragraph" w:customStyle="1" w:styleId="FigureStat">
    <w:name w:val="FigureStat"/>
    <w:basedOn w:val="Heading3"/>
    <w:link w:val="FigureStatChar"/>
    <w:qFormat/>
    <w:rsid w:val="00540A5A"/>
    <w:pPr>
      <w:jc w:val="left"/>
    </w:pPr>
  </w:style>
  <w:style w:type="paragraph" w:styleId="TableofFigures">
    <w:name w:val="table of figures"/>
    <w:basedOn w:val="Normal"/>
    <w:next w:val="Normal"/>
    <w:uiPriority w:val="99"/>
    <w:unhideWhenUsed/>
    <w:rsid w:val="0075495C"/>
    <w:pPr>
      <w:spacing w:after="0"/>
    </w:pPr>
  </w:style>
  <w:style w:type="character" w:customStyle="1" w:styleId="FigureStatChar">
    <w:name w:val="FigureStat Char"/>
    <w:basedOn w:val="Heading3Char"/>
    <w:link w:val="FigureStat"/>
    <w:rsid w:val="00540A5A"/>
    <w:rPr>
      <w:color w:val="E57100" w:themeColor="accent1"/>
      <w:sz w:val="22"/>
      <w:szCs w:val="20"/>
      <w:lang w:val="en-US"/>
    </w:rPr>
  </w:style>
  <w:style w:type="paragraph" w:styleId="NormalWeb">
    <w:name w:val="Normal (Web)"/>
    <w:basedOn w:val="Normal"/>
    <w:uiPriority w:val="99"/>
    <w:semiHidden/>
    <w:unhideWhenUsed/>
    <w:rsid w:val="00F85F05"/>
    <w:pPr>
      <w:snapToGrid/>
      <w:spacing w:before="100" w:beforeAutospacing="1" w:after="100" w:afterAutospacing="1"/>
    </w:pPr>
    <w:rPr>
      <w:rFonts w:ascii="Times New Roman" w:eastAsiaTheme="minorEastAsia" w:hAnsi="Times New Roman" w:cs="Times New Roman"/>
      <w:sz w:val="24"/>
      <w:szCs w:val="24"/>
      <w:lang w:val="en-AU" w:eastAsia="en-AU"/>
    </w:rPr>
  </w:style>
  <w:style w:type="table" w:styleId="LightShading-Accent6">
    <w:name w:val="Light Shading Accent 6"/>
    <w:basedOn w:val="TableNormal"/>
    <w:uiPriority w:val="60"/>
    <w:rsid w:val="00F42D7F"/>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282F69"/>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40">
      <w:bodyDiv w:val="1"/>
      <w:marLeft w:val="0"/>
      <w:marRight w:val="0"/>
      <w:marTop w:val="0"/>
      <w:marBottom w:val="0"/>
      <w:divBdr>
        <w:top w:val="none" w:sz="0" w:space="0" w:color="auto"/>
        <w:left w:val="none" w:sz="0" w:space="0" w:color="auto"/>
        <w:bottom w:val="none" w:sz="0" w:space="0" w:color="auto"/>
        <w:right w:val="none" w:sz="0" w:space="0" w:color="auto"/>
      </w:divBdr>
    </w:div>
    <w:div w:id="18895661">
      <w:bodyDiv w:val="1"/>
      <w:marLeft w:val="0"/>
      <w:marRight w:val="0"/>
      <w:marTop w:val="0"/>
      <w:marBottom w:val="0"/>
      <w:divBdr>
        <w:top w:val="none" w:sz="0" w:space="0" w:color="auto"/>
        <w:left w:val="none" w:sz="0" w:space="0" w:color="auto"/>
        <w:bottom w:val="none" w:sz="0" w:space="0" w:color="auto"/>
        <w:right w:val="none" w:sz="0" w:space="0" w:color="auto"/>
      </w:divBdr>
    </w:div>
    <w:div w:id="28917640">
      <w:bodyDiv w:val="1"/>
      <w:marLeft w:val="0"/>
      <w:marRight w:val="0"/>
      <w:marTop w:val="0"/>
      <w:marBottom w:val="0"/>
      <w:divBdr>
        <w:top w:val="none" w:sz="0" w:space="0" w:color="auto"/>
        <w:left w:val="none" w:sz="0" w:space="0" w:color="auto"/>
        <w:bottom w:val="none" w:sz="0" w:space="0" w:color="auto"/>
        <w:right w:val="none" w:sz="0" w:space="0" w:color="auto"/>
      </w:divBdr>
    </w:div>
    <w:div w:id="77869768">
      <w:bodyDiv w:val="1"/>
      <w:marLeft w:val="0"/>
      <w:marRight w:val="0"/>
      <w:marTop w:val="0"/>
      <w:marBottom w:val="0"/>
      <w:divBdr>
        <w:top w:val="none" w:sz="0" w:space="0" w:color="auto"/>
        <w:left w:val="none" w:sz="0" w:space="0" w:color="auto"/>
        <w:bottom w:val="none" w:sz="0" w:space="0" w:color="auto"/>
        <w:right w:val="none" w:sz="0" w:space="0" w:color="auto"/>
      </w:divBdr>
    </w:div>
    <w:div w:id="95902362">
      <w:bodyDiv w:val="1"/>
      <w:marLeft w:val="0"/>
      <w:marRight w:val="0"/>
      <w:marTop w:val="0"/>
      <w:marBottom w:val="0"/>
      <w:divBdr>
        <w:top w:val="none" w:sz="0" w:space="0" w:color="auto"/>
        <w:left w:val="none" w:sz="0" w:space="0" w:color="auto"/>
        <w:bottom w:val="none" w:sz="0" w:space="0" w:color="auto"/>
        <w:right w:val="none" w:sz="0" w:space="0" w:color="auto"/>
      </w:divBdr>
    </w:div>
    <w:div w:id="109210663">
      <w:bodyDiv w:val="1"/>
      <w:marLeft w:val="0"/>
      <w:marRight w:val="0"/>
      <w:marTop w:val="0"/>
      <w:marBottom w:val="0"/>
      <w:divBdr>
        <w:top w:val="none" w:sz="0" w:space="0" w:color="auto"/>
        <w:left w:val="none" w:sz="0" w:space="0" w:color="auto"/>
        <w:bottom w:val="none" w:sz="0" w:space="0" w:color="auto"/>
        <w:right w:val="none" w:sz="0" w:space="0" w:color="auto"/>
      </w:divBdr>
    </w:div>
    <w:div w:id="112408201">
      <w:bodyDiv w:val="1"/>
      <w:marLeft w:val="0"/>
      <w:marRight w:val="0"/>
      <w:marTop w:val="0"/>
      <w:marBottom w:val="0"/>
      <w:divBdr>
        <w:top w:val="none" w:sz="0" w:space="0" w:color="auto"/>
        <w:left w:val="none" w:sz="0" w:space="0" w:color="auto"/>
        <w:bottom w:val="none" w:sz="0" w:space="0" w:color="auto"/>
        <w:right w:val="none" w:sz="0" w:space="0" w:color="auto"/>
      </w:divBdr>
    </w:div>
    <w:div w:id="125974519">
      <w:bodyDiv w:val="1"/>
      <w:marLeft w:val="0"/>
      <w:marRight w:val="0"/>
      <w:marTop w:val="0"/>
      <w:marBottom w:val="0"/>
      <w:divBdr>
        <w:top w:val="none" w:sz="0" w:space="0" w:color="auto"/>
        <w:left w:val="none" w:sz="0" w:space="0" w:color="auto"/>
        <w:bottom w:val="none" w:sz="0" w:space="0" w:color="auto"/>
        <w:right w:val="none" w:sz="0" w:space="0" w:color="auto"/>
      </w:divBdr>
    </w:div>
    <w:div w:id="144900615">
      <w:bodyDiv w:val="1"/>
      <w:marLeft w:val="0"/>
      <w:marRight w:val="0"/>
      <w:marTop w:val="0"/>
      <w:marBottom w:val="0"/>
      <w:divBdr>
        <w:top w:val="none" w:sz="0" w:space="0" w:color="auto"/>
        <w:left w:val="none" w:sz="0" w:space="0" w:color="auto"/>
        <w:bottom w:val="none" w:sz="0" w:space="0" w:color="auto"/>
        <w:right w:val="none" w:sz="0" w:space="0" w:color="auto"/>
      </w:divBdr>
    </w:div>
    <w:div w:id="163673290">
      <w:bodyDiv w:val="1"/>
      <w:marLeft w:val="0"/>
      <w:marRight w:val="0"/>
      <w:marTop w:val="0"/>
      <w:marBottom w:val="0"/>
      <w:divBdr>
        <w:top w:val="none" w:sz="0" w:space="0" w:color="auto"/>
        <w:left w:val="none" w:sz="0" w:space="0" w:color="auto"/>
        <w:bottom w:val="none" w:sz="0" w:space="0" w:color="auto"/>
        <w:right w:val="none" w:sz="0" w:space="0" w:color="auto"/>
      </w:divBdr>
    </w:div>
    <w:div w:id="171385793">
      <w:bodyDiv w:val="1"/>
      <w:marLeft w:val="0"/>
      <w:marRight w:val="0"/>
      <w:marTop w:val="0"/>
      <w:marBottom w:val="0"/>
      <w:divBdr>
        <w:top w:val="none" w:sz="0" w:space="0" w:color="auto"/>
        <w:left w:val="none" w:sz="0" w:space="0" w:color="auto"/>
        <w:bottom w:val="none" w:sz="0" w:space="0" w:color="auto"/>
        <w:right w:val="none" w:sz="0" w:space="0" w:color="auto"/>
      </w:divBdr>
    </w:div>
    <w:div w:id="171842134">
      <w:bodyDiv w:val="1"/>
      <w:marLeft w:val="0"/>
      <w:marRight w:val="0"/>
      <w:marTop w:val="0"/>
      <w:marBottom w:val="0"/>
      <w:divBdr>
        <w:top w:val="none" w:sz="0" w:space="0" w:color="auto"/>
        <w:left w:val="none" w:sz="0" w:space="0" w:color="auto"/>
        <w:bottom w:val="none" w:sz="0" w:space="0" w:color="auto"/>
        <w:right w:val="none" w:sz="0" w:space="0" w:color="auto"/>
      </w:divBdr>
    </w:div>
    <w:div w:id="200633160">
      <w:bodyDiv w:val="1"/>
      <w:marLeft w:val="0"/>
      <w:marRight w:val="0"/>
      <w:marTop w:val="0"/>
      <w:marBottom w:val="0"/>
      <w:divBdr>
        <w:top w:val="none" w:sz="0" w:space="0" w:color="auto"/>
        <w:left w:val="none" w:sz="0" w:space="0" w:color="auto"/>
        <w:bottom w:val="none" w:sz="0" w:space="0" w:color="auto"/>
        <w:right w:val="none" w:sz="0" w:space="0" w:color="auto"/>
      </w:divBdr>
    </w:div>
    <w:div w:id="222526600">
      <w:bodyDiv w:val="1"/>
      <w:marLeft w:val="0"/>
      <w:marRight w:val="0"/>
      <w:marTop w:val="0"/>
      <w:marBottom w:val="0"/>
      <w:divBdr>
        <w:top w:val="none" w:sz="0" w:space="0" w:color="auto"/>
        <w:left w:val="none" w:sz="0" w:space="0" w:color="auto"/>
        <w:bottom w:val="none" w:sz="0" w:space="0" w:color="auto"/>
        <w:right w:val="none" w:sz="0" w:space="0" w:color="auto"/>
      </w:divBdr>
    </w:div>
    <w:div w:id="243609822">
      <w:bodyDiv w:val="1"/>
      <w:marLeft w:val="0"/>
      <w:marRight w:val="0"/>
      <w:marTop w:val="0"/>
      <w:marBottom w:val="0"/>
      <w:divBdr>
        <w:top w:val="none" w:sz="0" w:space="0" w:color="auto"/>
        <w:left w:val="none" w:sz="0" w:space="0" w:color="auto"/>
        <w:bottom w:val="none" w:sz="0" w:space="0" w:color="auto"/>
        <w:right w:val="none" w:sz="0" w:space="0" w:color="auto"/>
      </w:divBdr>
    </w:div>
    <w:div w:id="246185600">
      <w:bodyDiv w:val="1"/>
      <w:marLeft w:val="0"/>
      <w:marRight w:val="0"/>
      <w:marTop w:val="0"/>
      <w:marBottom w:val="0"/>
      <w:divBdr>
        <w:top w:val="none" w:sz="0" w:space="0" w:color="auto"/>
        <w:left w:val="none" w:sz="0" w:space="0" w:color="auto"/>
        <w:bottom w:val="none" w:sz="0" w:space="0" w:color="auto"/>
        <w:right w:val="none" w:sz="0" w:space="0" w:color="auto"/>
      </w:divBdr>
    </w:div>
    <w:div w:id="250285023">
      <w:bodyDiv w:val="1"/>
      <w:marLeft w:val="0"/>
      <w:marRight w:val="0"/>
      <w:marTop w:val="0"/>
      <w:marBottom w:val="0"/>
      <w:divBdr>
        <w:top w:val="none" w:sz="0" w:space="0" w:color="auto"/>
        <w:left w:val="none" w:sz="0" w:space="0" w:color="auto"/>
        <w:bottom w:val="none" w:sz="0" w:space="0" w:color="auto"/>
        <w:right w:val="none" w:sz="0" w:space="0" w:color="auto"/>
      </w:divBdr>
    </w:div>
    <w:div w:id="251745180">
      <w:bodyDiv w:val="1"/>
      <w:marLeft w:val="0"/>
      <w:marRight w:val="0"/>
      <w:marTop w:val="0"/>
      <w:marBottom w:val="0"/>
      <w:divBdr>
        <w:top w:val="none" w:sz="0" w:space="0" w:color="auto"/>
        <w:left w:val="none" w:sz="0" w:space="0" w:color="auto"/>
        <w:bottom w:val="none" w:sz="0" w:space="0" w:color="auto"/>
        <w:right w:val="none" w:sz="0" w:space="0" w:color="auto"/>
      </w:divBdr>
    </w:div>
    <w:div w:id="259216415">
      <w:bodyDiv w:val="1"/>
      <w:marLeft w:val="0"/>
      <w:marRight w:val="0"/>
      <w:marTop w:val="0"/>
      <w:marBottom w:val="0"/>
      <w:divBdr>
        <w:top w:val="none" w:sz="0" w:space="0" w:color="auto"/>
        <w:left w:val="none" w:sz="0" w:space="0" w:color="auto"/>
        <w:bottom w:val="none" w:sz="0" w:space="0" w:color="auto"/>
        <w:right w:val="none" w:sz="0" w:space="0" w:color="auto"/>
      </w:divBdr>
    </w:div>
    <w:div w:id="280956959">
      <w:bodyDiv w:val="1"/>
      <w:marLeft w:val="0"/>
      <w:marRight w:val="0"/>
      <w:marTop w:val="0"/>
      <w:marBottom w:val="0"/>
      <w:divBdr>
        <w:top w:val="none" w:sz="0" w:space="0" w:color="auto"/>
        <w:left w:val="none" w:sz="0" w:space="0" w:color="auto"/>
        <w:bottom w:val="none" w:sz="0" w:space="0" w:color="auto"/>
        <w:right w:val="none" w:sz="0" w:space="0" w:color="auto"/>
      </w:divBdr>
    </w:div>
    <w:div w:id="293484409">
      <w:bodyDiv w:val="1"/>
      <w:marLeft w:val="0"/>
      <w:marRight w:val="0"/>
      <w:marTop w:val="0"/>
      <w:marBottom w:val="0"/>
      <w:divBdr>
        <w:top w:val="none" w:sz="0" w:space="0" w:color="auto"/>
        <w:left w:val="none" w:sz="0" w:space="0" w:color="auto"/>
        <w:bottom w:val="none" w:sz="0" w:space="0" w:color="auto"/>
        <w:right w:val="none" w:sz="0" w:space="0" w:color="auto"/>
      </w:divBdr>
    </w:div>
    <w:div w:id="340085447">
      <w:bodyDiv w:val="1"/>
      <w:marLeft w:val="0"/>
      <w:marRight w:val="0"/>
      <w:marTop w:val="0"/>
      <w:marBottom w:val="0"/>
      <w:divBdr>
        <w:top w:val="none" w:sz="0" w:space="0" w:color="auto"/>
        <w:left w:val="none" w:sz="0" w:space="0" w:color="auto"/>
        <w:bottom w:val="none" w:sz="0" w:space="0" w:color="auto"/>
        <w:right w:val="none" w:sz="0" w:space="0" w:color="auto"/>
      </w:divBdr>
    </w:div>
    <w:div w:id="372730195">
      <w:bodyDiv w:val="1"/>
      <w:marLeft w:val="0"/>
      <w:marRight w:val="0"/>
      <w:marTop w:val="0"/>
      <w:marBottom w:val="0"/>
      <w:divBdr>
        <w:top w:val="none" w:sz="0" w:space="0" w:color="auto"/>
        <w:left w:val="none" w:sz="0" w:space="0" w:color="auto"/>
        <w:bottom w:val="none" w:sz="0" w:space="0" w:color="auto"/>
        <w:right w:val="none" w:sz="0" w:space="0" w:color="auto"/>
      </w:divBdr>
    </w:div>
    <w:div w:id="375857417">
      <w:bodyDiv w:val="1"/>
      <w:marLeft w:val="0"/>
      <w:marRight w:val="0"/>
      <w:marTop w:val="0"/>
      <w:marBottom w:val="0"/>
      <w:divBdr>
        <w:top w:val="none" w:sz="0" w:space="0" w:color="auto"/>
        <w:left w:val="none" w:sz="0" w:space="0" w:color="auto"/>
        <w:bottom w:val="none" w:sz="0" w:space="0" w:color="auto"/>
        <w:right w:val="none" w:sz="0" w:space="0" w:color="auto"/>
      </w:divBdr>
    </w:div>
    <w:div w:id="392430038">
      <w:bodyDiv w:val="1"/>
      <w:marLeft w:val="0"/>
      <w:marRight w:val="0"/>
      <w:marTop w:val="0"/>
      <w:marBottom w:val="0"/>
      <w:divBdr>
        <w:top w:val="none" w:sz="0" w:space="0" w:color="auto"/>
        <w:left w:val="none" w:sz="0" w:space="0" w:color="auto"/>
        <w:bottom w:val="none" w:sz="0" w:space="0" w:color="auto"/>
        <w:right w:val="none" w:sz="0" w:space="0" w:color="auto"/>
      </w:divBdr>
    </w:div>
    <w:div w:id="397358838">
      <w:bodyDiv w:val="1"/>
      <w:marLeft w:val="0"/>
      <w:marRight w:val="0"/>
      <w:marTop w:val="0"/>
      <w:marBottom w:val="0"/>
      <w:divBdr>
        <w:top w:val="none" w:sz="0" w:space="0" w:color="auto"/>
        <w:left w:val="none" w:sz="0" w:space="0" w:color="auto"/>
        <w:bottom w:val="none" w:sz="0" w:space="0" w:color="auto"/>
        <w:right w:val="none" w:sz="0" w:space="0" w:color="auto"/>
      </w:divBdr>
    </w:div>
    <w:div w:id="408036483">
      <w:bodyDiv w:val="1"/>
      <w:marLeft w:val="0"/>
      <w:marRight w:val="0"/>
      <w:marTop w:val="0"/>
      <w:marBottom w:val="0"/>
      <w:divBdr>
        <w:top w:val="none" w:sz="0" w:space="0" w:color="auto"/>
        <w:left w:val="none" w:sz="0" w:space="0" w:color="auto"/>
        <w:bottom w:val="none" w:sz="0" w:space="0" w:color="auto"/>
        <w:right w:val="none" w:sz="0" w:space="0" w:color="auto"/>
      </w:divBdr>
    </w:div>
    <w:div w:id="421612866">
      <w:bodyDiv w:val="1"/>
      <w:marLeft w:val="0"/>
      <w:marRight w:val="0"/>
      <w:marTop w:val="0"/>
      <w:marBottom w:val="0"/>
      <w:divBdr>
        <w:top w:val="none" w:sz="0" w:space="0" w:color="auto"/>
        <w:left w:val="none" w:sz="0" w:space="0" w:color="auto"/>
        <w:bottom w:val="none" w:sz="0" w:space="0" w:color="auto"/>
        <w:right w:val="none" w:sz="0" w:space="0" w:color="auto"/>
      </w:divBdr>
    </w:div>
    <w:div w:id="464465296">
      <w:bodyDiv w:val="1"/>
      <w:marLeft w:val="0"/>
      <w:marRight w:val="0"/>
      <w:marTop w:val="0"/>
      <w:marBottom w:val="0"/>
      <w:divBdr>
        <w:top w:val="none" w:sz="0" w:space="0" w:color="auto"/>
        <w:left w:val="none" w:sz="0" w:space="0" w:color="auto"/>
        <w:bottom w:val="none" w:sz="0" w:space="0" w:color="auto"/>
        <w:right w:val="none" w:sz="0" w:space="0" w:color="auto"/>
      </w:divBdr>
    </w:div>
    <w:div w:id="470441646">
      <w:bodyDiv w:val="1"/>
      <w:marLeft w:val="0"/>
      <w:marRight w:val="0"/>
      <w:marTop w:val="0"/>
      <w:marBottom w:val="0"/>
      <w:divBdr>
        <w:top w:val="none" w:sz="0" w:space="0" w:color="auto"/>
        <w:left w:val="none" w:sz="0" w:space="0" w:color="auto"/>
        <w:bottom w:val="none" w:sz="0" w:space="0" w:color="auto"/>
        <w:right w:val="none" w:sz="0" w:space="0" w:color="auto"/>
      </w:divBdr>
    </w:div>
    <w:div w:id="510097939">
      <w:bodyDiv w:val="1"/>
      <w:marLeft w:val="0"/>
      <w:marRight w:val="0"/>
      <w:marTop w:val="0"/>
      <w:marBottom w:val="0"/>
      <w:divBdr>
        <w:top w:val="none" w:sz="0" w:space="0" w:color="auto"/>
        <w:left w:val="none" w:sz="0" w:space="0" w:color="auto"/>
        <w:bottom w:val="none" w:sz="0" w:space="0" w:color="auto"/>
        <w:right w:val="none" w:sz="0" w:space="0" w:color="auto"/>
      </w:divBdr>
    </w:div>
    <w:div w:id="532570838">
      <w:bodyDiv w:val="1"/>
      <w:marLeft w:val="0"/>
      <w:marRight w:val="0"/>
      <w:marTop w:val="0"/>
      <w:marBottom w:val="0"/>
      <w:divBdr>
        <w:top w:val="none" w:sz="0" w:space="0" w:color="auto"/>
        <w:left w:val="none" w:sz="0" w:space="0" w:color="auto"/>
        <w:bottom w:val="none" w:sz="0" w:space="0" w:color="auto"/>
        <w:right w:val="none" w:sz="0" w:space="0" w:color="auto"/>
      </w:divBdr>
    </w:div>
    <w:div w:id="533885785">
      <w:bodyDiv w:val="1"/>
      <w:marLeft w:val="0"/>
      <w:marRight w:val="0"/>
      <w:marTop w:val="0"/>
      <w:marBottom w:val="0"/>
      <w:divBdr>
        <w:top w:val="none" w:sz="0" w:space="0" w:color="auto"/>
        <w:left w:val="none" w:sz="0" w:space="0" w:color="auto"/>
        <w:bottom w:val="none" w:sz="0" w:space="0" w:color="auto"/>
        <w:right w:val="none" w:sz="0" w:space="0" w:color="auto"/>
      </w:divBdr>
    </w:div>
    <w:div w:id="537738021">
      <w:bodyDiv w:val="1"/>
      <w:marLeft w:val="0"/>
      <w:marRight w:val="0"/>
      <w:marTop w:val="0"/>
      <w:marBottom w:val="0"/>
      <w:divBdr>
        <w:top w:val="none" w:sz="0" w:space="0" w:color="auto"/>
        <w:left w:val="none" w:sz="0" w:space="0" w:color="auto"/>
        <w:bottom w:val="none" w:sz="0" w:space="0" w:color="auto"/>
        <w:right w:val="none" w:sz="0" w:space="0" w:color="auto"/>
      </w:divBdr>
    </w:div>
    <w:div w:id="555820534">
      <w:bodyDiv w:val="1"/>
      <w:marLeft w:val="0"/>
      <w:marRight w:val="0"/>
      <w:marTop w:val="0"/>
      <w:marBottom w:val="0"/>
      <w:divBdr>
        <w:top w:val="none" w:sz="0" w:space="0" w:color="auto"/>
        <w:left w:val="none" w:sz="0" w:space="0" w:color="auto"/>
        <w:bottom w:val="none" w:sz="0" w:space="0" w:color="auto"/>
        <w:right w:val="none" w:sz="0" w:space="0" w:color="auto"/>
      </w:divBdr>
    </w:div>
    <w:div w:id="559678487">
      <w:bodyDiv w:val="1"/>
      <w:marLeft w:val="0"/>
      <w:marRight w:val="0"/>
      <w:marTop w:val="0"/>
      <w:marBottom w:val="0"/>
      <w:divBdr>
        <w:top w:val="none" w:sz="0" w:space="0" w:color="auto"/>
        <w:left w:val="none" w:sz="0" w:space="0" w:color="auto"/>
        <w:bottom w:val="none" w:sz="0" w:space="0" w:color="auto"/>
        <w:right w:val="none" w:sz="0" w:space="0" w:color="auto"/>
      </w:divBdr>
    </w:div>
    <w:div w:id="566693005">
      <w:bodyDiv w:val="1"/>
      <w:marLeft w:val="0"/>
      <w:marRight w:val="0"/>
      <w:marTop w:val="0"/>
      <w:marBottom w:val="0"/>
      <w:divBdr>
        <w:top w:val="none" w:sz="0" w:space="0" w:color="auto"/>
        <w:left w:val="none" w:sz="0" w:space="0" w:color="auto"/>
        <w:bottom w:val="none" w:sz="0" w:space="0" w:color="auto"/>
        <w:right w:val="none" w:sz="0" w:space="0" w:color="auto"/>
      </w:divBdr>
    </w:div>
    <w:div w:id="575165806">
      <w:bodyDiv w:val="1"/>
      <w:marLeft w:val="0"/>
      <w:marRight w:val="0"/>
      <w:marTop w:val="0"/>
      <w:marBottom w:val="0"/>
      <w:divBdr>
        <w:top w:val="none" w:sz="0" w:space="0" w:color="auto"/>
        <w:left w:val="none" w:sz="0" w:space="0" w:color="auto"/>
        <w:bottom w:val="none" w:sz="0" w:space="0" w:color="auto"/>
        <w:right w:val="none" w:sz="0" w:space="0" w:color="auto"/>
      </w:divBdr>
    </w:div>
    <w:div w:id="593317447">
      <w:bodyDiv w:val="1"/>
      <w:marLeft w:val="0"/>
      <w:marRight w:val="0"/>
      <w:marTop w:val="0"/>
      <w:marBottom w:val="0"/>
      <w:divBdr>
        <w:top w:val="none" w:sz="0" w:space="0" w:color="auto"/>
        <w:left w:val="none" w:sz="0" w:space="0" w:color="auto"/>
        <w:bottom w:val="none" w:sz="0" w:space="0" w:color="auto"/>
        <w:right w:val="none" w:sz="0" w:space="0" w:color="auto"/>
      </w:divBdr>
    </w:div>
    <w:div w:id="597758465">
      <w:bodyDiv w:val="1"/>
      <w:marLeft w:val="0"/>
      <w:marRight w:val="0"/>
      <w:marTop w:val="0"/>
      <w:marBottom w:val="0"/>
      <w:divBdr>
        <w:top w:val="none" w:sz="0" w:space="0" w:color="auto"/>
        <w:left w:val="none" w:sz="0" w:space="0" w:color="auto"/>
        <w:bottom w:val="none" w:sz="0" w:space="0" w:color="auto"/>
        <w:right w:val="none" w:sz="0" w:space="0" w:color="auto"/>
      </w:divBdr>
    </w:div>
    <w:div w:id="609052031">
      <w:bodyDiv w:val="1"/>
      <w:marLeft w:val="0"/>
      <w:marRight w:val="0"/>
      <w:marTop w:val="0"/>
      <w:marBottom w:val="0"/>
      <w:divBdr>
        <w:top w:val="none" w:sz="0" w:space="0" w:color="auto"/>
        <w:left w:val="none" w:sz="0" w:space="0" w:color="auto"/>
        <w:bottom w:val="none" w:sz="0" w:space="0" w:color="auto"/>
        <w:right w:val="none" w:sz="0" w:space="0" w:color="auto"/>
      </w:divBdr>
    </w:div>
    <w:div w:id="620183222">
      <w:bodyDiv w:val="1"/>
      <w:marLeft w:val="0"/>
      <w:marRight w:val="0"/>
      <w:marTop w:val="0"/>
      <w:marBottom w:val="0"/>
      <w:divBdr>
        <w:top w:val="none" w:sz="0" w:space="0" w:color="auto"/>
        <w:left w:val="none" w:sz="0" w:space="0" w:color="auto"/>
        <w:bottom w:val="none" w:sz="0" w:space="0" w:color="auto"/>
        <w:right w:val="none" w:sz="0" w:space="0" w:color="auto"/>
      </w:divBdr>
    </w:div>
    <w:div w:id="685403714">
      <w:bodyDiv w:val="1"/>
      <w:marLeft w:val="0"/>
      <w:marRight w:val="0"/>
      <w:marTop w:val="0"/>
      <w:marBottom w:val="0"/>
      <w:divBdr>
        <w:top w:val="none" w:sz="0" w:space="0" w:color="auto"/>
        <w:left w:val="none" w:sz="0" w:space="0" w:color="auto"/>
        <w:bottom w:val="none" w:sz="0" w:space="0" w:color="auto"/>
        <w:right w:val="none" w:sz="0" w:space="0" w:color="auto"/>
      </w:divBdr>
    </w:div>
    <w:div w:id="704210756">
      <w:bodyDiv w:val="1"/>
      <w:marLeft w:val="0"/>
      <w:marRight w:val="0"/>
      <w:marTop w:val="0"/>
      <w:marBottom w:val="0"/>
      <w:divBdr>
        <w:top w:val="none" w:sz="0" w:space="0" w:color="auto"/>
        <w:left w:val="none" w:sz="0" w:space="0" w:color="auto"/>
        <w:bottom w:val="none" w:sz="0" w:space="0" w:color="auto"/>
        <w:right w:val="none" w:sz="0" w:space="0" w:color="auto"/>
      </w:divBdr>
    </w:div>
    <w:div w:id="725566420">
      <w:bodyDiv w:val="1"/>
      <w:marLeft w:val="0"/>
      <w:marRight w:val="0"/>
      <w:marTop w:val="0"/>
      <w:marBottom w:val="0"/>
      <w:divBdr>
        <w:top w:val="none" w:sz="0" w:space="0" w:color="auto"/>
        <w:left w:val="none" w:sz="0" w:space="0" w:color="auto"/>
        <w:bottom w:val="none" w:sz="0" w:space="0" w:color="auto"/>
        <w:right w:val="none" w:sz="0" w:space="0" w:color="auto"/>
      </w:divBdr>
    </w:div>
    <w:div w:id="739255918">
      <w:bodyDiv w:val="1"/>
      <w:marLeft w:val="0"/>
      <w:marRight w:val="0"/>
      <w:marTop w:val="0"/>
      <w:marBottom w:val="0"/>
      <w:divBdr>
        <w:top w:val="none" w:sz="0" w:space="0" w:color="auto"/>
        <w:left w:val="none" w:sz="0" w:space="0" w:color="auto"/>
        <w:bottom w:val="none" w:sz="0" w:space="0" w:color="auto"/>
        <w:right w:val="none" w:sz="0" w:space="0" w:color="auto"/>
      </w:divBdr>
    </w:div>
    <w:div w:id="746608861">
      <w:bodyDiv w:val="1"/>
      <w:marLeft w:val="0"/>
      <w:marRight w:val="0"/>
      <w:marTop w:val="0"/>
      <w:marBottom w:val="0"/>
      <w:divBdr>
        <w:top w:val="none" w:sz="0" w:space="0" w:color="auto"/>
        <w:left w:val="none" w:sz="0" w:space="0" w:color="auto"/>
        <w:bottom w:val="none" w:sz="0" w:space="0" w:color="auto"/>
        <w:right w:val="none" w:sz="0" w:space="0" w:color="auto"/>
      </w:divBdr>
    </w:div>
    <w:div w:id="760176138">
      <w:bodyDiv w:val="1"/>
      <w:marLeft w:val="0"/>
      <w:marRight w:val="0"/>
      <w:marTop w:val="0"/>
      <w:marBottom w:val="0"/>
      <w:divBdr>
        <w:top w:val="none" w:sz="0" w:space="0" w:color="auto"/>
        <w:left w:val="none" w:sz="0" w:space="0" w:color="auto"/>
        <w:bottom w:val="none" w:sz="0" w:space="0" w:color="auto"/>
        <w:right w:val="none" w:sz="0" w:space="0" w:color="auto"/>
      </w:divBdr>
    </w:div>
    <w:div w:id="767583480">
      <w:bodyDiv w:val="1"/>
      <w:marLeft w:val="0"/>
      <w:marRight w:val="0"/>
      <w:marTop w:val="0"/>
      <w:marBottom w:val="0"/>
      <w:divBdr>
        <w:top w:val="none" w:sz="0" w:space="0" w:color="auto"/>
        <w:left w:val="none" w:sz="0" w:space="0" w:color="auto"/>
        <w:bottom w:val="none" w:sz="0" w:space="0" w:color="auto"/>
        <w:right w:val="none" w:sz="0" w:space="0" w:color="auto"/>
      </w:divBdr>
    </w:div>
    <w:div w:id="786051182">
      <w:bodyDiv w:val="1"/>
      <w:marLeft w:val="0"/>
      <w:marRight w:val="0"/>
      <w:marTop w:val="0"/>
      <w:marBottom w:val="0"/>
      <w:divBdr>
        <w:top w:val="none" w:sz="0" w:space="0" w:color="auto"/>
        <w:left w:val="none" w:sz="0" w:space="0" w:color="auto"/>
        <w:bottom w:val="none" w:sz="0" w:space="0" w:color="auto"/>
        <w:right w:val="none" w:sz="0" w:space="0" w:color="auto"/>
      </w:divBdr>
    </w:div>
    <w:div w:id="797993412">
      <w:bodyDiv w:val="1"/>
      <w:marLeft w:val="0"/>
      <w:marRight w:val="0"/>
      <w:marTop w:val="0"/>
      <w:marBottom w:val="0"/>
      <w:divBdr>
        <w:top w:val="none" w:sz="0" w:space="0" w:color="auto"/>
        <w:left w:val="none" w:sz="0" w:space="0" w:color="auto"/>
        <w:bottom w:val="none" w:sz="0" w:space="0" w:color="auto"/>
        <w:right w:val="none" w:sz="0" w:space="0" w:color="auto"/>
      </w:divBdr>
    </w:div>
    <w:div w:id="820121563">
      <w:bodyDiv w:val="1"/>
      <w:marLeft w:val="0"/>
      <w:marRight w:val="0"/>
      <w:marTop w:val="0"/>
      <w:marBottom w:val="0"/>
      <w:divBdr>
        <w:top w:val="none" w:sz="0" w:space="0" w:color="auto"/>
        <w:left w:val="none" w:sz="0" w:space="0" w:color="auto"/>
        <w:bottom w:val="none" w:sz="0" w:space="0" w:color="auto"/>
        <w:right w:val="none" w:sz="0" w:space="0" w:color="auto"/>
      </w:divBdr>
    </w:div>
    <w:div w:id="833692459">
      <w:bodyDiv w:val="1"/>
      <w:marLeft w:val="0"/>
      <w:marRight w:val="0"/>
      <w:marTop w:val="0"/>
      <w:marBottom w:val="0"/>
      <w:divBdr>
        <w:top w:val="none" w:sz="0" w:space="0" w:color="auto"/>
        <w:left w:val="none" w:sz="0" w:space="0" w:color="auto"/>
        <w:bottom w:val="none" w:sz="0" w:space="0" w:color="auto"/>
        <w:right w:val="none" w:sz="0" w:space="0" w:color="auto"/>
      </w:divBdr>
    </w:div>
    <w:div w:id="843546050">
      <w:bodyDiv w:val="1"/>
      <w:marLeft w:val="0"/>
      <w:marRight w:val="0"/>
      <w:marTop w:val="0"/>
      <w:marBottom w:val="0"/>
      <w:divBdr>
        <w:top w:val="none" w:sz="0" w:space="0" w:color="auto"/>
        <w:left w:val="none" w:sz="0" w:space="0" w:color="auto"/>
        <w:bottom w:val="none" w:sz="0" w:space="0" w:color="auto"/>
        <w:right w:val="none" w:sz="0" w:space="0" w:color="auto"/>
      </w:divBdr>
    </w:div>
    <w:div w:id="868450153">
      <w:bodyDiv w:val="1"/>
      <w:marLeft w:val="0"/>
      <w:marRight w:val="0"/>
      <w:marTop w:val="0"/>
      <w:marBottom w:val="0"/>
      <w:divBdr>
        <w:top w:val="none" w:sz="0" w:space="0" w:color="auto"/>
        <w:left w:val="none" w:sz="0" w:space="0" w:color="auto"/>
        <w:bottom w:val="none" w:sz="0" w:space="0" w:color="auto"/>
        <w:right w:val="none" w:sz="0" w:space="0" w:color="auto"/>
      </w:divBdr>
    </w:div>
    <w:div w:id="871067119">
      <w:bodyDiv w:val="1"/>
      <w:marLeft w:val="0"/>
      <w:marRight w:val="0"/>
      <w:marTop w:val="0"/>
      <w:marBottom w:val="0"/>
      <w:divBdr>
        <w:top w:val="none" w:sz="0" w:space="0" w:color="auto"/>
        <w:left w:val="none" w:sz="0" w:space="0" w:color="auto"/>
        <w:bottom w:val="none" w:sz="0" w:space="0" w:color="auto"/>
        <w:right w:val="none" w:sz="0" w:space="0" w:color="auto"/>
      </w:divBdr>
    </w:div>
    <w:div w:id="872812643">
      <w:bodyDiv w:val="1"/>
      <w:marLeft w:val="0"/>
      <w:marRight w:val="0"/>
      <w:marTop w:val="0"/>
      <w:marBottom w:val="0"/>
      <w:divBdr>
        <w:top w:val="none" w:sz="0" w:space="0" w:color="auto"/>
        <w:left w:val="none" w:sz="0" w:space="0" w:color="auto"/>
        <w:bottom w:val="none" w:sz="0" w:space="0" w:color="auto"/>
        <w:right w:val="none" w:sz="0" w:space="0" w:color="auto"/>
      </w:divBdr>
    </w:div>
    <w:div w:id="902642221">
      <w:bodyDiv w:val="1"/>
      <w:marLeft w:val="0"/>
      <w:marRight w:val="0"/>
      <w:marTop w:val="0"/>
      <w:marBottom w:val="0"/>
      <w:divBdr>
        <w:top w:val="none" w:sz="0" w:space="0" w:color="auto"/>
        <w:left w:val="none" w:sz="0" w:space="0" w:color="auto"/>
        <w:bottom w:val="none" w:sz="0" w:space="0" w:color="auto"/>
        <w:right w:val="none" w:sz="0" w:space="0" w:color="auto"/>
      </w:divBdr>
    </w:div>
    <w:div w:id="980503122">
      <w:bodyDiv w:val="1"/>
      <w:marLeft w:val="0"/>
      <w:marRight w:val="0"/>
      <w:marTop w:val="0"/>
      <w:marBottom w:val="0"/>
      <w:divBdr>
        <w:top w:val="none" w:sz="0" w:space="0" w:color="auto"/>
        <w:left w:val="none" w:sz="0" w:space="0" w:color="auto"/>
        <w:bottom w:val="none" w:sz="0" w:space="0" w:color="auto"/>
        <w:right w:val="none" w:sz="0" w:space="0" w:color="auto"/>
      </w:divBdr>
    </w:div>
    <w:div w:id="981621662">
      <w:bodyDiv w:val="1"/>
      <w:marLeft w:val="0"/>
      <w:marRight w:val="0"/>
      <w:marTop w:val="0"/>
      <w:marBottom w:val="0"/>
      <w:divBdr>
        <w:top w:val="none" w:sz="0" w:space="0" w:color="auto"/>
        <w:left w:val="none" w:sz="0" w:space="0" w:color="auto"/>
        <w:bottom w:val="none" w:sz="0" w:space="0" w:color="auto"/>
        <w:right w:val="none" w:sz="0" w:space="0" w:color="auto"/>
      </w:divBdr>
    </w:div>
    <w:div w:id="998121088">
      <w:bodyDiv w:val="1"/>
      <w:marLeft w:val="0"/>
      <w:marRight w:val="0"/>
      <w:marTop w:val="0"/>
      <w:marBottom w:val="0"/>
      <w:divBdr>
        <w:top w:val="none" w:sz="0" w:space="0" w:color="auto"/>
        <w:left w:val="none" w:sz="0" w:space="0" w:color="auto"/>
        <w:bottom w:val="none" w:sz="0" w:space="0" w:color="auto"/>
        <w:right w:val="none" w:sz="0" w:space="0" w:color="auto"/>
      </w:divBdr>
    </w:div>
    <w:div w:id="1002126794">
      <w:bodyDiv w:val="1"/>
      <w:marLeft w:val="0"/>
      <w:marRight w:val="0"/>
      <w:marTop w:val="0"/>
      <w:marBottom w:val="0"/>
      <w:divBdr>
        <w:top w:val="none" w:sz="0" w:space="0" w:color="auto"/>
        <w:left w:val="none" w:sz="0" w:space="0" w:color="auto"/>
        <w:bottom w:val="none" w:sz="0" w:space="0" w:color="auto"/>
        <w:right w:val="none" w:sz="0" w:space="0" w:color="auto"/>
      </w:divBdr>
    </w:div>
    <w:div w:id="1014461526">
      <w:bodyDiv w:val="1"/>
      <w:marLeft w:val="0"/>
      <w:marRight w:val="0"/>
      <w:marTop w:val="0"/>
      <w:marBottom w:val="0"/>
      <w:divBdr>
        <w:top w:val="none" w:sz="0" w:space="0" w:color="auto"/>
        <w:left w:val="none" w:sz="0" w:space="0" w:color="auto"/>
        <w:bottom w:val="none" w:sz="0" w:space="0" w:color="auto"/>
        <w:right w:val="none" w:sz="0" w:space="0" w:color="auto"/>
      </w:divBdr>
    </w:div>
    <w:div w:id="1052732192">
      <w:bodyDiv w:val="1"/>
      <w:marLeft w:val="0"/>
      <w:marRight w:val="0"/>
      <w:marTop w:val="0"/>
      <w:marBottom w:val="0"/>
      <w:divBdr>
        <w:top w:val="none" w:sz="0" w:space="0" w:color="auto"/>
        <w:left w:val="none" w:sz="0" w:space="0" w:color="auto"/>
        <w:bottom w:val="none" w:sz="0" w:space="0" w:color="auto"/>
        <w:right w:val="none" w:sz="0" w:space="0" w:color="auto"/>
      </w:divBdr>
    </w:div>
    <w:div w:id="1062094260">
      <w:bodyDiv w:val="1"/>
      <w:marLeft w:val="0"/>
      <w:marRight w:val="0"/>
      <w:marTop w:val="0"/>
      <w:marBottom w:val="0"/>
      <w:divBdr>
        <w:top w:val="none" w:sz="0" w:space="0" w:color="auto"/>
        <w:left w:val="none" w:sz="0" w:space="0" w:color="auto"/>
        <w:bottom w:val="none" w:sz="0" w:space="0" w:color="auto"/>
        <w:right w:val="none" w:sz="0" w:space="0" w:color="auto"/>
      </w:divBdr>
    </w:div>
    <w:div w:id="1071001230">
      <w:bodyDiv w:val="1"/>
      <w:marLeft w:val="0"/>
      <w:marRight w:val="0"/>
      <w:marTop w:val="0"/>
      <w:marBottom w:val="0"/>
      <w:divBdr>
        <w:top w:val="none" w:sz="0" w:space="0" w:color="auto"/>
        <w:left w:val="none" w:sz="0" w:space="0" w:color="auto"/>
        <w:bottom w:val="none" w:sz="0" w:space="0" w:color="auto"/>
        <w:right w:val="none" w:sz="0" w:space="0" w:color="auto"/>
      </w:divBdr>
    </w:div>
    <w:div w:id="1080563024">
      <w:bodyDiv w:val="1"/>
      <w:marLeft w:val="0"/>
      <w:marRight w:val="0"/>
      <w:marTop w:val="0"/>
      <w:marBottom w:val="0"/>
      <w:divBdr>
        <w:top w:val="none" w:sz="0" w:space="0" w:color="auto"/>
        <w:left w:val="none" w:sz="0" w:space="0" w:color="auto"/>
        <w:bottom w:val="none" w:sz="0" w:space="0" w:color="auto"/>
        <w:right w:val="none" w:sz="0" w:space="0" w:color="auto"/>
      </w:divBdr>
    </w:div>
    <w:div w:id="1093163452">
      <w:bodyDiv w:val="1"/>
      <w:marLeft w:val="0"/>
      <w:marRight w:val="0"/>
      <w:marTop w:val="0"/>
      <w:marBottom w:val="0"/>
      <w:divBdr>
        <w:top w:val="none" w:sz="0" w:space="0" w:color="auto"/>
        <w:left w:val="none" w:sz="0" w:space="0" w:color="auto"/>
        <w:bottom w:val="none" w:sz="0" w:space="0" w:color="auto"/>
        <w:right w:val="none" w:sz="0" w:space="0" w:color="auto"/>
      </w:divBdr>
    </w:div>
    <w:div w:id="1095714781">
      <w:bodyDiv w:val="1"/>
      <w:marLeft w:val="0"/>
      <w:marRight w:val="0"/>
      <w:marTop w:val="0"/>
      <w:marBottom w:val="0"/>
      <w:divBdr>
        <w:top w:val="none" w:sz="0" w:space="0" w:color="auto"/>
        <w:left w:val="none" w:sz="0" w:space="0" w:color="auto"/>
        <w:bottom w:val="none" w:sz="0" w:space="0" w:color="auto"/>
        <w:right w:val="none" w:sz="0" w:space="0" w:color="auto"/>
      </w:divBdr>
    </w:div>
    <w:div w:id="1113212970">
      <w:bodyDiv w:val="1"/>
      <w:marLeft w:val="0"/>
      <w:marRight w:val="0"/>
      <w:marTop w:val="0"/>
      <w:marBottom w:val="0"/>
      <w:divBdr>
        <w:top w:val="none" w:sz="0" w:space="0" w:color="auto"/>
        <w:left w:val="none" w:sz="0" w:space="0" w:color="auto"/>
        <w:bottom w:val="none" w:sz="0" w:space="0" w:color="auto"/>
        <w:right w:val="none" w:sz="0" w:space="0" w:color="auto"/>
      </w:divBdr>
    </w:div>
    <w:div w:id="1152714318">
      <w:bodyDiv w:val="1"/>
      <w:marLeft w:val="0"/>
      <w:marRight w:val="0"/>
      <w:marTop w:val="0"/>
      <w:marBottom w:val="0"/>
      <w:divBdr>
        <w:top w:val="none" w:sz="0" w:space="0" w:color="auto"/>
        <w:left w:val="none" w:sz="0" w:space="0" w:color="auto"/>
        <w:bottom w:val="none" w:sz="0" w:space="0" w:color="auto"/>
        <w:right w:val="none" w:sz="0" w:space="0" w:color="auto"/>
      </w:divBdr>
    </w:div>
    <w:div w:id="1212111426">
      <w:bodyDiv w:val="1"/>
      <w:marLeft w:val="0"/>
      <w:marRight w:val="0"/>
      <w:marTop w:val="0"/>
      <w:marBottom w:val="0"/>
      <w:divBdr>
        <w:top w:val="none" w:sz="0" w:space="0" w:color="auto"/>
        <w:left w:val="none" w:sz="0" w:space="0" w:color="auto"/>
        <w:bottom w:val="none" w:sz="0" w:space="0" w:color="auto"/>
        <w:right w:val="none" w:sz="0" w:space="0" w:color="auto"/>
      </w:divBdr>
    </w:div>
    <w:div w:id="1213497242">
      <w:bodyDiv w:val="1"/>
      <w:marLeft w:val="0"/>
      <w:marRight w:val="0"/>
      <w:marTop w:val="0"/>
      <w:marBottom w:val="0"/>
      <w:divBdr>
        <w:top w:val="none" w:sz="0" w:space="0" w:color="auto"/>
        <w:left w:val="none" w:sz="0" w:space="0" w:color="auto"/>
        <w:bottom w:val="none" w:sz="0" w:space="0" w:color="auto"/>
        <w:right w:val="none" w:sz="0" w:space="0" w:color="auto"/>
      </w:divBdr>
    </w:div>
    <w:div w:id="1233463512">
      <w:bodyDiv w:val="1"/>
      <w:marLeft w:val="0"/>
      <w:marRight w:val="0"/>
      <w:marTop w:val="0"/>
      <w:marBottom w:val="0"/>
      <w:divBdr>
        <w:top w:val="none" w:sz="0" w:space="0" w:color="auto"/>
        <w:left w:val="none" w:sz="0" w:space="0" w:color="auto"/>
        <w:bottom w:val="none" w:sz="0" w:space="0" w:color="auto"/>
        <w:right w:val="none" w:sz="0" w:space="0" w:color="auto"/>
      </w:divBdr>
    </w:div>
    <w:div w:id="1235507834">
      <w:bodyDiv w:val="1"/>
      <w:marLeft w:val="0"/>
      <w:marRight w:val="0"/>
      <w:marTop w:val="0"/>
      <w:marBottom w:val="0"/>
      <w:divBdr>
        <w:top w:val="none" w:sz="0" w:space="0" w:color="auto"/>
        <w:left w:val="none" w:sz="0" w:space="0" w:color="auto"/>
        <w:bottom w:val="none" w:sz="0" w:space="0" w:color="auto"/>
        <w:right w:val="none" w:sz="0" w:space="0" w:color="auto"/>
      </w:divBdr>
    </w:div>
    <w:div w:id="1242136479">
      <w:bodyDiv w:val="1"/>
      <w:marLeft w:val="0"/>
      <w:marRight w:val="0"/>
      <w:marTop w:val="0"/>
      <w:marBottom w:val="0"/>
      <w:divBdr>
        <w:top w:val="none" w:sz="0" w:space="0" w:color="auto"/>
        <w:left w:val="none" w:sz="0" w:space="0" w:color="auto"/>
        <w:bottom w:val="none" w:sz="0" w:space="0" w:color="auto"/>
        <w:right w:val="none" w:sz="0" w:space="0" w:color="auto"/>
      </w:divBdr>
    </w:div>
    <w:div w:id="1285041211">
      <w:bodyDiv w:val="1"/>
      <w:marLeft w:val="0"/>
      <w:marRight w:val="0"/>
      <w:marTop w:val="0"/>
      <w:marBottom w:val="0"/>
      <w:divBdr>
        <w:top w:val="none" w:sz="0" w:space="0" w:color="auto"/>
        <w:left w:val="none" w:sz="0" w:space="0" w:color="auto"/>
        <w:bottom w:val="none" w:sz="0" w:space="0" w:color="auto"/>
        <w:right w:val="none" w:sz="0" w:space="0" w:color="auto"/>
      </w:divBdr>
    </w:div>
    <w:div w:id="1293563101">
      <w:bodyDiv w:val="1"/>
      <w:marLeft w:val="0"/>
      <w:marRight w:val="0"/>
      <w:marTop w:val="0"/>
      <w:marBottom w:val="0"/>
      <w:divBdr>
        <w:top w:val="none" w:sz="0" w:space="0" w:color="auto"/>
        <w:left w:val="none" w:sz="0" w:space="0" w:color="auto"/>
        <w:bottom w:val="none" w:sz="0" w:space="0" w:color="auto"/>
        <w:right w:val="none" w:sz="0" w:space="0" w:color="auto"/>
      </w:divBdr>
    </w:div>
    <w:div w:id="1293947342">
      <w:bodyDiv w:val="1"/>
      <w:marLeft w:val="0"/>
      <w:marRight w:val="0"/>
      <w:marTop w:val="0"/>
      <w:marBottom w:val="0"/>
      <w:divBdr>
        <w:top w:val="none" w:sz="0" w:space="0" w:color="auto"/>
        <w:left w:val="none" w:sz="0" w:space="0" w:color="auto"/>
        <w:bottom w:val="none" w:sz="0" w:space="0" w:color="auto"/>
        <w:right w:val="none" w:sz="0" w:space="0" w:color="auto"/>
      </w:divBdr>
    </w:div>
    <w:div w:id="1329283280">
      <w:bodyDiv w:val="1"/>
      <w:marLeft w:val="0"/>
      <w:marRight w:val="0"/>
      <w:marTop w:val="0"/>
      <w:marBottom w:val="0"/>
      <w:divBdr>
        <w:top w:val="none" w:sz="0" w:space="0" w:color="auto"/>
        <w:left w:val="none" w:sz="0" w:space="0" w:color="auto"/>
        <w:bottom w:val="none" w:sz="0" w:space="0" w:color="auto"/>
        <w:right w:val="none" w:sz="0" w:space="0" w:color="auto"/>
      </w:divBdr>
    </w:div>
    <w:div w:id="1342469336">
      <w:bodyDiv w:val="1"/>
      <w:marLeft w:val="0"/>
      <w:marRight w:val="0"/>
      <w:marTop w:val="0"/>
      <w:marBottom w:val="0"/>
      <w:divBdr>
        <w:top w:val="none" w:sz="0" w:space="0" w:color="auto"/>
        <w:left w:val="none" w:sz="0" w:space="0" w:color="auto"/>
        <w:bottom w:val="none" w:sz="0" w:space="0" w:color="auto"/>
        <w:right w:val="none" w:sz="0" w:space="0" w:color="auto"/>
      </w:divBdr>
    </w:div>
    <w:div w:id="1356614373">
      <w:bodyDiv w:val="1"/>
      <w:marLeft w:val="0"/>
      <w:marRight w:val="0"/>
      <w:marTop w:val="0"/>
      <w:marBottom w:val="0"/>
      <w:divBdr>
        <w:top w:val="none" w:sz="0" w:space="0" w:color="auto"/>
        <w:left w:val="none" w:sz="0" w:space="0" w:color="auto"/>
        <w:bottom w:val="none" w:sz="0" w:space="0" w:color="auto"/>
        <w:right w:val="none" w:sz="0" w:space="0" w:color="auto"/>
      </w:divBdr>
    </w:div>
    <w:div w:id="1406340488">
      <w:bodyDiv w:val="1"/>
      <w:marLeft w:val="0"/>
      <w:marRight w:val="0"/>
      <w:marTop w:val="0"/>
      <w:marBottom w:val="0"/>
      <w:divBdr>
        <w:top w:val="none" w:sz="0" w:space="0" w:color="auto"/>
        <w:left w:val="none" w:sz="0" w:space="0" w:color="auto"/>
        <w:bottom w:val="none" w:sz="0" w:space="0" w:color="auto"/>
        <w:right w:val="none" w:sz="0" w:space="0" w:color="auto"/>
      </w:divBdr>
    </w:div>
    <w:div w:id="1422095662">
      <w:bodyDiv w:val="1"/>
      <w:marLeft w:val="0"/>
      <w:marRight w:val="0"/>
      <w:marTop w:val="0"/>
      <w:marBottom w:val="0"/>
      <w:divBdr>
        <w:top w:val="none" w:sz="0" w:space="0" w:color="auto"/>
        <w:left w:val="none" w:sz="0" w:space="0" w:color="auto"/>
        <w:bottom w:val="none" w:sz="0" w:space="0" w:color="auto"/>
        <w:right w:val="none" w:sz="0" w:space="0" w:color="auto"/>
      </w:divBdr>
    </w:div>
    <w:div w:id="1427189455">
      <w:bodyDiv w:val="1"/>
      <w:marLeft w:val="0"/>
      <w:marRight w:val="0"/>
      <w:marTop w:val="0"/>
      <w:marBottom w:val="0"/>
      <w:divBdr>
        <w:top w:val="none" w:sz="0" w:space="0" w:color="auto"/>
        <w:left w:val="none" w:sz="0" w:space="0" w:color="auto"/>
        <w:bottom w:val="none" w:sz="0" w:space="0" w:color="auto"/>
        <w:right w:val="none" w:sz="0" w:space="0" w:color="auto"/>
      </w:divBdr>
    </w:div>
    <w:div w:id="1434012099">
      <w:bodyDiv w:val="1"/>
      <w:marLeft w:val="0"/>
      <w:marRight w:val="0"/>
      <w:marTop w:val="0"/>
      <w:marBottom w:val="0"/>
      <w:divBdr>
        <w:top w:val="none" w:sz="0" w:space="0" w:color="auto"/>
        <w:left w:val="none" w:sz="0" w:space="0" w:color="auto"/>
        <w:bottom w:val="none" w:sz="0" w:space="0" w:color="auto"/>
        <w:right w:val="none" w:sz="0" w:space="0" w:color="auto"/>
      </w:divBdr>
    </w:div>
    <w:div w:id="1519275943">
      <w:bodyDiv w:val="1"/>
      <w:marLeft w:val="0"/>
      <w:marRight w:val="0"/>
      <w:marTop w:val="0"/>
      <w:marBottom w:val="0"/>
      <w:divBdr>
        <w:top w:val="none" w:sz="0" w:space="0" w:color="auto"/>
        <w:left w:val="none" w:sz="0" w:space="0" w:color="auto"/>
        <w:bottom w:val="none" w:sz="0" w:space="0" w:color="auto"/>
        <w:right w:val="none" w:sz="0" w:space="0" w:color="auto"/>
      </w:divBdr>
    </w:div>
    <w:div w:id="1519348266">
      <w:bodyDiv w:val="1"/>
      <w:marLeft w:val="0"/>
      <w:marRight w:val="0"/>
      <w:marTop w:val="0"/>
      <w:marBottom w:val="0"/>
      <w:divBdr>
        <w:top w:val="none" w:sz="0" w:space="0" w:color="auto"/>
        <w:left w:val="none" w:sz="0" w:space="0" w:color="auto"/>
        <w:bottom w:val="none" w:sz="0" w:space="0" w:color="auto"/>
        <w:right w:val="none" w:sz="0" w:space="0" w:color="auto"/>
      </w:divBdr>
    </w:div>
    <w:div w:id="1606883290">
      <w:bodyDiv w:val="1"/>
      <w:marLeft w:val="0"/>
      <w:marRight w:val="0"/>
      <w:marTop w:val="0"/>
      <w:marBottom w:val="0"/>
      <w:divBdr>
        <w:top w:val="none" w:sz="0" w:space="0" w:color="auto"/>
        <w:left w:val="none" w:sz="0" w:space="0" w:color="auto"/>
        <w:bottom w:val="none" w:sz="0" w:space="0" w:color="auto"/>
        <w:right w:val="none" w:sz="0" w:space="0" w:color="auto"/>
      </w:divBdr>
    </w:div>
    <w:div w:id="1617105041">
      <w:bodyDiv w:val="1"/>
      <w:marLeft w:val="0"/>
      <w:marRight w:val="0"/>
      <w:marTop w:val="0"/>
      <w:marBottom w:val="0"/>
      <w:divBdr>
        <w:top w:val="none" w:sz="0" w:space="0" w:color="auto"/>
        <w:left w:val="none" w:sz="0" w:space="0" w:color="auto"/>
        <w:bottom w:val="none" w:sz="0" w:space="0" w:color="auto"/>
        <w:right w:val="none" w:sz="0" w:space="0" w:color="auto"/>
      </w:divBdr>
    </w:div>
    <w:div w:id="1639218481">
      <w:bodyDiv w:val="1"/>
      <w:marLeft w:val="0"/>
      <w:marRight w:val="0"/>
      <w:marTop w:val="0"/>
      <w:marBottom w:val="0"/>
      <w:divBdr>
        <w:top w:val="none" w:sz="0" w:space="0" w:color="auto"/>
        <w:left w:val="none" w:sz="0" w:space="0" w:color="auto"/>
        <w:bottom w:val="none" w:sz="0" w:space="0" w:color="auto"/>
        <w:right w:val="none" w:sz="0" w:space="0" w:color="auto"/>
      </w:divBdr>
    </w:div>
    <w:div w:id="1657491724">
      <w:bodyDiv w:val="1"/>
      <w:marLeft w:val="0"/>
      <w:marRight w:val="0"/>
      <w:marTop w:val="0"/>
      <w:marBottom w:val="0"/>
      <w:divBdr>
        <w:top w:val="none" w:sz="0" w:space="0" w:color="auto"/>
        <w:left w:val="none" w:sz="0" w:space="0" w:color="auto"/>
        <w:bottom w:val="none" w:sz="0" w:space="0" w:color="auto"/>
        <w:right w:val="none" w:sz="0" w:space="0" w:color="auto"/>
      </w:divBdr>
    </w:div>
    <w:div w:id="1690108342">
      <w:bodyDiv w:val="1"/>
      <w:marLeft w:val="0"/>
      <w:marRight w:val="0"/>
      <w:marTop w:val="0"/>
      <w:marBottom w:val="0"/>
      <w:divBdr>
        <w:top w:val="none" w:sz="0" w:space="0" w:color="auto"/>
        <w:left w:val="none" w:sz="0" w:space="0" w:color="auto"/>
        <w:bottom w:val="none" w:sz="0" w:space="0" w:color="auto"/>
        <w:right w:val="none" w:sz="0" w:space="0" w:color="auto"/>
      </w:divBdr>
    </w:div>
    <w:div w:id="1706439842">
      <w:bodyDiv w:val="1"/>
      <w:marLeft w:val="0"/>
      <w:marRight w:val="0"/>
      <w:marTop w:val="0"/>
      <w:marBottom w:val="0"/>
      <w:divBdr>
        <w:top w:val="none" w:sz="0" w:space="0" w:color="auto"/>
        <w:left w:val="none" w:sz="0" w:space="0" w:color="auto"/>
        <w:bottom w:val="none" w:sz="0" w:space="0" w:color="auto"/>
        <w:right w:val="none" w:sz="0" w:space="0" w:color="auto"/>
      </w:divBdr>
    </w:div>
    <w:div w:id="1729764360">
      <w:bodyDiv w:val="1"/>
      <w:marLeft w:val="0"/>
      <w:marRight w:val="0"/>
      <w:marTop w:val="0"/>
      <w:marBottom w:val="0"/>
      <w:divBdr>
        <w:top w:val="none" w:sz="0" w:space="0" w:color="auto"/>
        <w:left w:val="none" w:sz="0" w:space="0" w:color="auto"/>
        <w:bottom w:val="none" w:sz="0" w:space="0" w:color="auto"/>
        <w:right w:val="none" w:sz="0" w:space="0" w:color="auto"/>
      </w:divBdr>
    </w:div>
    <w:div w:id="1749383784">
      <w:bodyDiv w:val="1"/>
      <w:marLeft w:val="0"/>
      <w:marRight w:val="0"/>
      <w:marTop w:val="0"/>
      <w:marBottom w:val="0"/>
      <w:divBdr>
        <w:top w:val="none" w:sz="0" w:space="0" w:color="auto"/>
        <w:left w:val="none" w:sz="0" w:space="0" w:color="auto"/>
        <w:bottom w:val="none" w:sz="0" w:space="0" w:color="auto"/>
        <w:right w:val="none" w:sz="0" w:space="0" w:color="auto"/>
      </w:divBdr>
    </w:div>
    <w:div w:id="1769082677">
      <w:bodyDiv w:val="1"/>
      <w:marLeft w:val="0"/>
      <w:marRight w:val="0"/>
      <w:marTop w:val="0"/>
      <w:marBottom w:val="0"/>
      <w:divBdr>
        <w:top w:val="none" w:sz="0" w:space="0" w:color="auto"/>
        <w:left w:val="none" w:sz="0" w:space="0" w:color="auto"/>
        <w:bottom w:val="none" w:sz="0" w:space="0" w:color="auto"/>
        <w:right w:val="none" w:sz="0" w:space="0" w:color="auto"/>
      </w:divBdr>
    </w:div>
    <w:div w:id="1786925037">
      <w:bodyDiv w:val="1"/>
      <w:marLeft w:val="0"/>
      <w:marRight w:val="0"/>
      <w:marTop w:val="0"/>
      <w:marBottom w:val="0"/>
      <w:divBdr>
        <w:top w:val="none" w:sz="0" w:space="0" w:color="auto"/>
        <w:left w:val="none" w:sz="0" w:space="0" w:color="auto"/>
        <w:bottom w:val="none" w:sz="0" w:space="0" w:color="auto"/>
        <w:right w:val="none" w:sz="0" w:space="0" w:color="auto"/>
      </w:divBdr>
    </w:div>
    <w:div w:id="1838226036">
      <w:bodyDiv w:val="1"/>
      <w:marLeft w:val="0"/>
      <w:marRight w:val="0"/>
      <w:marTop w:val="0"/>
      <w:marBottom w:val="0"/>
      <w:divBdr>
        <w:top w:val="none" w:sz="0" w:space="0" w:color="auto"/>
        <w:left w:val="none" w:sz="0" w:space="0" w:color="auto"/>
        <w:bottom w:val="none" w:sz="0" w:space="0" w:color="auto"/>
        <w:right w:val="none" w:sz="0" w:space="0" w:color="auto"/>
      </w:divBdr>
    </w:div>
    <w:div w:id="1839684998">
      <w:bodyDiv w:val="1"/>
      <w:marLeft w:val="0"/>
      <w:marRight w:val="0"/>
      <w:marTop w:val="0"/>
      <w:marBottom w:val="0"/>
      <w:divBdr>
        <w:top w:val="none" w:sz="0" w:space="0" w:color="auto"/>
        <w:left w:val="none" w:sz="0" w:space="0" w:color="auto"/>
        <w:bottom w:val="none" w:sz="0" w:space="0" w:color="auto"/>
        <w:right w:val="none" w:sz="0" w:space="0" w:color="auto"/>
      </w:divBdr>
    </w:div>
    <w:div w:id="1858739298">
      <w:bodyDiv w:val="1"/>
      <w:marLeft w:val="0"/>
      <w:marRight w:val="0"/>
      <w:marTop w:val="0"/>
      <w:marBottom w:val="0"/>
      <w:divBdr>
        <w:top w:val="none" w:sz="0" w:space="0" w:color="auto"/>
        <w:left w:val="none" w:sz="0" w:space="0" w:color="auto"/>
        <w:bottom w:val="none" w:sz="0" w:space="0" w:color="auto"/>
        <w:right w:val="none" w:sz="0" w:space="0" w:color="auto"/>
      </w:divBdr>
    </w:div>
    <w:div w:id="1922905449">
      <w:bodyDiv w:val="1"/>
      <w:marLeft w:val="0"/>
      <w:marRight w:val="0"/>
      <w:marTop w:val="0"/>
      <w:marBottom w:val="0"/>
      <w:divBdr>
        <w:top w:val="none" w:sz="0" w:space="0" w:color="auto"/>
        <w:left w:val="none" w:sz="0" w:space="0" w:color="auto"/>
        <w:bottom w:val="none" w:sz="0" w:space="0" w:color="auto"/>
        <w:right w:val="none" w:sz="0" w:space="0" w:color="auto"/>
      </w:divBdr>
    </w:div>
    <w:div w:id="1964849554">
      <w:bodyDiv w:val="1"/>
      <w:marLeft w:val="0"/>
      <w:marRight w:val="0"/>
      <w:marTop w:val="0"/>
      <w:marBottom w:val="0"/>
      <w:divBdr>
        <w:top w:val="none" w:sz="0" w:space="0" w:color="auto"/>
        <w:left w:val="none" w:sz="0" w:space="0" w:color="auto"/>
        <w:bottom w:val="none" w:sz="0" w:space="0" w:color="auto"/>
        <w:right w:val="none" w:sz="0" w:space="0" w:color="auto"/>
      </w:divBdr>
    </w:div>
    <w:div w:id="2004315065">
      <w:bodyDiv w:val="1"/>
      <w:marLeft w:val="0"/>
      <w:marRight w:val="0"/>
      <w:marTop w:val="0"/>
      <w:marBottom w:val="0"/>
      <w:divBdr>
        <w:top w:val="none" w:sz="0" w:space="0" w:color="auto"/>
        <w:left w:val="none" w:sz="0" w:space="0" w:color="auto"/>
        <w:bottom w:val="none" w:sz="0" w:space="0" w:color="auto"/>
        <w:right w:val="none" w:sz="0" w:space="0" w:color="auto"/>
      </w:divBdr>
    </w:div>
    <w:div w:id="2063360001">
      <w:bodyDiv w:val="1"/>
      <w:marLeft w:val="0"/>
      <w:marRight w:val="0"/>
      <w:marTop w:val="0"/>
      <w:marBottom w:val="0"/>
      <w:divBdr>
        <w:top w:val="none" w:sz="0" w:space="0" w:color="auto"/>
        <w:left w:val="none" w:sz="0" w:space="0" w:color="auto"/>
        <w:bottom w:val="none" w:sz="0" w:space="0" w:color="auto"/>
        <w:right w:val="none" w:sz="0" w:space="0" w:color="auto"/>
      </w:divBdr>
    </w:div>
    <w:div w:id="2072461128">
      <w:bodyDiv w:val="1"/>
      <w:marLeft w:val="0"/>
      <w:marRight w:val="0"/>
      <w:marTop w:val="0"/>
      <w:marBottom w:val="0"/>
      <w:divBdr>
        <w:top w:val="none" w:sz="0" w:space="0" w:color="auto"/>
        <w:left w:val="none" w:sz="0" w:space="0" w:color="auto"/>
        <w:bottom w:val="none" w:sz="0" w:space="0" w:color="auto"/>
        <w:right w:val="none" w:sz="0" w:space="0" w:color="auto"/>
      </w:divBdr>
    </w:div>
    <w:div w:id="2090105680">
      <w:bodyDiv w:val="1"/>
      <w:marLeft w:val="0"/>
      <w:marRight w:val="0"/>
      <w:marTop w:val="0"/>
      <w:marBottom w:val="0"/>
      <w:divBdr>
        <w:top w:val="none" w:sz="0" w:space="0" w:color="auto"/>
        <w:left w:val="none" w:sz="0" w:space="0" w:color="auto"/>
        <w:bottom w:val="none" w:sz="0" w:space="0" w:color="auto"/>
        <w:right w:val="none" w:sz="0" w:space="0" w:color="auto"/>
      </w:divBdr>
    </w:div>
    <w:div w:id="2094890818">
      <w:bodyDiv w:val="1"/>
      <w:marLeft w:val="0"/>
      <w:marRight w:val="0"/>
      <w:marTop w:val="0"/>
      <w:marBottom w:val="0"/>
      <w:divBdr>
        <w:top w:val="none" w:sz="0" w:space="0" w:color="auto"/>
        <w:left w:val="none" w:sz="0" w:space="0" w:color="auto"/>
        <w:bottom w:val="none" w:sz="0" w:space="0" w:color="auto"/>
        <w:right w:val="none" w:sz="0" w:space="0" w:color="auto"/>
      </w:divBdr>
    </w:div>
    <w:div w:id="2102751562">
      <w:bodyDiv w:val="1"/>
      <w:marLeft w:val="0"/>
      <w:marRight w:val="0"/>
      <w:marTop w:val="0"/>
      <w:marBottom w:val="0"/>
      <w:divBdr>
        <w:top w:val="none" w:sz="0" w:space="0" w:color="auto"/>
        <w:left w:val="none" w:sz="0" w:space="0" w:color="auto"/>
        <w:bottom w:val="none" w:sz="0" w:space="0" w:color="auto"/>
        <w:right w:val="none" w:sz="0" w:space="0" w:color="auto"/>
      </w:divBdr>
    </w:div>
    <w:div w:id="2108575327">
      <w:bodyDiv w:val="1"/>
      <w:marLeft w:val="0"/>
      <w:marRight w:val="0"/>
      <w:marTop w:val="0"/>
      <w:marBottom w:val="0"/>
      <w:divBdr>
        <w:top w:val="none" w:sz="0" w:space="0" w:color="auto"/>
        <w:left w:val="none" w:sz="0" w:space="0" w:color="auto"/>
        <w:bottom w:val="none" w:sz="0" w:space="0" w:color="auto"/>
        <w:right w:val="none" w:sz="0" w:space="0" w:color="auto"/>
      </w:divBdr>
    </w:div>
    <w:div w:id="2113818234">
      <w:bodyDiv w:val="1"/>
      <w:marLeft w:val="0"/>
      <w:marRight w:val="0"/>
      <w:marTop w:val="0"/>
      <w:marBottom w:val="0"/>
      <w:divBdr>
        <w:top w:val="none" w:sz="0" w:space="0" w:color="auto"/>
        <w:left w:val="none" w:sz="0" w:space="0" w:color="auto"/>
        <w:bottom w:val="none" w:sz="0" w:space="0" w:color="auto"/>
        <w:right w:val="none" w:sz="0" w:space="0" w:color="auto"/>
      </w:divBdr>
    </w:div>
    <w:div w:id="2122416083">
      <w:bodyDiv w:val="1"/>
      <w:marLeft w:val="0"/>
      <w:marRight w:val="0"/>
      <w:marTop w:val="0"/>
      <w:marBottom w:val="0"/>
      <w:divBdr>
        <w:top w:val="none" w:sz="0" w:space="0" w:color="auto"/>
        <w:left w:val="none" w:sz="0" w:space="0" w:color="auto"/>
        <w:bottom w:val="none" w:sz="0" w:space="0" w:color="auto"/>
        <w:right w:val="none" w:sz="0" w:space="0" w:color="auto"/>
      </w:divBdr>
    </w:div>
    <w:div w:id="2125416628">
      <w:bodyDiv w:val="1"/>
      <w:marLeft w:val="0"/>
      <w:marRight w:val="0"/>
      <w:marTop w:val="0"/>
      <w:marBottom w:val="0"/>
      <w:divBdr>
        <w:top w:val="none" w:sz="0" w:space="0" w:color="auto"/>
        <w:left w:val="none" w:sz="0" w:space="0" w:color="auto"/>
        <w:bottom w:val="none" w:sz="0" w:space="0" w:color="auto"/>
        <w:right w:val="none" w:sz="0" w:space="0" w:color="auto"/>
      </w:divBdr>
    </w:div>
    <w:div w:id="21281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chart" Target="charts/chart2.xml"/><Relationship Id="rId21" Type="http://schemas.openxmlformats.org/officeDocument/2006/relationships/image" Target="media/image3.png"/><Relationship Id="rId34"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cgov.sharepoint.com/:f:/r/sites/VG000405/D007/POCTA%20SP/Auditing/2019%20Audits/6%20Australian%20Synchrotron/Submitted%20documents?csf=1&amp;e=tVwHqO"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chart" Target="charts/chart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chart" Target="charts/chart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chart" Target="charts/chart5.xml"/><Relationship Id="rId35" Type="http://schemas.openxmlformats.org/officeDocument/2006/relationships/chart" Target="charts/chart10.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7/Report/Drafts/Maria%20combined%20v4.xlsb.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vicgov.sharepoint.com/sites/VG000405/D007/POCTA%20SP/Annual%20returns/2017/Report/Drafts/Maria%20combined%20v4%20USE%20THIS2.xlsb.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21228822103072E-2"/>
          <c:y val="6.3787286142224287E-2"/>
          <c:w val="0.61528763681296239"/>
          <c:h val="0.85450158672487497"/>
        </c:manualLayout>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FE2-4127-AC8B-C67386E5F8EE}"/>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FE2-4127-AC8B-C67386E5F8EE}"/>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FE2-4127-AC8B-C67386E5F8EE}"/>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FE2-4127-AC8B-C67386E5F8EE}"/>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FE2-4127-AC8B-C67386E5F8E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'Project Purpose'!$A$4:$A$8</c:f>
              <c:strCache>
                <c:ptCount val="5"/>
                <c:pt idx="0">
                  <c:v>Understand human/animal biology</c:v>
                </c:pt>
                <c:pt idx="1">
                  <c:v>Environmental objectives</c:v>
                </c:pt>
                <c:pt idx="2">
                  <c:v>Maintenance/improvement human/animal health/welfare</c:v>
                </c:pt>
                <c:pt idx="3">
                  <c:v>Educational objectives</c:v>
                </c:pt>
                <c:pt idx="4">
                  <c:v>Improve animal management/production</c:v>
                </c:pt>
              </c:strCache>
            </c:strRef>
          </c:cat>
          <c:val>
            <c:numRef>
              <c:f>'Project Purpose'!$B$4:$B$8</c:f>
              <c:numCache>
                <c:formatCode>General</c:formatCode>
                <c:ptCount val="5"/>
                <c:pt idx="0">
                  <c:v>679260</c:v>
                </c:pt>
                <c:pt idx="1">
                  <c:v>477224</c:v>
                </c:pt>
                <c:pt idx="2">
                  <c:v>225688</c:v>
                </c:pt>
                <c:pt idx="3">
                  <c:v>110932</c:v>
                </c:pt>
                <c:pt idx="4">
                  <c:v>78270</c:v>
                </c:pt>
              </c:numCache>
            </c:numRef>
          </c:val>
          <c:extLst>
            <c:ext xmlns:c16="http://schemas.microsoft.com/office/drawing/2014/chart" uri="{C3380CC4-5D6E-409C-BE32-E72D297353CC}">
              <c16:uniqueId val="{0000000A-6FE2-4127-AC8B-C67386E5F8E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5265715718562101"/>
          <c:y val="3.4209674763978223E-3"/>
          <c:w val="0.34462105976083257"/>
          <c:h val="0.9579578085435867"/>
        </c:manualLayout>
      </c:layout>
      <c:overlay val="0"/>
      <c:spPr>
        <a:solidFill>
          <a:schemeClr val="lt1">
            <a:alpha val="78000"/>
          </a:schemeClr>
        </a:solidFill>
        <a:ln>
          <a:noFill/>
        </a:ln>
        <a:effectLst/>
      </c:spPr>
      <c:txPr>
        <a:bodyPr rot="0" spcFirstLastPara="1" vertOverflow="ellipsis" vert="horz" wrap="square" anchor="ctr" anchorCtr="1"/>
        <a:lstStyle/>
        <a:p>
          <a:pPr>
            <a:defRPr sz="85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572700296735905"/>
          <c:y val="5.7877813504823149E-2"/>
          <c:w val="0.87685459940652821"/>
          <c:h val="0.79421221864951763"/>
        </c:manualLayout>
      </c:layout>
      <c:barChart>
        <c:barDir val="col"/>
        <c:grouping val="clustered"/>
        <c:varyColors val="0"/>
        <c:ser>
          <c:idx val="0"/>
          <c:order val="0"/>
          <c:tx>
            <c:strRef>
              <c:f>Sheet1!$A$2</c:f>
              <c:strCache>
                <c:ptCount val="1"/>
                <c:pt idx="0">
                  <c:v>Genetically modified</c:v>
                </c:pt>
              </c:strCache>
            </c:strRef>
          </c:tx>
          <c:spPr>
            <a:solidFill>
              <a:schemeClr val="accent1">
                <a:tint val="77000"/>
              </a:schemeClr>
            </a:solidFill>
            <a:ln>
              <a:noFill/>
            </a:ln>
            <a:effectLst/>
          </c:spPr>
          <c:invertIfNegative val="0"/>
          <c:cat>
            <c:numRef>
              <c:f>Sheet1!$B$1:$N$1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Sheet1!$B$2:$N$2</c:f>
              <c:numCache>
                <c:formatCode>#,##0</c:formatCode>
                <c:ptCount val="11"/>
                <c:pt idx="0">
                  <c:v>389632</c:v>
                </c:pt>
                <c:pt idx="1">
                  <c:v>461745</c:v>
                </c:pt>
                <c:pt idx="2">
                  <c:v>490962</c:v>
                </c:pt>
                <c:pt idx="3">
                  <c:v>531098</c:v>
                </c:pt>
                <c:pt idx="4">
                  <c:v>558293</c:v>
                </c:pt>
                <c:pt idx="5">
                  <c:v>578240</c:v>
                </c:pt>
                <c:pt idx="6" formatCode="General">
                  <c:v>584660</c:v>
                </c:pt>
                <c:pt idx="7" formatCode="General">
                  <c:v>568495</c:v>
                </c:pt>
                <c:pt idx="8" formatCode="General">
                  <c:v>582925</c:v>
                </c:pt>
                <c:pt idx="9" formatCode="General">
                  <c:v>683769</c:v>
                </c:pt>
                <c:pt idx="10" formatCode="General">
                  <c:v>829940</c:v>
                </c:pt>
              </c:numCache>
            </c:numRef>
          </c:val>
          <c:extLst>
            <c:ext xmlns:c16="http://schemas.microsoft.com/office/drawing/2014/chart" uri="{C3380CC4-5D6E-409C-BE32-E72D297353CC}">
              <c16:uniqueId val="{00000000-0C52-44E2-9BFF-A56F334664FC}"/>
            </c:ext>
          </c:extLst>
        </c:ser>
        <c:ser>
          <c:idx val="1"/>
          <c:order val="1"/>
          <c:tx>
            <c:strRef>
              <c:f>Sheet1!$A$3</c:f>
              <c:strCache>
                <c:ptCount val="1"/>
                <c:pt idx="0">
                  <c:v>Non-genetically modified</c:v>
                </c:pt>
              </c:strCache>
            </c:strRef>
          </c:tx>
          <c:spPr>
            <a:solidFill>
              <a:schemeClr val="accent1">
                <a:shade val="76000"/>
              </a:schemeClr>
            </a:solidFill>
            <a:ln>
              <a:noFill/>
            </a:ln>
            <a:effectLst/>
          </c:spPr>
          <c:invertIfNegative val="0"/>
          <c:cat>
            <c:numRef>
              <c:f>Sheet1!$B$1:$N$1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Sheet1!$B$3:$N$3</c:f>
              <c:numCache>
                <c:formatCode>#,##0</c:formatCode>
                <c:ptCount val="11"/>
                <c:pt idx="0">
                  <c:v>237246</c:v>
                </c:pt>
                <c:pt idx="1">
                  <c:v>281875</c:v>
                </c:pt>
                <c:pt idx="2">
                  <c:v>344823</c:v>
                </c:pt>
                <c:pt idx="3">
                  <c:v>360185</c:v>
                </c:pt>
                <c:pt idx="4">
                  <c:v>365009</c:v>
                </c:pt>
                <c:pt idx="5">
                  <c:v>396710</c:v>
                </c:pt>
                <c:pt idx="6" formatCode="General">
                  <c:v>389049</c:v>
                </c:pt>
                <c:pt idx="7" formatCode="General">
                  <c:v>420126</c:v>
                </c:pt>
                <c:pt idx="8" formatCode="General">
                  <c:v>384762</c:v>
                </c:pt>
                <c:pt idx="9" formatCode="General">
                  <c:v>379198</c:v>
                </c:pt>
                <c:pt idx="10" formatCode="General">
                  <c:v>649519</c:v>
                </c:pt>
              </c:numCache>
            </c:numRef>
          </c:val>
          <c:extLst>
            <c:ext xmlns:c16="http://schemas.microsoft.com/office/drawing/2014/chart" uri="{C3380CC4-5D6E-409C-BE32-E72D297353CC}">
              <c16:uniqueId val="{00000001-0C52-44E2-9BFF-A56F334664FC}"/>
            </c:ext>
          </c:extLst>
        </c:ser>
        <c:dLbls>
          <c:showLegendKey val="0"/>
          <c:showVal val="0"/>
          <c:showCatName val="0"/>
          <c:showSerName val="0"/>
          <c:showPercent val="0"/>
          <c:showBubbleSize val="0"/>
        </c:dLbls>
        <c:gapWidth val="219"/>
        <c:overlap val="-27"/>
        <c:axId val="39681408"/>
        <c:axId val="39691776"/>
      </c:barChart>
      <c:catAx>
        <c:axId val="39681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layout>
            <c:manualLayout>
              <c:xMode val="edge"/>
              <c:yMode val="edge"/>
              <c:x val="0.53115727002967361"/>
              <c:y val="0.9324758842443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1776"/>
        <c:crosses val="autoZero"/>
        <c:auto val="1"/>
        <c:lblAlgn val="ctr"/>
        <c:lblOffset val="100"/>
        <c:tickLblSkip val="1"/>
        <c:tickMarkSkip val="1"/>
        <c:noMultiLvlLbl val="0"/>
      </c:catAx>
      <c:valAx>
        <c:axId val="39691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mice</a:t>
                </a:r>
              </a:p>
            </c:rich>
          </c:tx>
          <c:layout>
            <c:manualLayout>
              <c:xMode val="edge"/>
              <c:yMode val="edge"/>
              <c:x val="0"/>
              <c:y val="0.295819935691318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000;\ #0,000;\ 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81408"/>
        <c:crosses val="autoZero"/>
        <c:crossBetween val="between"/>
      </c:valAx>
      <c:spPr>
        <a:noFill/>
        <a:ln>
          <a:noFill/>
        </a:ln>
        <a:effectLst/>
      </c:spPr>
    </c:plotArea>
    <c:legend>
      <c:legendPos val="b"/>
      <c:layout>
        <c:manualLayout>
          <c:xMode val="edge"/>
          <c:yMode val="edge"/>
          <c:x val="0.13856673616383997"/>
          <c:y val="8.0844530982540241E-2"/>
          <c:w val="0.50549838702234673"/>
          <c:h val="7.22351791623873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[Maria combined v4 USE THIS2.xlsb.xlsx]Impact Table!PivotTable2</c:name>
    <c:fmtId val="-1"/>
  </c:pivotSource>
  <c:chart>
    <c:autoTitleDeleted val="1"/>
    <c:pivotFmts>
      <c:pivotFmt>
        <c:idx val="0"/>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2"/>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3"/>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4"/>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5"/>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6"/>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7"/>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8"/>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9"/>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0"/>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1"/>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2"/>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3"/>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4"/>
        <c:dLbl>
          <c:idx val="0"/>
          <c:dLblPos val="inEnd"/>
          <c:showLegendKey val="0"/>
          <c:showVal val="0"/>
          <c:showCatName val="0"/>
          <c:showSerName val="0"/>
          <c:showPercent val="1"/>
          <c:showBubbleSize val="0"/>
          <c:extLst>
            <c:ext xmlns:c15="http://schemas.microsoft.com/office/drawing/2012/chart" uri="{CE6537A1-D6FC-4f65-9D91-7224C49458BB}"/>
          </c:extLst>
        </c:dLbl>
      </c:pivotFmt>
      <c:pivotFmt>
        <c:idx val="15"/>
        <c:dLbl>
          <c:idx val="0"/>
          <c:layout>
            <c:manualLayout>
              <c:x val="9.2056951524109823E-2"/>
              <c:y val="8.1700249077801837E-2"/>
            </c:manualLayout>
          </c:layout>
          <c:dLblPos val="bestFit"/>
          <c:showLegendKey val="0"/>
          <c:showVal val="0"/>
          <c:showCatName val="0"/>
          <c:showSerName val="0"/>
          <c:showPercent val="1"/>
          <c:showBubbleSize val="0"/>
          <c:extLst>
            <c:ext xmlns:c15="http://schemas.microsoft.com/office/drawing/2012/chart" uri="{CE6537A1-D6FC-4f65-9D91-7224C49458BB}"/>
          </c:extLst>
        </c:dLbl>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spPr>
          <a:solidFill>
            <a:schemeClr val="accent1"/>
          </a:solidFill>
          <a:ln>
            <a:noFill/>
          </a:ln>
          <a:effectLst>
            <a:outerShdw blurRad="317500" algn="ctr" rotWithShape="0">
              <a:prstClr val="black">
                <a:alpha val="25000"/>
              </a:prstClr>
            </a:outerShdw>
          </a:effectLst>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36"/>
        <c:spPr>
          <a:solidFill>
            <a:schemeClr val="accent1"/>
          </a:solidFill>
          <a:ln>
            <a:noFill/>
          </a:ln>
          <a:effectLst>
            <a:outerShdw blurRad="317500" algn="ctr" rotWithShape="0">
              <a:prstClr val="black">
                <a:alpha val="25000"/>
              </a:prstClr>
            </a:outerShdw>
          </a:effectLst>
        </c:spPr>
      </c:pivotFmt>
      <c:pivotFmt>
        <c:idx val="137"/>
        <c:spPr>
          <a:solidFill>
            <a:schemeClr val="accent2"/>
          </a:solidFill>
          <a:ln>
            <a:noFill/>
          </a:ln>
          <a:effectLst>
            <a:outerShdw blurRad="317500" algn="ctr" rotWithShape="0">
              <a:prstClr val="black">
                <a:alpha val="25000"/>
              </a:prstClr>
            </a:outerShdw>
          </a:effectLst>
        </c:spPr>
      </c:pivotFmt>
      <c:pivotFmt>
        <c:idx val="138"/>
        <c:spPr>
          <a:solidFill>
            <a:schemeClr val="accent3"/>
          </a:solidFill>
          <a:ln>
            <a:noFill/>
          </a:ln>
          <a:effectLst>
            <a:outerShdw blurRad="317500" algn="ctr" rotWithShape="0">
              <a:prstClr val="black">
                <a:alpha val="25000"/>
              </a:prstClr>
            </a:outerShdw>
          </a:effectLst>
        </c:spPr>
      </c:pivotFmt>
      <c:pivotFmt>
        <c:idx val="139"/>
        <c:spPr>
          <a:solidFill>
            <a:schemeClr val="accent4"/>
          </a:solidFill>
          <a:ln>
            <a:noFill/>
          </a:ln>
          <a:effectLst>
            <a:outerShdw blurRad="317500" algn="ctr" rotWithShape="0">
              <a:prstClr val="black">
                <a:alpha val="25000"/>
              </a:prstClr>
            </a:outerShdw>
          </a:effectLst>
        </c:spPr>
      </c:pivotFmt>
      <c:pivotFmt>
        <c:idx val="140"/>
        <c:spPr>
          <a:solidFill>
            <a:schemeClr val="accent5"/>
          </a:solidFill>
          <a:ln>
            <a:noFill/>
          </a:ln>
          <a:effectLst>
            <a:outerShdw blurRad="317500" algn="ctr" rotWithShape="0">
              <a:prstClr val="black">
                <a:alpha val="25000"/>
              </a:prstClr>
            </a:outerShdw>
          </a:effectLst>
        </c:spPr>
      </c:pivotFmt>
      <c:pivotFmt>
        <c:idx val="141"/>
        <c:spPr>
          <a:solidFill>
            <a:schemeClr val="accent6"/>
          </a:solidFill>
          <a:ln>
            <a:noFill/>
          </a:ln>
          <a:effectLst>
            <a:outerShdw blurRad="317500" algn="ctr" rotWithShape="0">
              <a:prstClr val="black">
                <a:alpha val="25000"/>
              </a:prstClr>
            </a:outerShdw>
          </a:effectLst>
        </c:spPr>
      </c:pivotFmt>
      <c:pivotFmt>
        <c:idx val="142"/>
        <c:spPr>
          <a:solidFill>
            <a:schemeClr val="accent1">
              <a:lumMod val="60000"/>
            </a:schemeClr>
          </a:solidFill>
          <a:ln>
            <a:noFill/>
          </a:ln>
          <a:effectLst>
            <a:outerShdw blurRad="317500" algn="ctr" rotWithShape="0">
              <a:prstClr val="black">
                <a:alpha val="25000"/>
              </a:prstClr>
            </a:outerShdw>
          </a:effectLst>
        </c:spPr>
        <c:dLbl>
          <c:idx val="0"/>
          <c:layout>
            <c:manualLayout>
              <c:x val="3.3461450564061758E-3"/>
              <c:y val="5.245356677067439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Lst>
        </c:dLbl>
      </c:pivotFmt>
      <c:pivotFmt>
        <c:idx val="143"/>
        <c:spPr>
          <a:solidFill>
            <a:schemeClr val="accent2">
              <a:lumMod val="60000"/>
            </a:schemeClr>
          </a:solidFill>
          <a:ln>
            <a:noFill/>
          </a:ln>
          <a:effectLst>
            <a:outerShdw blurRad="317500" algn="ctr" rotWithShape="0">
              <a:prstClr val="black">
                <a:alpha val="25000"/>
              </a:prstClr>
            </a:outerShdw>
          </a:effectLst>
        </c:spPr>
      </c:pivotFmt>
      <c:pivotFmt>
        <c:idx val="144"/>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45"/>
        <c:spPr>
          <a:solidFill>
            <a:schemeClr val="accent1"/>
          </a:solidFill>
          <a:ln>
            <a:noFill/>
          </a:ln>
          <a:effectLst>
            <a:outerShdw blurRad="317500" algn="ctr" rotWithShape="0">
              <a:prstClr val="black">
                <a:alpha val="25000"/>
              </a:prstClr>
            </a:outerShdw>
          </a:effectLst>
        </c:spPr>
      </c:pivotFmt>
      <c:pivotFmt>
        <c:idx val="146"/>
        <c:spPr>
          <a:solidFill>
            <a:schemeClr val="accent1"/>
          </a:solidFill>
          <a:ln>
            <a:noFill/>
          </a:ln>
          <a:effectLst>
            <a:outerShdw blurRad="317500" algn="ctr" rotWithShape="0">
              <a:prstClr val="black">
                <a:alpha val="25000"/>
              </a:prstClr>
            </a:outerShdw>
          </a:effectLst>
        </c:spPr>
      </c:pivotFmt>
      <c:pivotFmt>
        <c:idx val="147"/>
        <c:spPr>
          <a:solidFill>
            <a:schemeClr val="accent1"/>
          </a:solidFill>
          <a:ln>
            <a:noFill/>
          </a:ln>
          <a:effectLst>
            <a:outerShdw blurRad="317500" algn="ctr" rotWithShape="0">
              <a:prstClr val="black">
                <a:alpha val="25000"/>
              </a:prstClr>
            </a:outerShdw>
          </a:effectLst>
        </c:spPr>
      </c:pivotFmt>
      <c:pivotFmt>
        <c:idx val="148"/>
        <c:spPr>
          <a:solidFill>
            <a:schemeClr val="accent1"/>
          </a:solidFill>
          <a:ln>
            <a:noFill/>
          </a:ln>
          <a:effectLst>
            <a:outerShdw blurRad="317500" algn="ctr" rotWithShape="0">
              <a:prstClr val="black">
                <a:alpha val="25000"/>
              </a:prstClr>
            </a:outerShdw>
          </a:effectLst>
        </c:spPr>
      </c:pivotFmt>
      <c:pivotFmt>
        <c:idx val="149"/>
        <c:spPr>
          <a:solidFill>
            <a:schemeClr val="accent1"/>
          </a:solidFill>
          <a:ln>
            <a:noFill/>
          </a:ln>
          <a:effectLst>
            <a:outerShdw blurRad="317500" algn="ctr" rotWithShape="0">
              <a:prstClr val="black">
                <a:alpha val="25000"/>
              </a:prstClr>
            </a:outerShdw>
          </a:effectLst>
        </c:spPr>
      </c:pivotFmt>
      <c:pivotFmt>
        <c:idx val="150"/>
        <c:spPr>
          <a:solidFill>
            <a:schemeClr val="accent1"/>
          </a:solidFill>
          <a:ln>
            <a:noFill/>
          </a:ln>
          <a:effectLst>
            <a:outerShdw blurRad="317500" algn="ctr" rotWithShape="0">
              <a:prstClr val="black">
                <a:alpha val="25000"/>
              </a:prstClr>
            </a:outerShdw>
          </a:effectLst>
        </c:spPr>
      </c:pivotFmt>
      <c:pivotFmt>
        <c:idx val="151"/>
        <c:spPr>
          <a:solidFill>
            <a:schemeClr val="accent1"/>
          </a:solidFill>
          <a:ln>
            <a:noFill/>
          </a:ln>
          <a:effectLst>
            <a:outerShdw blurRad="317500" algn="ctr" rotWithShape="0">
              <a:prstClr val="black">
                <a:alpha val="25000"/>
              </a:prstClr>
            </a:outerShdw>
          </a:effectLst>
        </c:spPr>
        <c:dLbl>
          <c:idx val="0"/>
          <c:layout>
            <c:manualLayout>
              <c:x val="3.3461450564061758E-3"/>
              <c:y val="5.245356677067439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Lst>
        </c:dLbl>
      </c:pivotFmt>
      <c:pivotFmt>
        <c:idx val="152"/>
        <c:spPr>
          <a:solidFill>
            <a:schemeClr val="accent1"/>
          </a:solidFill>
          <a:ln>
            <a:noFill/>
          </a:ln>
          <a:effectLst>
            <a:outerShdw blurRad="317500" algn="ctr" rotWithShape="0">
              <a:prstClr val="black">
                <a:alpha val="25000"/>
              </a:prstClr>
            </a:outerShdw>
          </a:effectLst>
        </c:spPr>
      </c:pivotFmt>
      <c:pivotFmt>
        <c:idx val="153"/>
        <c:spPr>
          <a:solidFill>
            <a:schemeClr val="accent1"/>
          </a:solidFill>
          <a:ln>
            <a:noFill/>
          </a:ln>
          <a:effectLst>
            <a:outerShdw blurRad="317500" algn="ctr" rotWithShape="0">
              <a:prstClr val="black">
                <a:alpha val="25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54"/>
        <c:spPr>
          <a:solidFill>
            <a:schemeClr val="accent1"/>
          </a:solidFill>
          <a:ln>
            <a:noFill/>
          </a:ln>
          <a:effectLst>
            <a:outerShdw blurRad="317500" algn="ctr" rotWithShape="0">
              <a:prstClr val="black">
                <a:alpha val="25000"/>
              </a:prstClr>
            </a:outerShdw>
          </a:effectLst>
        </c:spPr>
      </c:pivotFmt>
      <c:pivotFmt>
        <c:idx val="155"/>
        <c:spPr>
          <a:solidFill>
            <a:schemeClr val="accent1"/>
          </a:solidFill>
          <a:ln>
            <a:noFill/>
          </a:ln>
          <a:effectLst>
            <a:outerShdw blurRad="317500" algn="ctr" rotWithShape="0">
              <a:prstClr val="black">
                <a:alpha val="25000"/>
              </a:prstClr>
            </a:outerShdw>
          </a:effectLst>
        </c:spPr>
      </c:pivotFmt>
      <c:pivotFmt>
        <c:idx val="156"/>
        <c:spPr>
          <a:solidFill>
            <a:schemeClr val="accent1"/>
          </a:solidFill>
          <a:ln>
            <a:noFill/>
          </a:ln>
          <a:effectLst>
            <a:outerShdw blurRad="317500" algn="ctr" rotWithShape="0">
              <a:prstClr val="black">
                <a:alpha val="25000"/>
              </a:prstClr>
            </a:outerShdw>
          </a:effectLst>
        </c:spPr>
      </c:pivotFmt>
      <c:pivotFmt>
        <c:idx val="157"/>
        <c:spPr>
          <a:solidFill>
            <a:schemeClr val="accent1"/>
          </a:solidFill>
          <a:ln>
            <a:noFill/>
          </a:ln>
          <a:effectLst>
            <a:outerShdw blurRad="317500" algn="ctr" rotWithShape="0">
              <a:prstClr val="black">
                <a:alpha val="25000"/>
              </a:prstClr>
            </a:outerShdw>
          </a:effectLst>
        </c:spPr>
      </c:pivotFmt>
      <c:pivotFmt>
        <c:idx val="158"/>
        <c:spPr>
          <a:solidFill>
            <a:schemeClr val="accent1"/>
          </a:solidFill>
          <a:ln>
            <a:noFill/>
          </a:ln>
          <a:effectLst>
            <a:outerShdw blurRad="317500" algn="ctr" rotWithShape="0">
              <a:prstClr val="black">
                <a:alpha val="25000"/>
              </a:prstClr>
            </a:outerShdw>
          </a:effectLst>
        </c:spPr>
      </c:pivotFmt>
      <c:pivotFmt>
        <c:idx val="159"/>
        <c:spPr>
          <a:solidFill>
            <a:schemeClr val="accent1"/>
          </a:solidFill>
          <a:ln>
            <a:noFill/>
          </a:ln>
          <a:effectLst>
            <a:outerShdw blurRad="317500" algn="ctr" rotWithShape="0">
              <a:prstClr val="black">
                <a:alpha val="25000"/>
              </a:prstClr>
            </a:outerShdw>
          </a:effectLst>
        </c:spPr>
      </c:pivotFmt>
      <c:pivotFmt>
        <c:idx val="160"/>
        <c:spPr>
          <a:solidFill>
            <a:schemeClr val="accent1"/>
          </a:solidFill>
          <a:ln>
            <a:noFill/>
          </a:ln>
          <a:effectLst>
            <a:outerShdw blurRad="317500" algn="ctr" rotWithShape="0">
              <a:prstClr val="black">
                <a:alpha val="25000"/>
              </a:prstClr>
            </a:outerShdw>
          </a:effectLst>
        </c:spPr>
        <c:dLbl>
          <c:idx val="0"/>
          <c:layout>
            <c:manualLayout>
              <c:x val="3.3461450564061758E-3"/>
              <c:y val="5.245356677067439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Lst>
        </c:dLbl>
      </c:pivotFmt>
      <c:pivotFmt>
        <c:idx val="161"/>
        <c:spPr>
          <a:solidFill>
            <a:schemeClr val="accent1"/>
          </a:solidFill>
          <a:ln>
            <a:noFill/>
          </a:ln>
          <a:effectLst>
            <a:outerShdw blurRad="317500" algn="ctr" rotWithShape="0">
              <a:prstClr val="black">
                <a:alpha val="25000"/>
              </a:prstClr>
            </a:outerShdw>
          </a:effectLst>
        </c:spPr>
      </c:pivotFmt>
    </c:pivotFmts>
    <c:plotArea>
      <c:layout/>
      <c:pieChart>
        <c:varyColors val="1"/>
        <c:ser>
          <c:idx val="0"/>
          <c:order val="0"/>
          <c:tx>
            <c:strRef>
              <c:f>'Impact Table'!$B$3</c:f>
              <c:strCache>
                <c:ptCount val="1"/>
                <c:pt idx="0">
                  <c:v>Total</c:v>
                </c:pt>
              </c:strCache>
            </c:strRef>
          </c:tx>
          <c:dPt>
            <c:idx val="0"/>
            <c:bubble3D val="0"/>
            <c:explosion val="1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48A-4347-AAE0-EC6FBBBA18BA}"/>
              </c:ext>
            </c:extLst>
          </c:dPt>
          <c:dPt>
            <c:idx val="1"/>
            <c:bubble3D val="0"/>
            <c:explosion val="4"/>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48A-4347-AAE0-EC6FBBBA18BA}"/>
              </c:ext>
            </c:extLst>
          </c:dPt>
          <c:dPt>
            <c:idx val="2"/>
            <c:bubble3D val="0"/>
            <c:explosion val="3"/>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48A-4347-AAE0-EC6FBBBA18BA}"/>
              </c:ext>
            </c:extLst>
          </c:dPt>
          <c:dPt>
            <c:idx val="3"/>
            <c:bubble3D val="0"/>
            <c:explosion val="4"/>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48A-4347-AAE0-EC6FBBBA18BA}"/>
              </c:ext>
            </c:extLst>
          </c:dPt>
          <c:dPt>
            <c:idx val="4"/>
            <c:bubble3D val="0"/>
            <c:explosion val="4"/>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448A-4347-AAE0-EC6FBBBA18BA}"/>
              </c:ext>
            </c:extLst>
          </c:dPt>
          <c:dPt>
            <c:idx val="5"/>
            <c:bubble3D val="0"/>
            <c:explosion val="4"/>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448A-4347-AAE0-EC6FBBBA18BA}"/>
              </c:ext>
            </c:extLst>
          </c:dPt>
          <c:dPt>
            <c:idx val="6"/>
            <c:bubble3D val="0"/>
            <c:explosion val="4"/>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448A-4347-AAE0-EC6FBBBA18BA}"/>
              </c:ext>
            </c:extLst>
          </c:dPt>
          <c:dPt>
            <c:idx val="7"/>
            <c:bubble3D val="0"/>
            <c:explosion val="4"/>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448A-4347-AAE0-EC6FBBBA18BA}"/>
              </c:ext>
            </c:extLst>
          </c:dPt>
          <c:dLbls>
            <c:dLbl>
              <c:idx val="6"/>
              <c:layout>
                <c:manualLayout>
                  <c:x val="3.3461450564061758E-3"/>
                  <c:y val="5.24535667706743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48A-4347-AAE0-EC6FBBBA18BA}"/>
                </c:ext>
              </c:extLst>
            </c:dLbl>
            <c:dLbl>
              <c:idx val="7"/>
              <c:tx>
                <c:rich>
                  <a:bodyPr/>
                  <a:lstStyle/>
                  <a:p>
                    <a:r>
                      <a:rPr lang="en-US"/>
                      <a:t>.4%</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48A-4347-AAE0-EC6FBBBA18B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'Impact Table'!$A$4:$A$12</c:f>
              <c:strCache>
                <c:ptCount val="8"/>
                <c:pt idx="0">
                  <c:v>Minor conscious intervention </c:v>
                </c:pt>
                <c:pt idx="1">
                  <c:v>Observational study involving minor interference</c:v>
                </c:pt>
                <c:pt idx="2">
                  <c:v>Animal unconscious without recovery</c:v>
                </c:pt>
                <c:pt idx="3">
                  <c:v>Minor physiological challenge</c:v>
                </c:pt>
                <c:pt idx="4">
                  <c:v>Moderate to major physiological challenge</c:v>
                </c:pt>
                <c:pt idx="5">
                  <c:v>Minor operative procedures with recovery</c:v>
                </c:pt>
                <c:pt idx="6">
                  <c:v>Surgery with recovery</c:v>
                </c:pt>
                <c:pt idx="7">
                  <c:v>Death as an end point </c:v>
                </c:pt>
              </c:strCache>
            </c:strRef>
          </c:cat>
          <c:val>
            <c:numRef>
              <c:f>'Impact Table'!$B$4:$B$12</c:f>
              <c:numCache>
                <c:formatCode>General</c:formatCode>
                <c:ptCount val="8"/>
                <c:pt idx="0">
                  <c:v>649544</c:v>
                </c:pt>
                <c:pt idx="1">
                  <c:v>405932</c:v>
                </c:pt>
                <c:pt idx="2">
                  <c:v>165777</c:v>
                </c:pt>
                <c:pt idx="3">
                  <c:v>146470</c:v>
                </c:pt>
                <c:pt idx="4">
                  <c:v>115625</c:v>
                </c:pt>
                <c:pt idx="5">
                  <c:v>43498</c:v>
                </c:pt>
                <c:pt idx="6">
                  <c:v>38619</c:v>
                </c:pt>
                <c:pt idx="7">
                  <c:v>5871</c:v>
                </c:pt>
              </c:numCache>
            </c:numRef>
          </c:val>
          <c:extLst>
            <c:ext xmlns:c16="http://schemas.microsoft.com/office/drawing/2014/chart" uri="{C3380CC4-5D6E-409C-BE32-E72D297353CC}">
              <c16:uniqueId val="{00000010-448A-4347-AAE0-EC6FBBBA18B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59176301630444"/>
          <c:y val="0.15870662498023688"/>
          <c:w val="0.29360829577652758"/>
          <c:h val="0.6656386707527840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2989658116449818"/>
          <c:y val="8.1487378415933301E-2"/>
          <c:w val="0.84718100890207715"/>
          <c:h val="0.79530201342281881"/>
        </c:manualLayout>
      </c:layout>
      <c:barChart>
        <c:barDir val="col"/>
        <c:grouping val="clustered"/>
        <c:varyColors val="0"/>
        <c:ser>
          <c:idx val="8"/>
          <c:order val="0"/>
          <c:tx>
            <c:strRef>
              <c:f>Sheet1!$A$2</c:f>
              <c:strCache>
                <c:ptCount val="1"/>
                <c:pt idx="0">
                  <c:v>Animals excl. fish</c:v>
                </c:pt>
              </c:strCache>
            </c:strRef>
          </c:tx>
          <c:spPr>
            <a:solidFill>
              <a:schemeClr val="accent1">
                <a:tint val="44000"/>
              </a:schemeClr>
            </a:solidFill>
            <a:ln>
              <a:noFill/>
            </a:ln>
            <a:effectLst/>
          </c:spPr>
          <c:invertIfNegative val="0"/>
          <c:cat>
            <c:numRef>
              <c:f>Sheet1!$B$1:$X$1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Sheet1!$B$2:$X$2</c:f>
              <c:numCache>
                <c:formatCode>General</c:formatCode>
                <c:ptCount val="11"/>
                <c:pt idx="0">
                  <c:v>1207360</c:v>
                </c:pt>
                <c:pt idx="1">
                  <c:v>1216393</c:v>
                </c:pt>
                <c:pt idx="2">
                  <c:v>2255076</c:v>
                </c:pt>
                <c:pt idx="3" formatCode="#,##0">
                  <c:v>1595375</c:v>
                </c:pt>
                <c:pt idx="4" formatCode="#,##0">
                  <c:v>2614472</c:v>
                </c:pt>
                <c:pt idx="5">
                  <c:v>1288810</c:v>
                </c:pt>
                <c:pt idx="6">
                  <c:v>1084507</c:v>
                </c:pt>
                <c:pt idx="7">
                  <c:v>910052</c:v>
                </c:pt>
                <c:pt idx="8">
                  <c:v>1068034</c:v>
                </c:pt>
                <c:pt idx="9">
                  <c:v>1080136</c:v>
                </c:pt>
                <c:pt idx="10">
                  <c:v>1571374</c:v>
                </c:pt>
              </c:numCache>
            </c:numRef>
          </c:val>
          <c:extLst>
            <c:ext xmlns:c16="http://schemas.microsoft.com/office/drawing/2014/chart" uri="{C3380CC4-5D6E-409C-BE32-E72D297353CC}">
              <c16:uniqueId val="{00000000-2E27-4D78-A6FD-50DA1654CC34}"/>
            </c:ext>
          </c:extLst>
        </c:ser>
        <c:dLbls>
          <c:showLegendKey val="0"/>
          <c:showVal val="0"/>
          <c:showCatName val="0"/>
          <c:showSerName val="0"/>
          <c:showPercent val="0"/>
          <c:showBubbleSize val="0"/>
        </c:dLbls>
        <c:gapWidth val="219"/>
        <c:overlap val="-27"/>
        <c:axId val="92211072"/>
        <c:axId val="92265472"/>
      </c:barChart>
      <c:catAx>
        <c:axId val="922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65472"/>
        <c:crossesAt val="0"/>
        <c:auto val="1"/>
        <c:lblAlgn val="ctr"/>
        <c:lblOffset val="100"/>
        <c:tickLblSkip val="1"/>
        <c:tickMarkSkip val="1"/>
        <c:noMultiLvlLbl val="0"/>
      </c:catAx>
      <c:valAx>
        <c:axId val="92265472"/>
        <c:scaling>
          <c:orientation val="minMax"/>
          <c:max val="280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animals</a:t>
                </a:r>
              </a:p>
            </c:rich>
          </c:tx>
          <c:layout>
            <c:manualLayout>
              <c:xMode val="edge"/>
              <c:yMode val="edge"/>
              <c:x val="0"/>
              <c:y val="0.261744966442953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000\ 000;\ #00\ 000;\ 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211072"/>
        <c:crosses val="autoZero"/>
        <c:crossBetween val="between"/>
        <c:majorUnit val="200000"/>
        <c:minorUnit val="2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5378900445765234E-2"/>
          <c:y val="5.4131054131054131E-2"/>
          <c:w val="0.92124814264487365"/>
          <c:h val="0.69230769230769229"/>
        </c:manualLayout>
      </c:layout>
      <c:barChart>
        <c:barDir val="col"/>
        <c:grouping val="clustered"/>
        <c:varyColors val="0"/>
        <c:ser>
          <c:idx val="9"/>
          <c:order val="0"/>
          <c:tx>
            <c:strRef>
              <c:f>Sheet1!$A$13</c:f>
              <c:strCache>
                <c:ptCount val="1"/>
                <c:pt idx="0">
                  <c:v>2011</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Sheet1!$B$13:$F$13</c:f>
            </c:numRef>
          </c:val>
          <c:extLst>
            <c:ext xmlns:c16="http://schemas.microsoft.com/office/drawing/2014/chart" uri="{C3380CC4-5D6E-409C-BE32-E72D297353CC}">
              <c16:uniqueId val="{00000000-B130-4138-B375-C54281AAD33F}"/>
            </c:ext>
          </c:extLst>
        </c:ser>
        <c:ser>
          <c:idx val="10"/>
          <c:order val="1"/>
          <c:tx>
            <c:strRef>
              <c:f>Sheet1!$A$14</c:f>
              <c:strCache>
                <c:ptCount val="1"/>
                <c:pt idx="0">
                  <c:v>2012</c:v>
                </c:pt>
              </c:strCache>
            </c:strRef>
          </c:tx>
          <c:spPr>
            <a:pattFill prst="narHorz">
              <a:fgClr>
                <a:schemeClr val="accent1">
                  <a:shade val="67000"/>
                </a:schemeClr>
              </a:fgClr>
              <a:bgClr>
                <a:schemeClr val="accent1">
                  <a:shade val="67000"/>
                  <a:lumMod val="20000"/>
                  <a:lumOff val="80000"/>
                </a:schemeClr>
              </a:bgClr>
            </a:pattFill>
            <a:ln>
              <a:noFill/>
            </a:ln>
            <a:effectLst>
              <a:innerShdw blurRad="114300">
                <a:schemeClr val="accent1">
                  <a:shade val="6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Sheet1!$B$14:$F$14</c:f>
              <c:numCache>
                <c:formatCode>General</c:formatCode>
                <c:ptCount val="5"/>
                <c:pt idx="0">
                  <c:v>48</c:v>
                </c:pt>
                <c:pt idx="1">
                  <c:v>18</c:v>
                </c:pt>
                <c:pt idx="2">
                  <c:v>19</c:v>
                </c:pt>
                <c:pt idx="3">
                  <c:v>11</c:v>
                </c:pt>
                <c:pt idx="4">
                  <c:v>4</c:v>
                </c:pt>
              </c:numCache>
            </c:numRef>
          </c:val>
          <c:extLst>
            <c:ext xmlns:c16="http://schemas.microsoft.com/office/drawing/2014/chart" uri="{C3380CC4-5D6E-409C-BE32-E72D297353CC}">
              <c16:uniqueId val="{00000001-B130-4138-B375-C54281AAD33F}"/>
            </c:ext>
          </c:extLst>
        </c:ser>
        <c:ser>
          <c:idx val="11"/>
          <c:order val="2"/>
          <c:tx>
            <c:strRef>
              <c:f>Sheet1!$A$15</c:f>
              <c:strCache>
                <c:ptCount val="1"/>
                <c:pt idx="0">
                  <c:v>2013</c:v>
                </c:pt>
              </c:strCache>
            </c:strRef>
          </c:tx>
          <c:spPr>
            <a:pattFill prst="narHorz">
              <a:fgClr>
                <a:schemeClr val="accent1">
                  <a:shade val="58000"/>
                </a:schemeClr>
              </a:fgClr>
              <a:bgClr>
                <a:schemeClr val="accent1">
                  <a:shade val="58000"/>
                  <a:lumMod val="20000"/>
                  <a:lumOff val="80000"/>
                </a:schemeClr>
              </a:bgClr>
            </a:pattFill>
            <a:ln>
              <a:noFill/>
            </a:ln>
            <a:effectLst>
              <a:innerShdw blurRad="114300">
                <a:schemeClr val="accent1">
                  <a:shade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Sheet1!$B$15:$F$15</c:f>
              <c:numCache>
                <c:formatCode>General</c:formatCode>
                <c:ptCount val="5"/>
                <c:pt idx="0">
                  <c:v>38</c:v>
                </c:pt>
                <c:pt idx="1">
                  <c:v>24</c:v>
                </c:pt>
                <c:pt idx="2">
                  <c:v>18</c:v>
                </c:pt>
                <c:pt idx="3">
                  <c:v>15</c:v>
                </c:pt>
                <c:pt idx="4">
                  <c:v>5</c:v>
                </c:pt>
              </c:numCache>
            </c:numRef>
          </c:val>
          <c:extLst>
            <c:ext xmlns:c16="http://schemas.microsoft.com/office/drawing/2014/chart" uri="{C3380CC4-5D6E-409C-BE32-E72D297353CC}">
              <c16:uniqueId val="{00000002-B130-4138-B375-C54281AAD33F}"/>
            </c:ext>
          </c:extLst>
        </c:ser>
        <c:ser>
          <c:idx val="12"/>
          <c:order val="3"/>
          <c:tx>
            <c:strRef>
              <c:f>Sheet1!$A$16</c:f>
              <c:strCache>
                <c:ptCount val="1"/>
                <c:pt idx="0">
                  <c:v>2014</c:v>
                </c:pt>
              </c:strCache>
            </c:strRef>
          </c:tx>
          <c:spPr>
            <a:pattFill prst="narHorz">
              <a:fgClr>
                <a:schemeClr val="accent1">
                  <a:shade val="48000"/>
                </a:schemeClr>
              </a:fgClr>
              <a:bgClr>
                <a:schemeClr val="accent1">
                  <a:shade val="48000"/>
                  <a:lumMod val="20000"/>
                  <a:lumOff val="80000"/>
                </a:schemeClr>
              </a:bgClr>
            </a:pattFill>
            <a:ln>
              <a:noFill/>
            </a:ln>
            <a:effectLst>
              <a:innerShdw blurRad="114300">
                <a:schemeClr val="accent1">
                  <a:shade val="4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Sheet1!$B$16:$F$16</c:f>
              <c:numCache>
                <c:formatCode>General</c:formatCode>
                <c:ptCount val="5"/>
                <c:pt idx="0">
                  <c:v>41</c:v>
                </c:pt>
                <c:pt idx="1">
                  <c:v>9</c:v>
                </c:pt>
                <c:pt idx="2">
                  <c:v>28</c:v>
                </c:pt>
                <c:pt idx="3">
                  <c:v>15</c:v>
                </c:pt>
                <c:pt idx="4">
                  <c:v>7</c:v>
                </c:pt>
              </c:numCache>
            </c:numRef>
          </c:val>
          <c:extLst>
            <c:ext xmlns:c16="http://schemas.microsoft.com/office/drawing/2014/chart" uri="{C3380CC4-5D6E-409C-BE32-E72D297353CC}">
              <c16:uniqueId val="{00000003-B130-4138-B375-C54281AAD33F}"/>
            </c:ext>
          </c:extLst>
        </c:ser>
        <c:ser>
          <c:idx val="13"/>
          <c:order val="4"/>
          <c:tx>
            <c:strRef>
              <c:f>Sheet1!$A$17</c:f>
              <c:strCache>
                <c:ptCount val="1"/>
                <c:pt idx="0">
                  <c:v>2015</c:v>
                </c:pt>
              </c:strCache>
            </c:strRef>
          </c:tx>
          <c:spPr>
            <a:pattFill prst="narHorz">
              <a:fgClr>
                <a:schemeClr val="accent1">
                  <a:shade val="39000"/>
                </a:schemeClr>
              </a:fgClr>
              <a:bgClr>
                <a:schemeClr val="accent1">
                  <a:shade val="39000"/>
                  <a:lumMod val="20000"/>
                  <a:lumOff val="80000"/>
                </a:schemeClr>
              </a:bgClr>
            </a:pattFill>
            <a:ln>
              <a:noFill/>
            </a:ln>
            <a:effectLst>
              <a:innerShdw blurRad="114300">
                <a:schemeClr val="accent1">
                  <a:shade val="39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Sheet1!$B$17:$F$17</c:f>
              <c:numCache>
                <c:formatCode>General</c:formatCode>
                <c:ptCount val="5"/>
                <c:pt idx="0">
                  <c:v>34</c:v>
                </c:pt>
                <c:pt idx="1">
                  <c:v>7</c:v>
                </c:pt>
                <c:pt idx="2">
                  <c:v>20</c:v>
                </c:pt>
                <c:pt idx="3">
                  <c:v>29</c:v>
                </c:pt>
                <c:pt idx="4">
                  <c:v>11</c:v>
                </c:pt>
              </c:numCache>
            </c:numRef>
          </c:val>
          <c:extLst>
            <c:ext xmlns:c16="http://schemas.microsoft.com/office/drawing/2014/chart" uri="{C3380CC4-5D6E-409C-BE32-E72D297353CC}">
              <c16:uniqueId val="{00000004-B130-4138-B375-C54281AAD33F}"/>
            </c:ext>
          </c:extLst>
        </c:ser>
        <c:ser>
          <c:idx val="0"/>
          <c:order val="5"/>
          <c:tx>
            <c:strRef>
              <c:f>Sheet1!$A$18</c:f>
              <c:strCache>
                <c:ptCount val="1"/>
                <c:pt idx="0">
                  <c:v>2016</c:v>
                </c:pt>
              </c:strCache>
            </c:strRef>
          </c:tx>
          <c:spPr>
            <a:pattFill prst="narHorz">
              <a:fgClr>
                <a:schemeClr val="accent1">
                  <a:tint val="40000"/>
                </a:schemeClr>
              </a:fgClr>
              <a:bgClr>
                <a:schemeClr val="accent1">
                  <a:tint val="40000"/>
                  <a:lumMod val="20000"/>
                  <a:lumOff val="80000"/>
                </a:schemeClr>
              </a:bgClr>
            </a:pattFill>
            <a:ln>
              <a:noFill/>
            </a:ln>
            <a:effectLst>
              <a:innerShdw blurRad="114300">
                <a:schemeClr val="accent1">
                  <a:tint val="4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Sheet1!$B$18:$F$18</c:f>
              <c:numCache>
                <c:formatCode>General</c:formatCode>
                <c:ptCount val="5"/>
                <c:pt idx="0">
                  <c:v>48</c:v>
                </c:pt>
                <c:pt idx="1">
                  <c:v>10</c:v>
                </c:pt>
                <c:pt idx="2">
                  <c:v>17</c:v>
                </c:pt>
                <c:pt idx="3">
                  <c:v>20</c:v>
                </c:pt>
                <c:pt idx="4">
                  <c:v>5</c:v>
                </c:pt>
              </c:numCache>
            </c:numRef>
          </c:val>
          <c:extLst>
            <c:ext xmlns:c16="http://schemas.microsoft.com/office/drawing/2014/chart" uri="{C3380CC4-5D6E-409C-BE32-E72D297353CC}">
              <c16:uniqueId val="{00000005-B130-4138-B375-C54281AAD33F}"/>
            </c:ext>
          </c:extLst>
        </c:ser>
        <c:ser>
          <c:idx val="1"/>
          <c:order val="6"/>
          <c:tx>
            <c:strRef>
              <c:f>Sheet1!$A$19</c:f>
              <c:strCache>
                <c:ptCount val="1"/>
                <c:pt idx="0">
                  <c:v>2017</c:v>
                </c:pt>
              </c:strCache>
            </c:strRef>
          </c:tx>
          <c:spPr>
            <a:pattFill prst="narHorz">
              <a:fgClr>
                <a:schemeClr val="accent1">
                  <a:tint val="49000"/>
                </a:schemeClr>
              </a:fgClr>
              <a:bgClr>
                <a:schemeClr val="accent1">
                  <a:tint val="49000"/>
                  <a:lumMod val="20000"/>
                  <a:lumOff val="80000"/>
                </a:schemeClr>
              </a:bgClr>
            </a:pattFill>
            <a:ln>
              <a:noFill/>
            </a:ln>
            <a:effectLst>
              <a:innerShdw blurRad="114300">
                <a:schemeClr val="accent1">
                  <a:tint val="49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Sheet1!$B$1:$F$1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Sheet1!$B$19:$F$19</c:f>
              <c:numCache>
                <c:formatCode>General</c:formatCode>
                <c:ptCount val="5"/>
                <c:pt idx="0">
                  <c:v>43</c:v>
                </c:pt>
                <c:pt idx="1">
                  <c:v>5</c:v>
                </c:pt>
                <c:pt idx="2">
                  <c:v>14</c:v>
                </c:pt>
                <c:pt idx="3">
                  <c:v>30</c:v>
                </c:pt>
                <c:pt idx="4">
                  <c:v>7</c:v>
                </c:pt>
              </c:numCache>
            </c:numRef>
          </c:val>
          <c:extLst>
            <c:ext xmlns:c16="http://schemas.microsoft.com/office/drawing/2014/chart" uri="{C3380CC4-5D6E-409C-BE32-E72D297353CC}">
              <c16:uniqueId val="{00000006-B130-4138-B375-C54281AAD33F}"/>
            </c:ext>
          </c:extLst>
        </c:ser>
        <c:dLbls>
          <c:dLblPos val="outEnd"/>
          <c:showLegendKey val="0"/>
          <c:showVal val="1"/>
          <c:showCatName val="0"/>
          <c:showSerName val="0"/>
          <c:showPercent val="0"/>
          <c:showBubbleSize val="0"/>
        </c:dLbls>
        <c:gapWidth val="164"/>
        <c:overlap val="-22"/>
        <c:axId val="36874496"/>
        <c:axId val="36876672"/>
      </c:barChart>
      <c:catAx>
        <c:axId val="368744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Project Purpose</a:t>
                </a:r>
              </a:p>
            </c:rich>
          </c:tx>
          <c:layout>
            <c:manualLayout>
              <c:xMode val="edge"/>
              <c:yMode val="edge"/>
              <c:x val="0.43239227340267461"/>
              <c:y val="0.9401709401709401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76672"/>
        <c:crosses val="autoZero"/>
        <c:auto val="0"/>
        <c:lblAlgn val="ctr"/>
        <c:lblOffset val="100"/>
        <c:tickLblSkip val="1"/>
        <c:tickMarkSkip val="1"/>
        <c:noMultiLvlLbl val="0"/>
      </c:catAx>
      <c:valAx>
        <c:axId val="368766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Animals used (%)</a:t>
                </a:r>
              </a:p>
            </c:rich>
          </c:tx>
          <c:layout>
            <c:manualLayout>
              <c:xMode val="edge"/>
              <c:yMode val="edge"/>
              <c:x val="0"/>
              <c:y val="0.2649572649572649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74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5378886053677893E-2"/>
          <c:y val="0.10666150337765157"/>
          <c:w val="0.92273402674591387"/>
          <c:h val="0.52881355932203389"/>
        </c:manualLayout>
      </c:layout>
      <c:barChart>
        <c:barDir val="col"/>
        <c:grouping val="clustered"/>
        <c:varyColors val="0"/>
        <c:ser>
          <c:idx val="9"/>
          <c:order val="0"/>
          <c:tx>
            <c:strRef>
              <c:f>Sheet1!$A$13</c:f>
              <c:strCache>
                <c:ptCount val="1"/>
                <c:pt idx="0">
                  <c:v>2011</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Sheet1!$B$13:$I$13</c:f>
            </c:numRef>
          </c:val>
          <c:extLst>
            <c:ext xmlns:c16="http://schemas.microsoft.com/office/drawing/2014/chart" uri="{C3380CC4-5D6E-409C-BE32-E72D297353CC}">
              <c16:uniqueId val="{00000000-7B84-4EA5-B2FD-7BCED83FFC2B}"/>
            </c:ext>
          </c:extLst>
        </c:ser>
        <c:ser>
          <c:idx val="10"/>
          <c:order val="1"/>
          <c:tx>
            <c:strRef>
              <c:f>Sheet1!$A$14</c:f>
              <c:strCache>
                <c:ptCount val="1"/>
                <c:pt idx="0">
                  <c:v>2012</c:v>
                </c:pt>
              </c:strCache>
            </c:strRef>
          </c:tx>
          <c:spPr>
            <a:pattFill prst="narHorz">
              <a:fgClr>
                <a:schemeClr val="accent1">
                  <a:shade val="67000"/>
                </a:schemeClr>
              </a:fgClr>
              <a:bgClr>
                <a:schemeClr val="accent1">
                  <a:shade val="67000"/>
                  <a:lumMod val="20000"/>
                  <a:lumOff val="80000"/>
                </a:schemeClr>
              </a:bgClr>
            </a:pattFill>
            <a:ln>
              <a:noFill/>
            </a:ln>
            <a:effectLst>
              <a:innerShdw blurRad="114300">
                <a:schemeClr val="accent1">
                  <a:shade val="6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Sheet1!$B$14:$I$14</c:f>
              <c:numCache>
                <c:formatCode>General</c:formatCode>
                <c:ptCount val="8"/>
                <c:pt idx="0">
                  <c:v>38</c:v>
                </c:pt>
                <c:pt idx="1">
                  <c:v>12</c:v>
                </c:pt>
                <c:pt idx="2">
                  <c:v>22</c:v>
                </c:pt>
                <c:pt idx="3">
                  <c:v>5</c:v>
                </c:pt>
                <c:pt idx="4">
                  <c:v>6</c:v>
                </c:pt>
                <c:pt idx="5">
                  <c:v>9</c:v>
                </c:pt>
                <c:pt idx="6">
                  <c:v>7</c:v>
                </c:pt>
                <c:pt idx="7">
                  <c:v>1</c:v>
                </c:pt>
              </c:numCache>
            </c:numRef>
          </c:val>
          <c:extLst>
            <c:ext xmlns:c16="http://schemas.microsoft.com/office/drawing/2014/chart" uri="{C3380CC4-5D6E-409C-BE32-E72D297353CC}">
              <c16:uniqueId val="{00000001-7B84-4EA5-B2FD-7BCED83FFC2B}"/>
            </c:ext>
          </c:extLst>
        </c:ser>
        <c:ser>
          <c:idx val="11"/>
          <c:order val="2"/>
          <c:tx>
            <c:strRef>
              <c:f>Sheet1!$A$15</c:f>
              <c:strCache>
                <c:ptCount val="1"/>
                <c:pt idx="0">
                  <c:v>2013</c:v>
                </c:pt>
              </c:strCache>
            </c:strRef>
          </c:tx>
          <c:spPr>
            <a:pattFill prst="narHorz">
              <a:fgClr>
                <a:schemeClr val="accent1">
                  <a:shade val="58000"/>
                </a:schemeClr>
              </a:fgClr>
              <a:bgClr>
                <a:schemeClr val="accent1">
                  <a:shade val="58000"/>
                  <a:lumMod val="20000"/>
                  <a:lumOff val="80000"/>
                </a:schemeClr>
              </a:bgClr>
            </a:pattFill>
            <a:ln>
              <a:noFill/>
            </a:ln>
            <a:effectLst>
              <a:innerShdw blurRad="114300">
                <a:schemeClr val="accent1">
                  <a:shade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Sheet1!$B$15:$I$15</c:f>
              <c:numCache>
                <c:formatCode>General</c:formatCode>
                <c:ptCount val="8"/>
                <c:pt idx="0">
                  <c:v>35</c:v>
                </c:pt>
                <c:pt idx="1">
                  <c:v>13</c:v>
                </c:pt>
                <c:pt idx="2">
                  <c:v>25</c:v>
                </c:pt>
                <c:pt idx="3">
                  <c:v>6</c:v>
                </c:pt>
                <c:pt idx="4">
                  <c:v>8</c:v>
                </c:pt>
                <c:pt idx="5">
                  <c:v>5</c:v>
                </c:pt>
                <c:pt idx="6">
                  <c:v>7</c:v>
                </c:pt>
                <c:pt idx="7">
                  <c:v>1</c:v>
                </c:pt>
              </c:numCache>
            </c:numRef>
          </c:val>
          <c:extLst>
            <c:ext xmlns:c16="http://schemas.microsoft.com/office/drawing/2014/chart" uri="{C3380CC4-5D6E-409C-BE32-E72D297353CC}">
              <c16:uniqueId val="{00000002-7B84-4EA5-B2FD-7BCED83FFC2B}"/>
            </c:ext>
          </c:extLst>
        </c:ser>
        <c:ser>
          <c:idx val="12"/>
          <c:order val="3"/>
          <c:tx>
            <c:strRef>
              <c:f>Sheet1!$A$16</c:f>
              <c:strCache>
                <c:ptCount val="1"/>
                <c:pt idx="0">
                  <c:v>2014</c:v>
                </c:pt>
              </c:strCache>
            </c:strRef>
          </c:tx>
          <c:spPr>
            <a:pattFill prst="narHorz">
              <a:fgClr>
                <a:schemeClr val="accent1">
                  <a:shade val="48000"/>
                </a:schemeClr>
              </a:fgClr>
              <a:bgClr>
                <a:schemeClr val="accent1">
                  <a:shade val="48000"/>
                  <a:lumMod val="20000"/>
                  <a:lumOff val="80000"/>
                </a:schemeClr>
              </a:bgClr>
            </a:pattFill>
            <a:ln>
              <a:noFill/>
            </a:ln>
            <a:effectLst>
              <a:innerShdw blurRad="114300">
                <a:schemeClr val="accent1">
                  <a:shade val="4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Sheet1!$B$16:$I$16</c:f>
              <c:numCache>
                <c:formatCode>General</c:formatCode>
                <c:ptCount val="8"/>
                <c:pt idx="0">
                  <c:v>26</c:v>
                </c:pt>
                <c:pt idx="1">
                  <c:v>15</c:v>
                </c:pt>
                <c:pt idx="2">
                  <c:v>26</c:v>
                </c:pt>
                <c:pt idx="3">
                  <c:v>7</c:v>
                </c:pt>
                <c:pt idx="4">
                  <c:v>11</c:v>
                </c:pt>
                <c:pt idx="5">
                  <c:v>5</c:v>
                </c:pt>
                <c:pt idx="6">
                  <c:v>9</c:v>
                </c:pt>
                <c:pt idx="7">
                  <c:v>1</c:v>
                </c:pt>
              </c:numCache>
            </c:numRef>
          </c:val>
          <c:extLst>
            <c:ext xmlns:c16="http://schemas.microsoft.com/office/drawing/2014/chart" uri="{C3380CC4-5D6E-409C-BE32-E72D297353CC}">
              <c16:uniqueId val="{00000003-7B84-4EA5-B2FD-7BCED83FFC2B}"/>
            </c:ext>
          </c:extLst>
        </c:ser>
        <c:ser>
          <c:idx val="13"/>
          <c:order val="4"/>
          <c:tx>
            <c:strRef>
              <c:f>Sheet1!$A$17</c:f>
              <c:strCache>
                <c:ptCount val="1"/>
                <c:pt idx="0">
                  <c:v>2015</c:v>
                </c:pt>
              </c:strCache>
            </c:strRef>
          </c:tx>
          <c:spPr>
            <a:pattFill prst="narHorz">
              <a:fgClr>
                <a:schemeClr val="accent1">
                  <a:shade val="39000"/>
                </a:schemeClr>
              </a:fgClr>
              <a:bgClr>
                <a:schemeClr val="accent1">
                  <a:shade val="39000"/>
                  <a:lumMod val="20000"/>
                  <a:lumOff val="80000"/>
                </a:schemeClr>
              </a:bgClr>
            </a:pattFill>
            <a:ln>
              <a:noFill/>
            </a:ln>
            <a:effectLst>
              <a:innerShdw blurRad="114300">
                <a:schemeClr val="accent1">
                  <a:shade val="39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Sheet1!$B$17:$I$17</c:f>
              <c:numCache>
                <c:formatCode>General</c:formatCode>
                <c:ptCount val="8"/>
                <c:pt idx="0">
                  <c:v>31</c:v>
                </c:pt>
                <c:pt idx="1">
                  <c:v>11</c:v>
                </c:pt>
                <c:pt idx="2">
                  <c:v>32</c:v>
                </c:pt>
                <c:pt idx="3">
                  <c:v>5</c:v>
                </c:pt>
                <c:pt idx="4">
                  <c:v>8</c:v>
                </c:pt>
                <c:pt idx="5">
                  <c:v>4</c:v>
                </c:pt>
                <c:pt idx="6">
                  <c:v>7</c:v>
                </c:pt>
                <c:pt idx="7">
                  <c:v>1</c:v>
                </c:pt>
              </c:numCache>
            </c:numRef>
          </c:val>
          <c:extLst>
            <c:ext xmlns:c16="http://schemas.microsoft.com/office/drawing/2014/chart" uri="{C3380CC4-5D6E-409C-BE32-E72D297353CC}">
              <c16:uniqueId val="{00000004-7B84-4EA5-B2FD-7BCED83FFC2B}"/>
            </c:ext>
          </c:extLst>
        </c:ser>
        <c:ser>
          <c:idx val="0"/>
          <c:order val="5"/>
          <c:tx>
            <c:strRef>
              <c:f>Sheet1!$A$18</c:f>
              <c:strCache>
                <c:ptCount val="1"/>
                <c:pt idx="0">
                  <c:v>2016</c:v>
                </c:pt>
              </c:strCache>
            </c:strRef>
          </c:tx>
          <c:spPr>
            <a:pattFill prst="narHorz">
              <a:fgClr>
                <a:schemeClr val="accent1">
                  <a:tint val="40000"/>
                </a:schemeClr>
              </a:fgClr>
              <a:bgClr>
                <a:schemeClr val="accent1">
                  <a:tint val="40000"/>
                  <a:lumMod val="20000"/>
                  <a:lumOff val="80000"/>
                </a:schemeClr>
              </a:bgClr>
            </a:pattFill>
            <a:ln>
              <a:noFill/>
            </a:ln>
            <a:effectLst>
              <a:innerShdw blurRad="114300">
                <a:schemeClr val="accent1">
                  <a:tint val="40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Sheet1!$B$18:$I$18</c:f>
              <c:numCache>
                <c:formatCode>General</c:formatCode>
                <c:ptCount val="8"/>
                <c:pt idx="0">
                  <c:v>42</c:v>
                </c:pt>
                <c:pt idx="1">
                  <c:v>10</c:v>
                </c:pt>
                <c:pt idx="2">
                  <c:v>23</c:v>
                </c:pt>
                <c:pt idx="3">
                  <c:v>4</c:v>
                </c:pt>
                <c:pt idx="4">
                  <c:v>8</c:v>
                </c:pt>
                <c:pt idx="5">
                  <c:v>4</c:v>
                </c:pt>
                <c:pt idx="6">
                  <c:v>8</c:v>
                </c:pt>
                <c:pt idx="7">
                  <c:v>1</c:v>
                </c:pt>
              </c:numCache>
            </c:numRef>
          </c:val>
          <c:extLst>
            <c:ext xmlns:c16="http://schemas.microsoft.com/office/drawing/2014/chart" uri="{C3380CC4-5D6E-409C-BE32-E72D297353CC}">
              <c16:uniqueId val="{00000005-7B84-4EA5-B2FD-7BCED83FFC2B}"/>
            </c:ext>
          </c:extLst>
        </c:ser>
        <c:ser>
          <c:idx val="1"/>
          <c:order val="6"/>
          <c:tx>
            <c:strRef>
              <c:f>Sheet1!$A$19</c:f>
              <c:strCache>
                <c:ptCount val="1"/>
                <c:pt idx="0">
                  <c:v>2017</c:v>
                </c:pt>
              </c:strCache>
            </c:strRef>
          </c:tx>
          <c:spPr>
            <a:pattFill prst="narHorz">
              <a:fgClr>
                <a:schemeClr val="accent1">
                  <a:tint val="49000"/>
                </a:schemeClr>
              </a:fgClr>
              <a:bgClr>
                <a:schemeClr val="accent1">
                  <a:tint val="49000"/>
                  <a:lumMod val="20000"/>
                  <a:lumOff val="80000"/>
                </a:schemeClr>
              </a:bgClr>
            </a:pattFill>
            <a:ln>
              <a:noFill/>
            </a:ln>
            <a:effectLst>
              <a:innerShdw blurRad="114300">
                <a:schemeClr val="accent1">
                  <a:tint val="49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Sheet1!$B$19:$I$19</c:f>
              <c:numCache>
                <c:formatCode>General</c:formatCode>
                <c:ptCount val="8"/>
                <c:pt idx="0">
                  <c:v>26</c:v>
                </c:pt>
                <c:pt idx="1">
                  <c:v>11</c:v>
                </c:pt>
                <c:pt idx="2">
                  <c:v>41</c:v>
                </c:pt>
                <c:pt idx="3">
                  <c:v>3</c:v>
                </c:pt>
                <c:pt idx="4">
                  <c:v>9</c:v>
                </c:pt>
                <c:pt idx="5">
                  <c:v>2</c:v>
                </c:pt>
                <c:pt idx="6">
                  <c:v>9</c:v>
                </c:pt>
                <c:pt idx="7">
                  <c:v>0</c:v>
                </c:pt>
              </c:numCache>
            </c:numRef>
          </c:val>
          <c:extLst>
            <c:ext xmlns:c16="http://schemas.microsoft.com/office/drawing/2014/chart" uri="{C3380CC4-5D6E-409C-BE32-E72D297353CC}">
              <c16:uniqueId val="{00000006-7B84-4EA5-B2FD-7BCED83FFC2B}"/>
            </c:ext>
          </c:extLst>
        </c:ser>
        <c:dLbls>
          <c:dLblPos val="outEnd"/>
          <c:showLegendKey val="0"/>
          <c:showVal val="1"/>
          <c:showCatName val="0"/>
          <c:showSerName val="0"/>
          <c:showPercent val="0"/>
          <c:showBubbleSize val="0"/>
        </c:dLbls>
        <c:gapWidth val="164"/>
        <c:overlap val="-22"/>
        <c:axId val="39617280"/>
        <c:axId val="39619200"/>
      </c:barChart>
      <c:catAx>
        <c:axId val="396172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Procedure Type</a:t>
                </a:r>
              </a:p>
            </c:rich>
          </c:tx>
          <c:layout>
            <c:manualLayout>
              <c:xMode val="edge"/>
              <c:yMode val="edge"/>
              <c:x val="0.41753343239227342"/>
              <c:y val="0.901694915254237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19200"/>
        <c:crosses val="autoZero"/>
        <c:auto val="0"/>
        <c:lblAlgn val="ctr"/>
        <c:lblOffset val="100"/>
        <c:tickLblSkip val="1"/>
        <c:tickMarkSkip val="1"/>
        <c:noMultiLvlLbl val="0"/>
      </c:catAx>
      <c:valAx>
        <c:axId val="396192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Animals used (%)</a:t>
                </a:r>
              </a:p>
            </c:rich>
          </c:tx>
          <c:layout>
            <c:manualLayout>
              <c:xMode val="edge"/>
              <c:yMode val="edge"/>
              <c:x val="4.4576523031203564E-3"/>
              <c:y val="0.1830508474576271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172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525436758108378"/>
          <c:y val="0.11953906335532823"/>
          <c:w val="0.89317507418397624"/>
          <c:h val="0.7929824561403509"/>
        </c:manualLayout>
      </c:layout>
      <c:barChart>
        <c:barDir val="col"/>
        <c:grouping val="clustered"/>
        <c:varyColors val="0"/>
        <c:ser>
          <c:idx val="1"/>
          <c:order val="0"/>
          <c:tx>
            <c:strRef>
              <c:f>Sheet1!$A$3</c:f>
              <c:strCache>
                <c:ptCount val="1"/>
                <c:pt idx="0">
                  <c:v>Mice</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cat>
            <c:numRef>
              <c:f>Sheet1!$C$1:$W$1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Sheet1!$C$3:$W$3</c:f>
              <c:numCache>
                <c:formatCode>#,##0</c:formatCode>
                <c:ptCount val="11"/>
                <c:pt idx="0">
                  <c:v>356069</c:v>
                </c:pt>
                <c:pt idx="1">
                  <c:v>383040</c:v>
                </c:pt>
                <c:pt idx="2">
                  <c:v>467097</c:v>
                </c:pt>
                <c:pt idx="3" formatCode="General">
                  <c:v>503934</c:v>
                </c:pt>
                <c:pt idx="4" formatCode="General">
                  <c:v>585875</c:v>
                </c:pt>
                <c:pt idx="5">
                  <c:v>586564</c:v>
                </c:pt>
                <c:pt idx="6" formatCode="General">
                  <c:v>484206</c:v>
                </c:pt>
                <c:pt idx="7" formatCode="General">
                  <c:v>434262</c:v>
                </c:pt>
                <c:pt idx="8" formatCode="General">
                  <c:v>409211</c:v>
                </c:pt>
                <c:pt idx="9" formatCode="General">
                  <c:v>398277</c:v>
                </c:pt>
                <c:pt idx="10" formatCode="General">
                  <c:v>521636</c:v>
                </c:pt>
              </c:numCache>
            </c:numRef>
          </c:val>
          <c:extLst>
            <c:ext xmlns:c16="http://schemas.microsoft.com/office/drawing/2014/chart" uri="{C3380CC4-5D6E-409C-BE32-E72D297353CC}">
              <c16:uniqueId val="{00000000-F98E-4F21-BAE9-1970B4EFF2B3}"/>
            </c:ext>
          </c:extLst>
        </c:ser>
        <c:dLbls>
          <c:showLegendKey val="0"/>
          <c:showVal val="0"/>
          <c:showCatName val="0"/>
          <c:showSerName val="0"/>
          <c:showPercent val="0"/>
          <c:showBubbleSize val="0"/>
        </c:dLbls>
        <c:gapWidth val="164"/>
        <c:overlap val="-22"/>
        <c:axId val="128382080"/>
        <c:axId val="141058816"/>
      </c:barChart>
      <c:catAx>
        <c:axId val="1283820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58816"/>
        <c:crosses val="autoZero"/>
        <c:auto val="1"/>
        <c:lblAlgn val="ctr"/>
        <c:lblOffset val="100"/>
        <c:tickLblSkip val="1"/>
        <c:tickMarkSkip val="1"/>
        <c:noMultiLvlLbl val="0"/>
      </c:catAx>
      <c:valAx>
        <c:axId val="141058816"/>
        <c:scaling>
          <c:orientation val="minMax"/>
          <c:min val="0"/>
        </c:scaling>
        <c:delete val="0"/>
        <c:axPos val="l"/>
        <c:numFmt formatCode="#\ 000;\ #0,000;\ 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82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318699763915992"/>
          <c:y val="0.11192559046934762"/>
          <c:w val="0.88707280832095092"/>
          <c:h val="0.71153846153846156"/>
        </c:manualLayout>
      </c:layout>
      <c:barChart>
        <c:barDir val="col"/>
        <c:grouping val="clustered"/>
        <c:varyColors val="0"/>
        <c:ser>
          <c:idx val="2"/>
          <c:order val="0"/>
          <c:tx>
            <c:strRef>
              <c:f>Sheet1!$A$4</c:f>
              <c:strCache>
                <c:ptCount val="1"/>
                <c:pt idx="0">
                  <c:v>Rats</c:v>
                </c:pt>
              </c:strCache>
            </c:strRef>
          </c:tx>
          <c:spPr>
            <a:solidFill>
              <a:schemeClr val="accent1"/>
            </a:solidFill>
            <a:ln>
              <a:noFill/>
            </a:ln>
            <a:effectLst/>
          </c:spPr>
          <c:invertIfNegative val="0"/>
          <c:cat>
            <c:numRef>
              <c:f>Sheet1!$B$1:$X$1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Sheet1!$B$4:$X$4</c:f>
              <c:numCache>
                <c:formatCode>#,##0</c:formatCode>
                <c:ptCount val="11"/>
                <c:pt idx="0">
                  <c:v>35805</c:v>
                </c:pt>
                <c:pt idx="1">
                  <c:v>32279</c:v>
                </c:pt>
                <c:pt idx="2">
                  <c:v>35309</c:v>
                </c:pt>
                <c:pt idx="3">
                  <c:v>30694</c:v>
                </c:pt>
                <c:pt idx="4" formatCode="General">
                  <c:v>29030</c:v>
                </c:pt>
                <c:pt idx="5">
                  <c:v>25612</c:v>
                </c:pt>
                <c:pt idx="6" formatCode="General">
                  <c:v>26251</c:v>
                </c:pt>
                <c:pt idx="7" formatCode="General">
                  <c:v>26666</c:v>
                </c:pt>
                <c:pt idx="8" formatCode="General">
                  <c:v>23583</c:v>
                </c:pt>
                <c:pt idx="9" formatCode="General">
                  <c:v>24131</c:v>
                </c:pt>
                <c:pt idx="10" formatCode="General">
                  <c:v>20827</c:v>
                </c:pt>
              </c:numCache>
            </c:numRef>
          </c:val>
          <c:extLst>
            <c:ext xmlns:c16="http://schemas.microsoft.com/office/drawing/2014/chart" uri="{C3380CC4-5D6E-409C-BE32-E72D297353CC}">
              <c16:uniqueId val="{00000000-4A5E-4274-937A-281DC99925C2}"/>
            </c:ext>
          </c:extLst>
        </c:ser>
        <c:ser>
          <c:idx val="3"/>
          <c:order val="1"/>
          <c:tx>
            <c:strRef>
              <c:f>Sheet1!$A$5</c:f>
              <c:strCache>
                <c:ptCount val="1"/>
                <c:pt idx="0">
                  <c:v>Guinea pigs</c:v>
                </c:pt>
              </c:strCache>
            </c:strRef>
          </c:tx>
          <c:spPr>
            <a:solidFill>
              <a:schemeClr val="accent1">
                <a:tint val="77000"/>
              </a:schemeClr>
            </a:solidFill>
            <a:ln>
              <a:noFill/>
            </a:ln>
            <a:effectLst/>
          </c:spPr>
          <c:invertIfNegative val="0"/>
          <c:cat>
            <c:numRef>
              <c:f>Sheet1!$B$1:$X$1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Sheet1!$B$5:$X$5</c:f>
              <c:numCache>
                <c:formatCode>#,##0</c:formatCode>
                <c:ptCount val="11"/>
                <c:pt idx="0">
                  <c:v>5983</c:v>
                </c:pt>
                <c:pt idx="1">
                  <c:v>5151</c:v>
                </c:pt>
                <c:pt idx="2">
                  <c:v>1458</c:v>
                </c:pt>
                <c:pt idx="3" formatCode="General">
                  <c:v>3905</c:v>
                </c:pt>
                <c:pt idx="4" formatCode="General">
                  <c:v>8098</c:v>
                </c:pt>
                <c:pt idx="5">
                  <c:v>4082</c:v>
                </c:pt>
                <c:pt idx="6" formatCode="General">
                  <c:v>3856</c:v>
                </c:pt>
                <c:pt idx="7" formatCode="General">
                  <c:v>5160</c:v>
                </c:pt>
                <c:pt idx="8" formatCode="General">
                  <c:v>4727</c:v>
                </c:pt>
                <c:pt idx="9" formatCode="General">
                  <c:v>3962</c:v>
                </c:pt>
                <c:pt idx="10" formatCode="General">
                  <c:v>4020</c:v>
                </c:pt>
              </c:numCache>
            </c:numRef>
          </c:val>
          <c:extLst>
            <c:ext xmlns:c16="http://schemas.microsoft.com/office/drawing/2014/chart" uri="{C3380CC4-5D6E-409C-BE32-E72D297353CC}">
              <c16:uniqueId val="{00000001-4A5E-4274-937A-281DC99925C2}"/>
            </c:ext>
          </c:extLst>
        </c:ser>
        <c:ser>
          <c:idx val="4"/>
          <c:order val="2"/>
          <c:tx>
            <c:strRef>
              <c:f>Sheet1!$A$6</c:f>
              <c:strCache>
                <c:ptCount val="1"/>
                <c:pt idx="0">
                  <c:v>Rabbits</c:v>
                </c:pt>
              </c:strCache>
            </c:strRef>
          </c:tx>
          <c:spPr>
            <a:solidFill>
              <a:schemeClr val="accent1">
                <a:tint val="54000"/>
              </a:schemeClr>
            </a:solidFill>
            <a:ln>
              <a:noFill/>
            </a:ln>
            <a:effectLst/>
          </c:spPr>
          <c:invertIfNegative val="0"/>
          <c:cat>
            <c:numRef>
              <c:f>Sheet1!$B$1:$X$1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Sheet1!$B$6:$X$6</c:f>
              <c:numCache>
                <c:formatCode>#,##0</c:formatCode>
                <c:ptCount val="11"/>
                <c:pt idx="0" formatCode="General">
                  <c:v>2398</c:v>
                </c:pt>
                <c:pt idx="1">
                  <c:v>2819</c:v>
                </c:pt>
                <c:pt idx="2">
                  <c:v>1314</c:v>
                </c:pt>
                <c:pt idx="3" formatCode="General">
                  <c:v>1558</c:v>
                </c:pt>
                <c:pt idx="4" formatCode="General">
                  <c:v>2753</c:v>
                </c:pt>
                <c:pt idx="5">
                  <c:v>1529</c:v>
                </c:pt>
                <c:pt idx="6" formatCode="General">
                  <c:v>1666</c:v>
                </c:pt>
                <c:pt idx="7" formatCode="General">
                  <c:v>1449</c:v>
                </c:pt>
                <c:pt idx="8" formatCode="General">
                  <c:v>1108</c:v>
                </c:pt>
                <c:pt idx="9" formatCode="General">
                  <c:v>1464</c:v>
                </c:pt>
                <c:pt idx="10" formatCode="General">
                  <c:v>1680</c:v>
                </c:pt>
              </c:numCache>
            </c:numRef>
          </c:val>
          <c:extLst>
            <c:ext xmlns:c16="http://schemas.microsoft.com/office/drawing/2014/chart" uri="{C3380CC4-5D6E-409C-BE32-E72D297353CC}">
              <c16:uniqueId val="{00000002-4A5E-4274-937A-281DC99925C2}"/>
            </c:ext>
          </c:extLst>
        </c:ser>
        <c:dLbls>
          <c:showLegendKey val="0"/>
          <c:showVal val="0"/>
          <c:showCatName val="0"/>
          <c:showSerName val="0"/>
          <c:showPercent val="0"/>
          <c:showBubbleSize val="0"/>
        </c:dLbls>
        <c:gapWidth val="219"/>
        <c:overlap val="-27"/>
        <c:axId val="148836352"/>
        <c:axId val="148838272"/>
      </c:barChart>
      <c:catAx>
        <c:axId val="14883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38272"/>
        <c:crosses val="autoZero"/>
        <c:auto val="1"/>
        <c:lblAlgn val="ctr"/>
        <c:lblOffset val="100"/>
        <c:tickLblSkip val="1"/>
        <c:tickMarkSkip val="1"/>
        <c:noMultiLvlLbl val="0"/>
      </c:catAx>
      <c:valAx>
        <c:axId val="1488382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animals </a:t>
                </a:r>
              </a:p>
            </c:rich>
          </c:tx>
          <c:layout>
            <c:manualLayout>
              <c:xMode val="edge"/>
              <c:yMode val="edge"/>
              <c:x val="2.9717682020802376E-3"/>
              <c:y val="0.227564102564102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000;\ #0,000;\ 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83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970452582673786"/>
          <c:y val="3.4384472020347175E-2"/>
          <c:w val="0.88657631575834095"/>
          <c:h val="0.77697471384878902"/>
        </c:manualLayout>
      </c:layout>
      <c:barChart>
        <c:barDir val="col"/>
        <c:grouping val="clustered"/>
        <c:varyColors val="0"/>
        <c:ser>
          <c:idx val="7"/>
          <c:order val="0"/>
          <c:tx>
            <c:strRef>
              <c:f>Sheet1!$A$9</c:f>
              <c:strCache>
                <c:ptCount val="1"/>
                <c:pt idx="0">
                  <c:v>Marmosets</c:v>
                </c:pt>
              </c:strCache>
            </c:strRef>
          </c:tx>
          <c:spPr>
            <a:solidFill>
              <a:schemeClr val="accent1">
                <a:tint val="69000"/>
              </a:schemeClr>
            </a:solidFill>
            <a:ln>
              <a:noFill/>
            </a:ln>
            <a:effectLst/>
          </c:spPr>
          <c:invertIfNegative val="0"/>
          <c:dLbls>
            <c:delete val="1"/>
          </c:dLbls>
          <c:cat>
            <c:numRef>
              <c:f>Sheet1!$C$1:$W$1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Sheet1!$C$9:$W$9</c:f>
              <c:numCache>
                <c:formatCode>General</c:formatCode>
                <c:ptCount val="11"/>
                <c:pt idx="0">
                  <c:v>40</c:v>
                </c:pt>
                <c:pt idx="1">
                  <c:v>76</c:v>
                </c:pt>
                <c:pt idx="2">
                  <c:v>100</c:v>
                </c:pt>
                <c:pt idx="3">
                  <c:v>183</c:v>
                </c:pt>
                <c:pt idx="4">
                  <c:v>244</c:v>
                </c:pt>
                <c:pt idx="5">
                  <c:v>159</c:v>
                </c:pt>
                <c:pt idx="6">
                  <c:v>78</c:v>
                </c:pt>
                <c:pt idx="7">
                  <c:v>56</c:v>
                </c:pt>
                <c:pt idx="8">
                  <c:v>84</c:v>
                </c:pt>
                <c:pt idx="9">
                  <c:v>95</c:v>
                </c:pt>
                <c:pt idx="10">
                  <c:v>122</c:v>
                </c:pt>
              </c:numCache>
            </c:numRef>
          </c:val>
          <c:extLst>
            <c:ext xmlns:c16="http://schemas.microsoft.com/office/drawing/2014/chart" uri="{C3380CC4-5D6E-409C-BE32-E72D297353CC}">
              <c16:uniqueId val="{00000000-496B-41F1-BE10-F11EA36F60EB}"/>
            </c:ext>
          </c:extLst>
        </c:ser>
        <c:ser>
          <c:idx val="8"/>
          <c:order val="1"/>
          <c:tx>
            <c:strRef>
              <c:f>Sheet1!$A$10</c:f>
              <c:strCache>
                <c:ptCount val="1"/>
                <c:pt idx="0">
                  <c:v>Macaques</c:v>
                </c:pt>
              </c:strCache>
            </c:strRef>
          </c:tx>
          <c:spPr>
            <a:solidFill>
              <a:schemeClr val="accent1">
                <a:tint val="56000"/>
              </a:schemeClr>
            </a:solidFill>
            <a:ln>
              <a:noFill/>
            </a:ln>
            <a:effectLst/>
          </c:spPr>
          <c:invertIfNegative val="0"/>
          <c:dLbls>
            <c:delete val="1"/>
          </c:dLbls>
          <c:cat>
            <c:numRef>
              <c:f>Sheet1!$C$1:$W$1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Sheet1!$C$10:$W$10</c:f>
              <c:numCache>
                <c:formatCode>General</c:formatCode>
                <c:ptCount val="11"/>
                <c:pt idx="0">
                  <c:v>22</c:v>
                </c:pt>
                <c:pt idx="1">
                  <c:v>10</c:v>
                </c:pt>
                <c:pt idx="2">
                  <c:v>84</c:v>
                </c:pt>
                <c:pt idx="3">
                  <c:v>99</c:v>
                </c:pt>
                <c:pt idx="4">
                  <c:v>69</c:v>
                </c:pt>
                <c:pt idx="5">
                  <c:v>76</c:v>
                </c:pt>
                <c:pt idx="6">
                  <c:v>98</c:v>
                </c:pt>
                <c:pt idx="7">
                  <c:v>87</c:v>
                </c:pt>
                <c:pt idx="8">
                  <c:v>98</c:v>
                </c:pt>
                <c:pt idx="9">
                  <c:v>86</c:v>
                </c:pt>
                <c:pt idx="10">
                  <c:v>104</c:v>
                </c:pt>
              </c:numCache>
            </c:numRef>
          </c:val>
          <c:extLst>
            <c:ext xmlns:c16="http://schemas.microsoft.com/office/drawing/2014/chart" uri="{C3380CC4-5D6E-409C-BE32-E72D297353CC}">
              <c16:uniqueId val="{00000001-496B-41F1-BE10-F11EA36F60EB}"/>
            </c:ext>
          </c:extLst>
        </c:ser>
        <c:ser>
          <c:idx val="9"/>
          <c:order val="2"/>
          <c:tx>
            <c:strRef>
              <c:f>Sheet1!$A$11</c:f>
              <c:strCache>
                <c:ptCount val="1"/>
                <c:pt idx="0">
                  <c:v>Baboons</c:v>
                </c:pt>
              </c:strCache>
            </c:strRef>
          </c:tx>
          <c:spPr>
            <a:solidFill>
              <a:schemeClr val="accent1">
                <a:tint val="43000"/>
              </a:schemeClr>
            </a:solidFill>
            <a:ln>
              <a:noFill/>
            </a:ln>
            <a:effectLst/>
          </c:spPr>
          <c:invertIfNegative val="0"/>
          <c:dLbls>
            <c:delete val="1"/>
          </c:dLbls>
          <c:cat>
            <c:numRef>
              <c:f>Sheet1!$C$1:$W$1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Sheet1!$C$11:$W$11</c:f>
              <c:numCache>
                <c:formatCode>General</c:formatCode>
                <c:ptCount val="11"/>
                <c:pt idx="0">
                  <c:v>3</c:v>
                </c:pt>
                <c:pt idx="1">
                  <c:v>4</c:v>
                </c:pt>
                <c:pt idx="2">
                  <c:v>2</c:v>
                </c:pt>
                <c:pt idx="5">
                  <c:v>0</c:v>
                </c:pt>
              </c:numCache>
            </c:numRef>
          </c:val>
          <c:extLst>
            <c:ext xmlns:c16="http://schemas.microsoft.com/office/drawing/2014/chart" uri="{C3380CC4-5D6E-409C-BE32-E72D297353CC}">
              <c16:uniqueId val="{00000002-496B-41F1-BE10-F11EA36F60EB}"/>
            </c:ext>
          </c:extLst>
        </c:ser>
        <c:dLbls>
          <c:showLegendKey val="0"/>
          <c:showVal val="1"/>
          <c:showCatName val="0"/>
          <c:showSerName val="0"/>
          <c:showPercent val="0"/>
          <c:showBubbleSize val="0"/>
        </c:dLbls>
        <c:gapWidth val="219"/>
        <c:overlap val="-27"/>
        <c:axId val="152863872"/>
        <c:axId val="152865792"/>
      </c:barChart>
      <c:catAx>
        <c:axId val="15286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65792"/>
        <c:crosses val="autoZero"/>
        <c:auto val="1"/>
        <c:lblAlgn val="ctr"/>
        <c:lblOffset val="100"/>
        <c:tickLblSkip val="1"/>
        <c:tickMarkSkip val="1"/>
        <c:noMultiLvlLbl val="0"/>
      </c:catAx>
      <c:valAx>
        <c:axId val="15286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animals</a:t>
                </a:r>
              </a:p>
            </c:rich>
          </c:tx>
          <c:layout>
            <c:manualLayout>
              <c:xMode val="edge"/>
              <c:yMode val="edge"/>
              <c:x val="0"/>
              <c:y val="0.288524590163934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86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917282484638175"/>
          <c:y val="8.4355671439470814E-2"/>
          <c:w val="0.73068289349403459"/>
          <c:h val="0.73976044621891679"/>
        </c:manualLayout>
      </c:layout>
      <c:barChart>
        <c:barDir val="col"/>
        <c:grouping val="clustered"/>
        <c:varyColors val="0"/>
        <c:ser>
          <c:idx val="1"/>
          <c:order val="0"/>
          <c:tx>
            <c:strRef>
              <c:f>Sheet1!$A$2</c:f>
              <c:strCache>
                <c:ptCount val="1"/>
                <c:pt idx="0">
                  <c:v>Number of animals</c:v>
                </c:pt>
              </c:strCache>
            </c:strRef>
          </c:tx>
          <c:spPr>
            <a:pattFill prst="narHorz">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delete val="1"/>
          </c:dLbls>
          <c:cat>
            <c:numRef>
              <c:f>Sheet1!$B$1:$W$1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Sheet1!$B$2:$W$2</c:f>
              <c:numCache>
                <c:formatCode>General</c:formatCode>
                <c:ptCount val="11"/>
                <c:pt idx="0">
                  <c:v>67747</c:v>
                </c:pt>
                <c:pt idx="1">
                  <c:v>51946</c:v>
                </c:pt>
                <c:pt idx="2" formatCode="#,##0">
                  <c:v>73416</c:v>
                </c:pt>
                <c:pt idx="3" formatCode="#,##0">
                  <c:v>99444</c:v>
                </c:pt>
                <c:pt idx="4">
                  <c:v>107729</c:v>
                </c:pt>
                <c:pt idx="5" formatCode="#,##0">
                  <c:v>149873</c:v>
                </c:pt>
                <c:pt idx="6">
                  <c:v>95041</c:v>
                </c:pt>
                <c:pt idx="7">
                  <c:v>97812</c:v>
                </c:pt>
                <c:pt idx="8">
                  <c:v>97223</c:v>
                </c:pt>
                <c:pt idx="9">
                  <c:v>133852</c:v>
                </c:pt>
                <c:pt idx="10">
                  <c:v>101954</c:v>
                </c:pt>
              </c:numCache>
            </c:numRef>
          </c:val>
          <c:extLst>
            <c:ext xmlns:c16="http://schemas.microsoft.com/office/drawing/2014/chart" uri="{C3380CC4-5D6E-409C-BE32-E72D297353CC}">
              <c16:uniqueId val="{00000000-1449-43C6-816F-D5FD477F20BD}"/>
            </c:ext>
          </c:extLst>
        </c:ser>
        <c:dLbls>
          <c:showLegendKey val="0"/>
          <c:showVal val="1"/>
          <c:showCatName val="0"/>
          <c:showSerName val="0"/>
          <c:showPercent val="0"/>
          <c:showBubbleSize val="0"/>
        </c:dLbls>
        <c:gapWidth val="150"/>
        <c:axId val="62456576"/>
        <c:axId val="62524800"/>
      </c:barChart>
      <c:lineChart>
        <c:grouping val="standard"/>
        <c:varyColors val="0"/>
        <c:ser>
          <c:idx val="0"/>
          <c:order val="1"/>
          <c:tx>
            <c:strRef>
              <c:f>Sheet1!$A$3</c:f>
              <c:strCache>
                <c:ptCount val="1"/>
                <c:pt idx="0">
                  <c:v>Number of projects</c:v>
                </c:pt>
              </c:strCache>
            </c:strRef>
          </c:tx>
          <c:spPr>
            <a:ln w="28575" cap="rnd">
              <a:solidFill>
                <a:schemeClr val="accent1">
                  <a:tint val="77000"/>
                </a:schemeClr>
              </a:solidFill>
              <a:round/>
            </a:ln>
            <a:effectLst/>
          </c:spPr>
          <c:marker>
            <c:symbol val="circle"/>
            <c:size val="6"/>
            <c:spPr>
              <a:solidFill>
                <a:schemeClr val="accent1">
                  <a:tint val="77000"/>
                </a:schemeClr>
              </a:solidFill>
              <a:ln>
                <a:noFill/>
              </a:ln>
              <a:effectLst/>
            </c:spPr>
          </c:marker>
          <c:dLbls>
            <c:delete val="1"/>
          </c:dLbls>
          <c:cat>
            <c:numRef>
              <c:f>Sheet1!$B$1:$W$1</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Sheet1!$B$3:$W$3</c:f>
              <c:numCache>
                <c:formatCode>General</c:formatCode>
                <c:ptCount val="11"/>
                <c:pt idx="0">
                  <c:v>108</c:v>
                </c:pt>
                <c:pt idx="1">
                  <c:v>107</c:v>
                </c:pt>
                <c:pt idx="2">
                  <c:v>181</c:v>
                </c:pt>
                <c:pt idx="3">
                  <c:v>233</c:v>
                </c:pt>
                <c:pt idx="4">
                  <c:v>312</c:v>
                </c:pt>
                <c:pt idx="5">
                  <c:v>328</c:v>
                </c:pt>
                <c:pt idx="6">
                  <c:v>289</c:v>
                </c:pt>
                <c:pt idx="7">
                  <c:v>352</c:v>
                </c:pt>
                <c:pt idx="8">
                  <c:v>298</c:v>
                </c:pt>
                <c:pt idx="9">
                  <c:v>259</c:v>
                </c:pt>
                <c:pt idx="10">
                  <c:v>194</c:v>
                </c:pt>
              </c:numCache>
            </c:numRef>
          </c:val>
          <c:smooth val="0"/>
          <c:extLst>
            <c:ext xmlns:c16="http://schemas.microsoft.com/office/drawing/2014/chart" uri="{C3380CC4-5D6E-409C-BE32-E72D297353CC}">
              <c16:uniqueId val="{00000001-1449-43C6-816F-D5FD477F20BD}"/>
            </c:ext>
          </c:extLst>
        </c:ser>
        <c:dLbls>
          <c:showLegendKey val="0"/>
          <c:showVal val="1"/>
          <c:showCatName val="0"/>
          <c:showSerName val="0"/>
          <c:showPercent val="0"/>
          <c:showBubbleSize val="0"/>
        </c:dLbls>
        <c:marker val="1"/>
        <c:smooth val="0"/>
        <c:axId val="62777600"/>
        <c:axId val="62795776"/>
      </c:lineChart>
      <c:catAx>
        <c:axId val="624565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24800"/>
        <c:crosses val="autoZero"/>
        <c:auto val="0"/>
        <c:lblAlgn val="ctr"/>
        <c:lblOffset val="100"/>
        <c:tickLblSkip val="1"/>
        <c:tickMarkSkip val="1"/>
        <c:noMultiLvlLbl val="0"/>
      </c:catAx>
      <c:valAx>
        <c:axId val="62524800"/>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Number of animals </a:t>
                </a:r>
              </a:p>
            </c:rich>
          </c:tx>
          <c:layout>
            <c:manualLayout>
              <c:xMode val="edge"/>
              <c:yMode val="edge"/>
              <c:x val="1.6344725111441308E-2"/>
              <c:y val="0.304487179487179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 000;\ #0,000;\ 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56576"/>
        <c:crosses val="autoZero"/>
        <c:crossBetween val="between"/>
      </c:valAx>
      <c:catAx>
        <c:axId val="62777600"/>
        <c:scaling>
          <c:orientation val="minMax"/>
        </c:scaling>
        <c:delete val="1"/>
        <c:axPos val="b"/>
        <c:numFmt formatCode="General" sourceLinked="1"/>
        <c:majorTickMark val="none"/>
        <c:minorTickMark val="none"/>
        <c:tickLblPos val="nextTo"/>
        <c:crossAx val="62795776"/>
        <c:crosses val="autoZero"/>
        <c:auto val="0"/>
        <c:lblAlgn val="ctr"/>
        <c:lblOffset val="100"/>
        <c:noMultiLvlLbl val="0"/>
      </c:catAx>
      <c:valAx>
        <c:axId val="6279577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AU"/>
                  <a:t>Number of projects</a:t>
                </a:r>
              </a:p>
            </c:rich>
          </c:tx>
          <c:layout>
            <c:manualLayout>
              <c:xMode val="edge"/>
              <c:yMode val="edge"/>
              <c:x val="0.95245170876671614"/>
              <c:y val="0.304487179487179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7760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0.47798</cdr:x>
      <cdr:y>0.91931</cdr:y>
    </cdr:from>
    <cdr:to>
      <cdr:x>0.55003</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033657" y="2821905"/>
          <a:ext cx="457264" cy="24768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0.47462</cdr:x>
      <cdr:y>0.85903</cdr:y>
    </cdr:from>
    <cdr:to>
      <cdr:x>0.55004</cdr:x>
      <cdr:y>0.92973</cdr:y>
    </cdr:to>
    <cdr:sp macro="" textlink="">
      <cdr:nvSpPr>
        <cdr:cNvPr id="2" name="Text Box 2"/>
        <cdr:cNvSpPr txBox="1">
          <a:spLocks xmlns:a="http://schemas.openxmlformats.org/drawingml/2006/main" noChangeArrowheads="1"/>
        </cdr:cNvSpPr>
      </cdr:nvSpPr>
      <cdr:spPr bwMode="auto">
        <a:xfrm xmlns:a="http://schemas.openxmlformats.org/drawingml/2006/main">
          <a:off x="2787208" y="2657611"/>
          <a:ext cx="442902" cy="21872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endParaRPr lang="en-AU" sz="800" b="1">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0.46961</cdr:x>
      <cdr:y>0.87385</cdr:y>
    </cdr:from>
    <cdr:to>
      <cdr:x>0.54131</cdr:x>
      <cdr:y>0.95066</cdr:y>
    </cdr:to>
    <cdr:sp macro="" textlink="">
      <cdr:nvSpPr>
        <cdr:cNvPr id="2" name="Text Box 2"/>
        <cdr:cNvSpPr txBox="1">
          <a:spLocks xmlns:a="http://schemas.openxmlformats.org/drawingml/2006/main" noChangeArrowheads="1"/>
        </cdr:cNvSpPr>
      </cdr:nvSpPr>
      <cdr:spPr bwMode="auto">
        <a:xfrm xmlns:a="http://schemas.openxmlformats.org/drawingml/2006/main">
          <a:off x="2873168" y="2857697"/>
          <a:ext cx="438677" cy="2511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endParaRPr lang="en-AU" sz="8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3" ma:contentTypeDescription="DEDJTR Document" ma:contentTypeScope="" ma:versionID="0ce6a0c26a69aee7a8824f961722b129">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b338f2cb9690389f048981728f07eb26"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ACD4-EA07-4685-BF0A-971159A1B665}">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2.xml><?xml version="1.0" encoding="utf-8"?>
<ds:datastoreItem xmlns:ds="http://schemas.openxmlformats.org/officeDocument/2006/customXml" ds:itemID="{4D51BCF2-6310-4DD2-B2A2-0AC79EEFBC25}"/>
</file>

<file path=customXml/itemProps3.xml><?xml version="1.0" encoding="utf-8"?>
<ds:datastoreItem xmlns:ds="http://schemas.openxmlformats.org/officeDocument/2006/customXml" ds:itemID="{E7F245A5-9581-4691-89BF-613CA575DB24}">
  <ds:schemaRefs>
    <ds:schemaRef ds:uri="http://schemas.microsoft.com/sharepoint/v3/contenttype/forms"/>
  </ds:schemaRefs>
</ds:datastoreItem>
</file>

<file path=customXml/itemProps4.xml><?xml version="1.0" encoding="utf-8"?>
<ds:datastoreItem xmlns:ds="http://schemas.openxmlformats.org/officeDocument/2006/customXml" ds:itemID="{DB43CF83-E839-401E-9F84-628AA7D9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43</Pages>
  <Words>6385</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AWV Report Template</vt:lpstr>
    </vt:vector>
  </TitlesOfParts>
  <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Report Template</dc:title>
  <dc:subject/>
  <dc:creator>Microsoft Office User</dc:creator>
  <cp:keywords/>
  <dc:description/>
  <cp:lastModifiedBy>Maria Villafuerte (DEDJTR)</cp:lastModifiedBy>
  <cp:revision>91</cp:revision>
  <cp:lastPrinted>2019-06-18T04:26:00Z</cp:lastPrinted>
  <dcterms:created xsi:type="dcterms:W3CDTF">2019-06-18T04:09:00Z</dcterms:created>
  <dcterms:modified xsi:type="dcterms:W3CDTF">2019-12-09T03:15:00Z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3072">
    <vt:lpwstr>79</vt:lpwstr>
  </property>
  <property fmtid="{D5CDD505-2E9C-101B-9397-08002B2CF9AE}" pid="10" name="AuthorIds_UIVersion_14848">
    <vt:lpwstr>79</vt:lpwstr>
  </property>
  <property fmtid="{D5CDD505-2E9C-101B-9397-08002B2CF9AE}" pid="11" name="AuthorIds_UIVersion_22528">
    <vt:lpwstr>79</vt:lpwstr>
  </property>
</Properties>
</file>