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91D" w:rsidRDefault="005F6019" w:rsidP="00B65B71">
      <w:pPr>
        <w:rPr>
          <w:color w:val="F49600"/>
          <w:sz w:val="64"/>
          <w:szCs w:val="64"/>
        </w:rPr>
      </w:pPr>
      <w:r>
        <w:rPr>
          <w:noProof/>
          <w:color w:val="FFFFFF" w:themeColor="background1"/>
          <w:sz w:val="52"/>
          <w:szCs w:val="52"/>
          <w:lang w:val="en-AU" w:eastAsia="en-AU"/>
        </w:rPr>
        <w:drawing>
          <wp:anchor distT="0" distB="0" distL="114300" distR="114300" simplePos="0" relativeHeight="251656704" behindDoc="1" locked="0" layoutInCell="1" allowOverlap="1">
            <wp:simplePos x="0" y="0"/>
            <wp:positionH relativeFrom="page">
              <wp:posOffset>0</wp:posOffset>
            </wp:positionH>
            <wp:positionV relativeFrom="page">
              <wp:posOffset>0</wp:posOffset>
            </wp:positionV>
            <wp:extent cx="7560000" cy="106920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yhound CoP - cover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05159A">
        <w:rPr>
          <w:color w:val="FFFFFF" w:themeColor="background1"/>
          <w:sz w:val="52"/>
          <w:szCs w:val="52"/>
        </w:rPr>
        <w:br/>
      </w:r>
      <w:r w:rsidR="00404ACB" w:rsidRPr="000A2B0E">
        <w:rPr>
          <w:color w:val="F49600"/>
          <w:sz w:val="64"/>
          <w:szCs w:val="64"/>
        </w:rPr>
        <w:t>Code of Practice</w:t>
      </w:r>
      <w:r w:rsidR="00E74033" w:rsidRPr="000A2B0E">
        <w:rPr>
          <w:color w:val="F49600"/>
          <w:sz w:val="64"/>
          <w:szCs w:val="64"/>
        </w:rPr>
        <w:t xml:space="preserve"> </w:t>
      </w:r>
      <w:r w:rsidR="0005159A" w:rsidRPr="000A2B0E">
        <w:rPr>
          <w:color w:val="F49600"/>
          <w:sz w:val="64"/>
          <w:szCs w:val="64"/>
        </w:rPr>
        <w:br/>
      </w:r>
      <w:r w:rsidR="00404ACB" w:rsidRPr="000A2B0E">
        <w:rPr>
          <w:color w:val="F49600"/>
          <w:sz w:val="64"/>
          <w:szCs w:val="64"/>
        </w:rPr>
        <w:t>for the</w:t>
      </w:r>
      <w:r w:rsidR="0005159A" w:rsidRPr="000A2B0E">
        <w:rPr>
          <w:color w:val="F49600"/>
          <w:sz w:val="64"/>
          <w:szCs w:val="64"/>
        </w:rPr>
        <w:t xml:space="preserve"> </w:t>
      </w:r>
      <w:r w:rsidR="00404ACB" w:rsidRPr="000A2B0E">
        <w:rPr>
          <w:color w:val="F49600"/>
          <w:spacing w:val="-3"/>
          <w:sz w:val="64"/>
          <w:szCs w:val="64"/>
        </w:rPr>
        <w:t>Keeping</w:t>
      </w:r>
      <w:r w:rsidR="00E74033" w:rsidRPr="000A2B0E">
        <w:rPr>
          <w:color w:val="F49600"/>
          <w:spacing w:val="-3"/>
          <w:sz w:val="64"/>
          <w:szCs w:val="64"/>
        </w:rPr>
        <w:t xml:space="preserve"> </w:t>
      </w:r>
      <w:r w:rsidR="00404ACB" w:rsidRPr="000A2B0E">
        <w:rPr>
          <w:color w:val="F49600"/>
          <w:sz w:val="64"/>
          <w:szCs w:val="64"/>
        </w:rPr>
        <w:t xml:space="preserve">of </w:t>
      </w:r>
      <w:r w:rsidR="0005159A" w:rsidRPr="000A2B0E">
        <w:rPr>
          <w:color w:val="F49600"/>
          <w:sz w:val="64"/>
          <w:szCs w:val="64"/>
        </w:rPr>
        <w:br/>
      </w:r>
      <w:r w:rsidR="00404ACB" w:rsidRPr="000A2B0E">
        <w:rPr>
          <w:color w:val="F49600"/>
          <w:sz w:val="64"/>
          <w:szCs w:val="64"/>
        </w:rPr>
        <w:t>Racing</w:t>
      </w:r>
      <w:r w:rsidR="00404ACB" w:rsidRPr="000A2B0E">
        <w:rPr>
          <w:color w:val="F49600"/>
          <w:spacing w:val="-19"/>
          <w:sz w:val="64"/>
          <w:szCs w:val="64"/>
        </w:rPr>
        <w:t xml:space="preserve"> </w:t>
      </w:r>
      <w:r w:rsidR="00404ACB" w:rsidRPr="000A2B0E">
        <w:rPr>
          <w:color w:val="F49600"/>
          <w:sz w:val="64"/>
          <w:szCs w:val="64"/>
        </w:rPr>
        <w:t>Greyhounds</w:t>
      </w:r>
    </w:p>
    <w:p w:rsidR="00175492" w:rsidRPr="00AE5DEF" w:rsidRDefault="0094491D" w:rsidP="0094491D">
      <w:pPr>
        <w:rPr>
          <w:sz w:val="20"/>
        </w:rPr>
      </w:pPr>
      <w:r>
        <w:rPr>
          <w:color w:val="F49600"/>
          <w:sz w:val="40"/>
          <w:szCs w:val="64"/>
        </w:rPr>
        <w:br/>
      </w:r>
      <w:r w:rsidRPr="0094491D">
        <w:rPr>
          <w:color w:val="F49600"/>
          <w:sz w:val="40"/>
          <w:szCs w:val="64"/>
        </w:rPr>
        <w:t>April 2018</w:t>
      </w:r>
      <w:r w:rsidR="000A2B0E">
        <w:rPr>
          <w:noProof/>
          <w:lang w:val="en-AU" w:eastAsia="en-AU"/>
        </w:rPr>
        <w:drawing>
          <wp:anchor distT="0" distB="0" distL="114300" distR="114300" simplePos="0" relativeHeight="251646975" behindDoc="0" locked="0" layoutInCell="1" allowOverlap="1" wp14:anchorId="75E04170" wp14:editId="373B4E5D">
            <wp:simplePos x="0" y="0"/>
            <wp:positionH relativeFrom="column">
              <wp:posOffset>3810</wp:posOffset>
            </wp:positionH>
            <wp:positionV relativeFrom="paragraph">
              <wp:posOffset>6790690</wp:posOffset>
            </wp:positionV>
            <wp:extent cx="946800" cy="540000"/>
            <wp:effectExtent l="0" t="0" r="571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Victoria State Gov logo reverse cmy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6800" cy="540000"/>
                    </a:xfrm>
                    <a:prstGeom prst="rect">
                      <a:avLst/>
                    </a:prstGeom>
                  </pic:spPr>
                </pic:pic>
              </a:graphicData>
            </a:graphic>
            <wp14:sizeRelH relativeFrom="margin">
              <wp14:pctWidth>0</wp14:pctWidth>
            </wp14:sizeRelH>
            <wp14:sizeRelV relativeFrom="margin">
              <wp14:pctHeight>0</wp14:pctHeight>
            </wp14:sizeRelV>
          </wp:anchor>
        </w:drawing>
      </w:r>
      <w:r w:rsidR="00A36CD1" w:rsidRPr="00AE5DEF">
        <w:br w:type="page"/>
      </w:r>
    </w:p>
    <w:p w:rsidR="00175492" w:rsidRPr="00AE5DEF" w:rsidRDefault="00175492" w:rsidP="00B65B71">
      <w:pPr>
        <w:pStyle w:val="BodyText"/>
      </w:pPr>
    </w:p>
    <w:p w:rsidR="00175492" w:rsidRPr="00AE5DEF" w:rsidRDefault="00175492" w:rsidP="00B65B71">
      <w:pPr>
        <w:pStyle w:val="BodyText"/>
      </w:pPr>
    </w:p>
    <w:p w:rsidR="00175492" w:rsidRPr="00AE5DEF" w:rsidRDefault="00175492" w:rsidP="00B65B71">
      <w:pPr>
        <w:pStyle w:val="BodyText"/>
      </w:pPr>
    </w:p>
    <w:p w:rsidR="00BC2837" w:rsidRDefault="00BC2837" w:rsidP="00BC2837">
      <w:pPr>
        <w:pStyle w:val="BodyText"/>
      </w:pPr>
    </w:p>
    <w:p w:rsidR="00BC2837" w:rsidRDefault="00BC2837" w:rsidP="00BC2837">
      <w:pPr>
        <w:pStyle w:val="BodyText"/>
        <w:rPr>
          <w:sz w:val="18"/>
          <w:szCs w:val="18"/>
        </w:rPr>
      </w:pPr>
    </w:p>
    <w:p w:rsidR="00175492" w:rsidRPr="00AE5DEF" w:rsidRDefault="00175492" w:rsidP="00B65B71">
      <w:pPr>
        <w:pStyle w:val="BodyText"/>
      </w:pPr>
    </w:p>
    <w:p w:rsidR="00175492" w:rsidRPr="00943720" w:rsidRDefault="00943720" w:rsidP="00B65B71">
      <w:pPr>
        <w:pStyle w:val="BodyText"/>
        <w:rPr>
          <w:b/>
        </w:rPr>
      </w:pPr>
      <w:r w:rsidRPr="00943720">
        <w:rPr>
          <w:b/>
        </w:rPr>
        <w:t>Signed</w:t>
      </w:r>
    </w:p>
    <w:p w:rsidR="00E05C16" w:rsidRPr="00AE5DEF" w:rsidRDefault="00C9373B" w:rsidP="00B65B71">
      <w:pPr>
        <w:pStyle w:val="BodyText"/>
      </w:pPr>
      <w:r w:rsidRPr="00AE5DEF">
        <w:br/>
      </w:r>
      <w:r w:rsidRPr="00AE5DEF">
        <w:br/>
      </w:r>
      <w:r w:rsidR="00246608">
        <w:rPr>
          <w:noProof/>
        </w:rPr>
        <w:drawing>
          <wp:inline distT="0" distB="0" distL="0" distR="0">
            <wp:extent cx="1871472" cy="75590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1472" cy="755904"/>
                    </a:xfrm>
                    <a:prstGeom prst="rect">
                      <a:avLst/>
                    </a:prstGeom>
                  </pic:spPr>
                </pic:pic>
              </a:graphicData>
            </a:graphic>
          </wp:inline>
        </w:drawing>
      </w:r>
    </w:p>
    <w:p w:rsidR="00E05C16" w:rsidRPr="007C29A7" w:rsidRDefault="00E05C16" w:rsidP="007C29A7">
      <w:pPr>
        <w:pStyle w:val="BodyText"/>
        <w:spacing w:after="60"/>
        <w:rPr>
          <w:b/>
        </w:rPr>
      </w:pPr>
      <w:r w:rsidRPr="007C29A7">
        <w:rPr>
          <w:b/>
        </w:rPr>
        <w:t xml:space="preserve">Hon </w:t>
      </w:r>
      <w:proofErr w:type="spellStart"/>
      <w:r w:rsidRPr="007C29A7">
        <w:rPr>
          <w:b/>
        </w:rPr>
        <w:t>Jaala</w:t>
      </w:r>
      <w:proofErr w:type="spellEnd"/>
      <w:r w:rsidRPr="007C29A7">
        <w:rPr>
          <w:b/>
        </w:rPr>
        <w:t xml:space="preserve"> Pulford MP</w:t>
      </w:r>
    </w:p>
    <w:p w:rsidR="00E05C16" w:rsidRPr="007C29A7" w:rsidRDefault="00E05C16" w:rsidP="007C29A7">
      <w:pPr>
        <w:pStyle w:val="BodyText"/>
        <w:spacing w:after="60"/>
        <w:rPr>
          <w:b/>
        </w:rPr>
      </w:pPr>
      <w:r w:rsidRPr="007C29A7">
        <w:rPr>
          <w:b/>
        </w:rPr>
        <w:t>Minister for Agriculture</w:t>
      </w:r>
    </w:p>
    <w:p w:rsidR="00E05C16" w:rsidRPr="00AE5DEF" w:rsidRDefault="00C9373B" w:rsidP="00B65B71">
      <w:pPr>
        <w:pStyle w:val="BodyText"/>
      </w:pPr>
      <w:r w:rsidRPr="00AE5DEF">
        <w:br/>
      </w:r>
      <w:r w:rsidRPr="00AE5DEF">
        <w:br/>
      </w:r>
      <w:r w:rsidR="006F151C">
        <w:t>23</w:t>
      </w:r>
      <w:r w:rsidR="00E05C16" w:rsidRPr="00AE5DEF">
        <w:t>/</w:t>
      </w:r>
      <w:r w:rsidR="006F151C">
        <w:t>04</w:t>
      </w:r>
      <w:r w:rsidR="00E05C16" w:rsidRPr="00AE5DEF">
        <w:t>/</w:t>
      </w:r>
      <w:r w:rsidR="006F151C">
        <w:t>2018</w:t>
      </w:r>
    </w:p>
    <w:p w:rsidR="00BC2837" w:rsidRPr="00A7299D" w:rsidRDefault="00BC2837" w:rsidP="00B65B71">
      <w:pPr>
        <w:pStyle w:val="BodyText"/>
        <w:rPr>
          <w:sz w:val="18"/>
          <w:szCs w:val="18"/>
        </w:rPr>
      </w:pPr>
    </w:p>
    <w:p w:rsidR="00BC2837" w:rsidRPr="00A7299D" w:rsidRDefault="00BC2837" w:rsidP="00B65B71">
      <w:pPr>
        <w:pStyle w:val="BodyText"/>
        <w:rPr>
          <w:sz w:val="18"/>
          <w:szCs w:val="18"/>
        </w:rPr>
      </w:pPr>
    </w:p>
    <w:p w:rsidR="00BC2837" w:rsidRPr="00A7299D" w:rsidRDefault="00BC2837" w:rsidP="00B65B71">
      <w:pPr>
        <w:pStyle w:val="BodyText"/>
        <w:rPr>
          <w:sz w:val="18"/>
          <w:szCs w:val="18"/>
        </w:rPr>
      </w:pPr>
    </w:p>
    <w:p w:rsidR="00BC2837" w:rsidRPr="00A7299D" w:rsidRDefault="00BC2837" w:rsidP="00B65B71">
      <w:pPr>
        <w:pStyle w:val="BodyText"/>
        <w:rPr>
          <w:sz w:val="18"/>
          <w:szCs w:val="18"/>
        </w:rPr>
      </w:pPr>
    </w:p>
    <w:p w:rsidR="00BC2837" w:rsidRPr="00A7299D" w:rsidRDefault="00BC2837" w:rsidP="00B65B71">
      <w:pPr>
        <w:pStyle w:val="BodyText"/>
        <w:rPr>
          <w:sz w:val="18"/>
          <w:szCs w:val="18"/>
        </w:rPr>
      </w:pPr>
    </w:p>
    <w:p w:rsidR="00175492" w:rsidRPr="00A7299D" w:rsidRDefault="00404ACB" w:rsidP="00B65B71">
      <w:pPr>
        <w:pStyle w:val="BodyText"/>
        <w:rPr>
          <w:sz w:val="22"/>
          <w:szCs w:val="22"/>
        </w:rPr>
      </w:pPr>
      <w:r w:rsidRPr="00A7299D">
        <w:rPr>
          <w:sz w:val="22"/>
          <w:szCs w:val="22"/>
        </w:rPr>
        <w:t>If you would like to receive this information/publication in an accessible format (such as large print or audio) please call the Customer Service Centre on 136 186, TTY 1800 122 969, or</w:t>
      </w:r>
      <w:r w:rsidR="002B6E54" w:rsidRPr="00A7299D">
        <w:rPr>
          <w:sz w:val="22"/>
          <w:szCs w:val="22"/>
        </w:rPr>
        <w:t xml:space="preserve"> </w:t>
      </w:r>
      <w:hyperlink r:id="rId11">
        <w:r w:rsidRPr="00A7299D">
          <w:rPr>
            <w:sz w:val="22"/>
            <w:szCs w:val="22"/>
          </w:rPr>
          <w:t>email customer.service@ecodev.vic.gov.au.</w:t>
        </w:r>
      </w:hyperlink>
    </w:p>
    <w:p w:rsidR="00175492" w:rsidRPr="00A7299D" w:rsidRDefault="00E05C16" w:rsidP="00B65B71">
      <w:pPr>
        <w:rPr>
          <w:sz w:val="18"/>
          <w:szCs w:val="18"/>
        </w:rPr>
      </w:pPr>
      <w:r w:rsidRPr="00A7299D">
        <w:rPr>
          <w:sz w:val="18"/>
          <w:szCs w:val="18"/>
        </w:rPr>
        <w:br/>
      </w:r>
      <w:r w:rsidR="00404ACB" w:rsidRPr="00A7299D">
        <w:rPr>
          <w:sz w:val="18"/>
          <w:szCs w:val="18"/>
        </w:rPr>
        <w:t>Published by the Department of Economic Development, Jobs, Transport and Resources</w:t>
      </w:r>
    </w:p>
    <w:p w:rsidR="00175492" w:rsidRPr="00A7299D" w:rsidRDefault="00404ACB" w:rsidP="00B65B71">
      <w:pPr>
        <w:rPr>
          <w:sz w:val="18"/>
          <w:szCs w:val="18"/>
        </w:rPr>
      </w:pPr>
      <w:r w:rsidRPr="00A7299D">
        <w:rPr>
          <w:sz w:val="18"/>
          <w:szCs w:val="18"/>
        </w:rPr>
        <w:t>© The State of Victoria, 201</w:t>
      </w:r>
      <w:r w:rsidR="00936DF5" w:rsidRPr="00A7299D">
        <w:rPr>
          <w:sz w:val="18"/>
          <w:szCs w:val="18"/>
        </w:rPr>
        <w:t>8</w:t>
      </w:r>
    </w:p>
    <w:p w:rsidR="00175492" w:rsidRPr="00A7299D" w:rsidRDefault="00404ACB" w:rsidP="00B65B71">
      <w:pPr>
        <w:rPr>
          <w:sz w:val="18"/>
          <w:szCs w:val="18"/>
        </w:rPr>
      </w:pPr>
      <w:r w:rsidRPr="00A7299D">
        <w:rPr>
          <w:sz w:val="18"/>
          <w:szCs w:val="18"/>
        </w:rPr>
        <w:t xml:space="preserve">This publication is copyright. No part may be reproduced by any process except in accordance with the provisions of the </w:t>
      </w:r>
      <w:r w:rsidRPr="00A7299D">
        <w:rPr>
          <w:i/>
          <w:sz w:val="18"/>
          <w:szCs w:val="18"/>
        </w:rPr>
        <w:t>Copyright Act 1968</w:t>
      </w:r>
      <w:r w:rsidRPr="00A7299D">
        <w:rPr>
          <w:sz w:val="18"/>
          <w:szCs w:val="18"/>
        </w:rPr>
        <w:t>.</w:t>
      </w:r>
    </w:p>
    <w:p w:rsidR="00175492" w:rsidRPr="00A7299D" w:rsidRDefault="00404ACB" w:rsidP="00B65B71">
      <w:pPr>
        <w:rPr>
          <w:sz w:val="18"/>
          <w:szCs w:val="18"/>
        </w:rPr>
      </w:pPr>
      <w:proofErr w:type="spellStart"/>
      <w:r w:rsidRPr="00A7299D">
        <w:rPr>
          <w:sz w:val="18"/>
          <w:szCs w:val="18"/>
        </w:rPr>
        <w:t>Authorised</w:t>
      </w:r>
      <w:proofErr w:type="spellEnd"/>
      <w:r w:rsidRPr="00A7299D">
        <w:rPr>
          <w:sz w:val="18"/>
          <w:szCs w:val="18"/>
        </w:rPr>
        <w:t xml:space="preserve"> by the Department of Economic Development, Jobs, Transport and Resources. 1 Spring Street, </w:t>
      </w:r>
      <w:r w:rsidR="00BC2837" w:rsidRPr="00A7299D">
        <w:rPr>
          <w:sz w:val="18"/>
          <w:szCs w:val="18"/>
        </w:rPr>
        <w:br/>
      </w:r>
      <w:r w:rsidRPr="00A7299D">
        <w:rPr>
          <w:sz w:val="18"/>
          <w:szCs w:val="18"/>
        </w:rPr>
        <w:t>Melbourne 3000.</w:t>
      </w:r>
    </w:p>
    <w:p w:rsidR="00175492" w:rsidRPr="00A7299D" w:rsidRDefault="00FE6AD3" w:rsidP="00B65B71">
      <w:pPr>
        <w:pStyle w:val="BodyText"/>
        <w:rPr>
          <w:sz w:val="18"/>
          <w:szCs w:val="18"/>
        </w:rPr>
      </w:pPr>
      <w:r w:rsidRPr="00A7299D">
        <w:rPr>
          <w:sz w:val="18"/>
          <w:szCs w:val="18"/>
        </w:rPr>
        <w:t>ISBN 978-1-925733-81-5 (</w:t>
      </w:r>
      <w:r w:rsidR="004F72D1" w:rsidRPr="00A7299D">
        <w:rPr>
          <w:sz w:val="18"/>
          <w:szCs w:val="18"/>
        </w:rPr>
        <w:t>p</w:t>
      </w:r>
      <w:r w:rsidRPr="00A7299D">
        <w:rPr>
          <w:sz w:val="18"/>
          <w:szCs w:val="18"/>
        </w:rPr>
        <w:t xml:space="preserve">rint) </w:t>
      </w:r>
      <w:r w:rsidR="00F51F04" w:rsidRPr="00A7299D">
        <w:rPr>
          <w:sz w:val="18"/>
          <w:szCs w:val="18"/>
        </w:rPr>
        <w:br/>
      </w:r>
      <w:r w:rsidRPr="00A7299D">
        <w:rPr>
          <w:sz w:val="18"/>
          <w:szCs w:val="18"/>
        </w:rPr>
        <w:t xml:space="preserve">ISBN 978-1-925733-82-2 (pdf/online) </w:t>
      </w:r>
    </w:p>
    <w:p w:rsidR="00175492" w:rsidRPr="00A7299D" w:rsidRDefault="00F51F04" w:rsidP="00B65B71">
      <w:pPr>
        <w:rPr>
          <w:sz w:val="18"/>
          <w:szCs w:val="18"/>
        </w:rPr>
      </w:pPr>
      <w:r w:rsidRPr="00A7299D">
        <w:rPr>
          <w:sz w:val="18"/>
          <w:szCs w:val="18"/>
        </w:rPr>
        <w:br/>
      </w:r>
      <w:r w:rsidR="00404ACB" w:rsidRPr="00A7299D">
        <w:rPr>
          <w:b/>
          <w:sz w:val="18"/>
          <w:szCs w:val="18"/>
        </w:rPr>
        <w:t>Disclaimer</w:t>
      </w:r>
      <w:r w:rsidR="00BC2837" w:rsidRPr="00A7299D">
        <w:rPr>
          <w:b/>
          <w:sz w:val="18"/>
          <w:szCs w:val="18"/>
        </w:rPr>
        <w:br/>
      </w:r>
      <w:r w:rsidR="00404ACB" w:rsidRPr="00A7299D">
        <w:rPr>
          <w:sz w:val="18"/>
          <w:szCs w:val="18"/>
        </w:rPr>
        <w:t xml:space="preserve">This publication may be of assistance to </w:t>
      </w:r>
      <w:proofErr w:type="gramStart"/>
      <w:r w:rsidR="00404ACB" w:rsidRPr="00A7299D">
        <w:rPr>
          <w:sz w:val="18"/>
          <w:szCs w:val="18"/>
        </w:rPr>
        <w:t>you</w:t>
      </w:r>
      <w:proofErr w:type="gramEnd"/>
      <w:r w:rsidR="00404ACB" w:rsidRPr="00A7299D">
        <w:rPr>
          <w:sz w:val="18"/>
          <w:szCs w:val="18"/>
        </w:rPr>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rsidR="00C86CB8" w:rsidRPr="00A7299D" w:rsidRDefault="00404ACB" w:rsidP="00B65B71">
      <w:pPr>
        <w:rPr>
          <w:sz w:val="18"/>
          <w:szCs w:val="18"/>
        </w:rPr>
      </w:pPr>
      <w:r w:rsidRPr="00A7299D">
        <w:rPr>
          <w:sz w:val="18"/>
          <w:szCs w:val="18"/>
        </w:rPr>
        <w:t xml:space="preserve">For more information about DEDJTR go to </w:t>
      </w:r>
      <w:hyperlink r:id="rId12">
        <w:r w:rsidRPr="00A7299D">
          <w:rPr>
            <w:sz w:val="18"/>
            <w:szCs w:val="18"/>
          </w:rPr>
          <w:t xml:space="preserve">www.agriculture.vic.gov.au </w:t>
        </w:r>
      </w:hyperlink>
      <w:r w:rsidRPr="00A7299D">
        <w:rPr>
          <w:sz w:val="18"/>
          <w:szCs w:val="18"/>
        </w:rPr>
        <w:t xml:space="preserve">or phone the Customer Service Centre </w:t>
      </w:r>
      <w:r w:rsidR="001123AB" w:rsidRPr="00A7299D">
        <w:rPr>
          <w:sz w:val="18"/>
          <w:szCs w:val="18"/>
        </w:rPr>
        <w:br/>
      </w:r>
      <w:r w:rsidRPr="00A7299D">
        <w:rPr>
          <w:sz w:val="18"/>
          <w:szCs w:val="18"/>
        </w:rPr>
        <w:t>on 136 186.</w:t>
      </w:r>
      <w:bookmarkStart w:id="0" w:name="_Toc499212828"/>
      <w:bookmarkStart w:id="1" w:name="_Toc502902750"/>
    </w:p>
    <w:p w:rsidR="00F51F04" w:rsidRPr="00A7299D" w:rsidRDefault="00F51F04" w:rsidP="00B65B71">
      <w:pPr>
        <w:rPr>
          <w:sz w:val="16"/>
        </w:rPr>
      </w:pPr>
      <w:r w:rsidRPr="00A7299D">
        <w:br w:type="page"/>
      </w:r>
    </w:p>
    <w:p w:rsidR="00D7304F" w:rsidRPr="000A2B0E" w:rsidRDefault="00D7304F" w:rsidP="00311818">
      <w:pPr>
        <w:pStyle w:val="Heading1"/>
        <w:spacing w:after="480"/>
        <w:ind w:left="23"/>
      </w:pPr>
      <w:r w:rsidRPr="000A2B0E">
        <w:lastRenderedPageBreak/>
        <w:t>Contents</w:t>
      </w:r>
      <w:bookmarkEnd w:id="0"/>
      <w:bookmarkEnd w:id="1"/>
    </w:p>
    <w:sdt>
      <w:sdtPr>
        <w:rPr>
          <w:rFonts w:ascii="VIC Light" w:eastAsia="VIC Light" w:hAnsi="VIC Light" w:cs="VIC Light"/>
          <w:b w:val="0"/>
          <w:noProof w:val="0"/>
          <w:color w:val="231F20"/>
          <w:sz w:val="21"/>
        </w:rPr>
        <w:id w:val="-1027413554"/>
        <w:docPartObj>
          <w:docPartGallery w:val="Table of Contents"/>
          <w:docPartUnique/>
        </w:docPartObj>
      </w:sdtPr>
      <w:sdtEndPr>
        <w:rPr>
          <w:rFonts w:ascii="Arial" w:hAnsi="Arial" w:cs="Arial"/>
          <w:color w:val="000000" w:themeColor="text1"/>
        </w:rPr>
      </w:sdtEndPr>
      <w:sdtContent>
        <w:p w:rsidR="00681804" w:rsidRPr="00B8108B" w:rsidRDefault="00DC348A" w:rsidP="00ED7A34">
          <w:pPr>
            <w:pStyle w:val="TOC1"/>
            <w:rPr>
              <w:color w:val="000000" w:themeColor="text1"/>
            </w:rPr>
          </w:pPr>
          <w:r w:rsidRPr="00B8108B">
            <w:rPr>
              <w:color w:val="000000" w:themeColor="text1"/>
            </w:rPr>
            <w:fldChar w:fldCharType="begin"/>
          </w:r>
          <w:r w:rsidRPr="00B8108B">
            <w:rPr>
              <w:color w:val="000000" w:themeColor="text1"/>
            </w:rPr>
            <w:instrText xml:space="preserve"> TOC \o "1-3" \h \z \u </w:instrText>
          </w:r>
          <w:r w:rsidRPr="00B8108B">
            <w:rPr>
              <w:color w:val="000000" w:themeColor="text1"/>
            </w:rPr>
            <w:fldChar w:fldCharType="separate"/>
          </w:r>
          <w:hyperlink w:anchor="_Toc503455216" w:history="1">
            <w:r w:rsidR="00681804" w:rsidRPr="00B8108B">
              <w:rPr>
                <w:color w:val="000000" w:themeColor="text1"/>
              </w:rPr>
              <w:t>1.</w:t>
            </w:r>
            <w:r w:rsidR="00681804" w:rsidRPr="00B8108B">
              <w:rPr>
                <w:color w:val="000000" w:themeColor="text1"/>
              </w:rPr>
              <w:tab/>
              <w:t>Introduction</w:t>
            </w:r>
            <w:r w:rsidR="00681804" w:rsidRPr="00B8108B">
              <w:rPr>
                <w:webHidden/>
                <w:color w:val="000000" w:themeColor="text1"/>
              </w:rPr>
              <w:tab/>
            </w:r>
            <w:r w:rsidR="00681804" w:rsidRPr="00B8108B">
              <w:rPr>
                <w:webHidden/>
                <w:color w:val="000000" w:themeColor="text1"/>
              </w:rPr>
              <w:fldChar w:fldCharType="begin"/>
            </w:r>
            <w:r w:rsidR="00681804" w:rsidRPr="00B8108B">
              <w:rPr>
                <w:webHidden/>
                <w:color w:val="000000" w:themeColor="text1"/>
              </w:rPr>
              <w:instrText xml:space="preserve"> PAGEREF _Toc503455216 \h </w:instrText>
            </w:r>
            <w:r w:rsidR="00681804" w:rsidRPr="00B8108B">
              <w:rPr>
                <w:webHidden/>
                <w:color w:val="000000" w:themeColor="text1"/>
              </w:rPr>
            </w:r>
            <w:r w:rsidR="00681804" w:rsidRPr="00B8108B">
              <w:rPr>
                <w:webHidden/>
                <w:color w:val="000000" w:themeColor="text1"/>
              </w:rPr>
              <w:fldChar w:fldCharType="separate"/>
            </w:r>
            <w:r w:rsidR="000F0D44">
              <w:rPr>
                <w:webHidden/>
                <w:color w:val="000000" w:themeColor="text1"/>
              </w:rPr>
              <w:t>1</w:t>
            </w:r>
            <w:r w:rsidR="00681804" w:rsidRPr="00B8108B">
              <w:rPr>
                <w:webHidden/>
                <w:color w:val="000000" w:themeColor="text1"/>
              </w:rPr>
              <w:fldChar w:fldCharType="end"/>
            </w:r>
          </w:hyperlink>
        </w:p>
        <w:p w:rsidR="00681804" w:rsidRPr="00B8108B" w:rsidRDefault="006F0F51" w:rsidP="00693998">
          <w:pPr>
            <w:pStyle w:val="TOC2"/>
            <w:rPr>
              <w:rFonts w:eastAsiaTheme="minorEastAsia"/>
              <w:lang w:val="en-AU" w:eastAsia="en-AU"/>
            </w:rPr>
          </w:pPr>
          <w:hyperlink w:anchor="_Toc503455217" w:history="1">
            <w:r w:rsidR="00681804" w:rsidRPr="00B8108B">
              <w:rPr>
                <w:rStyle w:val="Hyperlink"/>
                <w:color w:val="000000" w:themeColor="text1"/>
                <w:spacing w:val="-17"/>
              </w:rPr>
              <w:t>1.1</w:t>
            </w:r>
            <w:r w:rsidR="00681804" w:rsidRPr="00B8108B">
              <w:rPr>
                <w:rFonts w:eastAsiaTheme="minorEastAsia"/>
                <w:lang w:val="en-AU" w:eastAsia="en-AU"/>
              </w:rPr>
              <w:tab/>
            </w:r>
            <w:r w:rsidR="00681804" w:rsidRPr="00B8108B">
              <w:rPr>
                <w:rStyle w:val="Hyperlink"/>
                <w:color w:val="000000" w:themeColor="text1"/>
                <w:u w:val="none"/>
              </w:rPr>
              <w:t>Interpret</w:t>
            </w:r>
            <w:r w:rsidR="00681804" w:rsidRPr="00B8108B">
              <w:t>ation</w:t>
            </w:r>
            <w:r w:rsidR="00681804" w:rsidRPr="00B8108B">
              <w:rPr>
                <w:webHidden/>
              </w:rPr>
              <w:tab/>
            </w:r>
            <w:r w:rsidR="00681804" w:rsidRPr="00B8108B">
              <w:rPr>
                <w:webHidden/>
              </w:rPr>
              <w:fldChar w:fldCharType="begin"/>
            </w:r>
            <w:r w:rsidR="00681804" w:rsidRPr="00B8108B">
              <w:rPr>
                <w:webHidden/>
              </w:rPr>
              <w:instrText xml:space="preserve"> PAGEREF _Toc503455217 \h </w:instrText>
            </w:r>
            <w:r w:rsidR="00681804" w:rsidRPr="00B8108B">
              <w:rPr>
                <w:webHidden/>
              </w:rPr>
            </w:r>
            <w:r w:rsidR="00681804" w:rsidRPr="00B8108B">
              <w:rPr>
                <w:webHidden/>
              </w:rPr>
              <w:fldChar w:fldCharType="separate"/>
            </w:r>
            <w:r w:rsidR="000F0D44">
              <w:rPr>
                <w:webHidden/>
              </w:rPr>
              <w:t>1</w:t>
            </w:r>
            <w:r w:rsidR="00681804" w:rsidRPr="00B8108B">
              <w:rPr>
                <w:webHidden/>
              </w:rPr>
              <w:fldChar w:fldCharType="end"/>
            </w:r>
          </w:hyperlink>
        </w:p>
        <w:p w:rsidR="00681804" w:rsidRPr="00B8108B" w:rsidRDefault="006F0F51" w:rsidP="00ED7A34">
          <w:pPr>
            <w:pStyle w:val="TOC1"/>
            <w:rPr>
              <w:rFonts w:eastAsiaTheme="minorEastAsia"/>
              <w:color w:val="000000" w:themeColor="text1"/>
              <w:lang w:val="en-AU" w:eastAsia="en-AU"/>
            </w:rPr>
          </w:pPr>
          <w:hyperlink w:anchor="_Toc503455218" w:history="1">
            <w:r w:rsidR="00681804" w:rsidRPr="00B8108B">
              <w:rPr>
                <w:rStyle w:val="Hyperlink"/>
                <w:color w:val="000000" w:themeColor="text1"/>
                <w:spacing w:val="-6"/>
                <w:szCs w:val="24"/>
              </w:rPr>
              <w:t>2.</w:t>
            </w:r>
            <w:r w:rsidR="00681804" w:rsidRPr="00B8108B">
              <w:rPr>
                <w:rFonts w:eastAsiaTheme="minorEastAsia"/>
                <w:color w:val="000000" w:themeColor="text1"/>
                <w:lang w:val="en-AU" w:eastAsia="en-AU"/>
              </w:rPr>
              <w:tab/>
            </w:r>
            <w:r w:rsidR="00681804" w:rsidRPr="00B8108B">
              <w:rPr>
                <w:color w:val="000000" w:themeColor="text1"/>
              </w:rPr>
              <w:t>Definitions</w:t>
            </w:r>
            <w:r w:rsidR="00681804" w:rsidRPr="00B8108B">
              <w:rPr>
                <w:webHidden/>
                <w:color w:val="000000" w:themeColor="text1"/>
              </w:rPr>
              <w:tab/>
            </w:r>
            <w:r w:rsidR="00681804" w:rsidRPr="00B8108B">
              <w:rPr>
                <w:webHidden/>
                <w:color w:val="000000" w:themeColor="text1"/>
              </w:rPr>
              <w:fldChar w:fldCharType="begin"/>
            </w:r>
            <w:r w:rsidR="00681804" w:rsidRPr="00B8108B">
              <w:rPr>
                <w:webHidden/>
                <w:color w:val="000000" w:themeColor="text1"/>
              </w:rPr>
              <w:instrText xml:space="preserve"> PAGEREF _Toc503455218 \h </w:instrText>
            </w:r>
            <w:r w:rsidR="00681804" w:rsidRPr="00B8108B">
              <w:rPr>
                <w:webHidden/>
                <w:color w:val="000000" w:themeColor="text1"/>
              </w:rPr>
            </w:r>
            <w:r w:rsidR="00681804" w:rsidRPr="00B8108B">
              <w:rPr>
                <w:webHidden/>
                <w:color w:val="000000" w:themeColor="text1"/>
              </w:rPr>
              <w:fldChar w:fldCharType="separate"/>
            </w:r>
            <w:r w:rsidR="000F0D44">
              <w:rPr>
                <w:webHidden/>
                <w:color w:val="000000" w:themeColor="text1"/>
              </w:rPr>
              <w:t>2</w:t>
            </w:r>
            <w:r w:rsidR="00681804" w:rsidRPr="00B8108B">
              <w:rPr>
                <w:webHidden/>
                <w:color w:val="000000" w:themeColor="text1"/>
              </w:rPr>
              <w:fldChar w:fldCharType="end"/>
            </w:r>
          </w:hyperlink>
        </w:p>
        <w:p w:rsidR="00681804" w:rsidRPr="00B8108B" w:rsidRDefault="006F0F51" w:rsidP="00ED7A34">
          <w:pPr>
            <w:pStyle w:val="TOC1"/>
            <w:rPr>
              <w:rFonts w:eastAsiaTheme="minorEastAsia"/>
              <w:color w:val="000000" w:themeColor="text1"/>
              <w:lang w:val="en-AU" w:eastAsia="en-AU"/>
            </w:rPr>
          </w:pPr>
          <w:hyperlink w:anchor="_Toc503455219" w:history="1">
            <w:r w:rsidR="00681804" w:rsidRPr="00B8108B">
              <w:rPr>
                <w:rStyle w:val="Hyperlink"/>
                <w:color w:val="000000" w:themeColor="text1"/>
                <w:spacing w:val="-6"/>
                <w:szCs w:val="24"/>
              </w:rPr>
              <w:t>3.</w:t>
            </w:r>
            <w:r w:rsidR="00681804" w:rsidRPr="00B8108B">
              <w:rPr>
                <w:rFonts w:eastAsiaTheme="minorEastAsia"/>
                <w:color w:val="000000" w:themeColor="text1"/>
                <w:lang w:val="en-AU" w:eastAsia="en-AU"/>
              </w:rPr>
              <w:tab/>
            </w:r>
            <w:r w:rsidR="00681804" w:rsidRPr="00B8108B">
              <w:rPr>
                <w:rStyle w:val="Hyperlink"/>
                <w:color w:val="000000" w:themeColor="text1"/>
                <w:szCs w:val="24"/>
              </w:rPr>
              <w:t>Staffing</w:t>
            </w:r>
            <w:r w:rsidR="00681804" w:rsidRPr="00B8108B">
              <w:rPr>
                <w:webHidden/>
                <w:color w:val="000000" w:themeColor="text1"/>
              </w:rPr>
              <w:tab/>
            </w:r>
            <w:r w:rsidR="00681804" w:rsidRPr="00B8108B">
              <w:rPr>
                <w:webHidden/>
                <w:color w:val="000000" w:themeColor="text1"/>
              </w:rPr>
              <w:fldChar w:fldCharType="begin"/>
            </w:r>
            <w:r w:rsidR="00681804" w:rsidRPr="00B8108B">
              <w:rPr>
                <w:webHidden/>
                <w:color w:val="000000" w:themeColor="text1"/>
              </w:rPr>
              <w:instrText xml:space="preserve"> PAGEREF _Toc503455219 \h </w:instrText>
            </w:r>
            <w:r w:rsidR="00681804" w:rsidRPr="00B8108B">
              <w:rPr>
                <w:webHidden/>
                <w:color w:val="000000" w:themeColor="text1"/>
              </w:rPr>
            </w:r>
            <w:r w:rsidR="00681804" w:rsidRPr="00B8108B">
              <w:rPr>
                <w:webHidden/>
                <w:color w:val="000000" w:themeColor="text1"/>
              </w:rPr>
              <w:fldChar w:fldCharType="separate"/>
            </w:r>
            <w:r w:rsidR="000F0D44">
              <w:rPr>
                <w:webHidden/>
                <w:color w:val="000000" w:themeColor="text1"/>
              </w:rPr>
              <w:t>7</w:t>
            </w:r>
            <w:r w:rsidR="00681804" w:rsidRPr="00B8108B">
              <w:rPr>
                <w:webHidden/>
                <w:color w:val="000000" w:themeColor="text1"/>
              </w:rPr>
              <w:fldChar w:fldCharType="end"/>
            </w:r>
          </w:hyperlink>
        </w:p>
        <w:p w:rsidR="00681804" w:rsidRPr="00B8108B" w:rsidRDefault="006F0F51" w:rsidP="00693998">
          <w:pPr>
            <w:pStyle w:val="TOC2"/>
            <w:rPr>
              <w:rFonts w:eastAsiaTheme="minorEastAsia"/>
              <w:lang w:val="en-AU" w:eastAsia="en-AU"/>
            </w:rPr>
          </w:pPr>
          <w:hyperlink w:anchor="_Toc503455220" w:history="1">
            <w:r w:rsidR="00681804" w:rsidRPr="00B8108B">
              <w:rPr>
                <w:rStyle w:val="Hyperlink"/>
                <w:color w:val="000000" w:themeColor="text1"/>
                <w:spacing w:val="-17"/>
              </w:rPr>
              <w:t>3.1</w:t>
            </w:r>
            <w:r w:rsidR="00681804" w:rsidRPr="00B8108B">
              <w:rPr>
                <w:rFonts w:eastAsiaTheme="minorEastAsia"/>
                <w:lang w:val="en-AU" w:eastAsia="en-AU"/>
              </w:rPr>
              <w:tab/>
            </w:r>
            <w:r w:rsidR="00681804" w:rsidRPr="00B8108B">
              <w:t>Person in Charge</w:t>
            </w:r>
            <w:r w:rsidR="00681804" w:rsidRPr="00B8108B">
              <w:rPr>
                <w:webHidden/>
              </w:rPr>
              <w:tab/>
            </w:r>
            <w:r w:rsidR="00681804" w:rsidRPr="00B8108B">
              <w:rPr>
                <w:webHidden/>
              </w:rPr>
              <w:fldChar w:fldCharType="begin"/>
            </w:r>
            <w:r w:rsidR="00681804" w:rsidRPr="00B8108B">
              <w:rPr>
                <w:webHidden/>
              </w:rPr>
              <w:instrText xml:space="preserve"> PAGEREF _Toc503455220 \h </w:instrText>
            </w:r>
            <w:r w:rsidR="00681804" w:rsidRPr="00B8108B">
              <w:rPr>
                <w:webHidden/>
              </w:rPr>
            </w:r>
            <w:r w:rsidR="00681804" w:rsidRPr="00B8108B">
              <w:rPr>
                <w:webHidden/>
              </w:rPr>
              <w:fldChar w:fldCharType="separate"/>
            </w:r>
            <w:r w:rsidR="000F0D44">
              <w:rPr>
                <w:webHidden/>
              </w:rPr>
              <w:t>7</w:t>
            </w:r>
            <w:r w:rsidR="00681804" w:rsidRPr="00B8108B">
              <w:rPr>
                <w:webHidden/>
              </w:rPr>
              <w:fldChar w:fldCharType="end"/>
            </w:r>
          </w:hyperlink>
        </w:p>
        <w:p w:rsidR="00681804" w:rsidRPr="00B8108B" w:rsidRDefault="006F0F51" w:rsidP="00693998">
          <w:pPr>
            <w:pStyle w:val="TOC2"/>
            <w:rPr>
              <w:rFonts w:eastAsiaTheme="minorEastAsia"/>
              <w:lang w:val="en-AU" w:eastAsia="en-AU"/>
            </w:rPr>
          </w:pPr>
          <w:hyperlink w:anchor="_Toc503455221" w:history="1">
            <w:r w:rsidR="00681804" w:rsidRPr="00B8108B">
              <w:rPr>
                <w:rStyle w:val="Hyperlink"/>
                <w:color w:val="000000" w:themeColor="text1"/>
                <w:spacing w:val="-17"/>
              </w:rPr>
              <w:t>3.2</w:t>
            </w:r>
            <w:r w:rsidR="00681804" w:rsidRPr="00B8108B">
              <w:rPr>
                <w:rFonts w:eastAsiaTheme="minorEastAsia"/>
                <w:lang w:val="en-AU" w:eastAsia="en-AU"/>
              </w:rPr>
              <w:tab/>
            </w:r>
            <w:r w:rsidR="00681804" w:rsidRPr="00B8108B">
              <w:rPr>
                <w:rStyle w:val="Hyperlink"/>
                <w:color w:val="000000" w:themeColor="text1"/>
              </w:rPr>
              <w:t>Staff</w:t>
            </w:r>
            <w:r w:rsidR="00681804" w:rsidRPr="00B8108B">
              <w:t xml:space="preserve"> ratio</w:t>
            </w:r>
            <w:r w:rsidR="00681804" w:rsidRPr="00B8108B">
              <w:rPr>
                <w:webHidden/>
              </w:rPr>
              <w:tab/>
            </w:r>
            <w:r w:rsidR="00681804" w:rsidRPr="00B8108B">
              <w:rPr>
                <w:webHidden/>
              </w:rPr>
              <w:fldChar w:fldCharType="begin"/>
            </w:r>
            <w:r w:rsidR="00681804" w:rsidRPr="00B8108B">
              <w:rPr>
                <w:webHidden/>
              </w:rPr>
              <w:instrText xml:space="preserve"> PAGEREF _Toc503455221 \h </w:instrText>
            </w:r>
            <w:r w:rsidR="00681804" w:rsidRPr="00B8108B">
              <w:rPr>
                <w:webHidden/>
              </w:rPr>
            </w:r>
            <w:r w:rsidR="00681804" w:rsidRPr="00B8108B">
              <w:rPr>
                <w:webHidden/>
              </w:rPr>
              <w:fldChar w:fldCharType="separate"/>
            </w:r>
            <w:r w:rsidR="000F0D44">
              <w:rPr>
                <w:webHidden/>
              </w:rPr>
              <w:t>8</w:t>
            </w:r>
            <w:r w:rsidR="00681804" w:rsidRPr="00B8108B">
              <w:rPr>
                <w:webHidden/>
              </w:rPr>
              <w:fldChar w:fldCharType="end"/>
            </w:r>
          </w:hyperlink>
        </w:p>
        <w:p w:rsidR="00681804" w:rsidRPr="00B8108B" w:rsidRDefault="006F0F51" w:rsidP="00693998">
          <w:pPr>
            <w:pStyle w:val="TOC3"/>
          </w:pPr>
          <w:hyperlink w:anchor="_Toc503455222" w:history="1">
            <w:r w:rsidR="00681804" w:rsidRPr="00B8108B">
              <w:rPr>
                <w:rStyle w:val="Hyperlink"/>
                <w:color w:val="000000" w:themeColor="text1"/>
                <w:u w:val="none"/>
              </w:rPr>
              <w:t>3.2.1</w:t>
            </w:r>
            <w:r w:rsidR="00681804" w:rsidRPr="00B8108B">
              <w:tab/>
            </w:r>
            <w:r w:rsidR="00681804" w:rsidRPr="00B8108B">
              <w:rPr>
                <w:rStyle w:val="Hyperlink"/>
                <w:color w:val="000000" w:themeColor="text1"/>
                <w:u w:val="none"/>
              </w:rPr>
              <w:t>Establishments with 50 or fewer greyhounds</w:t>
            </w:r>
            <w:r w:rsidR="00681804" w:rsidRPr="00B8108B">
              <w:rPr>
                <w:webHidden/>
              </w:rPr>
              <w:tab/>
            </w:r>
            <w:r w:rsidR="00681804" w:rsidRPr="00B8108B">
              <w:rPr>
                <w:webHidden/>
              </w:rPr>
              <w:fldChar w:fldCharType="begin"/>
            </w:r>
            <w:r w:rsidR="00681804" w:rsidRPr="00B8108B">
              <w:rPr>
                <w:webHidden/>
              </w:rPr>
              <w:instrText xml:space="preserve"> PAGEREF _Toc503455222 \h </w:instrText>
            </w:r>
            <w:r w:rsidR="00681804" w:rsidRPr="00B8108B">
              <w:rPr>
                <w:webHidden/>
              </w:rPr>
            </w:r>
            <w:r w:rsidR="00681804" w:rsidRPr="00B8108B">
              <w:rPr>
                <w:webHidden/>
              </w:rPr>
              <w:fldChar w:fldCharType="separate"/>
            </w:r>
            <w:r w:rsidR="000F0D44">
              <w:rPr>
                <w:webHidden/>
              </w:rPr>
              <w:t>8</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23" w:history="1">
            <w:r w:rsidR="00681804" w:rsidRPr="00B8108B">
              <w:rPr>
                <w:rStyle w:val="Hyperlink"/>
                <w:color w:val="000000" w:themeColor="text1"/>
                <w:spacing w:val="-15"/>
              </w:rPr>
              <w:t>3.2.2</w:t>
            </w:r>
            <w:r w:rsidR="00681804" w:rsidRPr="00B8108B">
              <w:rPr>
                <w:rFonts w:eastAsiaTheme="minorEastAsia"/>
                <w:lang w:val="en-AU" w:eastAsia="en-AU"/>
              </w:rPr>
              <w:tab/>
            </w:r>
            <w:r w:rsidR="00681804" w:rsidRPr="00B8108B">
              <w:rPr>
                <w:rStyle w:val="Hyperlink"/>
                <w:color w:val="000000" w:themeColor="text1"/>
              </w:rPr>
              <w:t>Establishments with 51 or more greyhounds</w:t>
            </w:r>
            <w:r w:rsidR="00681804" w:rsidRPr="00B8108B">
              <w:rPr>
                <w:webHidden/>
              </w:rPr>
              <w:tab/>
            </w:r>
            <w:r w:rsidR="00681804" w:rsidRPr="00B8108B">
              <w:rPr>
                <w:webHidden/>
              </w:rPr>
              <w:fldChar w:fldCharType="begin"/>
            </w:r>
            <w:r w:rsidR="00681804" w:rsidRPr="00B8108B">
              <w:rPr>
                <w:webHidden/>
              </w:rPr>
              <w:instrText xml:space="preserve"> PAGEREF _Toc503455223 \h </w:instrText>
            </w:r>
            <w:r w:rsidR="00681804" w:rsidRPr="00B8108B">
              <w:rPr>
                <w:webHidden/>
              </w:rPr>
            </w:r>
            <w:r w:rsidR="00681804" w:rsidRPr="00B8108B">
              <w:rPr>
                <w:webHidden/>
              </w:rPr>
              <w:fldChar w:fldCharType="separate"/>
            </w:r>
            <w:r w:rsidR="000F0D44">
              <w:rPr>
                <w:webHidden/>
              </w:rPr>
              <w:t>8</w:t>
            </w:r>
            <w:r w:rsidR="00681804" w:rsidRPr="00B8108B">
              <w:rPr>
                <w:webHidden/>
              </w:rPr>
              <w:fldChar w:fldCharType="end"/>
            </w:r>
          </w:hyperlink>
        </w:p>
        <w:p w:rsidR="00681804" w:rsidRPr="00B8108B" w:rsidRDefault="006F0F51" w:rsidP="00693998">
          <w:pPr>
            <w:pStyle w:val="TOC2"/>
            <w:rPr>
              <w:rFonts w:eastAsiaTheme="minorEastAsia"/>
              <w:lang w:val="en-AU" w:eastAsia="en-AU"/>
            </w:rPr>
          </w:pPr>
          <w:hyperlink w:anchor="_Toc503455224" w:history="1">
            <w:r w:rsidR="00681804" w:rsidRPr="00B8108B">
              <w:rPr>
                <w:rStyle w:val="Hyperlink"/>
                <w:color w:val="000000" w:themeColor="text1"/>
                <w:spacing w:val="-17"/>
              </w:rPr>
              <w:t>3.3</w:t>
            </w:r>
            <w:r w:rsidR="00681804" w:rsidRPr="00B8108B">
              <w:rPr>
                <w:rFonts w:eastAsiaTheme="minorEastAsia"/>
                <w:lang w:val="en-AU" w:eastAsia="en-AU"/>
              </w:rPr>
              <w:tab/>
            </w:r>
            <w:r w:rsidR="00681804" w:rsidRPr="00B8108B">
              <w:rPr>
                <w:rStyle w:val="Hyperlink"/>
                <w:color w:val="000000" w:themeColor="text1"/>
              </w:rPr>
              <w:t>Mandatory training and education</w:t>
            </w:r>
            <w:r w:rsidR="00681804" w:rsidRPr="00B8108B">
              <w:rPr>
                <w:webHidden/>
              </w:rPr>
              <w:tab/>
            </w:r>
            <w:r w:rsidR="00681804" w:rsidRPr="00B8108B">
              <w:rPr>
                <w:webHidden/>
              </w:rPr>
              <w:fldChar w:fldCharType="begin"/>
            </w:r>
            <w:r w:rsidR="00681804" w:rsidRPr="00B8108B">
              <w:rPr>
                <w:webHidden/>
              </w:rPr>
              <w:instrText xml:space="preserve"> PAGEREF _Toc503455224 \h </w:instrText>
            </w:r>
            <w:r w:rsidR="00681804" w:rsidRPr="00B8108B">
              <w:rPr>
                <w:webHidden/>
              </w:rPr>
            </w:r>
            <w:r w:rsidR="00681804" w:rsidRPr="00B8108B">
              <w:rPr>
                <w:webHidden/>
              </w:rPr>
              <w:fldChar w:fldCharType="separate"/>
            </w:r>
            <w:r w:rsidR="000F0D44">
              <w:rPr>
                <w:webHidden/>
              </w:rPr>
              <w:t>9</w:t>
            </w:r>
            <w:r w:rsidR="00681804" w:rsidRPr="00B8108B">
              <w:rPr>
                <w:webHidden/>
              </w:rPr>
              <w:fldChar w:fldCharType="end"/>
            </w:r>
          </w:hyperlink>
        </w:p>
        <w:p w:rsidR="00681804" w:rsidRPr="00B8108B" w:rsidRDefault="006F0F51" w:rsidP="00693998">
          <w:pPr>
            <w:pStyle w:val="TOC2"/>
            <w:rPr>
              <w:rFonts w:eastAsiaTheme="minorEastAsia"/>
              <w:lang w:val="en-AU" w:eastAsia="en-AU"/>
            </w:rPr>
          </w:pPr>
          <w:hyperlink w:anchor="_Toc503455225" w:history="1">
            <w:r w:rsidR="00681804" w:rsidRPr="00B8108B">
              <w:rPr>
                <w:rStyle w:val="Hyperlink"/>
                <w:color w:val="000000" w:themeColor="text1"/>
                <w:spacing w:val="-17"/>
              </w:rPr>
              <w:t>3.4</w:t>
            </w:r>
            <w:r w:rsidR="00681804" w:rsidRPr="00B8108B">
              <w:rPr>
                <w:rFonts w:eastAsiaTheme="minorEastAsia"/>
                <w:lang w:val="en-AU" w:eastAsia="en-AU"/>
              </w:rPr>
              <w:tab/>
            </w:r>
            <w:r w:rsidR="00681804" w:rsidRPr="00B8108B">
              <w:rPr>
                <w:rStyle w:val="Hyperlink"/>
                <w:color w:val="000000" w:themeColor="text1"/>
              </w:rPr>
              <w:t>Staff health</w:t>
            </w:r>
            <w:r w:rsidR="00681804" w:rsidRPr="00B8108B">
              <w:rPr>
                <w:webHidden/>
              </w:rPr>
              <w:tab/>
            </w:r>
            <w:r w:rsidR="00681804" w:rsidRPr="00B8108B">
              <w:rPr>
                <w:webHidden/>
              </w:rPr>
              <w:fldChar w:fldCharType="begin"/>
            </w:r>
            <w:r w:rsidR="00681804" w:rsidRPr="00B8108B">
              <w:rPr>
                <w:webHidden/>
              </w:rPr>
              <w:instrText xml:space="preserve"> PAGEREF _Toc503455225 \h </w:instrText>
            </w:r>
            <w:r w:rsidR="00681804" w:rsidRPr="00B8108B">
              <w:rPr>
                <w:webHidden/>
              </w:rPr>
            </w:r>
            <w:r w:rsidR="00681804" w:rsidRPr="00B8108B">
              <w:rPr>
                <w:webHidden/>
              </w:rPr>
              <w:fldChar w:fldCharType="separate"/>
            </w:r>
            <w:r w:rsidR="000F0D44">
              <w:rPr>
                <w:webHidden/>
              </w:rPr>
              <w:t>9</w:t>
            </w:r>
            <w:r w:rsidR="00681804" w:rsidRPr="00B8108B">
              <w:rPr>
                <w:webHidden/>
              </w:rPr>
              <w:fldChar w:fldCharType="end"/>
            </w:r>
          </w:hyperlink>
        </w:p>
        <w:p w:rsidR="00681804" w:rsidRPr="00B8108B" w:rsidRDefault="006F0F51" w:rsidP="00ED7A34">
          <w:pPr>
            <w:pStyle w:val="TOC1"/>
            <w:rPr>
              <w:rFonts w:eastAsiaTheme="minorEastAsia"/>
              <w:color w:val="000000" w:themeColor="text1"/>
              <w:lang w:val="en-AU" w:eastAsia="en-AU"/>
            </w:rPr>
          </w:pPr>
          <w:hyperlink w:anchor="_Toc503455226" w:history="1">
            <w:r w:rsidR="00681804" w:rsidRPr="00B8108B">
              <w:rPr>
                <w:rStyle w:val="Hyperlink"/>
                <w:color w:val="000000" w:themeColor="text1"/>
                <w:spacing w:val="-6"/>
                <w:szCs w:val="24"/>
              </w:rPr>
              <w:t>4.</w:t>
            </w:r>
            <w:r w:rsidR="00681804" w:rsidRPr="00B8108B">
              <w:rPr>
                <w:rFonts w:eastAsiaTheme="minorEastAsia"/>
                <w:color w:val="000000" w:themeColor="text1"/>
                <w:lang w:val="en-AU" w:eastAsia="en-AU"/>
              </w:rPr>
              <w:tab/>
            </w:r>
            <w:r w:rsidR="00681804" w:rsidRPr="00B8108B">
              <w:rPr>
                <w:rStyle w:val="Hyperlink"/>
                <w:color w:val="000000" w:themeColor="text1"/>
                <w:szCs w:val="24"/>
              </w:rPr>
              <w:t>Establishment operation</w:t>
            </w:r>
            <w:r w:rsidR="00681804" w:rsidRPr="00B8108B">
              <w:rPr>
                <w:webHidden/>
                <w:color w:val="000000" w:themeColor="text1"/>
              </w:rPr>
              <w:tab/>
            </w:r>
            <w:r w:rsidR="00681804" w:rsidRPr="00B8108B">
              <w:rPr>
                <w:webHidden/>
                <w:color w:val="000000" w:themeColor="text1"/>
              </w:rPr>
              <w:fldChar w:fldCharType="begin"/>
            </w:r>
            <w:r w:rsidR="00681804" w:rsidRPr="00B8108B">
              <w:rPr>
                <w:webHidden/>
                <w:color w:val="000000" w:themeColor="text1"/>
              </w:rPr>
              <w:instrText xml:space="preserve"> PAGEREF _Toc503455226 \h </w:instrText>
            </w:r>
            <w:r w:rsidR="00681804" w:rsidRPr="00B8108B">
              <w:rPr>
                <w:webHidden/>
                <w:color w:val="000000" w:themeColor="text1"/>
              </w:rPr>
            </w:r>
            <w:r w:rsidR="00681804" w:rsidRPr="00B8108B">
              <w:rPr>
                <w:webHidden/>
                <w:color w:val="000000" w:themeColor="text1"/>
              </w:rPr>
              <w:fldChar w:fldCharType="separate"/>
            </w:r>
            <w:r w:rsidR="000F0D44">
              <w:rPr>
                <w:webHidden/>
                <w:color w:val="000000" w:themeColor="text1"/>
              </w:rPr>
              <w:t>10</w:t>
            </w:r>
            <w:r w:rsidR="00681804" w:rsidRPr="00B8108B">
              <w:rPr>
                <w:webHidden/>
                <w:color w:val="000000" w:themeColor="text1"/>
              </w:rPr>
              <w:fldChar w:fldCharType="end"/>
            </w:r>
          </w:hyperlink>
        </w:p>
        <w:p w:rsidR="00681804" w:rsidRPr="00B8108B" w:rsidRDefault="006F0F51" w:rsidP="00693998">
          <w:pPr>
            <w:pStyle w:val="TOC2"/>
            <w:rPr>
              <w:rFonts w:eastAsiaTheme="minorEastAsia"/>
              <w:lang w:val="en-AU" w:eastAsia="en-AU"/>
            </w:rPr>
          </w:pPr>
          <w:hyperlink w:anchor="_Toc503455227" w:history="1">
            <w:r w:rsidR="00681804" w:rsidRPr="00B8108B">
              <w:rPr>
                <w:rStyle w:val="Hyperlink"/>
                <w:color w:val="000000" w:themeColor="text1"/>
                <w:spacing w:val="-17"/>
              </w:rPr>
              <w:t>4.1</w:t>
            </w:r>
            <w:r w:rsidR="00681804" w:rsidRPr="00B8108B">
              <w:rPr>
                <w:rFonts w:eastAsiaTheme="minorEastAsia"/>
                <w:lang w:val="en-AU" w:eastAsia="en-AU"/>
              </w:rPr>
              <w:tab/>
            </w:r>
            <w:r w:rsidR="00681804" w:rsidRPr="00B8108B">
              <w:rPr>
                <w:rStyle w:val="Hyperlink"/>
                <w:color w:val="000000" w:themeColor="text1"/>
              </w:rPr>
              <w:t>Establishment and Health Management Plan (EHMP)</w:t>
            </w:r>
            <w:r w:rsidR="00681804" w:rsidRPr="00B8108B">
              <w:rPr>
                <w:webHidden/>
              </w:rPr>
              <w:tab/>
            </w:r>
            <w:r w:rsidR="00681804" w:rsidRPr="00B8108B">
              <w:rPr>
                <w:webHidden/>
              </w:rPr>
              <w:fldChar w:fldCharType="begin"/>
            </w:r>
            <w:r w:rsidR="00681804" w:rsidRPr="00B8108B">
              <w:rPr>
                <w:webHidden/>
              </w:rPr>
              <w:instrText xml:space="preserve"> PAGEREF _Toc503455227 \h </w:instrText>
            </w:r>
            <w:r w:rsidR="00681804" w:rsidRPr="00B8108B">
              <w:rPr>
                <w:webHidden/>
              </w:rPr>
            </w:r>
            <w:r w:rsidR="00681804" w:rsidRPr="00B8108B">
              <w:rPr>
                <w:webHidden/>
              </w:rPr>
              <w:fldChar w:fldCharType="separate"/>
            </w:r>
            <w:r w:rsidR="000F0D44">
              <w:rPr>
                <w:webHidden/>
              </w:rPr>
              <w:t>10</w:t>
            </w:r>
            <w:r w:rsidR="00681804" w:rsidRPr="00B8108B">
              <w:rPr>
                <w:webHidden/>
              </w:rPr>
              <w:fldChar w:fldCharType="end"/>
            </w:r>
          </w:hyperlink>
        </w:p>
        <w:p w:rsidR="00681804" w:rsidRPr="00B8108B" w:rsidRDefault="006F0F51" w:rsidP="00693998">
          <w:pPr>
            <w:pStyle w:val="TOC2"/>
            <w:rPr>
              <w:rFonts w:eastAsiaTheme="minorEastAsia"/>
              <w:lang w:val="en-AU" w:eastAsia="en-AU"/>
            </w:rPr>
          </w:pPr>
          <w:hyperlink w:anchor="_Toc503455228" w:history="1">
            <w:r w:rsidR="00681804" w:rsidRPr="00B8108B">
              <w:rPr>
                <w:rStyle w:val="Hyperlink"/>
                <w:color w:val="000000" w:themeColor="text1"/>
                <w:spacing w:val="-17"/>
              </w:rPr>
              <w:t>4.2</w:t>
            </w:r>
            <w:r w:rsidR="00681804" w:rsidRPr="00B8108B">
              <w:rPr>
                <w:rFonts w:eastAsiaTheme="minorEastAsia"/>
                <w:lang w:val="en-AU" w:eastAsia="en-AU"/>
              </w:rPr>
              <w:tab/>
            </w:r>
            <w:r w:rsidR="00681804" w:rsidRPr="00B8108B">
              <w:rPr>
                <w:rStyle w:val="Hyperlink"/>
                <w:color w:val="000000" w:themeColor="text1"/>
              </w:rPr>
              <w:t>Veterinary practitioner</w:t>
            </w:r>
            <w:r w:rsidR="00681804" w:rsidRPr="00B8108B">
              <w:rPr>
                <w:webHidden/>
              </w:rPr>
              <w:tab/>
            </w:r>
            <w:r w:rsidR="00681804" w:rsidRPr="00B8108B">
              <w:rPr>
                <w:webHidden/>
              </w:rPr>
              <w:fldChar w:fldCharType="begin"/>
            </w:r>
            <w:r w:rsidR="00681804" w:rsidRPr="00B8108B">
              <w:rPr>
                <w:webHidden/>
              </w:rPr>
              <w:instrText xml:space="preserve"> PAGEREF _Toc503455228 \h </w:instrText>
            </w:r>
            <w:r w:rsidR="00681804" w:rsidRPr="00B8108B">
              <w:rPr>
                <w:webHidden/>
              </w:rPr>
            </w:r>
            <w:r w:rsidR="00681804" w:rsidRPr="00B8108B">
              <w:rPr>
                <w:webHidden/>
              </w:rPr>
              <w:fldChar w:fldCharType="separate"/>
            </w:r>
            <w:r w:rsidR="000F0D44">
              <w:rPr>
                <w:webHidden/>
              </w:rPr>
              <w:t>11</w:t>
            </w:r>
            <w:r w:rsidR="00681804" w:rsidRPr="00B8108B">
              <w:rPr>
                <w:webHidden/>
              </w:rPr>
              <w:fldChar w:fldCharType="end"/>
            </w:r>
          </w:hyperlink>
        </w:p>
        <w:p w:rsidR="00681804" w:rsidRPr="00B8108B" w:rsidRDefault="006F0F51" w:rsidP="00693998">
          <w:pPr>
            <w:pStyle w:val="TOC2"/>
            <w:rPr>
              <w:rFonts w:eastAsiaTheme="minorEastAsia"/>
              <w:lang w:val="en-AU" w:eastAsia="en-AU"/>
            </w:rPr>
          </w:pPr>
          <w:hyperlink w:anchor="_Toc503455229" w:history="1">
            <w:r w:rsidR="00681804" w:rsidRPr="00B8108B">
              <w:rPr>
                <w:rStyle w:val="Hyperlink"/>
                <w:color w:val="000000" w:themeColor="text1"/>
                <w:spacing w:val="-17"/>
              </w:rPr>
              <w:t>4.3</w:t>
            </w:r>
            <w:r w:rsidR="00681804" w:rsidRPr="00B8108B">
              <w:rPr>
                <w:rFonts w:eastAsiaTheme="minorEastAsia"/>
                <w:lang w:val="en-AU" w:eastAsia="en-AU"/>
              </w:rPr>
              <w:tab/>
            </w:r>
            <w:r w:rsidR="00681804" w:rsidRPr="00B8108B">
              <w:rPr>
                <w:rStyle w:val="Hyperlink"/>
                <w:color w:val="000000" w:themeColor="text1"/>
              </w:rPr>
              <w:t>Euthanasia</w:t>
            </w:r>
            <w:r w:rsidR="00681804" w:rsidRPr="00B8108B">
              <w:rPr>
                <w:webHidden/>
              </w:rPr>
              <w:tab/>
            </w:r>
            <w:r w:rsidR="00681804" w:rsidRPr="00B8108B">
              <w:rPr>
                <w:webHidden/>
              </w:rPr>
              <w:fldChar w:fldCharType="begin"/>
            </w:r>
            <w:r w:rsidR="00681804" w:rsidRPr="00B8108B">
              <w:rPr>
                <w:webHidden/>
              </w:rPr>
              <w:instrText xml:space="preserve"> PAGEREF _Toc503455229 \h </w:instrText>
            </w:r>
            <w:r w:rsidR="00681804" w:rsidRPr="00B8108B">
              <w:rPr>
                <w:webHidden/>
              </w:rPr>
            </w:r>
            <w:r w:rsidR="00681804" w:rsidRPr="00B8108B">
              <w:rPr>
                <w:webHidden/>
              </w:rPr>
              <w:fldChar w:fldCharType="separate"/>
            </w:r>
            <w:r w:rsidR="000F0D44">
              <w:rPr>
                <w:webHidden/>
              </w:rPr>
              <w:t>12</w:t>
            </w:r>
            <w:r w:rsidR="00681804" w:rsidRPr="00B8108B">
              <w:rPr>
                <w:webHidden/>
              </w:rPr>
              <w:fldChar w:fldCharType="end"/>
            </w:r>
          </w:hyperlink>
        </w:p>
        <w:p w:rsidR="00681804" w:rsidRPr="00B8108B" w:rsidRDefault="006F0F51" w:rsidP="00693998">
          <w:pPr>
            <w:pStyle w:val="TOC2"/>
            <w:rPr>
              <w:rFonts w:eastAsiaTheme="minorEastAsia"/>
              <w:lang w:val="en-AU" w:eastAsia="en-AU"/>
            </w:rPr>
          </w:pPr>
          <w:hyperlink w:anchor="_Toc503455230" w:history="1">
            <w:r w:rsidR="00681804" w:rsidRPr="00B8108B">
              <w:rPr>
                <w:rStyle w:val="Hyperlink"/>
                <w:color w:val="000000" w:themeColor="text1"/>
                <w:spacing w:val="-17"/>
              </w:rPr>
              <w:t>4.4</w:t>
            </w:r>
            <w:r w:rsidR="00681804" w:rsidRPr="00B8108B">
              <w:rPr>
                <w:rFonts w:eastAsiaTheme="minorEastAsia"/>
                <w:lang w:val="en-AU" w:eastAsia="en-AU"/>
              </w:rPr>
              <w:tab/>
            </w:r>
            <w:r w:rsidR="00681804" w:rsidRPr="00B8108B">
              <w:rPr>
                <w:rStyle w:val="Hyperlink"/>
                <w:color w:val="000000" w:themeColor="text1"/>
              </w:rPr>
              <w:t>Greyhound transport vehicle</w:t>
            </w:r>
            <w:r w:rsidR="00681804" w:rsidRPr="00B8108B">
              <w:rPr>
                <w:webHidden/>
              </w:rPr>
              <w:tab/>
            </w:r>
            <w:r w:rsidR="00681804" w:rsidRPr="00B8108B">
              <w:rPr>
                <w:webHidden/>
              </w:rPr>
              <w:fldChar w:fldCharType="begin"/>
            </w:r>
            <w:r w:rsidR="00681804" w:rsidRPr="00B8108B">
              <w:rPr>
                <w:webHidden/>
              </w:rPr>
              <w:instrText xml:space="preserve"> PAGEREF _Toc503455230 \h </w:instrText>
            </w:r>
            <w:r w:rsidR="00681804" w:rsidRPr="00B8108B">
              <w:rPr>
                <w:webHidden/>
              </w:rPr>
            </w:r>
            <w:r w:rsidR="00681804" w:rsidRPr="00B8108B">
              <w:rPr>
                <w:webHidden/>
              </w:rPr>
              <w:fldChar w:fldCharType="separate"/>
            </w:r>
            <w:r w:rsidR="000F0D44">
              <w:rPr>
                <w:webHidden/>
              </w:rPr>
              <w:t>12</w:t>
            </w:r>
            <w:r w:rsidR="00681804" w:rsidRPr="00B8108B">
              <w:rPr>
                <w:webHidden/>
              </w:rPr>
              <w:fldChar w:fldCharType="end"/>
            </w:r>
          </w:hyperlink>
        </w:p>
        <w:p w:rsidR="00681804" w:rsidRPr="00B8108B" w:rsidRDefault="006F0F51" w:rsidP="00693998">
          <w:pPr>
            <w:pStyle w:val="TOC2"/>
            <w:rPr>
              <w:rFonts w:eastAsiaTheme="minorEastAsia"/>
              <w:lang w:val="en-AU" w:eastAsia="en-AU"/>
            </w:rPr>
          </w:pPr>
          <w:hyperlink w:anchor="_Toc503455231" w:history="1">
            <w:r w:rsidR="00681804" w:rsidRPr="00B8108B">
              <w:rPr>
                <w:rStyle w:val="Hyperlink"/>
                <w:color w:val="000000" w:themeColor="text1"/>
                <w:spacing w:val="-17"/>
              </w:rPr>
              <w:t>4.5</w:t>
            </w:r>
            <w:r w:rsidR="00681804" w:rsidRPr="00B8108B">
              <w:rPr>
                <w:rFonts w:eastAsiaTheme="minorEastAsia"/>
                <w:lang w:val="en-AU" w:eastAsia="en-AU"/>
              </w:rPr>
              <w:tab/>
            </w:r>
            <w:r w:rsidR="00681804" w:rsidRPr="00B8108B">
              <w:rPr>
                <w:rStyle w:val="Hyperlink"/>
                <w:color w:val="000000" w:themeColor="text1"/>
              </w:rPr>
              <w:t>Security</w:t>
            </w:r>
            <w:r w:rsidR="00681804" w:rsidRPr="00B8108B">
              <w:rPr>
                <w:webHidden/>
              </w:rPr>
              <w:tab/>
            </w:r>
            <w:r w:rsidR="00681804" w:rsidRPr="00B8108B">
              <w:rPr>
                <w:webHidden/>
              </w:rPr>
              <w:fldChar w:fldCharType="begin"/>
            </w:r>
            <w:r w:rsidR="00681804" w:rsidRPr="00B8108B">
              <w:rPr>
                <w:webHidden/>
              </w:rPr>
              <w:instrText xml:space="preserve"> PAGEREF _Toc503455231 \h </w:instrText>
            </w:r>
            <w:r w:rsidR="00681804" w:rsidRPr="00B8108B">
              <w:rPr>
                <w:webHidden/>
              </w:rPr>
            </w:r>
            <w:r w:rsidR="00681804" w:rsidRPr="00B8108B">
              <w:rPr>
                <w:webHidden/>
              </w:rPr>
              <w:fldChar w:fldCharType="separate"/>
            </w:r>
            <w:r w:rsidR="000F0D44">
              <w:rPr>
                <w:webHidden/>
              </w:rPr>
              <w:t>13</w:t>
            </w:r>
            <w:r w:rsidR="00681804" w:rsidRPr="00B8108B">
              <w:rPr>
                <w:webHidden/>
              </w:rPr>
              <w:fldChar w:fldCharType="end"/>
            </w:r>
          </w:hyperlink>
        </w:p>
        <w:p w:rsidR="00681804" w:rsidRPr="00B8108B" w:rsidRDefault="006F0F51" w:rsidP="00ED7A34">
          <w:pPr>
            <w:pStyle w:val="TOC1"/>
            <w:rPr>
              <w:rFonts w:eastAsiaTheme="minorEastAsia"/>
              <w:color w:val="000000" w:themeColor="text1"/>
              <w:lang w:val="en-AU" w:eastAsia="en-AU"/>
            </w:rPr>
          </w:pPr>
          <w:hyperlink w:anchor="_Toc503455232" w:history="1">
            <w:r w:rsidR="00681804" w:rsidRPr="00B8108B">
              <w:rPr>
                <w:rStyle w:val="Hyperlink"/>
                <w:color w:val="000000" w:themeColor="text1"/>
                <w:spacing w:val="-6"/>
                <w:szCs w:val="24"/>
              </w:rPr>
              <w:t>5.</w:t>
            </w:r>
            <w:r w:rsidR="00681804" w:rsidRPr="00B8108B">
              <w:rPr>
                <w:rFonts w:eastAsiaTheme="minorEastAsia"/>
                <w:color w:val="000000" w:themeColor="text1"/>
                <w:lang w:val="en-AU" w:eastAsia="en-AU"/>
              </w:rPr>
              <w:tab/>
            </w:r>
            <w:r w:rsidR="00681804" w:rsidRPr="00B8108B">
              <w:rPr>
                <w:rStyle w:val="Hyperlink"/>
                <w:color w:val="000000" w:themeColor="text1"/>
                <w:szCs w:val="24"/>
              </w:rPr>
              <w:t>Records</w:t>
            </w:r>
            <w:r w:rsidR="00681804" w:rsidRPr="00B8108B">
              <w:rPr>
                <w:webHidden/>
                <w:color w:val="000000" w:themeColor="text1"/>
              </w:rPr>
              <w:tab/>
            </w:r>
            <w:r w:rsidR="00681804" w:rsidRPr="00B8108B">
              <w:rPr>
                <w:webHidden/>
                <w:color w:val="000000" w:themeColor="text1"/>
              </w:rPr>
              <w:fldChar w:fldCharType="begin"/>
            </w:r>
            <w:r w:rsidR="00681804" w:rsidRPr="00B8108B">
              <w:rPr>
                <w:webHidden/>
                <w:color w:val="000000" w:themeColor="text1"/>
              </w:rPr>
              <w:instrText xml:space="preserve"> PAGEREF _Toc503455232 \h </w:instrText>
            </w:r>
            <w:r w:rsidR="00681804" w:rsidRPr="00B8108B">
              <w:rPr>
                <w:webHidden/>
                <w:color w:val="000000" w:themeColor="text1"/>
              </w:rPr>
            </w:r>
            <w:r w:rsidR="00681804" w:rsidRPr="00B8108B">
              <w:rPr>
                <w:webHidden/>
                <w:color w:val="000000" w:themeColor="text1"/>
              </w:rPr>
              <w:fldChar w:fldCharType="separate"/>
            </w:r>
            <w:r w:rsidR="000F0D44">
              <w:rPr>
                <w:webHidden/>
                <w:color w:val="000000" w:themeColor="text1"/>
              </w:rPr>
              <w:t>14</w:t>
            </w:r>
            <w:r w:rsidR="00681804" w:rsidRPr="00B8108B">
              <w:rPr>
                <w:webHidden/>
                <w:color w:val="000000" w:themeColor="text1"/>
              </w:rPr>
              <w:fldChar w:fldCharType="end"/>
            </w:r>
          </w:hyperlink>
        </w:p>
        <w:p w:rsidR="00681804" w:rsidRPr="00B8108B" w:rsidRDefault="006F0F51" w:rsidP="00693998">
          <w:pPr>
            <w:pStyle w:val="TOC2"/>
            <w:rPr>
              <w:rFonts w:eastAsiaTheme="minorEastAsia"/>
              <w:lang w:val="en-AU" w:eastAsia="en-AU"/>
            </w:rPr>
          </w:pPr>
          <w:hyperlink w:anchor="_Toc503455233" w:history="1">
            <w:r w:rsidR="00681804" w:rsidRPr="00B8108B">
              <w:rPr>
                <w:rStyle w:val="Hyperlink"/>
                <w:color w:val="000000" w:themeColor="text1"/>
                <w:spacing w:val="-17"/>
              </w:rPr>
              <w:t>5.1</w:t>
            </w:r>
            <w:r w:rsidR="00681804" w:rsidRPr="00B8108B">
              <w:rPr>
                <w:rFonts w:eastAsiaTheme="minorEastAsia"/>
                <w:lang w:val="en-AU" w:eastAsia="en-AU"/>
              </w:rPr>
              <w:tab/>
            </w:r>
            <w:r w:rsidR="00681804" w:rsidRPr="00B8108B">
              <w:rPr>
                <w:rStyle w:val="Hyperlink"/>
                <w:color w:val="000000" w:themeColor="text1"/>
              </w:rPr>
              <w:t>Establishment records</w:t>
            </w:r>
            <w:r w:rsidR="00681804" w:rsidRPr="00B8108B">
              <w:rPr>
                <w:webHidden/>
              </w:rPr>
              <w:tab/>
            </w:r>
            <w:r w:rsidR="00681804" w:rsidRPr="00B8108B">
              <w:rPr>
                <w:webHidden/>
              </w:rPr>
              <w:fldChar w:fldCharType="begin"/>
            </w:r>
            <w:r w:rsidR="00681804" w:rsidRPr="00B8108B">
              <w:rPr>
                <w:webHidden/>
              </w:rPr>
              <w:instrText xml:space="preserve"> PAGEREF _Toc503455233 \h </w:instrText>
            </w:r>
            <w:r w:rsidR="00681804" w:rsidRPr="00B8108B">
              <w:rPr>
                <w:webHidden/>
              </w:rPr>
            </w:r>
            <w:r w:rsidR="00681804" w:rsidRPr="00B8108B">
              <w:rPr>
                <w:webHidden/>
              </w:rPr>
              <w:fldChar w:fldCharType="separate"/>
            </w:r>
            <w:r w:rsidR="000F0D44">
              <w:rPr>
                <w:webHidden/>
              </w:rPr>
              <w:t>14</w:t>
            </w:r>
            <w:r w:rsidR="00681804" w:rsidRPr="00B8108B">
              <w:rPr>
                <w:webHidden/>
              </w:rPr>
              <w:fldChar w:fldCharType="end"/>
            </w:r>
          </w:hyperlink>
        </w:p>
        <w:p w:rsidR="00681804" w:rsidRPr="00B8108B" w:rsidRDefault="006F0F51" w:rsidP="00693998">
          <w:pPr>
            <w:pStyle w:val="TOC2"/>
            <w:rPr>
              <w:rFonts w:eastAsiaTheme="minorEastAsia"/>
              <w:lang w:val="en-AU" w:eastAsia="en-AU"/>
            </w:rPr>
          </w:pPr>
          <w:hyperlink w:anchor="_Toc503455234" w:history="1">
            <w:r w:rsidR="00681804" w:rsidRPr="00B8108B">
              <w:rPr>
                <w:rStyle w:val="Hyperlink"/>
                <w:color w:val="000000" w:themeColor="text1"/>
                <w:spacing w:val="-17"/>
              </w:rPr>
              <w:t>5.2</w:t>
            </w:r>
            <w:r w:rsidR="00681804" w:rsidRPr="00B8108B">
              <w:rPr>
                <w:rFonts w:eastAsiaTheme="minorEastAsia"/>
                <w:lang w:val="en-AU" w:eastAsia="en-AU"/>
              </w:rPr>
              <w:tab/>
            </w:r>
            <w:r w:rsidR="00681804" w:rsidRPr="00B8108B">
              <w:rPr>
                <w:rStyle w:val="Hyperlink"/>
                <w:color w:val="000000" w:themeColor="text1"/>
              </w:rPr>
              <w:t xml:space="preserve">Greyhound </w:t>
            </w:r>
            <w:r w:rsidR="00E61F18" w:rsidRPr="00B8108B">
              <w:rPr>
                <w:rStyle w:val="Hyperlink"/>
                <w:color w:val="000000" w:themeColor="text1"/>
              </w:rPr>
              <w:t>record</w:t>
            </w:r>
            <w:r w:rsidR="00681804" w:rsidRPr="00B8108B">
              <w:rPr>
                <w:rStyle w:val="Hyperlink"/>
                <w:color w:val="000000" w:themeColor="text1"/>
              </w:rPr>
              <w:t>s</w:t>
            </w:r>
            <w:r w:rsidR="00681804" w:rsidRPr="00B8108B">
              <w:rPr>
                <w:webHidden/>
              </w:rPr>
              <w:tab/>
            </w:r>
            <w:r w:rsidR="00681804" w:rsidRPr="00B8108B">
              <w:rPr>
                <w:webHidden/>
              </w:rPr>
              <w:fldChar w:fldCharType="begin"/>
            </w:r>
            <w:r w:rsidR="00681804" w:rsidRPr="00B8108B">
              <w:rPr>
                <w:webHidden/>
              </w:rPr>
              <w:instrText xml:space="preserve"> PAGEREF _Toc503455234 \h </w:instrText>
            </w:r>
            <w:r w:rsidR="00681804" w:rsidRPr="00B8108B">
              <w:rPr>
                <w:webHidden/>
              </w:rPr>
            </w:r>
            <w:r w:rsidR="00681804" w:rsidRPr="00B8108B">
              <w:rPr>
                <w:webHidden/>
              </w:rPr>
              <w:fldChar w:fldCharType="separate"/>
            </w:r>
            <w:r w:rsidR="000F0D44">
              <w:rPr>
                <w:webHidden/>
              </w:rPr>
              <w:t>14</w:t>
            </w:r>
            <w:r w:rsidR="00681804" w:rsidRPr="00B8108B">
              <w:rPr>
                <w:webHidden/>
              </w:rPr>
              <w:fldChar w:fldCharType="end"/>
            </w:r>
          </w:hyperlink>
        </w:p>
        <w:p w:rsidR="00681804" w:rsidRPr="00B8108B" w:rsidRDefault="006F0F51" w:rsidP="00693998">
          <w:pPr>
            <w:pStyle w:val="TOC3"/>
          </w:pPr>
          <w:hyperlink w:anchor="_Toc503455235" w:history="1">
            <w:r w:rsidR="00681804" w:rsidRPr="00B8108B">
              <w:rPr>
                <w:rStyle w:val="Hyperlink"/>
                <w:color w:val="000000" w:themeColor="text1"/>
                <w:spacing w:val="-15"/>
              </w:rPr>
              <w:t>5.2.1</w:t>
            </w:r>
            <w:r w:rsidR="00681804" w:rsidRPr="00B8108B">
              <w:rPr>
                <w:rFonts w:eastAsiaTheme="minorEastAsia"/>
                <w:lang w:val="en-AU" w:eastAsia="en-AU"/>
              </w:rPr>
              <w:tab/>
            </w:r>
            <w:r w:rsidR="00681804" w:rsidRPr="00B8108B">
              <w:rPr>
                <w:rStyle w:val="Hyperlink"/>
                <w:color w:val="000000" w:themeColor="text1"/>
              </w:rPr>
              <w:t>Individual greyhound</w:t>
            </w:r>
            <w:r w:rsidR="00681804" w:rsidRPr="00B8108B">
              <w:t xml:space="preserve"> identificatio</w:t>
            </w:r>
            <w:r w:rsidR="00681804" w:rsidRPr="00B8108B">
              <w:rPr>
                <w:rStyle w:val="Hyperlink"/>
                <w:color w:val="000000" w:themeColor="text1"/>
              </w:rPr>
              <w:t>n</w:t>
            </w:r>
            <w:r w:rsidR="00681804" w:rsidRPr="00B8108B">
              <w:rPr>
                <w:webHidden/>
              </w:rPr>
              <w:tab/>
            </w:r>
            <w:r w:rsidR="00681804" w:rsidRPr="00B8108B">
              <w:rPr>
                <w:webHidden/>
              </w:rPr>
              <w:fldChar w:fldCharType="begin"/>
            </w:r>
            <w:r w:rsidR="00681804" w:rsidRPr="00B8108B">
              <w:rPr>
                <w:webHidden/>
              </w:rPr>
              <w:instrText xml:space="preserve"> PAGEREF _Toc503455235 \h </w:instrText>
            </w:r>
            <w:r w:rsidR="00681804" w:rsidRPr="00B8108B">
              <w:rPr>
                <w:webHidden/>
              </w:rPr>
            </w:r>
            <w:r w:rsidR="00681804" w:rsidRPr="00B8108B">
              <w:rPr>
                <w:webHidden/>
              </w:rPr>
              <w:fldChar w:fldCharType="separate"/>
            </w:r>
            <w:r w:rsidR="000F0D44">
              <w:rPr>
                <w:webHidden/>
              </w:rPr>
              <w:t>15</w:t>
            </w:r>
            <w:r w:rsidR="00681804" w:rsidRPr="00B8108B">
              <w:rPr>
                <w:webHidden/>
              </w:rPr>
              <w:fldChar w:fldCharType="end"/>
            </w:r>
          </w:hyperlink>
        </w:p>
        <w:p w:rsidR="00B8108B" w:rsidRPr="00B8108B" w:rsidRDefault="00B8108B" w:rsidP="00B8108B">
          <w:pPr>
            <w:pStyle w:val="TOC2"/>
            <w:rPr>
              <w:lang w:val="en-AU" w:eastAsia="en-AU"/>
            </w:rPr>
          </w:pPr>
          <w:r w:rsidRPr="00B8108B">
            <w:rPr>
              <w:lang w:val="en-AU" w:eastAsia="en-AU"/>
            </w:rPr>
            <w:t>5.3</w:t>
          </w:r>
          <w:r w:rsidRPr="00B8108B">
            <w:rPr>
              <w:lang w:val="en-AU" w:eastAsia="en-AU"/>
            </w:rPr>
            <w:tab/>
            <w:t xml:space="preserve">Individual greyhound identification </w:t>
          </w:r>
          <w:r w:rsidRPr="00B8108B">
            <w:rPr>
              <w:lang w:val="en-AU" w:eastAsia="en-AU"/>
            </w:rPr>
            <w:tab/>
            <w:t>15</w:t>
          </w:r>
        </w:p>
        <w:p w:rsidR="00681804" w:rsidRPr="00B8108B" w:rsidRDefault="006F0F51" w:rsidP="00ED7A34">
          <w:pPr>
            <w:pStyle w:val="TOC1"/>
            <w:rPr>
              <w:rFonts w:eastAsiaTheme="minorEastAsia"/>
              <w:color w:val="000000" w:themeColor="text1"/>
              <w:lang w:val="en-AU" w:eastAsia="en-AU"/>
            </w:rPr>
          </w:pPr>
          <w:hyperlink w:anchor="_Toc503455236" w:history="1">
            <w:r w:rsidR="00681804" w:rsidRPr="00B8108B">
              <w:rPr>
                <w:rStyle w:val="Hyperlink"/>
                <w:color w:val="000000" w:themeColor="text1"/>
                <w:spacing w:val="-6"/>
                <w:szCs w:val="24"/>
              </w:rPr>
              <w:t>6.</w:t>
            </w:r>
            <w:r w:rsidR="00681804" w:rsidRPr="00B8108B">
              <w:rPr>
                <w:rFonts w:eastAsiaTheme="minorEastAsia"/>
                <w:color w:val="000000" w:themeColor="text1"/>
                <w:lang w:val="en-AU" w:eastAsia="en-AU"/>
              </w:rPr>
              <w:tab/>
            </w:r>
            <w:r w:rsidR="00681804" w:rsidRPr="00B8108B">
              <w:rPr>
                <w:rStyle w:val="Hyperlink"/>
                <w:color w:val="000000" w:themeColor="text1"/>
                <w:szCs w:val="24"/>
              </w:rPr>
              <w:t>Husbandry  – management of</w:t>
            </w:r>
            <w:r w:rsidR="00681804" w:rsidRPr="00B8108B">
              <w:rPr>
                <w:rStyle w:val="Hyperlink"/>
                <w:color w:val="000000" w:themeColor="text1"/>
                <w:spacing w:val="-15"/>
                <w:szCs w:val="24"/>
              </w:rPr>
              <w:t xml:space="preserve"> </w:t>
            </w:r>
            <w:r w:rsidR="00681804" w:rsidRPr="00B8108B">
              <w:rPr>
                <w:rStyle w:val="Hyperlink"/>
                <w:color w:val="000000" w:themeColor="text1"/>
                <w:szCs w:val="24"/>
              </w:rPr>
              <w:t>greyhounds</w:t>
            </w:r>
            <w:r w:rsidR="00681804" w:rsidRPr="00B8108B">
              <w:rPr>
                <w:webHidden/>
                <w:color w:val="000000" w:themeColor="text1"/>
              </w:rPr>
              <w:tab/>
            </w:r>
            <w:r w:rsidR="00681804" w:rsidRPr="00B8108B">
              <w:rPr>
                <w:webHidden/>
                <w:color w:val="000000" w:themeColor="text1"/>
              </w:rPr>
              <w:fldChar w:fldCharType="begin"/>
            </w:r>
            <w:r w:rsidR="00681804" w:rsidRPr="00B8108B">
              <w:rPr>
                <w:webHidden/>
                <w:color w:val="000000" w:themeColor="text1"/>
              </w:rPr>
              <w:instrText xml:space="preserve"> PAGEREF _Toc503455236 \h </w:instrText>
            </w:r>
            <w:r w:rsidR="00681804" w:rsidRPr="00B8108B">
              <w:rPr>
                <w:webHidden/>
                <w:color w:val="000000" w:themeColor="text1"/>
              </w:rPr>
            </w:r>
            <w:r w:rsidR="00681804" w:rsidRPr="00B8108B">
              <w:rPr>
                <w:webHidden/>
                <w:color w:val="000000" w:themeColor="text1"/>
              </w:rPr>
              <w:fldChar w:fldCharType="separate"/>
            </w:r>
            <w:r w:rsidR="000F0D44">
              <w:rPr>
                <w:webHidden/>
                <w:color w:val="000000" w:themeColor="text1"/>
              </w:rPr>
              <w:t>16</w:t>
            </w:r>
            <w:r w:rsidR="00681804" w:rsidRPr="00B8108B">
              <w:rPr>
                <w:webHidden/>
                <w:color w:val="000000" w:themeColor="text1"/>
              </w:rPr>
              <w:fldChar w:fldCharType="end"/>
            </w:r>
          </w:hyperlink>
        </w:p>
        <w:p w:rsidR="00681804" w:rsidRPr="00B8108B" w:rsidRDefault="006F0F51" w:rsidP="00693998">
          <w:pPr>
            <w:pStyle w:val="TOC2"/>
            <w:rPr>
              <w:rFonts w:eastAsiaTheme="minorEastAsia"/>
              <w:lang w:val="en-AU" w:eastAsia="en-AU"/>
            </w:rPr>
          </w:pPr>
          <w:hyperlink w:anchor="_Toc503455237" w:history="1">
            <w:r w:rsidR="00681804" w:rsidRPr="00B8108B">
              <w:rPr>
                <w:rStyle w:val="Hyperlink"/>
                <w:color w:val="000000" w:themeColor="text1"/>
                <w:spacing w:val="-17"/>
              </w:rPr>
              <w:t>6.1</w:t>
            </w:r>
            <w:r w:rsidR="00681804" w:rsidRPr="00B8108B">
              <w:rPr>
                <w:rFonts w:eastAsiaTheme="minorEastAsia"/>
                <w:lang w:val="en-AU" w:eastAsia="en-AU"/>
              </w:rPr>
              <w:tab/>
            </w:r>
            <w:r w:rsidR="00681804" w:rsidRPr="00B8108B">
              <w:rPr>
                <w:rStyle w:val="Hyperlink"/>
                <w:color w:val="000000" w:themeColor="text1"/>
              </w:rPr>
              <w:t>Nutrition</w:t>
            </w:r>
            <w:r w:rsidR="00681804" w:rsidRPr="00B8108B">
              <w:rPr>
                <w:webHidden/>
              </w:rPr>
              <w:tab/>
            </w:r>
            <w:r w:rsidR="00681804" w:rsidRPr="00B8108B">
              <w:rPr>
                <w:webHidden/>
              </w:rPr>
              <w:fldChar w:fldCharType="begin"/>
            </w:r>
            <w:r w:rsidR="00681804" w:rsidRPr="00B8108B">
              <w:rPr>
                <w:webHidden/>
              </w:rPr>
              <w:instrText xml:space="preserve"> PAGEREF _Toc503455237 \h </w:instrText>
            </w:r>
            <w:r w:rsidR="00681804" w:rsidRPr="00B8108B">
              <w:rPr>
                <w:webHidden/>
              </w:rPr>
            </w:r>
            <w:r w:rsidR="00681804" w:rsidRPr="00B8108B">
              <w:rPr>
                <w:webHidden/>
              </w:rPr>
              <w:fldChar w:fldCharType="separate"/>
            </w:r>
            <w:r w:rsidR="000F0D44">
              <w:rPr>
                <w:webHidden/>
              </w:rPr>
              <w:t>16</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38" w:history="1">
            <w:r w:rsidR="00681804" w:rsidRPr="00B8108B">
              <w:rPr>
                <w:rStyle w:val="Hyperlink"/>
                <w:color w:val="000000" w:themeColor="text1"/>
                <w:spacing w:val="-15"/>
              </w:rPr>
              <w:t>6.1.1</w:t>
            </w:r>
            <w:r w:rsidR="00681804" w:rsidRPr="00B8108B">
              <w:rPr>
                <w:rFonts w:eastAsiaTheme="minorEastAsia"/>
                <w:lang w:val="en-AU" w:eastAsia="en-AU"/>
              </w:rPr>
              <w:tab/>
            </w:r>
            <w:r w:rsidR="00681804" w:rsidRPr="00B8108B">
              <w:t>Food</w:t>
            </w:r>
            <w:r w:rsidR="00681804" w:rsidRPr="00B8108B">
              <w:rPr>
                <w:webHidden/>
              </w:rPr>
              <w:tab/>
            </w:r>
            <w:r w:rsidR="00681804" w:rsidRPr="00B8108B">
              <w:rPr>
                <w:webHidden/>
              </w:rPr>
              <w:fldChar w:fldCharType="begin"/>
            </w:r>
            <w:r w:rsidR="00681804" w:rsidRPr="00B8108B">
              <w:rPr>
                <w:webHidden/>
              </w:rPr>
              <w:instrText xml:space="preserve"> PAGEREF _Toc503455238 \h </w:instrText>
            </w:r>
            <w:r w:rsidR="00681804" w:rsidRPr="00B8108B">
              <w:rPr>
                <w:webHidden/>
              </w:rPr>
            </w:r>
            <w:r w:rsidR="00681804" w:rsidRPr="00B8108B">
              <w:rPr>
                <w:webHidden/>
              </w:rPr>
              <w:fldChar w:fldCharType="separate"/>
            </w:r>
            <w:r w:rsidR="000F0D44">
              <w:rPr>
                <w:webHidden/>
              </w:rPr>
              <w:t>16</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39" w:history="1">
            <w:r w:rsidR="00681804" w:rsidRPr="00B8108B">
              <w:rPr>
                <w:rStyle w:val="Hyperlink"/>
                <w:color w:val="000000" w:themeColor="text1"/>
                <w:spacing w:val="-15"/>
              </w:rPr>
              <w:t>6.1.2</w:t>
            </w:r>
            <w:r w:rsidR="00681804" w:rsidRPr="00B8108B">
              <w:rPr>
                <w:rFonts w:eastAsiaTheme="minorEastAsia"/>
                <w:lang w:val="en-AU" w:eastAsia="en-AU"/>
              </w:rPr>
              <w:tab/>
            </w:r>
            <w:r w:rsidR="00681804" w:rsidRPr="00B8108B">
              <w:rPr>
                <w:rStyle w:val="Hyperlink"/>
                <w:color w:val="000000" w:themeColor="text1"/>
              </w:rPr>
              <w:t>Water</w:t>
            </w:r>
            <w:r w:rsidR="00681804" w:rsidRPr="00B8108B">
              <w:rPr>
                <w:webHidden/>
              </w:rPr>
              <w:tab/>
            </w:r>
            <w:r w:rsidR="00681804" w:rsidRPr="00B8108B">
              <w:rPr>
                <w:webHidden/>
              </w:rPr>
              <w:fldChar w:fldCharType="begin"/>
            </w:r>
            <w:r w:rsidR="00681804" w:rsidRPr="00B8108B">
              <w:rPr>
                <w:webHidden/>
              </w:rPr>
              <w:instrText xml:space="preserve"> PAGEREF _Toc503455239 \h </w:instrText>
            </w:r>
            <w:r w:rsidR="00681804" w:rsidRPr="00B8108B">
              <w:rPr>
                <w:webHidden/>
              </w:rPr>
            </w:r>
            <w:r w:rsidR="00681804" w:rsidRPr="00B8108B">
              <w:rPr>
                <w:webHidden/>
              </w:rPr>
              <w:fldChar w:fldCharType="separate"/>
            </w:r>
            <w:r w:rsidR="000F0D44">
              <w:rPr>
                <w:webHidden/>
              </w:rPr>
              <w:t>16</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40" w:history="1">
            <w:r w:rsidR="00681804" w:rsidRPr="00B8108B">
              <w:rPr>
                <w:rStyle w:val="Hyperlink"/>
                <w:color w:val="000000" w:themeColor="text1"/>
                <w:spacing w:val="-15"/>
              </w:rPr>
              <w:t>6.1.3</w:t>
            </w:r>
            <w:r w:rsidR="00681804" w:rsidRPr="00B8108B">
              <w:rPr>
                <w:rFonts w:eastAsiaTheme="minorEastAsia"/>
                <w:lang w:val="en-AU" w:eastAsia="en-AU"/>
              </w:rPr>
              <w:tab/>
            </w:r>
            <w:r w:rsidR="00681804" w:rsidRPr="00B8108B">
              <w:rPr>
                <w:rStyle w:val="Hyperlink"/>
                <w:color w:val="000000" w:themeColor="text1"/>
              </w:rPr>
              <w:t>Supplements and injectable substances</w:t>
            </w:r>
            <w:r w:rsidR="00681804" w:rsidRPr="00B8108B">
              <w:rPr>
                <w:webHidden/>
              </w:rPr>
              <w:tab/>
            </w:r>
            <w:r w:rsidR="00681804" w:rsidRPr="00B8108B">
              <w:rPr>
                <w:webHidden/>
              </w:rPr>
              <w:fldChar w:fldCharType="begin"/>
            </w:r>
            <w:r w:rsidR="00681804" w:rsidRPr="00B8108B">
              <w:rPr>
                <w:webHidden/>
              </w:rPr>
              <w:instrText xml:space="preserve"> PAGEREF _Toc503455240 \h </w:instrText>
            </w:r>
            <w:r w:rsidR="00681804" w:rsidRPr="00B8108B">
              <w:rPr>
                <w:webHidden/>
              </w:rPr>
            </w:r>
            <w:r w:rsidR="00681804" w:rsidRPr="00B8108B">
              <w:rPr>
                <w:webHidden/>
              </w:rPr>
              <w:fldChar w:fldCharType="separate"/>
            </w:r>
            <w:r w:rsidR="000F0D44">
              <w:rPr>
                <w:webHidden/>
              </w:rPr>
              <w:t>17</w:t>
            </w:r>
            <w:r w:rsidR="00681804" w:rsidRPr="00B8108B">
              <w:rPr>
                <w:webHidden/>
              </w:rPr>
              <w:fldChar w:fldCharType="end"/>
            </w:r>
          </w:hyperlink>
        </w:p>
        <w:p w:rsidR="00681804" w:rsidRPr="00B8108B" w:rsidRDefault="006F0F51" w:rsidP="00693998">
          <w:pPr>
            <w:pStyle w:val="TOC2"/>
            <w:rPr>
              <w:rFonts w:eastAsiaTheme="minorEastAsia"/>
              <w:lang w:val="en-AU" w:eastAsia="en-AU"/>
            </w:rPr>
          </w:pPr>
          <w:hyperlink w:anchor="_Toc503455241" w:history="1">
            <w:r w:rsidR="00681804" w:rsidRPr="00B8108B">
              <w:rPr>
                <w:rStyle w:val="Hyperlink"/>
                <w:color w:val="000000" w:themeColor="text1"/>
                <w:spacing w:val="-17"/>
              </w:rPr>
              <w:t>6.2</w:t>
            </w:r>
            <w:r w:rsidR="00681804" w:rsidRPr="00B8108B">
              <w:rPr>
                <w:rFonts w:eastAsiaTheme="minorEastAsia"/>
                <w:lang w:val="en-AU" w:eastAsia="en-AU"/>
              </w:rPr>
              <w:tab/>
            </w:r>
            <w:r w:rsidR="00681804" w:rsidRPr="00B8108B">
              <w:rPr>
                <w:rStyle w:val="Hyperlink"/>
                <w:color w:val="000000" w:themeColor="text1"/>
              </w:rPr>
              <w:t>Health care</w:t>
            </w:r>
            <w:r w:rsidR="00681804" w:rsidRPr="00B8108B">
              <w:rPr>
                <w:webHidden/>
              </w:rPr>
              <w:tab/>
            </w:r>
            <w:r w:rsidR="00681804" w:rsidRPr="00B8108B">
              <w:rPr>
                <w:webHidden/>
              </w:rPr>
              <w:fldChar w:fldCharType="begin"/>
            </w:r>
            <w:r w:rsidR="00681804" w:rsidRPr="00B8108B">
              <w:rPr>
                <w:webHidden/>
              </w:rPr>
              <w:instrText xml:space="preserve"> PAGEREF _Toc503455241 \h </w:instrText>
            </w:r>
            <w:r w:rsidR="00681804" w:rsidRPr="00B8108B">
              <w:rPr>
                <w:webHidden/>
              </w:rPr>
            </w:r>
            <w:r w:rsidR="00681804" w:rsidRPr="00B8108B">
              <w:rPr>
                <w:webHidden/>
              </w:rPr>
              <w:fldChar w:fldCharType="separate"/>
            </w:r>
            <w:r w:rsidR="000F0D44">
              <w:rPr>
                <w:webHidden/>
              </w:rPr>
              <w:t>17</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42" w:history="1">
            <w:r w:rsidR="00681804" w:rsidRPr="00B8108B">
              <w:rPr>
                <w:rStyle w:val="Hyperlink"/>
                <w:color w:val="000000" w:themeColor="text1"/>
                <w:spacing w:val="-15"/>
              </w:rPr>
              <w:t>6.2.1</w:t>
            </w:r>
            <w:r w:rsidR="00681804" w:rsidRPr="00B8108B">
              <w:rPr>
                <w:rFonts w:eastAsiaTheme="minorEastAsia"/>
                <w:lang w:val="en-AU" w:eastAsia="en-AU"/>
              </w:rPr>
              <w:tab/>
            </w:r>
            <w:r w:rsidR="00681804" w:rsidRPr="00B8108B">
              <w:rPr>
                <w:rStyle w:val="Hyperlink"/>
                <w:color w:val="000000" w:themeColor="text1"/>
              </w:rPr>
              <w:t>Vaccination and parasite prevention – between 6 and 8 weeks of age</w:t>
            </w:r>
            <w:r w:rsidR="00681804" w:rsidRPr="00B8108B">
              <w:rPr>
                <w:webHidden/>
              </w:rPr>
              <w:tab/>
            </w:r>
            <w:r w:rsidR="00681804" w:rsidRPr="00B8108B">
              <w:rPr>
                <w:webHidden/>
              </w:rPr>
              <w:fldChar w:fldCharType="begin"/>
            </w:r>
            <w:r w:rsidR="00681804" w:rsidRPr="00B8108B">
              <w:rPr>
                <w:webHidden/>
              </w:rPr>
              <w:instrText xml:space="preserve"> PAGEREF _Toc503455242 \h </w:instrText>
            </w:r>
            <w:r w:rsidR="00681804" w:rsidRPr="00B8108B">
              <w:rPr>
                <w:webHidden/>
              </w:rPr>
            </w:r>
            <w:r w:rsidR="00681804" w:rsidRPr="00B8108B">
              <w:rPr>
                <w:webHidden/>
              </w:rPr>
              <w:fldChar w:fldCharType="separate"/>
            </w:r>
            <w:r w:rsidR="000F0D44">
              <w:rPr>
                <w:webHidden/>
              </w:rPr>
              <w:t>17</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43" w:history="1">
            <w:r w:rsidR="00681804" w:rsidRPr="00B8108B">
              <w:rPr>
                <w:rStyle w:val="Hyperlink"/>
                <w:color w:val="000000" w:themeColor="text1"/>
                <w:spacing w:val="-15"/>
              </w:rPr>
              <w:t>6.2.2</w:t>
            </w:r>
            <w:r w:rsidR="00681804" w:rsidRPr="00B8108B">
              <w:rPr>
                <w:rFonts w:eastAsiaTheme="minorEastAsia"/>
                <w:lang w:val="en-AU" w:eastAsia="en-AU"/>
              </w:rPr>
              <w:tab/>
            </w:r>
            <w:r w:rsidR="00681804" w:rsidRPr="00B8108B">
              <w:rPr>
                <w:rStyle w:val="Hyperlink"/>
                <w:color w:val="000000" w:themeColor="text1"/>
              </w:rPr>
              <w:t xml:space="preserve">Vaccination and parasite prevention – between 10 and 16 weeks of age </w:t>
            </w:r>
            <w:r w:rsidR="00ED7A34" w:rsidRPr="00B8108B">
              <w:rPr>
                <w:rStyle w:val="Hyperlink"/>
                <w:color w:val="000000" w:themeColor="text1"/>
              </w:rPr>
              <w:br/>
            </w:r>
            <w:r w:rsidR="00681804" w:rsidRPr="00B8108B">
              <w:rPr>
                <w:rStyle w:val="Hyperlink"/>
                <w:color w:val="000000" w:themeColor="text1"/>
              </w:rPr>
              <w:t>and older</w:t>
            </w:r>
            <w:r w:rsidR="00681804" w:rsidRPr="00B8108B">
              <w:rPr>
                <w:webHidden/>
              </w:rPr>
              <w:tab/>
            </w:r>
            <w:r w:rsidR="00681804" w:rsidRPr="00B8108B">
              <w:rPr>
                <w:webHidden/>
              </w:rPr>
              <w:fldChar w:fldCharType="begin"/>
            </w:r>
            <w:r w:rsidR="00681804" w:rsidRPr="00B8108B">
              <w:rPr>
                <w:webHidden/>
              </w:rPr>
              <w:instrText xml:space="preserve"> PAGEREF _Toc503455243 \h </w:instrText>
            </w:r>
            <w:r w:rsidR="00681804" w:rsidRPr="00B8108B">
              <w:rPr>
                <w:webHidden/>
              </w:rPr>
            </w:r>
            <w:r w:rsidR="00681804" w:rsidRPr="00B8108B">
              <w:rPr>
                <w:webHidden/>
              </w:rPr>
              <w:fldChar w:fldCharType="separate"/>
            </w:r>
            <w:r w:rsidR="000F0D44">
              <w:rPr>
                <w:webHidden/>
              </w:rPr>
              <w:t>17</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44" w:history="1">
            <w:r w:rsidR="00681804" w:rsidRPr="00B8108B">
              <w:rPr>
                <w:rStyle w:val="Hyperlink"/>
                <w:color w:val="000000" w:themeColor="text1"/>
                <w:spacing w:val="-15"/>
              </w:rPr>
              <w:t>6.2.3</w:t>
            </w:r>
            <w:r w:rsidR="00681804" w:rsidRPr="00B8108B">
              <w:rPr>
                <w:rFonts w:eastAsiaTheme="minorEastAsia"/>
                <w:lang w:val="en-AU" w:eastAsia="en-AU"/>
              </w:rPr>
              <w:tab/>
            </w:r>
            <w:r w:rsidR="00681804" w:rsidRPr="00B8108B">
              <w:rPr>
                <w:rStyle w:val="Hyperlink"/>
                <w:color w:val="000000" w:themeColor="text1"/>
              </w:rPr>
              <w:t>Health checks and treatment plans</w:t>
            </w:r>
            <w:r w:rsidR="00681804" w:rsidRPr="00B8108B">
              <w:rPr>
                <w:webHidden/>
              </w:rPr>
              <w:tab/>
            </w:r>
            <w:r w:rsidR="00681804" w:rsidRPr="00B8108B">
              <w:rPr>
                <w:webHidden/>
              </w:rPr>
              <w:fldChar w:fldCharType="begin"/>
            </w:r>
            <w:r w:rsidR="00681804" w:rsidRPr="00B8108B">
              <w:rPr>
                <w:webHidden/>
              </w:rPr>
              <w:instrText xml:space="preserve"> PAGEREF _Toc503455244 \h </w:instrText>
            </w:r>
            <w:r w:rsidR="00681804" w:rsidRPr="00B8108B">
              <w:rPr>
                <w:webHidden/>
              </w:rPr>
            </w:r>
            <w:r w:rsidR="00681804" w:rsidRPr="00B8108B">
              <w:rPr>
                <w:webHidden/>
              </w:rPr>
              <w:fldChar w:fldCharType="separate"/>
            </w:r>
            <w:r w:rsidR="000F0D44">
              <w:rPr>
                <w:webHidden/>
              </w:rPr>
              <w:t>18</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45" w:history="1">
            <w:r w:rsidR="00681804" w:rsidRPr="00B8108B">
              <w:rPr>
                <w:rStyle w:val="Hyperlink"/>
                <w:color w:val="000000" w:themeColor="text1"/>
                <w:spacing w:val="-15"/>
              </w:rPr>
              <w:t>6.2.4</w:t>
            </w:r>
            <w:r w:rsidR="00681804" w:rsidRPr="00B8108B">
              <w:rPr>
                <w:rFonts w:eastAsiaTheme="minorEastAsia"/>
                <w:lang w:val="en-AU" w:eastAsia="en-AU"/>
              </w:rPr>
              <w:tab/>
            </w:r>
            <w:r w:rsidR="00681804" w:rsidRPr="00B8108B">
              <w:rPr>
                <w:rStyle w:val="Hyperlink"/>
                <w:color w:val="000000" w:themeColor="text1"/>
              </w:rPr>
              <w:t>Grooming and other requirements</w:t>
            </w:r>
            <w:r w:rsidR="00681804" w:rsidRPr="00B8108B">
              <w:rPr>
                <w:webHidden/>
              </w:rPr>
              <w:tab/>
            </w:r>
            <w:r w:rsidR="00681804" w:rsidRPr="00B8108B">
              <w:rPr>
                <w:webHidden/>
              </w:rPr>
              <w:fldChar w:fldCharType="begin"/>
            </w:r>
            <w:r w:rsidR="00681804" w:rsidRPr="00B8108B">
              <w:rPr>
                <w:webHidden/>
              </w:rPr>
              <w:instrText xml:space="preserve"> PAGEREF _Toc503455245 \h </w:instrText>
            </w:r>
            <w:r w:rsidR="00681804" w:rsidRPr="00B8108B">
              <w:rPr>
                <w:webHidden/>
              </w:rPr>
            </w:r>
            <w:r w:rsidR="00681804" w:rsidRPr="00B8108B">
              <w:rPr>
                <w:webHidden/>
              </w:rPr>
              <w:fldChar w:fldCharType="separate"/>
            </w:r>
            <w:r w:rsidR="000F0D44">
              <w:rPr>
                <w:webHidden/>
              </w:rPr>
              <w:t>18</w:t>
            </w:r>
            <w:r w:rsidR="00681804" w:rsidRPr="00B8108B">
              <w:rPr>
                <w:webHidden/>
              </w:rPr>
              <w:fldChar w:fldCharType="end"/>
            </w:r>
          </w:hyperlink>
        </w:p>
        <w:p w:rsidR="00693998" w:rsidRPr="00B8108B" w:rsidRDefault="006F0F51" w:rsidP="00311818">
          <w:pPr>
            <w:pStyle w:val="TOC3"/>
            <w:rPr>
              <w:rFonts w:eastAsiaTheme="minorEastAsia"/>
              <w:lang w:val="en-AU" w:eastAsia="en-AU"/>
            </w:rPr>
          </w:pPr>
          <w:hyperlink w:anchor="_Toc503455246" w:history="1">
            <w:r w:rsidR="00681804" w:rsidRPr="00B8108B">
              <w:rPr>
                <w:rStyle w:val="Hyperlink"/>
                <w:color w:val="000000" w:themeColor="text1"/>
                <w:spacing w:val="-15"/>
              </w:rPr>
              <w:t>6.2.5</w:t>
            </w:r>
            <w:r w:rsidR="00681804" w:rsidRPr="00B8108B">
              <w:rPr>
                <w:rFonts w:eastAsiaTheme="minorEastAsia"/>
                <w:lang w:val="en-AU" w:eastAsia="en-AU"/>
              </w:rPr>
              <w:tab/>
            </w:r>
            <w:r w:rsidR="00681804" w:rsidRPr="00B8108B">
              <w:rPr>
                <w:rStyle w:val="Hyperlink"/>
                <w:color w:val="000000" w:themeColor="text1"/>
              </w:rPr>
              <w:t>Muzzling</w:t>
            </w:r>
            <w:r w:rsidR="00681804" w:rsidRPr="00B8108B">
              <w:rPr>
                <w:webHidden/>
              </w:rPr>
              <w:tab/>
            </w:r>
            <w:r w:rsidR="00681804" w:rsidRPr="00B8108B">
              <w:rPr>
                <w:webHidden/>
              </w:rPr>
              <w:fldChar w:fldCharType="begin"/>
            </w:r>
            <w:r w:rsidR="00681804" w:rsidRPr="00B8108B">
              <w:rPr>
                <w:webHidden/>
              </w:rPr>
              <w:instrText xml:space="preserve"> PAGEREF _Toc503455246 \h </w:instrText>
            </w:r>
            <w:r w:rsidR="00681804" w:rsidRPr="00B8108B">
              <w:rPr>
                <w:webHidden/>
              </w:rPr>
            </w:r>
            <w:r w:rsidR="00681804" w:rsidRPr="00B8108B">
              <w:rPr>
                <w:webHidden/>
              </w:rPr>
              <w:fldChar w:fldCharType="separate"/>
            </w:r>
            <w:r w:rsidR="000F0D44">
              <w:rPr>
                <w:webHidden/>
              </w:rPr>
              <w:t>18</w:t>
            </w:r>
            <w:r w:rsidR="00681804" w:rsidRPr="00B8108B">
              <w:rPr>
                <w:webHidden/>
              </w:rPr>
              <w:fldChar w:fldCharType="end"/>
            </w:r>
          </w:hyperlink>
          <w:r w:rsidR="00693998" w:rsidRPr="00B8108B">
            <w:br w:type="page"/>
          </w:r>
        </w:p>
        <w:p w:rsidR="00681804" w:rsidRPr="00B8108B" w:rsidRDefault="006F0F51" w:rsidP="00693998">
          <w:pPr>
            <w:pStyle w:val="TOC2"/>
            <w:rPr>
              <w:rFonts w:eastAsiaTheme="minorEastAsia"/>
              <w:lang w:val="en-AU" w:eastAsia="en-AU"/>
            </w:rPr>
          </w:pPr>
          <w:hyperlink w:anchor="_Toc503455247" w:history="1">
            <w:r w:rsidR="00681804" w:rsidRPr="00B8108B">
              <w:rPr>
                <w:rStyle w:val="Hyperlink"/>
                <w:color w:val="000000" w:themeColor="text1"/>
                <w:spacing w:val="-17"/>
              </w:rPr>
              <w:t>6.3</w:t>
            </w:r>
            <w:r w:rsidR="00681804" w:rsidRPr="00B8108B">
              <w:rPr>
                <w:rFonts w:eastAsiaTheme="minorEastAsia"/>
                <w:lang w:val="en-AU" w:eastAsia="en-AU"/>
              </w:rPr>
              <w:tab/>
            </w:r>
            <w:r w:rsidR="00681804" w:rsidRPr="00B8108B">
              <w:rPr>
                <w:rStyle w:val="Hyperlink"/>
                <w:color w:val="000000" w:themeColor="text1"/>
              </w:rPr>
              <w:t>Breeding</w:t>
            </w:r>
            <w:r w:rsidR="00681804" w:rsidRPr="00B8108B">
              <w:rPr>
                <w:webHidden/>
              </w:rPr>
              <w:tab/>
            </w:r>
            <w:r w:rsidR="00681804" w:rsidRPr="00B8108B">
              <w:rPr>
                <w:webHidden/>
              </w:rPr>
              <w:fldChar w:fldCharType="begin"/>
            </w:r>
            <w:r w:rsidR="00681804" w:rsidRPr="00B8108B">
              <w:rPr>
                <w:webHidden/>
              </w:rPr>
              <w:instrText xml:space="preserve"> PAGEREF _Toc503455247 \h </w:instrText>
            </w:r>
            <w:r w:rsidR="00681804" w:rsidRPr="00B8108B">
              <w:rPr>
                <w:webHidden/>
              </w:rPr>
            </w:r>
            <w:r w:rsidR="00681804" w:rsidRPr="00B8108B">
              <w:rPr>
                <w:webHidden/>
              </w:rPr>
              <w:fldChar w:fldCharType="separate"/>
            </w:r>
            <w:r w:rsidR="000F0D44">
              <w:rPr>
                <w:webHidden/>
              </w:rPr>
              <w:t>19</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48" w:history="1">
            <w:r w:rsidR="00681804" w:rsidRPr="00B8108B">
              <w:rPr>
                <w:rStyle w:val="Hyperlink"/>
                <w:color w:val="000000" w:themeColor="text1"/>
                <w:spacing w:val="-15"/>
              </w:rPr>
              <w:t>6.3.1</w:t>
            </w:r>
            <w:r w:rsidR="00681804" w:rsidRPr="00B8108B">
              <w:rPr>
                <w:rFonts w:eastAsiaTheme="minorEastAsia"/>
                <w:lang w:val="en-AU" w:eastAsia="en-AU"/>
              </w:rPr>
              <w:tab/>
            </w:r>
            <w:r w:rsidR="00681804" w:rsidRPr="00B8108B">
              <w:rPr>
                <w:rStyle w:val="Hyperlink"/>
                <w:color w:val="000000" w:themeColor="text1"/>
              </w:rPr>
              <w:t>Heritable defects</w:t>
            </w:r>
            <w:r w:rsidR="00681804" w:rsidRPr="00B8108B">
              <w:rPr>
                <w:webHidden/>
              </w:rPr>
              <w:tab/>
            </w:r>
            <w:r w:rsidR="00681804" w:rsidRPr="00B8108B">
              <w:rPr>
                <w:webHidden/>
              </w:rPr>
              <w:fldChar w:fldCharType="begin"/>
            </w:r>
            <w:r w:rsidR="00681804" w:rsidRPr="00B8108B">
              <w:rPr>
                <w:webHidden/>
              </w:rPr>
              <w:instrText xml:space="preserve"> PAGEREF _Toc503455248 \h </w:instrText>
            </w:r>
            <w:r w:rsidR="00681804" w:rsidRPr="00B8108B">
              <w:rPr>
                <w:webHidden/>
              </w:rPr>
            </w:r>
            <w:r w:rsidR="00681804" w:rsidRPr="00B8108B">
              <w:rPr>
                <w:webHidden/>
              </w:rPr>
              <w:fldChar w:fldCharType="separate"/>
            </w:r>
            <w:r w:rsidR="000F0D44">
              <w:rPr>
                <w:webHidden/>
              </w:rPr>
              <w:t>19</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49" w:history="1">
            <w:r w:rsidR="00681804" w:rsidRPr="00B8108B">
              <w:rPr>
                <w:rStyle w:val="Hyperlink"/>
                <w:color w:val="000000" w:themeColor="text1"/>
                <w:spacing w:val="-15"/>
              </w:rPr>
              <w:t>6.3.2</w:t>
            </w:r>
            <w:r w:rsidR="00681804" w:rsidRPr="00B8108B">
              <w:rPr>
                <w:rFonts w:eastAsiaTheme="minorEastAsia"/>
                <w:lang w:val="en-AU" w:eastAsia="en-AU"/>
              </w:rPr>
              <w:tab/>
            </w:r>
            <w:r w:rsidR="00681804" w:rsidRPr="00B8108B">
              <w:rPr>
                <w:rStyle w:val="Hyperlink"/>
                <w:color w:val="000000" w:themeColor="text1"/>
              </w:rPr>
              <w:t>Breeding males</w:t>
            </w:r>
            <w:r w:rsidR="00681804" w:rsidRPr="00B8108B">
              <w:rPr>
                <w:webHidden/>
              </w:rPr>
              <w:tab/>
            </w:r>
            <w:r w:rsidR="00681804" w:rsidRPr="00B8108B">
              <w:rPr>
                <w:webHidden/>
              </w:rPr>
              <w:fldChar w:fldCharType="begin"/>
            </w:r>
            <w:r w:rsidR="00681804" w:rsidRPr="00B8108B">
              <w:rPr>
                <w:webHidden/>
              </w:rPr>
              <w:instrText xml:space="preserve"> PAGEREF _Toc503455249 \h </w:instrText>
            </w:r>
            <w:r w:rsidR="00681804" w:rsidRPr="00B8108B">
              <w:rPr>
                <w:webHidden/>
              </w:rPr>
            </w:r>
            <w:r w:rsidR="00681804" w:rsidRPr="00B8108B">
              <w:rPr>
                <w:webHidden/>
              </w:rPr>
              <w:fldChar w:fldCharType="separate"/>
            </w:r>
            <w:r w:rsidR="000F0D44">
              <w:rPr>
                <w:webHidden/>
              </w:rPr>
              <w:t>19</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50" w:history="1">
            <w:r w:rsidR="00681804" w:rsidRPr="00B8108B">
              <w:rPr>
                <w:rStyle w:val="Hyperlink"/>
                <w:color w:val="000000" w:themeColor="text1"/>
                <w:spacing w:val="-15"/>
              </w:rPr>
              <w:t>6.3.3</w:t>
            </w:r>
            <w:r w:rsidR="00681804" w:rsidRPr="00B8108B">
              <w:rPr>
                <w:rFonts w:eastAsiaTheme="minorEastAsia"/>
                <w:lang w:val="en-AU" w:eastAsia="en-AU"/>
              </w:rPr>
              <w:tab/>
            </w:r>
            <w:r w:rsidR="00681804" w:rsidRPr="00B8108B">
              <w:rPr>
                <w:rStyle w:val="Hyperlink"/>
                <w:color w:val="000000" w:themeColor="text1"/>
              </w:rPr>
              <w:t>Breeding females</w:t>
            </w:r>
            <w:r w:rsidR="00681804" w:rsidRPr="00B8108B">
              <w:rPr>
                <w:webHidden/>
              </w:rPr>
              <w:tab/>
            </w:r>
            <w:r w:rsidR="00681804" w:rsidRPr="00B8108B">
              <w:rPr>
                <w:webHidden/>
              </w:rPr>
              <w:fldChar w:fldCharType="begin"/>
            </w:r>
            <w:r w:rsidR="00681804" w:rsidRPr="00B8108B">
              <w:rPr>
                <w:webHidden/>
              </w:rPr>
              <w:instrText xml:space="preserve"> PAGEREF _Toc503455250 \h </w:instrText>
            </w:r>
            <w:r w:rsidR="00681804" w:rsidRPr="00B8108B">
              <w:rPr>
                <w:webHidden/>
              </w:rPr>
            </w:r>
            <w:r w:rsidR="00681804" w:rsidRPr="00B8108B">
              <w:rPr>
                <w:webHidden/>
              </w:rPr>
              <w:fldChar w:fldCharType="separate"/>
            </w:r>
            <w:r w:rsidR="000F0D44">
              <w:rPr>
                <w:webHidden/>
              </w:rPr>
              <w:t>19</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51" w:history="1">
            <w:r w:rsidR="00681804" w:rsidRPr="00B8108B">
              <w:rPr>
                <w:rStyle w:val="Hyperlink"/>
                <w:color w:val="000000" w:themeColor="text1"/>
                <w:spacing w:val="-15"/>
              </w:rPr>
              <w:t>6.3.4</w:t>
            </w:r>
            <w:r w:rsidR="00681804" w:rsidRPr="00B8108B">
              <w:rPr>
                <w:rFonts w:eastAsiaTheme="minorEastAsia"/>
                <w:lang w:val="en-AU" w:eastAsia="en-AU"/>
              </w:rPr>
              <w:tab/>
            </w:r>
            <w:r w:rsidR="00681804" w:rsidRPr="00B8108B">
              <w:rPr>
                <w:rStyle w:val="Hyperlink"/>
                <w:color w:val="000000" w:themeColor="text1"/>
              </w:rPr>
              <w:t>Natural mating</w:t>
            </w:r>
            <w:r w:rsidR="00681804" w:rsidRPr="00B8108B">
              <w:rPr>
                <w:webHidden/>
              </w:rPr>
              <w:tab/>
            </w:r>
            <w:r w:rsidR="00681804" w:rsidRPr="00B8108B">
              <w:rPr>
                <w:webHidden/>
              </w:rPr>
              <w:fldChar w:fldCharType="begin"/>
            </w:r>
            <w:r w:rsidR="00681804" w:rsidRPr="00B8108B">
              <w:rPr>
                <w:webHidden/>
              </w:rPr>
              <w:instrText xml:space="preserve"> PAGEREF _Toc503455251 \h </w:instrText>
            </w:r>
            <w:r w:rsidR="00681804" w:rsidRPr="00B8108B">
              <w:rPr>
                <w:webHidden/>
              </w:rPr>
            </w:r>
            <w:r w:rsidR="00681804" w:rsidRPr="00B8108B">
              <w:rPr>
                <w:webHidden/>
              </w:rPr>
              <w:fldChar w:fldCharType="separate"/>
            </w:r>
            <w:r w:rsidR="000F0D44">
              <w:rPr>
                <w:webHidden/>
              </w:rPr>
              <w:t>20</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52" w:history="1">
            <w:r w:rsidR="00681804" w:rsidRPr="00B8108B">
              <w:rPr>
                <w:rStyle w:val="Hyperlink"/>
                <w:color w:val="000000" w:themeColor="text1"/>
                <w:spacing w:val="-15"/>
              </w:rPr>
              <w:t>6.3.5</w:t>
            </w:r>
            <w:r w:rsidR="00681804" w:rsidRPr="00B8108B">
              <w:rPr>
                <w:rFonts w:eastAsiaTheme="minorEastAsia"/>
                <w:lang w:val="en-AU" w:eastAsia="en-AU"/>
              </w:rPr>
              <w:tab/>
            </w:r>
            <w:r w:rsidR="00681804" w:rsidRPr="00B8108B">
              <w:rPr>
                <w:rStyle w:val="Hyperlink"/>
                <w:color w:val="000000" w:themeColor="text1"/>
              </w:rPr>
              <w:t>Artificial Insemination</w:t>
            </w:r>
            <w:r w:rsidR="00681804" w:rsidRPr="00B8108B">
              <w:rPr>
                <w:webHidden/>
              </w:rPr>
              <w:tab/>
            </w:r>
            <w:r w:rsidR="00681804" w:rsidRPr="00B8108B">
              <w:rPr>
                <w:webHidden/>
              </w:rPr>
              <w:fldChar w:fldCharType="begin"/>
            </w:r>
            <w:r w:rsidR="00681804" w:rsidRPr="00B8108B">
              <w:rPr>
                <w:webHidden/>
              </w:rPr>
              <w:instrText xml:space="preserve"> PAGEREF _Toc503455252 \h </w:instrText>
            </w:r>
            <w:r w:rsidR="00681804" w:rsidRPr="00B8108B">
              <w:rPr>
                <w:webHidden/>
              </w:rPr>
            </w:r>
            <w:r w:rsidR="00681804" w:rsidRPr="00B8108B">
              <w:rPr>
                <w:webHidden/>
              </w:rPr>
              <w:fldChar w:fldCharType="separate"/>
            </w:r>
            <w:r w:rsidR="000F0D44">
              <w:rPr>
                <w:webHidden/>
              </w:rPr>
              <w:t>20</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53" w:history="1">
            <w:r w:rsidR="00681804" w:rsidRPr="00B8108B">
              <w:rPr>
                <w:rStyle w:val="Hyperlink"/>
                <w:color w:val="000000" w:themeColor="text1"/>
                <w:spacing w:val="-15"/>
              </w:rPr>
              <w:t>6.3.6</w:t>
            </w:r>
            <w:r w:rsidR="00681804" w:rsidRPr="00B8108B">
              <w:rPr>
                <w:rFonts w:eastAsiaTheme="minorEastAsia"/>
                <w:lang w:val="en-AU" w:eastAsia="en-AU"/>
              </w:rPr>
              <w:tab/>
            </w:r>
            <w:r w:rsidR="00681804" w:rsidRPr="00B8108B">
              <w:rPr>
                <w:rStyle w:val="Hyperlink"/>
                <w:color w:val="000000" w:themeColor="text1"/>
              </w:rPr>
              <w:t>Whelping</w:t>
            </w:r>
            <w:r w:rsidR="00681804" w:rsidRPr="00B8108B">
              <w:rPr>
                <w:webHidden/>
              </w:rPr>
              <w:tab/>
            </w:r>
            <w:r w:rsidR="00681804" w:rsidRPr="00B8108B">
              <w:rPr>
                <w:webHidden/>
              </w:rPr>
              <w:fldChar w:fldCharType="begin"/>
            </w:r>
            <w:r w:rsidR="00681804" w:rsidRPr="00B8108B">
              <w:rPr>
                <w:webHidden/>
              </w:rPr>
              <w:instrText xml:space="preserve"> PAGEREF _Toc503455253 \h </w:instrText>
            </w:r>
            <w:r w:rsidR="00681804" w:rsidRPr="00B8108B">
              <w:rPr>
                <w:webHidden/>
              </w:rPr>
            </w:r>
            <w:r w:rsidR="00681804" w:rsidRPr="00B8108B">
              <w:rPr>
                <w:webHidden/>
              </w:rPr>
              <w:fldChar w:fldCharType="separate"/>
            </w:r>
            <w:r w:rsidR="000F0D44">
              <w:rPr>
                <w:webHidden/>
              </w:rPr>
              <w:t>20</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54" w:history="1">
            <w:r w:rsidR="00681804" w:rsidRPr="00B8108B">
              <w:rPr>
                <w:rStyle w:val="Hyperlink"/>
                <w:color w:val="000000" w:themeColor="text1"/>
                <w:spacing w:val="-15"/>
              </w:rPr>
              <w:t>6.3.7</w:t>
            </w:r>
            <w:r w:rsidR="00681804" w:rsidRPr="00B8108B">
              <w:rPr>
                <w:rFonts w:eastAsiaTheme="minorEastAsia"/>
                <w:lang w:val="en-AU" w:eastAsia="en-AU"/>
              </w:rPr>
              <w:tab/>
            </w:r>
            <w:r w:rsidR="00681804" w:rsidRPr="00B8108B">
              <w:rPr>
                <w:rStyle w:val="Hyperlink"/>
                <w:color w:val="000000" w:themeColor="text1"/>
              </w:rPr>
              <w:t>Caesarean section</w:t>
            </w:r>
            <w:r w:rsidR="00681804" w:rsidRPr="00B8108B">
              <w:rPr>
                <w:webHidden/>
              </w:rPr>
              <w:tab/>
            </w:r>
            <w:r w:rsidR="00681804" w:rsidRPr="00B8108B">
              <w:rPr>
                <w:webHidden/>
              </w:rPr>
              <w:fldChar w:fldCharType="begin"/>
            </w:r>
            <w:r w:rsidR="00681804" w:rsidRPr="00B8108B">
              <w:rPr>
                <w:webHidden/>
              </w:rPr>
              <w:instrText xml:space="preserve"> PAGEREF _Toc503455254 \h </w:instrText>
            </w:r>
            <w:r w:rsidR="00681804" w:rsidRPr="00B8108B">
              <w:rPr>
                <w:webHidden/>
              </w:rPr>
            </w:r>
            <w:r w:rsidR="00681804" w:rsidRPr="00B8108B">
              <w:rPr>
                <w:webHidden/>
              </w:rPr>
              <w:fldChar w:fldCharType="separate"/>
            </w:r>
            <w:r w:rsidR="000F0D44">
              <w:rPr>
                <w:webHidden/>
              </w:rPr>
              <w:t>21</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55" w:history="1">
            <w:r w:rsidR="00681804" w:rsidRPr="00B8108B">
              <w:rPr>
                <w:rStyle w:val="Hyperlink"/>
                <w:color w:val="000000" w:themeColor="text1"/>
                <w:spacing w:val="-15"/>
              </w:rPr>
              <w:t>6.3.8</w:t>
            </w:r>
            <w:r w:rsidR="00681804" w:rsidRPr="00B8108B">
              <w:rPr>
                <w:rFonts w:eastAsiaTheme="minorEastAsia"/>
                <w:lang w:val="en-AU" w:eastAsia="en-AU"/>
              </w:rPr>
              <w:tab/>
            </w:r>
            <w:r w:rsidR="00681804" w:rsidRPr="00B8108B">
              <w:rPr>
                <w:rStyle w:val="Hyperlink"/>
                <w:color w:val="000000" w:themeColor="text1"/>
              </w:rPr>
              <w:t xml:space="preserve">Lactating </w:t>
            </w:r>
            <w:r w:rsidR="002E6856" w:rsidRPr="00B8108B">
              <w:rPr>
                <w:rStyle w:val="Hyperlink"/>
                <w:color w:val="000000" w:themeColor="text1"/>
              </w:rPr>
              <w:t>g</w:t>
            </w:r>
            <w:r w:rsidR="00681804" w:rsidRPr="00B8108B">
              <w:rPr>
                <w:rStyle w:val="Hyperlink"/>
                <w:color w:val="000000" w:themeColor="text1"/>
              </w:rPr>
              <w:t>reyhounds</w:t>
            </w:r>
            <w:r w:rsidR="00681804" w:rsidRPr="00B8108B">
              <w:rPr>
                <w:webHidden/>
              </w:rPr>
              <w:tab/>
            </w:r>
            <w:r w:rsidR="00681804" w:rsidRPr="00B8108B">
              <w:rPr>
                <w:webHidden/>
              </w:rPr>
              <w:fldChar w:fldCharType="begin"/>
            </w:r>
            <w:r w:rsidR="00681804" w:rsidRPr="00B8108B">
              <w:rPr>
                <w:webHidden/>
              </w:rPr>
              <w:instrText xml:space="preserve"> PAGEREF _Toc503455255 \h </w:instrText>
            </w:r>
            <w:r w:rsidR="00681804" w:rsidRPr="00B8108B">
              <w:rPr>
                <w:webHidden/>
              </w:rPr>
            </w:r>
            <w:r w:rsidR="00681804" w:rsidRPr="00B8108B">
              <w:rPr>
                <w:webHidden/>
              </w:rPr>
              <w:fldChar w:fldCharType="separate"/>
            </w:r>
            <w:r w:rsidR="000F0D44">
              <w:rPr>
                <w:webHidden/>
              </w:rPr>
              <w:t>21</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56" w:history="1">
            <w:r w:rsidR="00681804" w:rsidRPr="00B8108B">
              <w:rPr>
                <w:rStyle w:val="Hyperlink"/>
                <w:color w:val="000000" w:themeColor="text1"/>
                <w:spacing w:val="-15"/>
              </w:rPr>
              <w:t>6.3.9</w:t>
            </w:r>
            <w:r w:rsidR="00681804" w:rsidRPr="00B8108B">
              <w:rPr>
                <w:rFonts w:eastAsiaTheme="minorEastAsia"/>
                <w:lang w:val="en-AU" w:eastAsia="en-AU"/>
              </w:rPr>
              <w:tab/>
            </w:r>
            <w:r w:rsidR="00681804" w:rsidRPr="00B8108B">
              <w:rPr>
                <w:rStyle w:val="Hyperlink"/>
                <w:color w:val="000000" w:themeColor="text1"/>
              </w:rPr>
              <w:t>Rearing</w:t>
            </w:r>
            <w:r w:rsidR="00681804" w:rsidRPr="00B8108B">
              <w:rPr>
                <w:webHidden/>
              </w:rPr>
              <w:tab/>
            </w:r>
            <w:r w:rsidR="00681804" w:rsidRPr="00B8108B">
              <w:rPr>
                <w:webHidden/>
              </w:rPr>
              <w:fldChar w:fldCharType="begin"/>
            </w:r>
            <w:r w:rsidR="00681804" w:rsidRPr="00B8108B">
              <w:rPr>
                <w:webHidden/>
              </w:rPr>
              <w:instrText xml:space="preserve"> PAGEREF _Toc503455256 \h </w:instrText>
            </w:r>
            <w:r w:rsidR="00681804" w:rsidRPr="00B8108B">
              <w:rPr>
                <w:webHidden/>
              </w:rPr>
            </w:r>
            <w:r w:rsidR="00681804" w:rsidRPr="00B8108B">
              <w:rPr>
                <w:webHidden/>
              </w:rPr>
              <w:fldChar w:fldCharType="separate"/>
            </w:r>
            <w:r w:rsidR="000F0D44">
              <w:rPr>
                <w:webHidden/>
              </w:rPr>
              <w:t>21</w:t>
            </w:r>
            <w:r w:rsidR="00681804" w:rsidRPr="00B8108B">
              <w:rPr>
                <w:webHidden/>
              </w:rPr>
              <w:fldChar w:fldCharType="end"/>
            </w:r>
          </w:hyperlink>
        </w:p>
        <w:p w:rsidR="00681804" w:rsidRPr="00B8108B" w:rsidRDefault="006F0F51" w:rsidP="00693998">
          <w:pPr>
            <w:pStyle w:val="TOC2"/>
            <w:rPr>
              <w:rFonts w:eastAsiaTheme="minorEastAsia"/>
              <w:lang w:val="en-AU" w:eastAsia="en-AU"/>
            </w:rPr>
          </w:pPr>
          <w:hyperlink w:anchor="_Toc503455257" w:history="1">
            <w:r w:rsidR="00681804" w:rsidRPr="00B8108B">
              <w:rPr>
                <w:rStyle w:val="Hyperlink"/>
                <w:color w:val="000000" w:themeColor="text1"/>
                <w:spacing w:val="-17"/>
              </w:rPr>
              <w:t>6.4</w:t>
            </w:r>
            <w:r w:rsidR="00681804" w:rsidRPr="00B8108B">
              <w:rPr>
                <w:rFonts w:eastAsiaTheme="minorEastAsia"/>
                <w:lang w:val="en-AU" w:eastAsia="en-AU"/>
              </w:rPr>
              <w:tab/>
            </w:r>
            <w:r w:rsidR="00681804" w:rsidRPr="00B8108B">
              <w:rPr>
                <w:rStyle w:val="Hyperlink"/>
                <w:color w:val="000000" w:themeColor="text1"/>
              </w:rPr>
              <w:t>Education, pre-training and training</w:t>
            </w:r>
            <w:r w:rsidR="00681804" w:rsidRPr="00B8108B">
              <w:rPr>
                <w:webHidden/>
              </w:rPr>
              <w:tab/>
            </w:r>
            <w:r w:rsidR="00681804" w:rsidRPr="00B8108B">
              <w:rPr>
                <w:webHidden/>
              </w:rPr>
              <w:fldChar w:fldCharType="begin"/>
            </w:r>
            <w:r w:rsidR="00681804" w:rsidRPr="00B8108B">
              <w:rPr>
                <w:webHidden/>
              </w:rPr>
              <w:instrText xml:space="preserve"> PAGEREF _Toc503455257 \h </w:instrText>
            </w:r>
            <w:r w:rsidR="00681804" w:rsidRPr="00B8108B">
              <w:rPr>
                <w:webHidden/>
              </w:rPr>
            </w:r>
            <w:r w:rsidR="00681804" w:rsidRPr="00B8108B">
              <w:rPr>
                <w:webHidden/>
              </w:rPr>
              <w:fldChar w:fldCharType="separate"/>
            </w:r>
            <w:r w:rsidR="000F0D44">
              <w:rPr>
                <w:webHidden/>
              </w:rPr>
              <w:t>23</w:t>
            </w:r>
            <w:r w:rsidR="00681804" w:rsidRPr="00B8108B">
              <w:rPr>
                <w:webHidden/>
              </w:rPr>
              <w:fldChar w:fldCharType="end"/>
            </w:r>
          </w:hyperlink>
        </w:p>
        <w:p w:rsidR="00681804" w:rsidRPr="00B8108B" w:rsidRDefault="006F0F51" w:rsidP="00693998">
          <w:pPr>
            <w:pStyle w:val="TOC2"/>
            <w:rPr>
              <w:rFonts w:eastAsiaTheme="minorEastAsia"/>
              <w:lang w:val="en-AU" w:eastAsia="en-AU"/>
            </w:rPr>
          </w:pPr>
          <w:hyperlink w:anchor="_Toc503455258" w:history="1">
            <w:r w:rsidR="00681804" w:rsidRPr="00B8108B">
              <w:rPr>
                <w:rStyle w:val="Hyperlink"/>
                <w:color w:val="000000" w:themeColor="text1"/>
                <w:spacing w:val="-17"/>
              </w:rPr>
              <w:t>6.5</w:t>
            </w:r>
            <w:r w:rsidR="00681804" w:rsidRPr="00B8108B">
              <w:rPr>
                <w:rFonts w:eastAsiaTheme="minorEastAsia"/>
                <w:lang w:val="en-AU" w:eastAsia="en-AU"/>
              </w:rPr>
              <w:tab/>
            </w:r>
            <w:r w:rsidR="00681804" w:rsidRPr="00B8108B">
              <w:rPr>
                <w:rStyle w:val="Hyperlink"/>
                <w:color w:val="000000" w:themeColor="text1"/>
              </w:rPr>
              <w:t>Preparing a greyhound for retirement or rehoming</w:t>
            </w:r>
            <w:r w:rsidR="00681804" w:rsidRPr="00B8108B">
              <w:rPr>
                <w:webHidden/>
              </w:rPr>
              <w:tab/>
            </w:r>
            <w:r w:rsidR="00681804" w:rsidRPr="00B8108B">
              <w:rPr>
                <w:webHidden/>
              </w:rPr>
              <w:fldChar w:fldCharType="begin"/>
            </w:r>
            <w:r w:rsidR="00681804" w:rsidRPr="00B8108B">
              <w:rPr>
                <w:webHidden/>
              </w:rPr>
              <w:instrText xml:space="preserve"> PAGEREF _Toc503455258 \h </w:instrText>
            </w:r>
            <w:r w:rsidR="00681804" w:rsidRPr="00B8108B">
              <w:rPr>
                <w:webHidden/>
              </w:rPr>
            </w:r>
            <w:r w:rsidR="00681804" w:rsidRPr="00B8108B">
              <w:rPr>
                <w:webHidden/>
              </w:rPr>
              <w:fldChar w:fldCharType="separate"/>
            </w:r>
            <w:r w:rsidR="000F0D44">
              <w:rPr>
                <w:webHidden/>
              </w:rPr>
              <w:t>24</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59" w:history="1">
            <w:r w:rsidR="00681804" w:rsidRPr="00B8108B">
              <w:rPr>
                <w:rStyle w:val="Hyperlink"/>
                <w:color w:val="000000" w:themeColor="text1"/>
                <w:spacing w:val="-15"/>
              </w:rPr>
              <w:t>6.5.1</w:t>
            </w:r>
            <w:r w:rsidR="00681804" w:rsidRPr="00B8108B">
              <w:rPr>
                <w:rFonts w:eastAsiaTheme="minorEastAsia"/>
                <w:lang w:val="en-AU" w:eastAsia="en-AU"/>
              </w:rPr>
              <w:tab/>
            </w:r>
            <w:r w:rsidR="00681804" w:rsidRPr="00B8108B">
              <w:rPr>
                <w:rStyle w:val="Hyperlink"/>
                <w:color w:val="000000" w:themeColor="text1"/>
              </w:rPr>
              <w:t>Retirement and rehoming of greyhounds</w:t>
            </w:r>
            <w:r w:rsidR="00681804" w:rsidRPr="00B8108B">
              <w:rPr>
                <w:webHidden/>
              </w:rPr>
              <w:tab/>
            </w:r>
            <w:r w:rsidR="00681804" w:rsidRPr="00B8108B">
              <w:rPr>
                <w:webHidden/>
              </w:rPr>
              <w:fldChar w:fldCharType="begin"/>
            </w:r>
            <w:r w:rsidR="00681804" w:rsidRPr="00B8108B">
              <w:rPr>
                <w:webHidden/>
              </w:rPr>
              <w:instrText xml:space="preserve"> PAGEREF _Toc503455259 \h </w:instrText>
            </w:r>
            <w:r w:rsidR="00681804" w:rsidRPr="00B8108B">
              <w:rPr>
                <w:webHidden/>
              </w:rPr>
            </w:r>
            <w:r w:rsidR="00681804" w:rsidRPr="00B8108B">
              <w:rPr>
                <w:webHidden/>
              </w:rPr>
              <w:fldChar w:fldCharType="separate"/>
            </w:r>
            <w:r w:rsidR="000F0D44">
              <w:rPr>
                <w:webHidden/>
              </w:rPr>
              <w:t>25</w:t>
            </w:r>
            <w:r w:rsidR="00681804" w:rsidRPr="00B8108B">
              <w:rPr>
                <w:webHidden/>
              </w:rPr>
              <w:fldChar w:fldCharType="end"/>
            </w:r>
          </w:hyperlink>
        </w:p>
        <w:p w:rsidR="00681804" w:rsidRPr="00B8108B" w:rsidRDefault="006F0F51" w:rsidP="00693998">
          <w:pPr>
            <w:pStyle w:val="TOC2"/>
            <w:rPr>
              <w:rFonts w:eastAsiaTheme="minorEastAsia"/>
              <w:lang w:val="en-AU" w:eastAsia="en-AU"/>
            </w:rPr>
          </w:pPr>
          <w:hyperlink w:anchor="_Toc503455260" w:history="1">
            <w:r w:rsidR="00681804" w:rsidRPr="00B8108B">
              <w:rPr>
                <w:rStyle w:val="Hyperlink"/>
                <w:color w:val="000000" w:themeColor="text1"/>
                <w:spacing w:val="-17"/>
              </w:rPr>
              <w:t>6.6</w:t>
            </w:r>
            <w:r w:rsidR="00681804" w:rsidRPr="00B8108B">
              <w:rPr>
                <w:rFonts w:eastAsiaTheme="minorEastAsia"/>
                <w:lang w:val="en-AU" w:eastAsia="en-AU"/>
              </w:rPr>
              <w:tab/>
            </w:r>
            <w:r w:rsidR="00681804" w:rsidRPr="00B8108B">
              <w:rPr>
                <w:rStyle w:val="Hyperlink"/>
                <w:color w:val="000000" w:themeColor="text1"/>
              </w:rPr>
              <w:t>Exercise, socialisation and enrichment</w:t>
            </w:r>
            <w:r w:rsidR="00681804" w:rsidRPr="00B8108B">
              <w:rPr>
                <w:webHidden/>
              </w:rPr>
              <w:tab/>
            </w:r>
            <w:r w:rsidR="00681804" w:rsidRPr="00B8108B">
              <w:rPr>
                <w:webHidden/>
              </w:rPr>
              <w:fldChar w:fldCharType="begin"/>
            </w:r>
            <w:r w:rsidR="00681804" w:rsidRPr="00B8108B">
              <w:rPr>
                <w:webHidden/>
              </w:rPr>
              <w:instrText xml:space="preserve"> PAGEREF _Toc503455260 \h </w:instrText>
            </w:r>
            <w:r w:rsidR="00681804" w:rsidRPr="00B8108B">
              <w:rPr>
                <w:webHidden/>
              </w:rPr>
            </w:r>
            <w:r w:rsidR="00681804" w:rsidRPr="00B8108B">
              <w:rPr>
                <w:webHidden/>
              </w:rPr>
              <w:fldChar w:fldCharType="separate"/>
            </w:r>
            <w:r w:rsidR="000F0D44">
              <w:rPr>
                <w:webHidden/>
              </w:rPr>
              <w:t>26</w:t>
            </w:r>
            <w:r w:rsidR="00681804" w:rsidRPr="00B8108B">
              <w:rPr>
                <w:webHidden/>
              </w:rPr>
              <w:fldChar w:fldCharType="end"/>
            </w:r>
          </w:hyperlink>
        </w:p>
        <w:p w:rsidR="00681804" w:rsidRPr="00B8108B" w:rsidRDefault="006F0F51" w:rsidP="00693998">
          <w:pPr>
            <w:pStyle w:val="TOC2"/>
            <w:rPr>
              <w:rFonts w:eastAsiaTheme="minorEastAsia"/>
              <w:lang w:val="en-AU" w:eastAsia="en-AU"/>
            </w:rPr>
          </w:pPr>
          <w:hyperlink w:anchor="_Toc503455261" w:history="1">
            <w:r w:rsidR="00681804" w:rsidRPr="00B8108B">
              <w:rPr>
                <w:rStyle w:val="Hyperlink"/>
                <w:color w:val="000000" w:themeColor="text1"/>
                <w:spacing w:val="-17"/>
              </w:rPr>
              <w:t>6.7</w:t>
            </w:r>
            <w:r w:rsidR="00681804" w:rsidRPr="00B8108B">
              <w:rPr>
                <w:rFonts w:eastAsiaTheme="minorEastAsia"/>
                <w:lang w:val="en-AU" w:eastAsia="en-AU"/>
              </w:rPr>
              <w:tab/>
            </w:r>
            <w:r w:rsidR="00681804" w:rsidRPr="00B8108B">
              <w:rPr>
                <w:rStyle w:val="Hyperlink"/>
                <w:color w:val="000000" w:themeColor="text1"/>
              </w:rPr>
              <w:t>Facilities</w:t>
            </w:r>
            <w:r w:rsidR="00681804" w:rsidRPr="00B8108B">
              <w:rPr>
                <w:webHidden/>
              </w:rPr>
              <w:tab/>
            </w:r>
            <w:r w:rsidR="00681804" w:rsidRPr="00B8108B">
              <w:rPr>
                <w:webHidden/>
              </w:rPr>
              <w:fldChar w:fldCharType="begin"/>
            </w:r>
            <w:r w:rsidR="00681804" w:rsidRPr="00B8108B">
              <w:rPr>
                <w:webHidden/>
              </w:rPr>
              <w:instrText xml:space="preserve"> PAGEREF _Toc503455261 \h </w:instrText>
            </w:r>
            <w:r w:rsidR="00681804" w:rsidRPr="00B8108B">
              <w:rPr>
                <w:webHidden/>
              </w:rPr>
            </w:r>
            <w:r w:rsidR="00681804" w:rsidRPr="00B8108B">
              <w:rPr>
                <w:webHidden/>
              </w:rPr>
              <w:fldChar w:fldCharType="separate"/>
            </w:r>
            <w:r w:rsidR="000F0D44">
              <w:rPr>
                <w:webHidden/>
              </w:rPr>
              <w:t>29</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62" w:history="1">
            <w:r w:rsidR="00681804" w:rsidRPr="00B8108B">
              <w:rPr>
                <w:rStyle w:val="Hyperlink"/>
                <w:color w:val="000000" w:themeColor="text1"/>
                <w:spacing w:val="-15"/>
              </w:rPr>
              <w:t>6.7.1</w:t>
            </w:r>
            <w:r w:rsidR="00681804" w:rsidRPr="00B8108B">
              <w:rPr>
                <w:rFonts w:eastAsiaTheme="minorEastAsia"/>
                <w:lang w:val="en-AU" w:eastAsia="en-AU"/>
              </w:rPr>
              <w:tab/>
            </w:r>
            <w:r w:rsidR="00681804" w:rsidRPr="00B8108B">
              <w:rPr>
                <w:rStyle w:val="Hyperlink"/>
                <w:color w:val="000000" w:themeColor="text1"/>
              </w:rPr>
              <w:t>Disinfection and hygiene</w:t>
            </w:r>
            <w:r w:rsidR="00681804" w:rsidRPr="00B8108B">
              <w:rPr>
                <w:webHidden/>
              </w:rPr>
              <w:tab/>
            </w:r>
            <w:r w:rsidR="00681804" w:rsidRPr="00B8108B">
              <w:rPr>
                <w:webHidden/>
              </w:rPr>
              <w:fldChar w:fldCharType="begin"/>
            </w:r>
            <w:r w:rsidR="00681804" w:rsidRPr="00B8108B">
              <w:rPr>
                <w:webHidden/>
              </w:rPr>
              <w:instrText xml:space="preserve"> PAGEREF _Toc503455262 \h </w:instrText>
            </w:r>
            <w:r w:rsidR="00681804" w:rsidRPr="00B8108B">
              <w:rPr>
                <w:webHidden/>
              </w:rPr>
            </w:r>
            <w:r w:rsidR="00681804" w:rsidRPr="00B8108B">
              <w:rPr>
                <w:webHidden/>
              </w:rPr>
              <w:fldChar w:fldCharType="separate"/>
            </w:r>
            <w:r w:rsidR="000F0D44">
              <w:rPr>
                <w:webHidden/>
              </w:rPr>
              <w:t>29</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63" w:history="1">
            <w:r w:rsidR="00681804" w:rsidRPr="00B8108B">
              <w:rPr>
                <w:rStyle w:val="Hyperlink"/>
                <w:color w:val="000000" w:themeColor="text1"/>
                <w:spacing w:val="-15"/>
              </w:rPr>
              <w:t>6.7.2</w:t>
            </w:r>
            <w:r w:rsidR="00681804" w:rsidRPr="00B8108B">
              <w:rPr>
                <w:rFonts w:eastAsiaTheme="minorEastAsia"/>
                <w:lang w:val="en-AU" w:eastAsia="en-AU"/>
              </w:rPr>
              <w:tab/>
            </w:r>
            <w:r w:rsidR="00681804" w:rsidRPr="00B8108B">
              <w:rPr>
                <w:rStyle w:val="Hyperlink"/>
                <w:color w:val="000000" w:themeColor="text1"/>
              </w:rPr>
              <w:t>Minimum housing requirements</w:t>
            </w:r>
            <w:r w:rsidR="00681804" w:rsidRPr="00B8108B">
              <w:rPr>
                <w:webHidden/>
              </w:rPr>
              <w:tab/>
            </w:r>
            <w:r w:rsidR="00681804" w:rsidRPr="00B8108B">
              <w:rPr>
                <w:webHidden/>
              </w:rPr>
              <w:fldChar w:fldCharType="begin"/>
            </w:r>
            <w:r w:rsidR="00681804" w:rsidRPr="00B8108B">
              <w:rPr>
                <w:webHidden/>
              </w:rPr>
              <w:instrText xml:space="preserve"> PAGEREF _Toc503455263 \h </w:instrText>
            </w:r>
            <w:r w:rsidR="00681804" w:rsidRPr="00B8108B">
              <w:rPr>
                <w:webHidden/>
              </w:rPr>
            </w:r>
            <w:r w:rsidR="00681804" w:rsidRPr="00B8108B">
              <w:rPr>
                <w:webHidden/>
              </w:rPr>
              <w:fldChar w:fldCharType="separate"/>
            </w:r>
            <w:r w:rsidR="000F0D44">
              <w:rPr>
                <w:webHidden/>
              </w:rPr>
              <w:t>29</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64" w:history="1">
            <w:r w:rsidR="00681804" w:rsidRPr="00B8108B">
              <w:rPr>
                <w:rStyle w:val="Hyperlink"/>
                <w:color w:val="000000" w:themeColor="text1"/>
                <w:spacing w:val="-15"/>
              </w:rPr>
              <w:t>6.7.3</w:t>
            </w:r>
            <w:r w:rsidR="00681804" w:rsidRPr="00B8108B">
              <w:rPr>
                <w:rFonts w:eastAsiaTheme="minorEastAsia"/>
                <w:lang w:val="en-AU" w:eastAsia="en-AU"/>
              </w:rPr>
              <w:tab/>
            </w:r>
            <w:r w:rsidR="00681804" w:rsidRPr="00B8108B">
              <w:rPr>
                <w:rStyle w:val="Hyperlink"/>
                <w:color w:val="000000" w:themeColor="text1"/>
              </w:rPr>
              <w:t>Isolation housing</w:t>
            </w:r>
            <w:r w:rsidR="00681804" w:rsidRPr="00B8108B">
              <w:rPr>
                <w:webHidden/>
              </w:rPr>
              <w:tab/>
            </w:r>
            <w:r w:rsidR="00681804" w:rsidRPr="00B8108B">
              <w:rPr>
                <w:webHidden/>
              </w:rPr>
              <w:fldChar w:fldCharType="begin"/>
            </w:r>
            <w:r w:rsidR="00681804" w:rsidRPr="00B8108B">
              <w:rPr>
                <w:webHidden/>
              </w:rPr>
              <w:instrText xml:space="preserve"> PAGEREF _Toc503455264 \h </w:instrText>
            </w:r>
            <w:r w:rsidR="00681804" w:rsidRPr="00B8108B">
              <w:rPr>
                <w:webHidden/>
              </w:rPr>
            </w:r>
            <w:r w:rsidR="00681804" w:rsidRPr="00B8108B">
              <w:rPr>
                <w:webHidden/>
              </w:rPr>
              <w:fldChar w:fldCharType="separate"/>
            </w:r>
            <w:r w:rsidR="000F0D44">
              <w:rPr>
                <w:webHidden/>
              </w:rPr>
              <w:t>32</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65" w:history="1">
            <w:r w:rsidR="00681804" w:rsidRPr="00B8108B">
              <w:rPr>
                <w:rStyle w:val="Hyperlink"/>
                <w:color w:val="000000" w:themeColor="text1"/>
                <w:spacing w:val="-15"/>
              </w:rPr>
              <w:t>6.7.4</w:t>
            </w:r>
            <w:r w:rsidR="00681804" w:rsidRPr="00B8108B">
              <w:rPr>
                <w:rFonts w:eastAsiaTheme="minorEastAsia"/>
                <w:lang w:val="en-AU" w:eastAsia="en-AU"/>
              </w:rPr>
              <w:tab/>
            </w:r>
            <w:r w:rsidR="00681804" w:rsidRPr="00B8108B">
              <w:rPr>
                <w:rStyle w:val="Hyperlink"/>
                <w:color w:val="000000" w:themeColor="text1"/>
              </w:rPr>
              <w:t>Tethering</w:t>
            </w:r>
            <w:r w:rsidR="00681804" w:rsidRPr="00B8108B">
              <w:rPr>
                <w:webHidden/>
              </w:rPr>
              <w:tab/>
            </w:r>
            <w:r w:rsidR="00681804" w:rsidRPr="00B8108B">
              <w:rPr>
                <w:webHidden/>
              </w:rPr>
              <w:fldChar w:fldCharType="begin"/>
            </w:r>
            <w:r w:rsidR="00681804" w:rsidRPr="00B8108B">
              <w:rPr>
                <w:webHidden/>
              </w:rPr>
              <w:instrText xml:space="preserve"> PAGEREF _Toc503455265 \h </w:instrText>
            </w:r>
            <w:r w:rsidR="00681804" w:rsidRPr="00B8108B">
              <w:rPr>
                <w:webHidden/>
              </w:rPr>
            </w:r>
            <w:r w:rsidR="00681804" w:rsidRPr="00B8108B">
              <w:rPr>
                <w:webHidden/>
              </w:rPr>
              <w:fldChar w:fldCharType="separate"/>
            </w:r>
            <w:r w:rsidR="000F0D44">
              <w:rPr>
                <w:webHidden/>
              </w:rPr>
              <w:t>32</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66" w:history="1">
            <w:r w:rsidR="00681804" w:rsidRPr="00B8108B">
              <w:rPr>
                <w:rStyle w:val="Hyperlink"/>
                <w:color w:val="000000" w:themeColor="text1"/>
                <w:spacing w:val="-15"/>
              </w:rPr>
              <w:t>6.7.5</w:t>
            </w:r>
            <w:r w:rsidR="00681804" w:rsidRPr="00B8108B">
              <w:rPr>
                <w:rFonts w:eastAsiaTheme="minorEastAsia"/>
                <w:lang w:val="en-AU" w:eastAsia="en-AU"/>
              </w:rPr>
              <w:tab/>
            </w:r>
            <w:r w:rsidR="00681804" w:rsidRPr="00B8108B">
              <w:rPr>
                <w:rStyle w:val="Hyperlink"/>
                <w:color w:val="000000" w:themeColor="text1"/>
              </w:rPr>
              <w:t>Barriers to escape</w:t>
            </w:r>
            <w:r w:rsidR="00681804" w:rsidRPr="00B8108B">
              <w:rPr>
                <w:webHidden/>
              </w:rPr>
              <w:tab/>
            </w:r>
            <w:r w:rsidR="00681804" w:rsidRPr="00B8108B">
              <w:rPr>
                <w:webHidden/>
              </w:rPr>
              <w:fldChar w:fldCharType="begin"/>
            </w:r>
            <w:r w:rsidR="00681804" w:rsidRPr="00B8108B">
              <w:rPr>
                <w:webHidden/>
              </w:rPr>
              <w:instrText xml:space="preserve"> PAGEREF _Toc503455266 \h </w:instrText>
            </w:r>
            <w:r w:rsidR="00681804" w:rsidRPr="00B8108B">
              <w:rPr>
                <w:webHidden/>
              </w:rPr>
            </w:r>
            <w:r w:rsidR="00681804" w:rsidRPr="00B8108B">
              <w:rPr>
                <w:webHidden/>
              </w:rPr>
              <w:fldChar w:fldCharType="separate"/>
            </w:r>
            <w:r w:rsidR="000F0D44">
              <w:rPr>
                <w:webHidden/>
              </w:rPr>
              <w:t>32</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67" w:history="1">
            <w:r w:rsidR="00681804" w:rsidRPr="00B8108B">
              <w:rPr>
                <w:rStyle w:val="Hyperlink"/>
                <w:color w:val="000000" w:themeColor="text1"/>
                <w:spacing w:val="-15"/>
              </w:rPr>
              <w:t>6.7.6</w:t>
            </w:r>
            <w:r w:rsidR="00681804" w:rsidRPr="00B8108B">
              <w:rPr>
                <w:rFonts w:eastAsiaTheme="minorEastAsia"/>
                <w:lang w:val="en-AU" w:eastAsia="en-AU"/>
              </w:rPr>
              <w:tab/>
            </w:r>
            <w:r w:rsidR="00681804" w:rsidRPr="00B8108B">
              <w:rPr>
                <w:rStyle w:val="Hyperlink"/>
                <w:color w:val="000000" w:themeColor="text1"/>
              </w:rPr>
              <w:t>Construction of housing pens and yards</w:t>
            </w:r>
            <w:r w:rsidR="00681804" w:rsidRPr="00B8108B">
              <w:rPr>
                <w:webHidden/>
              </w:rPr>
              <w:tab/>
            </w:r>
            <w:r w:rsidR="00681804" w:rsidRPr="00B8108B">
              <w:rPr>
                <w:webHidden/>
              </w:rPr>
              <w:fldChar w:fldCharType="begin"/>
            </w:r>
            <w:r w:rsidR="00681804" w:rsidRPr="00B8108B">
              <w:rPr>
                <w:webHidden/>
              </w:rPr>
              <w:instrText xml:space="preserve"> PAGEREF _Toc503455267 \h </w:instrText>
            </w:r>
            <w:r w:rsidR="00681804" w:rsidRPr="00B8108B">
              <w:rPr>
                <w:webHidden/>
              </w:rPr>
            </w:r>
            <w:r w:rsidR="00681804" w:rsidRPr="00B8108B">
              <w:rPr>
                <w:webHidden/>
              </w:rPr>
              <w:fldChar w:fldCharType="separate"/>
            </w:r>
            <w:r w:rsidR="000F0D44">
              <w:rPr>
                <w:webHidden/>
              </w:rPr>
              <w:t>32</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68" w:history="1">
            <w:r w:rsidR="00681804" w:rsidRPr="00B8108B">
              <w:rPr>
                <w:rStyle w:val="Hyperlink"/>
                <w:color w:val="000000" w:themeColor="text1"/>
                <w:spacing w:val="-15"/>
              </w:rPr>
              <w:t>6.7.7</w:t>
            </w:r>
            <w:r w:rsidR="00681804" w:rsidRPr="00B8108B">
              <w:rPr>
                <w:rFonts w:eastAsiaTheme="minorEastAsia"/>
                <w:lang w:val="en-AU" w:eastAsia="en-AU"/>
              </w:rPr>
              <w:tab/>
            </w:r>
            <w:r w:rsidR="00681804" w:rsidRPr="00B8108B">
              <w:rPr>
                <w:rStyle w:val="Hyperlink"/>
                <w:color w:val="000000" w:themeColor="text1"/>
              </w:rPr>
              <w:t>Construction of indoor kennel facilities</w:t>
            </w:r>
            <w:r w:rsidR="00681804" w:rsidRPr="00B8108B">
              <w:rPr>
                <w:webHidden/>
              </w:rPr>
              <w:tab/>
            </w:r>
            <w:r w:rsidR="00681804" w:rsidRPr="00B8108B">
              <w:rPr>
                <w:webHidden/>
              </w:rPr>
              <w:fldChar w:fldCharType="begin"/>
            </w:r>
            <w:r w:rsidR="00681804" w:rsidRPr="00B8108B">
              <w:rPr>
                <w:webHidden/>
              </w:rPr>
              <w:instrText xml:space="preserve"> PAGEREF _Toc503455268 \h </w:instrText>
            </w:r>
            <w:r w:rsidR="00681804" w:rsidRPr="00B8108B">
              <w:rPr>
                <w:webHidden/>
              </w:rPr>
            </w:r>
            <w:r w:rsidR="00681804" w:rsidRPr="00B8108B">
              <w:rPr>
                <w:webHidden/>
              </w:rPr>
              <w:fldChar w:fldCharType="separate"/>
            </w:r>
            <w:r w:rsidR="000F0D44">
              <w:rPr>
                <w:webHidden/>
              </w:rPr>
              <w:t>33</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69" w:history="1">
            <w:r w:rsidR="00681804" w:rsidRPr="00B8108B">
              <w:rPr>
                <w:rStyle w:val="Hyperlink"/>
                <w:color w:val="000000" w:themeColor="text1"/>
                <w:spacing w:val="-15"/>
              </w:rPr>
              <w:t>6.7.8</w:t>
            </w:r>
            <w:r w:rsidR="00681804" w:rsidRPr="00B8108B">
              <w:rPr>
                <w:rFonts w:eastAsiaTheme="minorEastAsia"/>
                <w:lang w:val="en-AU" w:eastAsia="en-AU"/>
              </w:rPr>
              <w:tab/>
            </w:r>
            <w:r w:rsidR="00681804" w:rsidRPr="00B8108B">
              <w:rPr>
                <w:rStyle w:val="Hyperlink"/>
                <w:color w:val="000000" w:themeColor="text1"/>
              </w:rPr>
              <w:t>Toileting yards</w:t>
            </w:r>
            <w:r w:rsidR="00681804" w:rsidRPr="00B8108B">
              <w:rPr>
                <w:webHidden/>
              </w:rPr>
              <w:tab/>
            </w:r>
            <w:r w:rsidR="00681804" w:rsidRPr="00B8108B">
              <w:rPr>
                <w:webHidden/>
              </w:rPr>
              <w:fldChar w:fldCharType="begin"/>
            </w:r>
            <w:r w:rsidR="00681804" w:rsidRPr="00B8108B">
              <w:rPr>
                <w:webHidden/>
              </w:rPr>
              <w:instrText xml:space="preserve"> PAGEREF _Toc503455269 \h </w:instrText>
            </w:r>
            <w:r w:rsidR="00681804" w:rsidRPr="00B8108B">
              <w:rPr>
                <w:webHidden/>
              </w:rPr>
            </w:r>
            <w:r w:rsidR="00681804" w:rsidRPr="00B8108B">
              <w:rPr>
                <w:webHidden/>
              </w:rPr>
              <w:fldChar w:fldCharType="separate"/>
            </w:r>
            <w:r w:rsidR="000F0D44">
              <w:rPr>
                <w:webHidden/>
              </w:rPr>
              <w:t>34</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70" w:history="1">
            <w:r w:rsidR="00681804" w:rsidRPr="00B8108B">
              <w:rPr>
                <w:rStyle w:val="Hyperlink"/>
                <w:color w:val="000000" w:themeColor="text1"/>
                <w:spacing w:val="-15"/>
              </w:rPr>
              <w:t>6.7.9</w:t>
            </w:r>
            <w:r w:rsidR="00681804" w:rsidRPr="00B8108B">
              <w:rPr>
                <w:rFonts w:eastAsiaTheme="minorEastAsia"/>
                <w:lang w:val="en-AU" w:eastAsia="en-AU"/>
              </w:rPr>
              <w:tab/>
            </w:r>
            <w:r w:rsidR="00681804" w:rsidRPr="00B8108B">
              <w:rPr>
                <w:rStyle w:val="Hyperlink"/>
                <w:color w:val="000000" w:themeColor="text1"/>
              </w:rPr>
              <w:t>Exercise yards</w:t>
            </w:r>
            <w:r w:rsidR="00681804" w:rsidRPr="00B8108B">
              <w:rPr>
                <w:webHidden/>
              </w:rPr>
              <w:tab/>
            </w:r>
            <w:r w:rsidR="00681804" w:rsidRPr="00B8108B">
              <w:rPr>
                <w:webHidden/>
              </w:rPr>
              <w:fldChar w:fldCharType="begin"/>
            </w:r>
            <w:r w:rsidR="00681804" w:rsidRPr="00B8108B">
              <w:rPr>
                <w:webHidden/>
              </w:rPr>
              <w:instrText xml:space="preserve"> PAGEREF _Toc503455270 \h </w:instrText>
            </w:r>
            <w:r w:rsidR="00681804" w:rsidRPr="00B8108B">
              <w:rPr>
                <w:webHidden/>
              </w:rPr>
            </w:r>
            <w:r w:rsidR="00681804" w:rsidRPr="00B8108B">
              <w:rPr>
                <w:webHidden/>
              </w:rPr>
              <w:fldChar w:fldCharType="separate"/>
            </w:r>
            <w:r w:rsidR="000F0D44">
              <w:rPr>
                <w:webHidden/>
              </w:rPr>
              <w:t>34</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71" w:history="1">
            <w:r w:rsidR="00681804" w:rsidRPr="00B8108B">
              <w:rPr>
                <w:rStyle w:val="Hyperlink"/>
                <w:color w:val="000000" w:themeColor="text1"/>
                <w:spacing w:val="-15"/>
              </w:rPr>
              <w:t>6.7.10</w:t>
            </w:r>
            <w:r w:rsidR="00681804" w:rsidRPr="00B8108B">
              <w:rPr>
                <w:rFonts w:eastAsiaTheme="minorEastAsia"/>
                <w:lang w:val="en-AU" w:eastAsia="en-AU"/>
              </w:rPr>
              <w:tab/>
            </w:r>
            <w:r w:rsidR="00681804" w:rsidRPr="00B8108B">
              <w:rPr>
                <w:rStyle w:val="Hyperlink"/>
                <w:color w:val="000000" w:themeColor="text1"/>
              </w:rPr>
              <w:t>Day yards</w:t>
            </w:r>
            <w:r w:rsidR="00681804" w:rsidRPr="00B8108B">
              <w:rPr>
                <w:webHidden/>
              </w:rPr>
              <w:tab/>
            </w:r>
            <w:r w:rsidR="00681804" w:rsidRPr="00B8108B">
              <w:rPr>
                <w:webHidden/>
              </w:rPr>
              <w:fldChar w:fldCharType="begin"/>
            </w:r>
            <w:r w:rsidR="00681804" w:rsidRPr="00B8108B">
              <w:rPr>
                <w:webHidden/>
              </w:rPr>
              <w:instrText xml:space="preserve"> PAGEREF _Toc503455271 \h </w:instrText>
            </w:r>
            <w:r w:rsidR="00681804" w:rsidRPr="00B8108B">
              <w:rPr>
                <w:webHidden/>
              </w:rPr>
            </w:r>
            <w:r w:rsidR="00681804" w:rsidRPr="00B8108B">
              <w:rPr>
                <w:webHidden/>
              </w:rPr>
              <w:fldChar w:fldCharType="separate"/>
            </w:r>
            <w:r w:rsidR="000F0D44">
              <w:rPr>
                <w:webHidden/>
              </w:rPr>
              <w:t>34</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72" w:history="1">
            <w:r w:rsidR="00681804" w:rsidRPr="00B8108B">
              <w:t>6.7.11</w:t>
            </w:r>
            <w:r w:rsidR="00681804" w:rsidRPr="00B8108B">
              <w:tab/>
              <w:t>Mating areas</w:t>
            </w:r>
            <w:r w:rsidR="00681804" w:rsidRPr="00B8108B">
              <w:rPr>
                <w:webHidden/>
              </w:rPr>
              <w:tab/>
            </w:r>
            <w:r w:rsidR="00681804" w:rsidRPr="00B8108B">
              <w:rPr>
                <w:webHidden/>
              </w:rPr>
              <w:fldChar w:fldCharType="begin"/>
            </w:r>
            <w:r w:rsidR="00681804" w:rsidRPr="00B8108B">
              <w:rPr>
                <w:webHidden/>
              </w:rPr>
              <w:instrText xml:space="preserve"> PAGEREF _Toc503455272 \h </w:instrText>
            </w:r>
            <w:r w:rsidR="00681804" w:rsidRPr="00B8108B">
              <w:rPr>
                <w:webHidden/>
              </w:rPr>
            </w:r>
            <w:r w:rsidR="00681804" w:rsidRPr="00B8108B">
              <w:rPr>
                <w:webHidden/>
              </w:rPr>
              <w:fldChar w:fldCharType="separate"/>
            </w:r>
            <w:r w:rsidR="000F0D44">
              <w:rPr>
                <w:webHidden/>
              </w:rPr>
              <w:t>34</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73" w:history="1">
            <w:r w:rsidR="00681804" w:rsidRPr="00B8108B">
              <w:rPr>
                <w:rStyle w:val="Hyperlink"/>
                <w:color w:val="000000" w:themeColor="text1"/>
                <w:spacing w:val="-15"/>
              </w:rPr>
              <w:t>6.7.12</w:t>
            </w:r>
            <w:r w:rsidR="00681804" w:rsidRPr="00B8108B">
              <w:rPr>
                <w:rFonts w:eastAsiaTheme="minorEastAsia"/>
                <w:lang w:val="en-AU" w:eastAsia="en-AU"/>
              </w:rPr>
              <w:tab/>
            </w:r>
            <w:r w:rsidR="00681804" w:rsidRPr="00B8108B">
              <w:rPr>
                <w:rStyle w:val="Hyperlink"/>
                <w:color w:val="000000" w:themeColor="text1"/>
              </w:rPr>
              <w:t>Whelping/lactating areas</w:t>
            </w:r>
            <w:r w:rsidR="00681804" w:rsidRPr="00B8108B">
              <w:rPr>
                <w:webHidden/>
              </w:rPr>
              <w:tab/>
            </w:r>
            <w:r w:rsidR="00681804" w:rsidRPr="00B8108B">
              <w:rPr>
                <w:webHidden/>
              </w:rPr>
              <w:fldChar w:fldCharType="begin"/>
            </w:r>
            <w:r w:rsidR="00681804" w:rsidRPr="00B8108B">
              <w:rPr>
                <w:webHidden/>
              </w:rPr>
              <w:instrText xml:space="preserve"> PAGEREF _Toc503455273 \h </w:instrText>
            </w:r>
            <w:r w:rsidR="00681804" w:rsidRPr="00B8108B">
              <w:rPr>
                <w:webHidden/>
              </w:rPr>
            </w:r>
            <w:r w:rsidR="00681804" w:rsidRPr="00B8108B">
              <w:rPr>
                <w:webHidden/>
              </w:rPr>
              <w:fldChar w:fldCharType="separate"/>
            </w:r>
            <w:r w:rsidR="000F0D44">
              <w:rPr>
                <w:webHidden/>
              </w:rPr>
              <w:t>35</w:t>
            </w:r>
            <w:r w:rsidR="00681804" w:rsidRPr="00B8108B">
              <w:rPr>
                <w:webHidden/>
              </w:rPr>
              <w:fldChar w:fldCharType="end"/>
            </w:r>
          </w:hyperlink>
        </w:p>
        <w:p w:rsidR="00681804" w:rsidRPr="00B8108B" w:rsidRDefault="006F0F51" w:rsidP="00693998">
          <w:pPr>
            <w:pStyle w:val="TOC3"/>
            <w:rPr>
              <w:rFonts w:eastAsiaTheme="minorEastAsia"/>
              <w:lang w:val="en-AU" w:eastAsia="en-AU"/>
            </w:rPr>
          </w:pPr>
          <w:hyperlink w:anchor="_Toc503455274" w:history="1">
            <w:r w:rsidR="00681804" w:rsidRPr="00B8108B">
              <w:rPr>
                <w:rStyle w:val="Hyperlink"/>
                <w:color w:val="000000" w:themeColor="text1"/>
                <w:spacing w:val="-15"/>
              </w:rPr>
              <w:t>6.7.13</w:t>
            </w:r>
            <w:r w:rsidR="00681804" w:rsidRPr="00B8108B">
              <w:rPr>
                <w:rFonts w:eastAsiaTheme="minorEastAsia"/>
                <w:lang w:val="en-AU" w:eastAsia="en-AU"/>
              </w:rPr>
              <w:tab/>
            </w:r>
            <w:r w:rsidR="00681804" w:rsidRPr="00B8108B">
              <w:rPr>
                <w:rStyle w:val="Hyperlink"/>
                <w:color w:val="000000" w:themeColor="text1"/>
              </w:rPr>
              <w:t>Training facilities</w:t>
            </w:r>
            <w:r w:rsidR="00681804" w:rsidRPr="00B8108B">
              <w:rPr>
                <w:webHidden/>
              </w:rPr>
              <w:tab/>
            </w:r>
            <w:r w:rsidR="00681804" w:rsidRPr="00B8108B">
              <w:rPr>
                <w:webHidden/>
              </w:rPr>
              <w:fldChar w:fldCharType="begin"/>
            </w:r>
            <w:r w:rsidR="00681804" w:rsidRPr="00B8108B">
              <w:rPr>
                <w:webHidden/>
              </w:rPr>
              <w:instrText xml:space="preserve"> PAGEREF _Toc503455274 \h </w:instrText>
            </w:r>
            <w:r w:rsidR="00681804" w:rsidRPr="00B8108B">
              <w:rPr>
                <w:webHidden/>
              </w:rPr>
            </w:r>
            <w:r w:rsidR="00681804" w:rsidRPr="00B8108B">
              <w:rPr>
                <w:webHidden/>
              </w:rPr>
              <w:fldChar w:fldCharType="separate"/>
            </w:r>
            <w:r w:rsidR="000F0D44">
              <w:rPr>
                <w:webHidden/>
              </w:rPr>
              <w:t>35</w:t>
            </w:r>
            <w:r w:rsidR="00681804" w:rsidRPr="00B8108B">
              <w:rPr>
                <w:webHidden/>
              </w:rPr>
              <w:fldChar w:fldCharType="end"/>
            </w:r>
          </w:hyperlink>
        </w:p>
        <w:p w:rsidR="00681804" w:rsidRPr="00B8108B" w:rsidRDefault="006F0F51" w:rsidP="00ED7A34">
          <w:pPr>
            <w:pStyle w:val="TOC1"/>
            <w:rPr>
              <w:rFonts w:eastAsiaTheme="minorEastAsia"/>
              <w:color w:val="000000" w:themeColor="text1"/>
              <w:lang w:val="en-AU" w:eastAsia="en-AU"/>
            </w:rPr>
          </w:pPr>
          <w:hyperlink w:anchor="_Toc503455275" w:history="1">
            <w:r w:rsidR="00681804" w:rsidRPr="00B8108B">
              <w:rPr>
                <w:rStyle w:val="Hyperlink"/>
                <w:color w:val="000000" w:themeColor="text1"/>
                <w:spacing w:val="-6"/>
                <w:szCs w:val="24"/>
              </w:rPr>
              <w:t>7.</w:t>
            </w:r>
            <w:r w:rsidR="00681804" w:rsidRPr="00B8108B">
              <w:rPr>
                <w:rFonts w:eastAsiaTheme="minorEastAsia"/>
                <w:color w:val="000000" w:themeColor="text1"/>
                <w:lang w:val="en-AU" w:eastAsia="en-AU"/>
              </w:rPr>
              <w:tab/>
            </w:r>
            <w:r w:rsidR="00681804" w:rsidRPr="00B8108B">
              <w:rPr>
                <w:rStyle w:val="Hyperlink"/>
                <w:color w:val="000000" w:themeColor="text1"/>
                <w:szCs w:val="24"/>
              </w:rPr>
              <w:t>Movement, transfer and sale of greyhounds</w:t>
            </w:r>
            <w:r w:rsidR="00681804" w:rsidRPr="00B8108B">
              <w:rPr>
                <w:webHidden/>
                <w:color w:val="000000" w:themeColor="text1"/>
              </w:rPr>
              <w:tab/>
            </w:r>
            <w:r w:rsidR="00681804" w:rsidRPr="00B8108B">
              <w:rPr>
                <w:webHidden/>
                <w:color w:val="000000" w:themeColor="text1"/>
              </w:rPr>
              <w:fldChar w:fldCharType="begin"/>
            </w:r>
            <w:r w:rsidR="00681804" w:rsidRPr="00B8108B">
              <w:rPr>
                <w:webHidden/>
                <w:color w:val="000000" w:themeColor="text1"/>
              </w:rPr>
              <w:instrText xml:space="preserve"> PAGEREF _Toc503455275 \h </w:instrText>
            </w:r>
            <w:r w:rsidR="00681804" w:rsidRPr="00B8108B">
              <w:rPr>
                <w:webHidden/>
                <w:color w:val="000000" w:themeColor="text1"/>
              </w:rPr>
            </w:r>
            <w:r w:rsidR="00681804" w:rsidRPr="00B8108B">
              <w:rPr>
                <w:webHidden/>
                <w:color w:val="000000" w:themeColor="text1"/>
              </w:rPr>
              <w:fldChar w:fldCharType="separate"/>
            </w:r>
            <w:r w:rsidR="000F0D44">
              <w:rPr>
                <w:webHidden/>
                <w:color w:val="000000" w:themeColor="text1"/>
              </w:rPr>
              <w:t>37</w:t>
            </w:r>
            <w:r w:rsidR="00681804" w:rsidRPr="00B8108B">
              <w:rPr>
                <w:webHidden/>
                <w:color w:val="000000" w:themeColor="text1"/>
              </w:rPr>
              <w:fldChar w:fldCharType="end"/>
            </w:r>
          </w:hyperlink>
        </w:p>
        <w:p w:rsidR="00681804" w:rsidRPr="00B8108B" w:rsidRDefault="006F0F51" w:rsidP="00693998">
          <w:pPr>
            <w:pStyle w:val="TOC2"/>
            <w:rPr>
              <w:rFonts w:eastAsiaTheme="minorEastAsia"/>
              <w:lang w:val="en-AU" w:eastAsia="en-AU"/>
            </w:rPr>
          </w:pPr>
          <w:hyperlink w:anchor="_Toc503455276" w:history="1">
            <w:r w:rsidR="00681804" w:rsidRPr="00B8108B">
              <w:rPr>
                <w:rStyle w:val="Hyperlink"/>
                <w:color w:val="000000" w:themeColor="text1"/>
                <w:spacing w:val="-17"/>
              </w:rPr>
              <w:t>7.1</w:t>
            </w:r>
            <w:r w:rsidR="00681804" w:rsidRPr="00B8108B">
              <w:rPr>
                <w:rFonts w:eastAsiaTheme="minorEastAsia"/>
                <w:lang w:val="en-AU" w:eastAsia="en-AU"/>
              </w:rPr>
              <w:tab/>
            </w:r>
            <w:r w:rsidR="00681804" w:rsidRPr="00B8108B">
              <w:rPr>
                <w:rStyle w:val="Hyperlink"/>
                <w:color w:val="000000" w:themeColor="text1"/>
              </w:rPr>
              <w:t>Movement, transfer or sale of greyhounds out of the industry</w:t>
            </w:r>
            <w:r w:rsidR="00681804" w:rsidRPr="00B8108B">
              <w:rPr>
                <w:webHidden/>
              </w:rPr>
              <w:tab/>
            </w:r>
            <w:r w:rsidR="00681804" w:rsidRPr="00B8108B">
              <w:rPr>
                <w:webHidden/>
              </w:rPr>
              <w:fldChar w:fldCharType="begin"/>
            </w:r>
            <w:r w:rsidR="00681804" w:rsidRPr="00B8108B">
              <w:rPr>
                <w:webHidden/>
              </w:rPr>
              <w:instrText xml:space="preserve"> PAGEREF _Toc503455276 \h </w:instrText>
            </w:r>
            <w:r w:rsidR="00681804" w:rsidRPr="00B8108B">
              <w:rPr>
                <w:webHidden/>
              </w:rPr>
            </w:r>
            <w:r w:rsidR="00681804" w:rsidRPr="00B8108B">
              <w:rPr>
                <w:webHidden/>
              </w:rPr>
              <w:fldChar w:fldCharType="separate"/>
            </w:r>
            <w:r w:rsidR="000F0D44">
              <w:rPr>
                <w:webHidden/>
              </w:rPr>
              <w:t>37</w:t>
            </w:r>
            <w:r w:rsidR="00681804" w:rsidRPr="00B8108B">
              <w:rPr>
                <w:webHidden/>
              </w:rPr>
              <w:fldChar w:fldCharType="end"/>
            </w:r>
          </w:hyperlink>
        </w:p>
        <w:p w:rsidR="00681804" w:rsidRPr="00B8108B" w:rsidRDefault="006F0F51" w:rsidP="00693998">
          <w:pPr>
            <w:pStyle w:val="TOC2"/>
            <w:rPr>
              <w:rFonts w:eastAsiaTheme="minorEastAsia"/>
              <w:lang w:val="en-AU" w:eastAsia="en-AU"/>
            </w:rPr>
          </w:pPr>
          <w:hyperlink w:anchor="_Toc503455277" w:history="1">
            <w:r w:rsidR="00681804" w:rsidRPr="00B8108B">
              <w:rPr>
                <w:rStyle w:val="Hyperlink"/>
                <w:color w:val="000000" w:themeColor="text1"/>
                <w:spacing w:val="-17"/>
              </w:rPr>
              <w:t>7.2</w:t>
            </w:r>
            <w:r w:rsidR="00681804" w:rsidRPr="00B8108B">
              <w:rPr>
                <w:rFonts w:eastAsiaTheme="minorEastAsia"/>
                <w:lang w:val="en-AU" w:eastAsia="en-AU"/>
              </w:rPr>
              <w:tab/>
            </w:r>
            <w:r w:rsidR="00681804" w:rsidRPr="00B8108B">
              <w:rPr>
                <w:rStyle w:val="Hyperlink"/>
                <w:color w:val="000000" w:themeColor="text1"/>
              </w:rPr>
              <w:t>Guarantee for sale or transfer of greyhounds out of the industry</w:t>
            </w:r>
            <w:r w:rsidR="00681804" w:rsidRPr="00B8108B">
              <w:rPr>
                <w:webHidden/>
              </w:rPr>
              <w:tab/>
            </w:r>
            <w:r w:rsidR="00681804" w:rsidRPr="00B8108B">
              <w:rPr>
                <w:webHidden/>
              </w:rPr>
              <w:fldChar w:fldCharType="begin"/>
            </w:r>
            <w:r w:rsidR="00681804" w:rsidRPr="00B8108B">
              <w:rPr>
                <w:webHidden/>
              </w:rPr>
              <w:instrText xml:space="preserve"> PAGEREF _Toc503455277 \h </w:instrText>
            </w:r>
            <w:r w:rsidR="00681804" w:rsidRPr="00B8108B">
              <w:rPr>
                <w:webHidden/>
              </w:rPr>
            </w:r>
            <w:r w:rsidR="00681804" w:rsidRPr="00B8108B">
              <w:rPr>
                <w:webHidden/>
              </w:rPr>
              <w:fldChar w:fldCharType="separate"/>
            </w:r>
            <w:r w:rsidR="000F0D44">
              <w:rPr>
                <w:webHidden/>
              </w:rPr>
              <w:t>38</w:t>
            </w:r>
            <w:r w:rsidR="00681804" w:rsidRPr="00B8108B">
              <w:rPr>
                <w:webHidden/>
              </w:rPr>
              <w:fldChar w:fldCharType="end"/>
            </w:r>
          </w:hyperlink>
        </w:p>
        <w:p w:rsidR="00681804" w:rsidRPr="00B8108B" w:rsidRDefault="006F0F51" w:rsidP="00ED7A34">
          <w:pPr>
            <w:pStyle w:val="TOC1"/>
            <w:rPr>
              <w:rFonts w:eastAsiaTheme="minorEastAsia"/>
              <w:color w:val="000000" w:themeColor="text1"/>
              <w:lang w:val="en-AU" w:eastAsia="en-AU"/>
            </w:rPr>
          </w:pPr>
          <w:hyperlink w:anchor="_Toc503455278" w:history="1">
            <w:r w:rsidR="00681804" w:rsidRPr="00B8108B">
              <w:rPr>
                <w:rStyle w:val="Hyperlink"/>
                <w:color w:val="000000" w:themeColor="text1"/>
                <w:spacing w:val="-6"/>
                <w:szCs w:val="24"/>
              </w:rPr>
              <w:t>8.</w:t>
            </w:r>
            <w:r w:rsidR="00681804" w:rsidRPr="00B8108B">
              <w:rPr>
                <w:rFonts w:eastAsiaTheme="minorEastAsia"/>
                <w:color w:val="000000" w:themeColor="text1"/>
                <w:lang w:val="en-AU" w:eastAsia="en-AU"/>
              </w:rPr>
              <w:tab/>
            </w:r>
            <w:r w:rsidR="00681804" w:rsidRPr="00B8108B">
              <w:rPr>
                <w:rStyle w:val="Hyperlink"/>
                <w:color w:val="000000" w:themeColor="text1"/>
                <w:szCs w:val="24"/>
              </w:rPr>
              <w:t>Appendix 1</w:t>
            </w:r>
            <w:r w:rsidR="00681804" w:rsidRPr="00B8108B">
              <w:rPr>
                <w:webHidden/>
                <w:color w:val="000000" w:themeColor="text1"/>
              </w:rPr>
              <w:tab/>
            </w:r>
            <w:r w:rsidR="00681804" w:rsidRPr="00B8108B">
              <w:rPr>
                <w:webHidden/>
                <w:color w:val="000000" w:themeColor="text1"/>
              </w:rPr>
              <w:fldChar w:fldCharType="begin"/>
            </w:r>
            <w:r w:rsidR="00681804" w:rsidRPr="00B8108B">
              <w:rPr>
                <w:webHidden/>
                <w:color w:val="000000" w:themeColor="text1"/>
              </w:rPr>
              <w:instrText xml:space="preserve"> PAGEREF _Toc503455278 \h </w:instrText>
            </w:r>
            <w:r w:rsidR="00681804" w:rsidRPr="00B8108B">
              <w:rPr>
                <w:webHidden/>
                <w:color w:val="000000" w:themeColor="text1"/>
              </w:rPr>
            </w:r>
            <w:r w:rsidR="00681804" w:rsidRPr="00B8108B">
              <w:rPr>
                <w:webHidden/>
                <w:color w:val="000000" w:themeColor="text1"/>
              </w:rPr>
              <w:fldChar w:fldCharType="separate"/>
            </w:r>
            <w:r w:rsidR="000F0D44">
              <w:rPr>
                <w:webHidden/>
                <w:color w:val="000000" w:themeColor="text1"/>
              </w:rPr>
              <w:t>39</w:t>
            </w:r>
            <w:r w:rsidR="00681804" w:rsidRPr="00B8108B">
              <w:rPr>
                <w:webHidden/>
                <w:color w:val="000000" w:themeColor="text1"/>
              </w:rPr>
              <w:fldChar w:fldCharType="end"/>
            </w:r>
          </w:hyperlink>
        </w:p>
        <w:p w:rsidR="00681804" w:rsidRPr="00B8108B" w:rsidRDefault="006F0F51" w:rsidP="00693998">
          <w:pPr>
            <w:pStyle w:val="TOC2"/>
            <w:rPr>
              <w:rFonts w:eastAsiaTheme="minorEastAsia"/>
              <w:lang w:val="en-AU" w:eastAsia="en-AU"/>
            </w:rPr>
          </w:pPr>
          <w:hyperlink w:anchor="_Toc503455279" w:history="1">
            <w:r w:rsidR="00681804" w:rsidRPr="00B8108B">
              <w:rPr>
                <w:rStyle w:val="Hyperlink"/>
                <w:color w:val="000000" w:themeColor="text1"/>
                <w:spacing w:val="-17"/>
              </w:rPr>
              <w:t>8.1</w:t>
            </w:r>
            <w:r w:rsidR="00681804" w:rsidRPr="00B8108B">
              <w:rPr>
                <w:rFonts w:eastAsiaTheme="minorEastAsia"/>
                <w:lang w:val="en-AU" w:eastAsia="en-AU"/>
              </w:rPr>
              <w:tab/>
            </w:r>
            <w:r w:rsidR="00681804" w:rsidRPr="00B8108B">
              <w:rPr>
                <w:rStyle w:val="Hyperlink"/>
                <w:color w:val="000000" w:themeColor="text1"/>
              </w:rPr>
              <w:t>Identifying stress and anxiety in greyhounds</w:t>
            </w:r>
            <w:r w:rsidR="00681804" w:rsidRPr="00B8108B">
              <w:rPr>
                <w:webHidden/>
              </w:rPr>
              <w:tab/>
            </w:r>
            <w:r w:rsidR="00681804" w:rsidRPr="00B8108B">
              <w:rPr>
                <w:webHidden/>
              </w:rPr>
              <w:fldChar w:fldCharType="begin"/>
            </w:r>
            <w:r w:rsidR="00681804" w:rsidRPr="00B8108B">
              <w:rPr>
                <w:webHidden/>
              </w:rPr>
              <w:instrText xml:space="preserve"> PAGEREF _Toc503455279 \h </w:instrText>
            </w:r>
            <w:r w:rsidR="00681804" w:rsidRPr="00B8108B">
              <w:rPr>
                <w:webHidden/>
              </w:rPr>
            </w:r>
            <w:r w:rsidR="00681804" w:rsidRPr="00B8108B">
              <w:rPr>
                <w:webHidden/>
              </w:rPr>
              <w:fldChar w:fldCharType="separate"/>
            </w:r>
            <w:r w:rsidR="000F0D44">
              <w:rPr>
                <w:webHidden/>
              </w:rPr>
              <w:t>39</w:t>
            </w:r>
            <w:r w:rsidR="00681804" w:rsidRPr="00B8108B">
              <w:rPr>
                <w:webHidden/>
              </w:rPr>
              <w:fldChar w:fldCharType="end"/>
            </w:r>
          </w:hyperlink>
        </w:p>
        <w:p w:rsidR="00681804" w:rsidRPr="00B8108B" w:rsidRDefault="00681804" w:rsidP="00693998">
          <w:pPr>
            <w:pStyle w:val="TOC3"/>
            <w:rPr>
              <w:lang w:val="en-AU" w:eastAsia="en-AU"/>
            </w:rPr>
          </w:pPr>
        </w:p>
        <w:p w:rsidR="00DC348A" w:rsidRPr="00AE5DEF" w:rsidRDefault="00DC348A" w:rsidP="00B65B71">
          <w:r w:rsidRPr="00B8108B">
            <w:rPr>
              <w:noProof/>
            </w:rPr>
            <w:fldChar w:fldCharType="end"/>
          </w:r>
        </w:p>
      </w:sdtContent>
    </w:sdt>
    <w:p w:rsidR="00BC2A13" w:rsidRPr="00AE5DEF" w:rsidRDefault="00BC2A13" w:rsidP="00B65B71">
      <w:pPr>
        <w:pStyle w:val="BodyText"/>
        <w:sectPr w:rsidR="00BC2A13" w:rsidRPr="00AE5DEF" w:rsidSect="002E13A8">
          <w:headerReference w:type="even" r:id="rId13"/>
          <w:headerReference w:type="default" r:id="rId14"/>
          <w:footerReference w:type="even" r:id="rId15"/>
          <w:footerReference w:type="default" r:id="rId16"/>
          <w:headerReference w:type="first" r:id="rId17"/>
          <w:pgSz w:w="11907" w:h="16839" w:code="9"/>
          <w:pgMar w:top="1134" w:right="1134" w:bottom="1701" w:left="1134" w:header="0" w:footer="709" w:gutter="0"/>
          <w:pgNumType w:fmt="lowerRoman" w:start="1"/>
          <w:cols w:space="720"/>
          <w:docGrid w:linePitch="299"/>
        </w:sectPr>
      </w:pPr>
    </w:p>
    <w:p w:rsidR="00175492" w:rsidRPr="000A2B0E" w:rsidRDefault="00404ACB" w:rsidP="00B65B71">
      <w:pPr>
        <w:pStyle w:val="Heading2"/>
      </w:pPr>
      <w:bookmarkStart w:id="2" w:name="_Toc503455216"/>
      <w:r w:rsidRPr="000A2B0E">
        <w:lastRenderedPageBreak/>
        <w:t>Introduction</w:t>
      </w:r>
      <w:bookmarkEnd w:id="2"/>
    </w:p>
    <w:p w:rsidR="00175492" w:rsidRPr="00AE5DEF" w:rsidRDefault="00404ACB" w:rsidP="00B65B71">
      <w:pPr>
        <w:pStyle w:val="BodyText"/>
      </w:pPr>
      <w:r w:rsidRPr="00AE5DEF">
        <w:t>The purpose of th</w:t>
      </w:r>
      <w:r w:rsidR="00E054E6" w:rsidRPr="00AE5DEF">
        <w:t>is</w:t>
      </w:r>
      <w:r w:rsidRPr="00AE5DEF">
        <w:t xml:space="preserve"> Code of Practice for the Keeping of Racing Greyhounds (Code) is to specify minimum standards </w:t>
      </w:r>
      <w:r w:rsidR="00E054E6" w:rsidRPr="00AE5DEF">
        <w:t xml:space="preserve">for </w:t>
      </w:r>
      <w:r w:rsidRPr="00AE5DEF">
        <w:t xml:space="preserve">staffing, accommodation, management, breeding and care required </w:t>
      </w:r>
      <w:r w:rsidR="00E054E6" w:rsidRPr="00AE5DEF">
        <w:t>to meet</w:t>
      </w:r>
      <w:r w:rsidRPr="00AE5DEF">
        <w:t xml:space="preserve"> the physical and </w:t>
      </w:r>
      <w:proofErr w:type="spellStart"/>
      <w:r w:rsidRPr="00AE5DEF">
        <w:t>behavioural</w:t>
      </w:r>
      <w:proofErr w:type="spellEnd"/>
      <w:r w:rsidRPr="00AE5DEF">
        <w:t xml:space="preserve"> needs of a racing greyhound throughout its lifecycle.</w:t>
      </w:r>
    </w:p>
    <w:p w:rsidR="00175492" w:rsidRPr="00AE5DEF" w:rsidRDefault="00404ACB" w:rsidP="00B65B71">
      <w:pPr>
        <w:pStyle w:val="BodyText"/>
      </w:pPr>
      <w:r w:rsidRPr="00AE5DEF">
        <w:t xml:space="preserve">This Code is made under </w:t>
      </w:r>
      <w:r w:rsidR="00E054E6" w:rsidRPr="00AE5DEF">
        <w:t xml:space="preserve">section </w:t>
      </w:r>
      <w:r w:rsidRPr="00AE5DEF">
        <w:t xml:space="preserve">63AC of Part 4AA of the </w:t>
      </w:r>
      <w:r w:rsidRPr="00AE5DEF">
        <w:rPr>
          <w:i/>
        </w:rPr>
        <w:t xml:space="preserve">Domestic Animals Act 1994 </w:t>
      </w:r>
      <w:r w:rsidRPr="00AE5DEF">
        <w:t>(Vic) and applies to the keeping of all racing greyhounds registered with Greyhound Racing Victoria</w:t>
      </w:r>
      <w:r w:rsidR="002978A8" w:rsidRPr="00AE5DEF">
        <w:t xml:space="preserve"> (GRV)</w:t>
      </w:r>
      <w:r w:rsidRPr="00AE5DEF">
        <w:t>.</w:t>
      </w:r>
    </w:p>
    <w:p w:rsidR="002351B2" w:rsidRPr="00AE5DEF" w:rsidRDefault="00404ACB" w:rsidP="00B65B71">
      <w:pPr>
        <w:pStyle w:val="BodyText"/>
      </w:pPr>
      <w:r w:rsidRPr="00AE5DEF">
        <w:t xml:space="preserve">Compliance with this Code </w:t>
      </w:r>
      <w:r w:rsidR="003806A9" w:rsidRPr="00AE5DEF">
        <w:t xml:space="preserve">and its provisions </w:t>
      </w:r>
      <w:r w:rsidRPr="00AE5DEF">
        <w:t xml:space="preserve">is mandatory </w:t>
      </w:r>
      <w:r w:rsidR="00692920" w:rsidRPr="00AE5DEF">
        <w:t>from 1</w:t>
      </w:r>
      <w:r w:rsidR="002351B2" w:rsidRPr="00AE5DEF">
        <w:t xml:space="preserve"> </w:t>
      </w:r>
      <w:r w:rsidR="00ED45BD" w:rsidRPr="00AE5DEF">
        <w:t>January</w:t>
      </w:r>
      <w:r w:rsidR="00CE55F6" w:rsidRPr="00AE5DEF">
        <w:t xml:space="preserve"> 20</w:t>
      </w:r>
      <w:r w:rsidR="00E61F18" w:rsidRPr="00AE5DEF">
        <w:t>20</w:t>
      </w:r>
      <w:r w:rsidR="002B1108" w:rsidRPr="00AE5DEF">
        <w:t xml:space="preserve"> </w:t>
      </w:r>
      <w:r w:rsidRPr="00AE5DEF">
        <w:t>for any</w:t>
      </w:r>
      <w:r w:rsidR="00DC348A" w:rsidRPr="00AE5DEF">
        <w:t xml:space="preserve"> </w:t>
      </w:r>
      <w:r w:rsidR="003806A9" w:rsidRPr="00AE5DEF">
        <w:t xml:space="preserve">person who </w:t>
      </w:r>
      <w:r w:rsidR="00DC348A" w:rsidRPr="00AE5DEF">
        <w:t>keep</w:t>
      </w:r>
      <w:r w:rsidR="003806A9" w:rsidRPr="00AE5DEF">
        <w:t>s</w:t>
      </w:r>
      <w:r w:rsidR="00DC348A" w:rsidRPr="00AE5DEF">
        <w:t xml:space="preserve"> racing </w:t>
      </w:r>
      <w:r w:rsidRPr="00AE5DEF">
        <w:t>greyhound</w:t>
      </w:r>
      <w:r w:rsidR="00DC348A" w:rsidRPr="00AE5DEF">
        <w:t>s</w:t>
      </w:r>
      <w:r w:rsidR="003806A9" w:rsidRPr="00AE5DEF">
        <w:t xml:space="preserve">. </w:t>
      </w:r>
      <w:r w:rsidR="00E054E6" w:rsidRPr="00AE5DEF">
        <w:t>Existing establishments may delay c</w:t>
      </w:r>
      <w:r w:rsidR="002351B2" w:rsidRPr="00AE5DEF">
        <w:t xml:space="preserve">ompliance with section 6.7 of this Code </w:t>
      </w:r>
      <w:r w:rsidR="00C62FEA" w:rsidRPr="00AE5DEF">
        <w:t>(Facilities)</w:t>
      </w:r>
      <w:r w:rsidR="006F3328" w:rsidRPr="00AE5DEF">
        <w:t>,</w:t>
      </w:r>
      <w:r w:rsidR="002351B2" w:rsidRPr="00AE5DEF">
        <w:t xml:space="preserve"> </w:t>
      </w:r>
      <w:r w:rsidR="006F3328" w:rsidRPr="00AE5DEF">
        <w:t>as far as th</w:t>
      </w:r>
      <w:r w:rsidR="00E054E6" w:rsidRPr="00AE5DEF">
        <w:t>e provisions</w:t>
      </w:r>
      <w:r w:rsidR="006F3328" w:rsidRPr="00AE5DEF">
        <w:t xml:space="preserve"> relate to facilit</w:t>
      </w:r>
      <w:r w:rsidR="00E054E6" w:rsidRPr="00AE5DEF">
        <w:t>y construction</w:t>
      </w:r>
      <w:r w:rsidR="006F3328" w:rsidRPr="00AE5DEF">
        <w:t xml:space="preserve">, </w:t>
      </w:r>
      <w:r w:rsidR="002351B2" w:rsidRPr="00AE5DEF">
        <w:t xml:space="preserve">where all facilities must be compliant </w:t>
      </w:r>
      <w:r w:rsidR="00CE55F6" w:rsidRPr="00AE5DEF">
        <w:t xml:space="preserve">upon their replacement, or by a date specified by GRV </w:t>
      </w:r>
      <w:r w:rsidR="00E054E6" w:rsidRPr="00AE5DEF">
        <w:t>where</w:t>
      </w:r>
      <w:r w:rsidR="00CE55F6" w:rsidRPr="00AE5DEF">
        <w:t xml:space="preserve"> any welfare or safety issues </w:t>
      </w:r>
      <w:r w:rsidR="00E054E6" w:rsidRPr="00AE5DEF">
        <w:t xml:space="preserve">are </w:t>
      </w:r>
      <w:r w:rsidR="00CE55F6" w:rsidRPr="00AE5DEF">
        <w:t>identified</w:t>
      </w:r>
      <w:r w:rsidR="00C0483A" w:rsidRPr="00AE5DEF">
        <w:t xml:space="preserve"> at that establishment referable to non-compliant facilities</w:t>
      </w:r>
      <w:r w:rsidR="002351B2" w:rsidRPr="00AE5DEF">
        <w:t>.</w:t>
      </w:r>
    </w:p>
    <w:p w:rsidR="00175492" w:rsidRPr="00AE5DEF" w:rsidRDefault="00404ACB" w:rsidP="00B65B71">
      <w:pPr>
        <w:pStyle w:val="BodyText"/>
      </w:pPr>
      <w:r w:rsidRPr="00AE5DEF">
        <w:t xml:space="preserve">All </w:t>
      </w:r>
      <w:r w:rsidR="00574E0E" w:rsidRPr="00AE5DEF">
        <w:t xml:space="preserve">establishments </w:t>
      </w:r>
      <w:r w:rsidR="00E054E6" w:rsidRPr="00AE5DEF">
        <w:t>that</w:t>
      </w:r>
      <w:r w:rsidRPr="00AE5DEF">
        <w:t xml:space="preserve"> keep racing greyhounds must also comply with state and local government </w:t>
      </w:r>
      <w:proofErr w:type="gramStart"/>
      <w:r w:rsidRPr="00AE5DEF">
        <w:t>legislation, and</w:t>
      </w:r>
      <w:proofErr w:type="gramEnd"/>
      <w:r w:rsidRPr="00AE5DEF">
        <w:t xml:space="preserve"> permits and guidelines issued or made under such law (such as GRV </w:t>
      </w:r>
      <w:r w:rsidR="002A6A1B" w:rsidRPr="00AE5DEF">
        <w:t>and planning requirements</w:t>
      </w:r>
      <w:r w:rsidRPr="00AE5DEF">
        <w:t>).</w:t>
      </w:r>
    </w:p>
    <w:p w:rsidR="00FB17CF" w:rsidRPr="00292B36" w:rsidRDefault="00FB17CF" w:rsidP="00292B36">
      <w:pPr>
        <w:pStyle w:val="Heading3"/>
      </w:pPr>
      <w:bookmarkStart w:id="3" w:name="_Toc503455217"/>
      <w:r w:rsidRPr="00292B36">
        <w:t>Interpretation</w:t>
      </w:r>
      <w:bookmarkEnd w:id="3"/>
    </w:p>
    <w:p w:rsidR="00FB17CF" w:rsidRPr="00AE5DEF" w:rsidRDefault="00FB17CF" w:rsidP="00B65B71">
      <w:pPr>
        <w:pStyle w:val="BodyText"/>
      </w:pPr>
      <w:r w:rsidRPr="00AE5DEF">
        <w:t>In this Code:</w:t>
      </w:r>
    </w:p>
    <w:p w:rsidR="00FB17CF" w:rsidRPr="00154527" w:rsidRDefault="00FB17CF" w:rsidP="00B65B71">
      <w:pPr>
        <w:pStyle w:val="ListParagraph"/>
      </w:pPr>
      <w:r w:rsidRPr="00154527">
        <w:t xml:space="preserve">Where there are different or differently expressed obligations on a person at different places in this Code, those obligations are </w:t>
      </w:r>
      <w:proofErr w:type="gramStart"/>
      <w:r w:rsidRPr="00154527">
        <w:t>cumulative</w:t>
      </w:r>
      <w:proofErr w:type="gramEnd"/>
      <w:r w:rsidRPr="00154527">
        <w:t xml:space="preserve"> and all must</w:t>
      </w:r>
      <w:r w:rsidRPr="00154527">
        <w:rPr>
          <w:spacing w:val="-24"/>
        </w:rPr>
        <w:t xml:space="preserve"> </w:t>
      </w:r>
      <w:r w:rsidRPr="00154527">
        <w:t>be complied with.</w:t>
      </w:r>
    </w:p>
    <w:p w:rsidR="00FB17CF" w:rsidRPr="00154527" w:rsidRDefault="00FB17CF" w:rsidP="00B65B71">
      <w:pPr>
        <w:pStyle w:val="ListParagraph"/>
      </w:pPr>
      <w:r w:rsidRPr="00154527">
        <w:t xml:space="preserve">A reference to legislation refers to </w:t>
      </w:r>
      <w:r w:rsidR="00E054E6" w:rsidRPr="00154527">
        <w:t xml:space="preserve">the most recently amended form of </w:t>
      </w:r>
      <w:r w:rsidRPr="00154527">
        <w:t>that legislation.</w:t>
      </w:r>
    </w:p>
    <w:p w:rsidR="00FB17CF" w:rsidRPr="00154527" w:rsidRDefault="00FB17CF" w:rsidP="00B65B71">
      <w:pPr>
        <w:pStyle w:val="ListParagraph"/>
      </w:pPr>
      <w:r w:rsidRPr="00154527">
        <w:t>A reference to a code, guidelines or another document issued by an</w:t>
      </w:r>
      <w:r w:rsidRPr="00154527">
        <w:rPr>
          <w:spacing w:val="-28"/>
        </w:rPr>
        <w:t xml:space="preserve"> </w:t>
      </w:r>
      <w:r w:rsidRPr="00154527">
        <w:t>industry or standard</w:t>
      </w:r>
      <w:r w:rsidR="00E054E6" w:rsidRPr="00154527">
        <w:t xml:space="preserve"> </w:t>
      </w:r>
      <w:r w:rsidRPr="00154527">
        <w:t>setting body refers to that document as made at the date of this</w:t>
      </w:r>
      <w:r w:rsidRPr="00154527">
        <w:rPr>
          <w:spacing w:val="-4"/>
        </w:rPr>
        <w:t xml:space="preserve"> </w:t>
      </w:r>
      <w:r w:rsidRPr="00154527">
        <w:t>Code.</w:t>
      </w:r>
      <w:r w:rsidR="00EC0D2C" w:rsidRPr="00154527">
        <w:t xml:space="preserve"> </w:t>
      </w:r>
    </w:p>
    <w:p w:rsidR="00175492" w:rsidRPr="00404ACB" w:rsidRDefault="00A36CD1" w:rsidP="00B65B71">
      <w:pPr>
        <w:pStyle w:val="Heading2"/>
      </w:pPr>
      <w:r w:rsidRPr="00795D3B">
        <w:br w:type="page"/>
      </w:r>
      <w:bookmarkStart w:id="4" w:name="_Toc503455218"/>
      <w:r w:rsidR="00404ACB" w:rsidRPr="00404ACB">
        <w:lastRenderedPageBreak/>
        <w:t>Definitions</w:t>
      </w:r>
      <w:bookmarkEnd w:id="4"/>
    </w:p>
    <w:p w:rsidR="00175492" w:rsidRPr="006F0F51" w:rsidRDefault="00404ACB" w:rsidP="00B65B71">
      <w:pPr>
        <w:pStyle w:val="BodyText"/>
      </w:pPr>
      <w:r w:rsidRPr="006F0F51">
        <w:t xml:space="preserve">These definitions are provided solely </w:t>
      </w:r>
      <w:proofErr w:type="gramStart"/>
      <w:r w:rsidRPr="006F0F51">
        <w:t>for the purpose of</w:t>
      </w:r>
      <w:proofErr w:type="gramEnd"/>
      <w:r w:rsidRPr="006F0F51">
        <w:t xml:space="preserve"> interpreting this Code.</w:t>
      </w:r>
    </w:p>
    <w:p w:rsidR="00175492" w:rsidRPr="006F0F51" w:rsidRDefault="00404ACB" w:rsidP="00B65B71">
      <w:pPr>
        <w:pStyle w:val="BodyText"/>
      </w:pPr>
      <w:r w:rsidRPr="006F0F51">
        <w:rPr>
          <w:b/>
        </w:rPr>
        <w:t>Act</w:t>
      </w:r>
      <w:r w:rsidRPr="006F0F51">
        <w:t xml:space="preserve">: means the </w:t>
      </w:r>
      <w:r w:rsidRPr="006F0F51">
        <w:rPr>
          <w:i/>
        </w:rPr>
        <w:t>Domestic Animals Act 1994</w:t>
      </w:r>
      <w:r w:rsidRPr="006F0F51">
        <w:t xml:space="preserve"> (Vic).</w:t>
      </w:r>
    </w:p>
    <w:p w:rsidR="00175492" w:rsidRPr="006F0F51" w:rsidRDefault="00404ACB" w:rsidP="00B65B71">
      <w:pPr>
        <w:pStyle w:val="BodyText"/>
      </w:pPr>
      <w:r w:rsidRPr="006F0F51">
        <w:rPr>
          <w:b/>
        </w:rPr>
        <w:t>Artificial insemination</w:t>
      </w:r>
      <w:r w:rsidRPr="006F0F51">
        <w:t xml:space="preserve">: means insemination of a female greyhound by any means other than </w:t>
      </w:r>
      <w:r w:rsidR="00311818" w:rsidRPr="006F0F51">
        <w:br/>
      </w:r>
      <w:r w:rsidRPr="006F0F51">
        <w:t>natural mating.</w:t>
      </w:r>
    </w:p>
    <w:p w:rsidR="00175492" w:rsidRPr="006F0F51" w:rsidRDefault="00404ACB" w:rsidP="00B65B71">
      <w:pPr>
        <w:pStyle w:val="BodyText"/>
      </w:pPr>
      <w:proofErr w:type="spellStart"/>
      <w:r w:rsidRPr="006F0F51">
        <w:rPr>
          <w:b/>
        </w:rPr>
        <w:t>Authorised</w:t>
      </w:r>
      <w:proofErr w:type="spellEnd"/>
      <w:r w:rsidRPr="006F0F51">
        <w:rPr>
          <w:b/>
        </w:rPr>
        <w:t xml:space="preserve"> officer</w:t>
      </w:r>
      <w:r w:rsidRPr="006F0F51">
        <w:t xml:space="preserve">: means a person appointed as an </w:t>
      </w:r>
      <w:proofErr w:type="spellStart"/>
      <w:r w:rsidRPr="006F0F51">
        <w:t>authorised</w:t>
      </w:r>
      <w:proofErr w:type="spellEnd"/>
      <w:r w:rsidRPr="006F0F51">
        <w:t xml:space="preserve"> officer under section 71, 71A, 72 or 72A of the Act.</w:t>
      </w:r>
    </w:p>
    <w:p w:rsidR="00175492" w:rsidRPr="006F0F51" w:rsidRDefault="00404ACB" w:rsidP="00B65B71">
      <w:pPr>
        <w:pStyle w:val="BodyText"/>
        <w:rPr>
          <w:b/>
        </w:rPr>
      </w:pPr>
      <w:r w:rsidRPr="006F0F51">
        <w:rPr>
          <w:b/>
        </w:rPr>
        <w:t xml:space="preserve">Bed: </w:t>
      </w:r>
      <w:r w:rsidRPr="006F0F51">
        <w:t>means an impervious structure, raised off the level of the floor, that</w:t>
      </w:r>
      <w:r w:rsidR="001C37D3" w:rsidRPr="006F0F51">
        <w:t xml:space="preserve"> </w:t>
      </w:r>
      <w:r w:rsidRPr="006F0F51">
        <w:t>is sufficiently large enough to allow the greyhound to comfortably lie down when housed. The main component of a bed must not be constructed from concrete</w:t>
      </w:r>
      <w:r w:rsidR="001C37D3" w:rsidRPr="006F0F51">
        <w:t xml:space="preserve"> </w:t>
      </w:r>
      <w:r w:rsidRPr="006F0F51">
        <w:t>or metal.</w:t>
      </w:r>
    </w:p>
    <w:p w:rsidR="00175492" w:rsidRPr="006F0F51" w:rsidRDefault="00404ACB" w:rsidP="00B65B71">
      <w:pPr>
        <w:pStyle w:val="BodyText"/>
      </w:pPr>
      <w:r w:rsidRPr="006F0F51">
        <w:rPr>
          <w:b/>
        </w:rPr>
        <w:t>Bedding material</w:t>
      </w:r>
      <w:r w:rsidRPr="006F0F51">
        <w:t>: means the material used to line a greyhound’s bed to provide comfort and warmth.</w:t>
      </w:r>
    </w:p>
    <w:p w:rsidR="00175492" w:rsidRPr="006F0F51" w:rsidRDefault="00404ACB" w:rsidP="00B65B71">
      <w:pPr>
        <w:pStyle w:val="BodyText"/>
      </w:pPr>
      <w:r w:rsidRPr="006F0F51">
        <w:rPr>
          <w:b/>
        </w:rPr>
        <w:t>Boarding</w:t>
      </w:r>
      <w:r w:rsidRPr="006F0F51">
        <w:t>: means the taking of custody or possession of the greyhound for keeping, accommodation, care, training or feeding for fee or reward.</w:t>
      </w:r>
    </w:p>
    <w:p w:rsidR="00175492" w:rsidRPr="006F0F51" w:rsidRDefault="00404ACB" w:rsidP="00B65B71">
      <w:pPr>
        <w:pStyle w:val="BodyText"/>
      </w:pPr>
      <w:r w:rsidRPr="006F0F51">
        <w:rPr>
          <w:b/>
        </w:rPr>
        <w:t>Cage</w:t>
      </w:r>
      <w:r w:rsidRPr="006F0F51">
        <w:t xml:space="preserve">: means a structure designed </w:t>
      </w:r>
      <w:r w:rsidR="0098010A" w:rsidRPr="006F0F51">
        <w:t xml:space="preserve">to </w:t>
      </w:r>
      <w:r w:rsidRPr="006F0F51">
        <w:t>temporar</w:t>
      </w:r>
      <w:r w:rsidR="0098010A" w:rsidRPr="006F0F51">
        <w:t>il</w:t>
      </w:r>
      <w:r w:rsidRPr="006F0F51">
        <w:t>y contain greyhounds.</w:t>
      </w:r>
    </w:p>
    <w:p w:rsidR="000002C9" w:rsidRPr="006F0F51" w:rsidRDefault="00404ACB" w:rsidP="00B65B71">
      <w:pPr>
        <w:pStyle w:val="BodyText"/>
      </w:pPr>
      <w:r w:rsidRPr="006F0F51">
        <w:rPr>
          <w:b/>
        </w:rPr>
        <w:t>Circular Training Facility</w:t>
      </w:r>
      <w:r w:rsidRPr="006F0F51">
        <w:t xml:space="preserve">: </w:t>
      </w:r>
      <w:r w:rsidR="009E1288" w:rsidRPr="006F0F51">
        <w:t xml:space="preserve">sometimes known as a bullring, </w:t>
      </w:r>
      <w:r w:rsidRPr="006F0F51">
        <w:t>means a</w:t>
      </w:r>
      <w:r w:rsidR="009E1288" w:rsidRPr="006F0F51">
        <w:t>n enclosed</w:t>
      </w:r>
      <w:r w:rsidRPr="006F0F51">
        <w:t xml:space="preserve"> circular </w:t>
      </w:r>
      <w:r w:rsidR="009E1288" w:rsidRPr="006F0F51">
        <w:t xml:space="preserve">facility </w:t>
      </w:r>
      <w:r w:rsidRPr="006F0F51">
        <w:t>used for greyhound education, training or fitness.</w:t>
      </w:r>
    </w:p>
    <w:p w:rsidR="00175492" w:rsidRPr="006F0F51" w:rsidRDefault="00404ACB" w:rsidP="00B65B71">
      <w:pPr>
        <w:pStyle w:val="BodyText"/>
      </w:pPr>
      <w:r w:rsidRPr="006F0F51">
        <w:rPr>
          <w:b/>
        </w:rPr>
        <w:t>Code</w:t>
      </w:r>
      <w:r w:rsidRPr="006F0F51">
        <w:t>: means this Code of Practice</w:t>
      </w:r>
      <w:r w:rsidR="0098010A" w:rsidRPr="006F0F51">
        <w:t xml:space="preserve"> for the Keeping of Racing Greyhounds</w:t>
      </w:r>
      <w:r w:rsidRPr="006F0F51">
        <w:t>.</w:t>
      </w:r>
    </w:p>
    <w:p w:rsidR="003843CE" w:rsidRPr="006F0F51" w:rsidRDefault="003843CE" w:rsidP="00B65B71">
      <w:pPr>
        <w:pStyle w:val="BodyText"/>
      </w:pPr>
      <w:r w:rsidRPr="006F0F51">
        <w:rPr>
          <w:b/>
        </w:rPr>
        <w:t xml:space="preserve">Critical </w:t>
      </w:r>
      <w:proofErr w:type="spellStart"/>
      <w:r w:rsidRPr="006F0F51">
        <w:rPr>
          <w:b/>
        </w:rPr>
        <w:t>sociali</w:t>
      </w:r>
      <w:r w:rsidR="006F3328" w:rsidRPr="006F0F51">
        <w:rPr>
          <w:b/>
        </w:rPr>
        <w:t>s</w:t>
      </w:r>
      <w:r w:rsidRPr="006F0F51">
        <w:rPr>
          <w:b/>
        </w:rPr>
        <w:t>ation</w:t>
      </w:r>
      <w:proofErr w:type="spellEnd"/>
      <w:r w:rsidRPr="006F0F51">
        <w:rPr>
          <w:b/>
        </w:rPr>
        <w:t xml:space="preserve"> period: </w:t>
      </w:r>
      <w:r w:rsidRPr="006F0F51">
        <w:t xml:space="preserve">means the period between </w:t>
      </w:r>
      <w:r w:rsidR="00B31ACB" w:rsidRPr="006F0F51">
        <w:t>three</w:t>
      </w:r>
      <w:r w:rsidRPr="006F0F51">
        <w:t xml:space="preserve"> to 16 weeks of age for a puppy. </w:t>
      </w:r>
      <w:r w:rsidR="0098010A" w:rsidRPr="006F0F51">
        <w:t xml:space="preserve">In this period, </w:t>
      </w:r>
      <w:r w:rsidRPr="006F0F51">
        <w:t xml:space="preserve">appropriate </w:t>
      </w:r>
      <w:proofErr w:type="spellStart"/>
      <w:r w:rsidRPr="006F0F51">
        <w:t>socialisation</w:t>
      </w:r>
      <w:proofErr w:type="spellEnd"/>
      <w:r w:rsidRPr="006F0F51">
        <w:t xml:space="preserve"> and exposure to different environments can help ensure greyhounds are well-adjusted in adulthood and can relate well to other dogs, animals and people.</w:t>
      </w:r>
    </w:p>
    <w:p w:rsidR="00175492" w:rsidRPr="006F0F51" w:rsidRDefault="00404ACB" w:rsidP="00B65B71">
      <w:pPr>
        <w:pStyle w:val="BodyText"/>
      </w:pPr>
      <w:r w:rsidRPr="006F0F51">
        <w:rPr>
          <w:b/>
        </w:rPr>
        <w:t>Day yards</w:t>
      </w:r>
      <w:r w:rsidRPr="006F0F51">
        <w:t>: means thos</w:t>
      </w:r>
      <w:r w:rsidR="005A7B40" w:rsidRPr="006F0F51">
        <w:t xml:space="preserve">e areas described in </w:t>
      </w:r>
      <w:r w:rsidR="0098010A" w:rsidRPr="006F0F51">
        <w:t xml:space="preserve">section </w:t>
      </w:r>
      <w:r w:rsidR="005A7B40" w:rsidRPr="006F0F51">
        <w:t>6.7</w:t>
      </w:r>
      <w:r w:rsidRPr="006F0F51">
        <w:t>.10 of this Code.</w:t>
      </w:r>
    </w:p>
    <w:p w:rsidR="00175492" w:rsidRPr="006F0F51" w:rsidRDefault="00404ACB" w:rsidP="00B65B71">
      <w:pPr>
        <w:pStyle w:val="BodyText"/>
      </w:pPr>
      <w:r w:rsidRPr="006F0F51">
        <w:rPr>
          <w:b/>
        </w:rPr>
        <w:t>DEDJTR</w:t>
      </w:r>
      <w:r w:rsidRPr="006F0F51">
        <w:t>: means Department of Economic Development, Jobs, Transport and Resources</w:t>
      </w:r>
      <w:r w:rsidR="0098010A" w:rsidRPr="006F0F51">
        <w:t xml:space="preserve"> (Victoria)</w:t>
      </w:r>
      <w:r w:rsidRPr="006F0F51">
        <w:t>.</w:t>
      </w:r>
    </w:p>
    <w:p w:rsidR="00175492" w:rsidRPr="006F0F51" w:rsidRDefault="00404ACB" w:rsidP="00B65B71">
      <w:pPr>
        <w:pStyle w:val="BodyText"/>
      </w:pPr>
      <w:r w:rsidRPr="006F0F51">
        <w:rPr>
          <w:b/>
        </w:rPr>
        <w:t>Disinfectant</w:t>
      </w:r>
      <w:r w:rsidRPr="006F0F51">
        <w:t>: means a chemical used on an inanimate object or surface to destroy micro-organisms that may cause harm to greyhounds.</w:t>
      </w:r>
    </w:p>
    <w:p w:rsidR="00175492" w:rsidRPr="006F0F51" w:rsidRDefault="00404ACB" w:rsidP="00B65B71">
      <w:pPr>
        <w:pStyle w:val="BodyText"/>
      </w:pPr>
      <w:r w:rsidRPr="006F0F51">
        <w:rPr>
          <w:b/>
        </w:rPr>
        <w:t>Educator</w:t>
      </w:r>
      <w:r w:rsidRPr="006F0F51">
        <w:t xml:space="preserve">: means a person who educates or re-educates a greyhound to chase a lure or compete </w:t>
      </w:r>
      <w:r w:rsidR="00555308" w:rsidRPr="006F0F51">
        <w:br/>
      </w:r>
      <w:r w:rsidRPr="006F0F51">
        <w:t xml:space="preserve">in a race and </w:t>
      </w:r>
      <w:proofErr w:type="spellStart"/>
      <w:r w:rsidRPr="006F0F51">
        <w:t>familiarises</w:t>
      </w:r>
      <w:proofErr w:type="spellEnd"/>
      <w:r w:rsidRPr="006F0F51">
        <w:t xml:space="preserve"> </w:t>
      </w:r>
      <w:r w:rsidR="0098010A" w:rsidRPr="006F0F51">
        <w:t xml:space="preserve">the greyhound </w:t>
      </w:r>
      <w:r w:rsidRPr="006F0F51">
        <w:t>with the race track environment before it progresses to racing with a trainer.</w:t>
      </w:r>
    </w:p>
    <w:p w:rsidR="00C62FEA" w:rsidRPr="006F0F51" w:rsidRDefault="00C62FEA" w:rsidP="00B65B71">
      <w:pPr>
        <w:pStyle w:val="BodyText"/>
      </w:pPr>
      <w:r w:rsidRPr="006F0F51">
        <w:rPr>
          <w:b/>
        </w:rPr>
        <w:t xml:space="preserve">Emergency: </w:t>
      </w:r>
      <w:r w:rsidR="0098010A" w:rsidRPr="006F0F51">
        <w:t>is</w:t>
      </w:r>
      <w:r w:rsidRPr="006F0F51">
        <w:t xml:space="preserve"> as </w:t>
      </w:r>
      <w:r w:rsidR="0098010A" w:rsidRPr="006F0F51">
        <w:t xml:space="preserve">defined </w:t>
      </w:r>
      <w:r w:rsidRPr="006F0F51">
        <w:t xml:space="preserve">in the </w:t>
      </w:r>
      <w:r w:rsidRPr="006F0F51">
        <w:rPr>
          <w:i/>
        </w:rPr>
        <w:t>Emergency Management Act 2013</w:t>
      </w:r>
      <w:r w:rsidR="0098010A" w:rsidRPr="006F0F51">
        <w:rPr>
          <w:i/>
        </w:rPr>
        <w:t xml:space="preserve"> </w:t>
      </w:r>
      <w:r w:rsidR="0098010A" w:rsidRPr="006F0F51">
        <w:t>(Vic)</w:t>
      </w:r>
      <w:r w:rsidRPr="006F0F51">
        <w:t>.</w:t>
      </w:r>
    </w:p>
    <w:p w:rsidR="00835AD8" w:rsidRPr="006F0F51" w:rsidRDefault="00835AD8" w:rsidP="00B65B71">
      <w:pPr>
        <w:pStyle w:val="BodyText"/>
      </w:pPr>
      <w:r w:rsidRPr="006F0F51">
        <w:rPr>
          <w:b/>
        </w:rPr>
        <w:t>Emergency</w:t>
      </w:r>
      <w:r w:rsidR="00C62FEA" w:rsidRPr="006F0F51">
        <w:rPr>
          <w:b/>
        </w:rPr>
        <w:t xml:space="preserve"> (euthanasia)</w:t>
      </w:r>
      <w:r w:rsidRPr="006F0F51">
        <w:t xml:space="preserve">: for the purposes of emergency euthanasia, means when a greyhound has a fractured spine or severe head trauma and </w:t>
      </w:r>
      <w:r w:rsidR="0098010A" w:rsidRPr="006F0F51">
        <w:t>cannot</w:t>
      </w:r>
      <w:r w:rsidRPr="006F0F51">
        <w:t xml:space="preserve"> be moved</w:t>
      </w:r>
      <w:r w:rsidR="00CE55F6" w:rsidRPr="006F0F51">
        <w:t>, or any other circumstance as determined and approved by a veterinary practitioner</w:t>
      </w:r>
      <w:r w:rsidRPr="006F0F51">
        <w:t>.</w:t>
      </w:r>
    </w:p>
    <w:p w:rsidR="00175492" w:rsidRPr="006F0F51" w:rsidRDefault="00404ACB" w:rsidP="00B65B71">
      <w:pPr>
        <w:pStyle w:val="BodyText"/>
      </w:pPr>
      <w:r w:rsidRPr="006F0F51">
        <w:rPr>
          <w:b/>
        </w:rPr>
        <w:t>Enclosure</w:t>
      </w:r>
      <w:r w:rsidRPr="006F0F51">
        <w:t>: means an area fully secured by fences or barriers designed</w:t>
      </w:r>
      <w:r w:rsidRPr="006F0F51">
        <w:rPr>
          <w:spacing w:val="-23"/>
        </w:rPr>
        <w:t xml:space="preserve"> </w:t>
      </w:r>
      <w:r w:rsidRPr="006F0F51">
        <w:t xml:space="preserve">to prevent the escape of greyhounds from within and </w:t>
      </w:r>
      <w:r w:rsidR="0098010A" w:rsidRPr="006F0F51">
        <w:t xml:space="preserve">the </w:t>
      </w:r>
      <w:r w:rsidRPr="006F0F51">
        <w:t>entry of animals from outside the</w:t>
      </w:r>
      <w:r w:rsidRPr="006F0F51">
        <w:rPr>
          <w:spacing w:val="-3"/>
        </w:rPr>
        <w:t xml:space="preserve"> </w:t>
      </w:r>
      <w:r w:rsidRPr="006F0F51">
        <w:t>area.</w:t>
      </w:r>
    </w:p>
    <w:p w:rsidR="00175492" w:rsidRPr="006F0F51" w:rsidRDefault="00404ACB" w:rsidP="00B65B71">
      <w:pPr>
        <w:pStyle w:val="BodyText"/>
      </w:pPr>
      <w:r w:rsidRPr="006F0F51">
        <w:rPr>
          <w:b/>
        </w:rPr>
        <w:t>Enrichment</w:t>
      </w:r>
      <w:r w:rsidRPr="006F0F51">
        <w:t xml:space="preserve">: means practices that </w:t>
      </w:r>
      <w:r w:rsidR="006924E3" w:rsidRPr="006F0F51">
        <w:t>expose greyhounds to</w:t>
      </w:r>
      <w:r w:rsidR="001C37D3" w:rsidRPr="006F0F51">
        <w:t xml:space="preserve"> </w:t>
      </w:r>
      <w:r w:rsidRPr="006F0F51">
        <w:t xml:space="preserve">situations or activities </w:t>
      </w:r>
      <w:r w:rsidR="006924E3" w:rsidRPr="006F0F51">
        <w:t xml:space="preserve">that </w:t>
      </w:r>
      <w:r w:rsidR="0098010A" w:rsidRPr="006F0F51">
        <w:t>help</w:t>
      </w:r>
      <w:r w:rsidRPr="006F0F51">
        <w:t xml:space="preserve"> meet their physical and psychological needs, including any enrichment requirements outlined in this Code.</w:t>
      </w:r>
    </w:p>
    <w:p w:rsidR="00DD61BF" w:rsidRPr="006F0F51" w:rsidRDefault="00DD61BF" w:rsidP="00B65B71">
      <w:pPr>
        <w:pStyle w:val="BodyText"/>
        <w:rPr>
          <w:b/>
        </w:rPr>
      </w:pPr>
      <w:r w:rsidRPr="006F0F51">
        <w:rPr>
          <w:b/>
        </w:rPr>
        <w:t>Environmental stimuli:</w:t>
      </w:r>
      <w:r w:rsidRPr="006F0F51">
        <w:t xml:space="preserve"> means all aspects of a greyhound’s surroundings</w:t>
      </w:r>
      <w:r w:rsidR="0098010A" w:rsidRPr="006F0F51">
        <w:t>,</w:t>
      </w:r>
      <w:r w:rsidRPr="006F0F51">
        <w:t xml:space="preserve"> includ</w:t>
      </w:r>
      <w:r w:rsidR="0098010A" w:rsidRPr="006F0F51">
        <w:t>ing</w:t>
      </w:r>
      <w:r w:rsidRPr="006F0F51">
        <w:t xml:space="preserve"> toys, </w:t>
      </w:r>
      <w:r w:rsidR="00311818" w:rsidRPr="006F0F51">
        <w:br/>
      </w:r>
      <w:r w:rsidRPr="006F0F51">
        <w:t xml:space="preserve">obstacle items in pens, starting boxes, walking in new areas, new people, other breeds of dog </w:t>
      </w:r>
      <w:r w:rsidR="00311818" w:rsidRPr="006F0F51">
        <w:br/>
      </w:r>
      <w:r w:rsidRPr="006F0F51">
        <w:t>or animal species.</w:t>
      </w:r>
    </w:p>
    <w:p w:rsidR="00175492" w:rsidRPr="006F0F51" w:rsidRDefault="00404ACB" w:rsidP="00B65B71">
      <w:pPr>
        <w:pStyle w:val="BodyText"/>
      </w:pPr>
      <w:r w:rsidRPr="006F0F51">
        <w:rPr>
          <w:b/>
        </w:rPr>
        <w:t>Establishment</w:t>
      </w:r>
      <w:r w:rsidRPr="006F0F51">
        <w:t>: means a property used to keep racing greyhounds.</w:t>
      </w:r>
    </w:p>
    <w:p w:rsidR="00C62FEA" w:rsidRPr="00AE5DEF" w:rsidRDefault="00C62FEA" w:rsidP="00B65B71">
      <w:pPr>
        <w:pStyle w:val="BodyText"/>
      </w:pPr>
      <w:r w:rsidRPr="00AE5DEF">
        <w:rPr>
          <w:b/>
        </w:rPr>
        <w:lastRenderedPageBreak/>
        <w:t>Establishment and Health Management Plan</w:t>
      </w:r>
      <w:r w:rsidR="00003B19" w:rsidRPr="00AE5DEF">
        <w:rPr>
          <w:b/>
        </w:rPr>
        <w:t xml:space="preserve"> (EHMP)</w:t>
      </w:r>
      <w:r w:rsidRPr="00AE5DEF">
        <w:t>: means a plan developed in accordance with section 4.1 of this Code.</w:t>
      </w:r>
    </w:p>
    <w:p w:rsidR="00175492" w:rsidRPr="00AE5DEF" w:rsidRDefault="00404ACB" w:rsidP="00B65B71">
      <w:pPr>
        <w:pStyle w:val="BodyText"/>
      </w:pPr>
      <w:r w:rsidRPr="00AE5DEF">
        <w:rPr>
          <w:b/>
        </w:rPr>
        <w:t>Euthanasia Certificate</w:t>
      </w:r>
      <w:r w:rsidRPr="00AE5DEF">
        <w:t xml:space="preserve">: means a certificate provided by a veterinary practitioner </w:t>
      </w:r>
      <w:r w:rsidR="00407187" w:rsidRPr="00AE5DEF">
        <w:t xml:space="preserve">as set out in </w:t>
      </w:r>
      <w:r w:rsidR="0098010A" w:rsidRPr="00AE5DEF">
        <w:t>s</w:t>
      </w:r>
      <w:r w:rsidRPr="00AE5DEF">
        <w:t>ection 4.</w:t>
      </w:r>
      <w:r w:rsidR="006C1F2E" w:rsidRPr="00AE5DEF">
        <w:t>3</w:t>
      </w:r>
      <w:r w:rsidRPr="00AE5DEF">
        <w:t xml:space="preserve"> of this Code.</w:t>
      </w:r>
    </w:p>
    <w:p w:rsidR="00175492" w:rsidRPr="00AE5DEF" w:rsidRDefault="00404ACB" w:rsidP="00B65B71">
      <w:pPr>
        <w:pStyle w:val="BodyText"/>
      </w:pPr>
      <w:r w:rsidRPr="00AE5DEF">
        <w:rPr>
          <w:b/>
        </w:rPr>
        <w:t>Exercise</w:t>
      </w:r>
      <w:r w:rsidRPr="00AE5DEF">
        <w:t xml:space="preserve">: means </w:t>
      </w:r>
      <w:r w:rsidR="0098010A" w:rsidRPr="00AE5DEF">
        <w:t>any</w:t>
      </w:r>
      <w:r w:rsidRPr="00AE5DEF">
        <w:t xml:space="preserve"> physical activity of greyhounds </w:t>
      </w:r>
      <w:r w:rsidR="0098010A" w:rsidRPr="00AE5DEF">
        <w:t>that is designed</w:t>
      </w:r>
      <w:r w:rsidRPr="00AE5DEF">
        <w:t xml:space="preserve"> to meet their </w:t>
      </w:r>
      <w:proofErr w:type="spellStart"/>
      <w:r w:rsidRPr="00AE5DEF">
        <w:t>behavioural</w:t>
      </w:r>
      <w:proofErr w:type="spellEnd"/>
      <w:r w:rsidRPr="00AE5DEF">
        <w:t xml:space="preserve"> and physical needs, including any exercise requirements outlined in this Code.</w:t>
      </w:r>
    </w:p>
    <w:p w:rsidR="00175492" w:rsidRPr="00AE5DEF" w:rsidRDefault="00404ACB" w:rsidP="00B65B71">
      <w:pPr>
        <w:pStyle w:val="BodyText"/>
      </w:pPr>
      <w:r w:rsidRPr="00AE5DEF">
        <w:rPr>
          <w:b/>
        </w:rPr>
        <w:t>Experience</w:t>
      </w:r>
      <w:r w:rsidRPr="00AE5DEF">
        <w:t>: means the observation of</w:t>
      </w:r>
      <w:r w:rsidR="0098010A" w:rsidRPr="00AE5DEF">
        <w:t>,</w:t>
      </w:r>
      <w:r w:rsidRPr="00AE5DEF">
        <w:t xml:space="preserve"> or practical acquaintance with</w:t>
      </w:r>
      <w:r w:rsidR="0098010A" w:rsidRPr="00AE5DEF">
        <w:t>,</w:t>
      </w:r>
      <w:r w:rsidRPr="00AE5DEF">
        <w:t xml:space="preserve"> facts or events. </w:t>
      </w:r>
      <w:r w:rsidR="006924E3" w:rsidRPr="00AE5DEF">
        <w:t xml:space="preserve">For this Code, experience includes an accumulation of knowledge equivalent to </w:t>
      </w:r>
      <w:r w:rsidR="0098010A" w:rsidRPr="00AE5DEF">
        <w:t>(</w:t>
      </w:r>
      <w:r w:rsidR="006924E3" w:rsidRPr="00AE5DEF">
        <w:t xml:space="preserve">or </w:t>
      </w:r>
      <w:proofErr w:type="gramStart"/>
      <w:r w:rsidR="006924E3" w:rsidRPr="00AE5DEF">
        <w:t>in excess of</w:t>
      </w:r>
      <w:proofErr w:type="gramEnd"/>
      <w:r w:rsidR="0098010A" w:rsidRPr="00AE5DEF">
        <w:t>)</w:t>
      </w:r>
      <w:r w:rsidR="006924E3" w:rsidRPr="00AE5DEF">
        <w:t xml:space="preserve"> any training provided by GRV. </w:t>
      </w:r>
    </w:p>
    <w:p w:rsidR="00175492" w:rsidRPr="00AE5DEF" w:rsidRDefault="00404ACB" w:rsidP="00B65B71">
      <w:pPr>
        <w:pStyle w:val="BodyText"/>
      </w:pPr>
      <w:r w:rsidRPr="00AE5DEF">
        <w:rPr>
          <w:b/>
        </w:rPr>
        <w:t>First aid</w:t>
      </w:r>
      <w:r w:rsidRPr="00AE5DEF">
        <w:t xml:space="preserve">: means immediate care and treatment administered to a greyhound with an injury or illness.  </w:t>
      </w:r>
      <w:r w:rsidR="003E7C97" w:rsidRPr="00AE5DEF">
        <w:t>F</w:t>
      </w:r>
      <w:r w:rsidRPr="00AE5DEF">
        <w:t>irst aid does not include veterinary attention.</w:t>
      </w:r>
    </w:p>
    <w:p w:rsidR="00175492" w:rsidRPr="00AE5DEF" w:rsidRDefault="00404ACB" w:rsidP="00B65B71">
      <w:pPr>
        <w:pStyle w:val="BodyText"/>
      </w:pPr>
      <w:r w:rsidRPr="00AE5DEF">
        <w:rPr>
          <w:b/>
        </w:rPr>
        <w:t>GAP</w:t>
      </w:r>
      <w:r w:rsidRPr="00AE5DEF">
        <w:t xml:space="preserve">: means </w:t>
      </w:r>
      <w:r w:rsidR="008E2B6C" w:rsidRPr="00AE5DEF">
        <w:t xml:space="preserve">a </w:t>
      </w:r>
      <w:r w:rsidRPr="00AE5DEF">
        <w:t>Greyhound Adoption Program operated by GRV.</w:t>
      </w:r>
    </w:p>
    <w:p w:rsidR="00175492" w:rsidRPr="00AE5DEF" w:rsidRDefault="00404ACB" w:rsidP="00B65B71">
      <w:pPr>
        <w:pStyle w:val="BodyText"/>
      </w:pPr>
      <w:r w:rsidRPr="00AE5DEF">
        <w:rPr>
          <w:b/>
        </w:rPr>
        <w:t>General health check</w:t>
      </w:r>
      <w:r w:rsidRPr="00AE5DEF">
        <w:t xml:space="preserve">: means physical examination </w:t>
      </w:r>
      <w:r w:rsidR="008E2B6C" w:rsidRPr="00AE5DEF">
        <w:t xml:space="preserve">by a veterinary </w:t>
      </w:r>
      <w:r w:rsidR="00ED6674" w:rsidRPr="00AE5DEF">
        <w:t>practitioner</w:t>
      </w:r>
      <w:r w:rsidR="008E2B6C" w:rsidRPr="00AE5DEF">
        <w:t xml:space="preserve"> </w:t>
      </w:r>
      <w:r w:rsidRPr="00AE5DEF">
        <w:t>to assess the health of a greyhound, including but not limited to assessments for:</w:t>
      </w:r>
    </w:p>
    <w:p w:rsidR="00175492" w:rsidRPr="00154527" w:rsidRDefault="00404ACB" w:rsidP="00B65B71">
      <w:pPr>
        <w:pStyle w:val="ListParagraph"/>
      </w:pPr>
      <w:r w:rsidRPr="00154527">
        <w:t>medical conditions</w:t>
      </w:r>
    </w:p>
    <w:p w:rsidR="00175492" w:rsidRPr="00154527" w:rsidRDefault="00404ACB" w:rsidP="00B65B71">
      <w:pPr>
        <w:pStyle w:val="ListParagraph"/>
      </w:pPr>
      <w:r w:rsidRPr="00154527">
        <w:t>musculoskeletal injuries</w:t>
      </w:r>
    </w:p>
    <w:p w:rsidR="00175492" w:rsidRPr="00154527" w:rsidRDefault="00404ACB" w:rsidP="00B65B71">
      <w:pPr>
        <w:pStyle w:val="ListParagraph"/>
      </w:pPr>
      <w:r w:rsidRPr="00154527">
        <w:t>infectious and zoonotic diseases</w:t>
      </w:r>
    </w:p>
    <w:p w:rsidR="00175492" w:rsidRPr="00154527" w:rsidRDefault="00404ACB" w:rsidP="00B65B71">
      <w:pPr>
        <w:pStyle w:val="ListParagraph"/>
      </w:pPr>
      <w:r w:rsidRPr="00154527">
        <w:t>internal and external parasites</w:t>
      </w:r>
    </w:p>
    <w:p w:rsidR="00175492" w:rsidRPr="00154527" w:rsidRDefault="00404ACB" w:rsidP="00B65B71">
      <w:pPr>
        <w:pStyle w:val="ListParagraph"/>
      </w:pPr>
      <w:r w:rsidRPr="00154527">
        <w:t>dental, eye, skin and ear issues</w:t>
      </w:r>
    </w:p>
    <w:p w:rsidR="00175492" w:rsidRPr="00154527" w:rsidRDefault="00404ACB" w:rsidP="00B65B71">
      <w:pPr>
        <w:pStyle w:val="ListParagraph"/>
      </w:pPr>
      <w:r w:rsidRPr="00154527">
        <w:t>breed specific conditions and genetic abnormalities including heritable defects</w:t>
      </w:r>
    </w:p>
    <w:p w:rsidR="00175492" w:rsidRPr="00154527" w:rsidRDefault="00404ACB" w:rsidP="00B65B71">
      <w:pPr>
        <w:pStyle w:val="ListParagraph"/>
      </w:pPr>
      <w:r w:rsidRPr="00154527">
        <w:t>age related conditions and ailments</w:t>
      </w:r>
    </w:p>
    <w:p w:rsidR="00175492" w:rsidRPr="00154527" w:rsidRDefault="00404ACB" w:rsidP="00B65B71">
      <w:pPr>
        <w:pStyle w:val="ListParagraph"/>
      </w:pPr>
      <w:r w:rsidRPr="00154527">
        <w:t>body condition scoring</w:t>
      </w:r>
      <w:r w:rsidR="00003B19" w:rsidRPr="00154527">
        <w:t>,</w:t>
      </w:r>
      <w:r w:rsidRPr="00154527">
        <w:t xml:space="preserve"> </w:t>
      </w:r>
    </w:p>
    <w:p w:rsidR="00175492" w:rsidRPr="00154527" w:rsidRDefault="00404ACB" w:rsidP="00B65B71">
      <w:pPr>
        <w:pStyle w:val="ListParagraph"/>
      </w:pPr>
      <w:proofErr w:type="spellStart"/>
      <w:r w:rsidRPr="00154527">
        <w:t>behavioural</w:t>
      </w:r>
      <w:proofErr w:type="spellEnd"/>
      <w:r w:rsidRPr="00154527">
        <w:t xml:space="preserve"> health issues including signs of stress, aggression, and stereotypies.</w:t>
      </w:r>
    </w:p>
    <w:p w:rsidR="00175492" w:rsidRPr="00AE5DEF" w:rsidRDefault="00404ACB" w:rsidP="00B65B71">
      <w:pPr>
        <w:pStyle w:val="BodyText"/>
      </w:pPr>
      <w:r w:rsidRPr="00AE5DEF">
        <w:rPr>
          <w:b/>
        </w:rPr>
        <w:t>Greyhound</w:t>
      </w:r>
      <w:r w:rsidRPr="00AE5DEF">
        <w:t>: means a GRV greyhound.</w:t>
      </w:r>
    </w:p>
    <w:p w:rsidR="00175492" w:rsidRPr="00AE5DEF" w:rsidRDefault="00404ACB" w:rsidP="00B65B71">
      <w:pPr>
        <w:pStyle w:val="BodyText"/>
      </w:pPr>
      <w:r w:rsidRPr="00AE5DEF">
        <w:rPr>
          <w:b/>
        </w:rPr>
        <w:t>Greyhound housing area</w:t>
      </w:r>
      <w:r w:rsidRPr="00AE5DEF">
        <w:t xml:space="preserve">: means all pens, kennels, cages and enclosures used to house greyhounds at the establishment, </w:t>
      </w:r>
      <w:r w:rsidR="00C0483A" w:rsidRPr="00AE5DEF">
        <w:t xml:space="preserve">being </w:t>
      </w:r>
      <w:r w:rsidRPr="00AE5DEF">
        <w:t xml:space="preserve">areas where the greyhounds sleep, eat and spend </w:t>
      </w:r>
      <w:proofErr w:type="gramStart"/>
      <w:r w:rsidRPr="00AE5DEF">
        <w:t>the majority of</w:t>
      </w:r>
      <w:proofErr w:type="gramEnd"/>
      <w:r w:rsidRPr="00AE5DEF">
        <w:t xml:space="preserve"> their time. A greyhound housing area includes any isolation housing, whelping and lactating areas at the establishment.</w:t>
      </w:r>
    </w:p>
    <w:p w:rsidR="00175492" w:rsidRPr="00AE5DEF" w:rsidRDefault="00404ACB" w:rsidP="00B65B71">
      <w:pPr>
        <w:pStyle w:val="BodyText"/>
      </w:pPr>
      <w:r w:rsidRPr="00AE5DEF">
        <w:rPr>
          <w:b/>
        </w:rPr>
        <w:t>GRV</w:t>
      </w:r>
      <w:r w:rsidRPr="00AE5DEF">
        <w:t>: means Greyhound Racing Victoria.</w:t>
      </w:r>
    </w:p>
    <w:p w:rsidR="00175492" w:rsidRPr="00AE5DEF" w:rsidRDefault="00404ACB" w:rsidP="00B65B71">
      <w:pPr>
        <w:pStyle w:val="BodyText"/>
      </w:pPr>
      <w:r w:rsidRPr="00AE5DEF">
        <w:rPr>
          <w:b/>
        </w:rPr>
        <w:t>GRV greyhound</w:t>
      </w:r>
      <w:r w:rsidRPr="00AE5DEF">
        <w:t xml:space="preserve">: means a greyhound registered with GRV, including offspring of a greyhound under </w:t>
      </w:r>
      <w:r w:rsidR="00ED6674" w:rsidRPr="00AE5DEF">
        <w:t xml:space="preserve">seven </w:t>
      </w:r>
      <w:r w:rsidRPr="00AE5DEF">
        <w:t xml:space="preserve">days of age, except a greyhound </w:t>
      </w:r>
      <w:r w:rsidR="00C0232A" w:rsidRPr="00AE5DEF">
        <w:t xml:space="preserve">that </w:t>
      </w:r>
      <w:r w:rsidRPr="00AE5DEF">
        <w:t xml:space="preserve">has </w:t>
      </w:r>
      <w:r w:rsidR="00C0232A" w:rsidRPr="00AE5DEF">
        <w:t>gone</w:t>
      </w:r>
      <w:r w:rsidRPr="00AE5DEF">
        <w:t xml:space="preserve"> through the GAP, or </w:t>
      </w:r>
      <w:r w:rsidR="00C0232A" w:rsidRPr="00AE5DEF">
        <w:t xml:space="preserve">been </w:t>
      </w:r>
      <w:r w:rsidRPr="00AE5DEF">
        <w:t xml:space="preserve">retired </w:t>
      </w:r>
      <w:r w:rsidR="00C0232A" w:rsidRPr="00AE5DEF">
        <w:t xml:space="preserve">from </w:t>
      </w:r>
      <w:r w:rsidRPr="00AE5DEF">
        <w:t xml:space="preserve">the industry </w:t>
      </w:r>
      <w:r w:rsidR="00C0232A" w:rsidRPr="00AE5DEF">
        <w:t xml:space="preserve">and is being kept in the community </w:t>
      </w:r>
      <w:r w:rsidRPr="00AE5DEF">
        <w:t>as a pet.</w:t>
      </w:r>
    </w:p>
    <w:p w:rsidR="00E52243" w:rsidRPr="00AE5DEF" w:rsidRDefault="00E52243" w:rsidP="00B65B71">
      <w:pPr>
        <w:pStyle w:val="BodyText"/>
      </w:pPr>
      <w:r w:rsidRPr="00AE5DEF">
        <w:rPr>
          <w:b/>
          <w:spacing w:val="-3"/>
        </w:rPr>
        <w:t xml:space="preserve">GRV </w:t>
      </w:r>
      <w:r w:rsidRPr="00AE5DEF">
        <w:rPr>
          <w:b/>
        </w:rPr>
        <w:t>participant</w:t>
      </w:r>
      <w:r w:rsidRPr="00AE5DEF">
        <w:t xml:space="preserve">: means a person that is registered with </w:t>
      </w:r>
      <w:r w:rsidRPr="00AE5DEF">
        <w:rPr>
          <w:spacing w:val="-4"/>
        </w:rPr>
        <w:t xml:space="preserve">GRV, </w:t>
      </w:r>
      <w:r w:rsidRPr="00AE5DEF">
        <w:t>including a person registered</w:t>
      </w:r>
      <w:r w:rsidRPr="00AE5DEF">
        <w:rPr>
          <w:spacing w:val="-8"/>
        </w:rPr>
        <w:t xml:space="preserve"> </w:t>
      </w:r>
      <w:r w:rsidRPr="00AE5DEF">
        <w:t>as</w:t>
      </w:r>
      <w:r w:rsidRPr="00AE5DEF">
        <w:rPr>
          <w:spacing w:val="-8"/>
        </w:rPr>
        <w:t xml:space="preserve"> </w:t>
      </w:r>
      <w:r w:rsidRPr="00AE5DEF">
        <w:t>an</w:t>
      </w:r>
      <w:r w:rsidRPr="00AE5DEF">
        <w:rPr>
          <w:spacing w:val="-8"/>
        </w:rPr>
        <w:t xml:space="preserve"> </w:t>
      </w:r>
      <w:r w:rsidRPr="00AE5DEF">
        <w:t>owner,</w:t>
      </w:r>
      <w:r w:rsidRPr="00AE5DEF">
        <w:rPr>
          <w:spacing w:val="-8"/>
        </w:rPr>
        <w:t xml:space="preserve"> </w:t>
      </w:r>
      <w:r w:rsidRPr="00AE5DEF">
        <w:t>greyhound</w:t>
      </w:r>
      <w:r w:rsidRPr="00AE5DEF">
        <w:rPr>
          <w:spacing w:val="-8"/>
        </w:rPr>
        <w:t xml:space="preserve"> </w:t>
      </w:r>
      <w:r w:rsidRPr="00AE5DEF">
        <w:t>attendant,</w:t>
      </w:r>
      <w:r w:rsidRPr="00AE5DEF">
        <w:rPr>
          <w:spacing w:val="-8"/>
        </w:rPr>
        <w:t xml:space="preserve"> </w:t>
      </w:r>
      <w:r w:rsidRPr="00AE5DEF">
        <w:t>catcher,</w:t>
      </w:r>
      <w:r w:rsidRPr="00AE5DEF">
        <w:rPr>
          <w:spacing w:val="-8"/>
        </w:rPr>
        <w:t xml:space="preserve"> </w:t>
      </w:r>
      <w:r w:rsidRPr="00AE5DEF">
        <w:t>handler,</w:t>
      </w:r>
      <w:r w:rsidRPr="00AE5DEF">
        <w:rPr>
          <w:spacing w:val="-8"/>
        </w:rPr>
        <w:t xml:space="preserve"> </w:t>
      </w:r>
      <w:r w:rsidRPr="00AE5DEF">
        <w:t>educator,</w:t>
      </w:r>
      <w:r w:rsidRPr="00AE5DEF">
        <w:rPr>
          <w:spacing w:val="-8"/>
        </w:rPr>
        <w:t xml:space="preserve"> </w:t>
      </w:r>
      <w:r w:rsidRPr="00AE5DEF">
        <w:t xml:space="preserve">trainer, </w:t>
      </w:r>
      <w:proofErr w:type="spellStart"/>
      <w:r w:rsidRPr="00AE5DEF">
        <w:t>rearer</w:t>
      </w:r>
      <w:proofErr w:type="spellEnd"/>
      <w:r w:rsidRPr="00AE5DEF">
        <w:t xml:space="preserve"> or breeder of</w:t>
      </w:r>
      <w:r w:rsidRPr="00AE5DEF">
        <w:rPr>
          <w:spacing w:val="-16"/>
        </w:rPr>
        <w:t xml:space="preserve"> </w:t>
      </w:r>
      <w:r w:rsidRPr="00AE5DEF">
        <w:t>greyhounds.</w:t>
      </w:r>
    </w:p>
    <w:p w:rsidR="00E52243" w:rsidRPr="00AE5DEF" w:rsidRDefault="00E52243" w:rsidP="00B65B71">
      <w:pPr>
        <w:pStyle w:val="BodyText"/>
      </w:pPr>
      <w:r w:rsidRPr="00AE5DEF">
        <w:rPr>
          <w:b/>
        </w:rPr>
        <w:t>GRV policy</w:t>
      </w:r>
      <w:r w:rsidRPr="00AE5DEF">
        <w:t>: means a policy developed and mandated by GRV.</w:t>
      </w:r>
    </w:p>
    <w:p w:rsidR="00175492" w:rsidRPr="00AE5DEF" w:rsidRDefault="00404ACB" w:rsidP="00B65B71">
      <w:pPr>
        <w:pStyle w:val="BodyText"/>
        <w:rPr>
          <w:b/>
        </w:rPr>
      </w:pPr>
      <w:r w:rsidRPr="00AE5DEF">
        <w:rPr>
          <w:b/>
        </w:rPr>
        <w:t>GRV registered greyhound owner</w:t>
      </w:r>
      <w:r w:rsidR="00723006" w:rsidRPr="00AE5DEF">
        <w:rPr>
          <w:b/>
        </w:rPr>
        <w:t>/ GRV registered owner</w:t>
      </w:r>
      <w:r w:rsidRPr="00AE5DEF">
        <w:rPr>
          <w:b/>
        </w:rPr>
        <w:t xml:space="preserve">: </w:t>
      </w:r>
      <w:r w:rsidRPr="00AE5DEF">
        <w:t>means the person who</w:t>
      </w:r>
      <w:r w:rsidR="003E7C97" w:rsidRPr="00AE5DEF">
        <w:t xml:space="preserve"> is registered with GRV as the owner of the greyhound</w:t>
      </w:r>
      <w:r w:rsidR="002351B2" w:rsidRPr="00AE5DEF">
        <w:t>.</w:t>
      </w:r>
    </w:p>
    <w:p w:rsidR="00E52243" w:rsidRPr="00AE5DEF" w:rsidRDefault="00E52243" w:rsidP="00B65B71">
      <w:pPr>
        <w:pStyle w:val="BodyText"/>
      </w:pPr>
      <w:r w:rsidRPr="00AE5DEF">
        <w:rPr>
          <w:b/>
        </w:rPr>
        <w:t>GRV Steward:</w:t>
      </w:r>
      <w:r w:rsidRPr="00AE5DEF">
        <w:t xml:space="preserve"> means a person appointed by GRV as a Steward.</w:t>
      </w:r>
    </w:p>
    <w:p w:rsidR="00175492" w:rsidRPr="00AE5DEF" w:rsidRDefault="00C0483A" w:rsidP="00B65B71">
      <w:pPr>
        <w:pStyle w:val="BodyText"/>
      </w:pPr>
      <w:r w:rsidRPr="00AE5DEF">
        <w:rPr>
          <w:b/>
        </w:rPr>
        <w:t xml:space="preserve">Greyhound </w:t>
      </w:r>
      <w:r w:rsidR="00E61F18" w:rsidRPr="00AE5DEF">
        <w:rPr>
          <w:b/>
        </w:rPr>
        <w:t>record</w:t>
      </w:r>
      <w:r w:rsidR="00404ACB" w:rsidRPr="00AE5DEF">
        <w:t>: means a document in which a GRV participant records all veterinary attention, health requirements</w:t>
      </w:r>
      <w:r w:rsidRPr="00AE5DEF">
        <w:t xml:space="preserve"> and</w:t>
      </w:r>
      <w:r w:rsidR="00404ACB" w:rsidRPr="00AE5DEF">
        <w:t xml:space="preserve"> medical treatments</w:t>
      </w:r>
      <w:r w:rsidRPr="00AE5DEF">
        <w:t xml:space="preserve"> for each greyhound</w:t>
      </w:r>
      <w:r w:rsidR="00EF03B4" w:rsidRPr="00AE5DEF">
        <w:t xml:space="preserve">. </w:t>
      </w:r>
    </w:p>
    <w:p w:rsidR="00175492" w:rsidRPr="00AE5DEF" w:rsidRDefault="00404ACB" w:rsidP="00B65B71">
      <w:pPr>
        <w:pStyle w:val="BodyText"/>
      </w:pPr>
      <w:r w:rsidRPr="00AE5DEF">
        <w:rPr>
          <w:b/>
        </w:rPr>
        <w:lastRenderedPageBreak/>
        <w:t>Handling</w:t>
      </w:r>
      <w:r w:rsidRPr="00AE5DEF">
        <w:t xml:space="preserve">: means </w:t>
      </w:r>
      <w:r w:rsidR="00835AD8" w:rsidRPr="00AE5DEF">
        <w:t>any physical human contact</w:t>
      </w:r>
      <w:r w:rsidR="0098010A" w:rsidRPr="00AE5DEF">
        <w:t xml:space="preserve"> with a greyhound,</w:t>
      </w:r>
      <w:r w:rsidR="00835AD8" w:rsidRPr="00AE5DEF">
        <w:t xml:space="preserve"> </w:t>
      </w:r>
      <w:r w:rsidRPr="00AE5DEF">
        <w:t xml:space="preserve">including grooming, soft patting/stroking, providing exercise, enrichment and human </w:t>
      </w:r>
      <w:proofErr w:type="spellStart"/>
      <w:r w:rsidRPr="00AE5DEF">
        <w:t>socialisation</w:t>
      </w:r>
      <w:proofErr w:type="spellEnd"/>
      <w:r w:rsidR="0098010A" w:rsidRPr="00AE5DEF">
        <w:t>,</w:t>
      </w:r>
      <w:r w:rsidRPr="00AE5DEF">
        <w:t xml:space="preserve"> and carrying out a physical health examination </w:t>
      </w:r>
      <w:r w:rsidR="0098010A" w:rsidRPr="00AE5DEF">
        <w:t xml:space="preserve">(that is, </w:t>
      </w:r>
      <w:r w:rsidRPr="00AE5DEF">
        <w:t>inspecting the greyhound’s paws, ears and teeth</w:t>
      </w:r>
      <w:r w:rsidR="0098010A" w:rsidRPr="00AE5DEF">
        <w:t>)</w:t>
      </w:r>
      <w:r w:rsidRPr="00AE5DEF">
        <w:t>.</w:t>
      </w:r>
    </w:p>
    <w:p w:rsidR="0098010A" w:rsidRPr="00AE5DEF" w:rsidRDefault="00404ACB" w:rsidP="00B65B71">
      <w:pPr>
        <w:pStyle w:val="BodyText"/>
      </w:pPr>
      <w:r w:rsidRPr="00AE5DEF">
        <w:rPr>
          <w:b/>
        </w:rPr>
        <w:t>Heritable defect</w:t>
      </w:r>
      <w:r w:rsidRPr="00AE5DEF">
        <w:t xml:space="preserve">: means </w:t>
      </w:r>
      <w:r w:rsidR="00080D66" w:rsidRPr="00AE5DEF">
        <w:t>the diseases relevant to dogs</w:t>
      </w:r>
      <w:r w:rsidR="009E1288" w:rsidRPr="00AE5DEF">
        <w:t xml:space="preserve"> </w:t>
      </w:r>
      <w:r w:rsidR="00080D66" w:rsidRPr="00AE5DEF">
        <w:t xml:space="preserve">as </w:t>
      </w:r>
      <w:r w:rsidR="009E1288" w:rsidRPr="00AE5DEF">
        <w:t>set out in the Schedule</w:t>
      </w:r>
      <w:r w:rsidR="004A663A" w:rsidRPr="00AE5DEF">
        <w:t xml:space="preserve"> to</w:t>
      </w:r>
      <w:r w:rsidR="009E1288" w:rsidRPr="00AE5DEF">
        <w:t xml:space="preserve"> </w:t>
      </w:r>
      <w:r w:rsidR="00D8340B" w:rsidRPr="00AE5DEF">
        <w:t xml:space="preserve">the </w:t>
      </w:r>
      <w:r w:rsidR="00D8340B" w:rsidRPr="00AE5DEF">
        <w:rPr>
          <w:i/>
        </w:rPr>
        <w:t>Prevention of Cruelty to Animals Act</w:t>
      </w:r>
      <w:r w:rsidR="00835AD8" w:rsidRPr="00AE5DEF">
        <w:rPr>
          <w:i/>
        </w:rPr>
        <w:t xml:space="preserve"> 1986</w:t>
      </w:r>
      <w:r w:rsidR="0098010A" w:rsidRPr="00AE5DEF">
        <w:rPr>
          <w:i/>
        </w:rPr>
        <w:t xml:space="preserve"> </w:t>
      </w:r>
      <w:r w:rsidR="0098010A" w:rsidRPr="00AE5DEF">
        <w:t>(Vic)</w:t>
      </w:r>
      <w:r w:rsidRPr="00AE5DEF">
        <w:t>.</w:t>
      </w:r>
    </w:p>
    <w:p w:rsidR="00F364A4" w:rsidRPr="00AE5DEF" w:rsidRDefault="00F364A4" w:rsidP="00B65B71">
      <w:pPr>
        <w:pStyle w:val="BodyText"/>
      </w:pPr>
      <w:r w:rsidRPr="00AE5DEF">
        <w:rPr>
          <w:b/>
        </w:rPr>
        <w:t xml:space="preserve">Housing </w:t>
      </w:r>
      <w:proofErr w:type="spellStart"/>
      <w:r w:rsidRPr="00AE5DEF">
        <w:rPr>
          <w:b/>
        </w:rPr>
        <w:t>acclimatisation</w:t>
      </w:r>
      <w:proofErr w:type="spellEnd"/>
      <w:r w:rsidRPr="00AE5DEF">
        <w:rPr>
          <w:b/>
        </w:rPr>
        <w:t xml:space="preserve"> program:</w:t>
      </w:r>
      <w:r w:rsidRPr="00AE5DEF">
        <w:t xml:space="preserve"> means a program to </w:t>
      </w:r>
      <w:proofErr w:type="spellStart"/>
      <w:r w:rsidRPr="00AE5DEF">
        <w:t>acclimatise</w:t>
      </w:r>
      <w:proofErr w:type="spellEnd"/>
      <w:r w:rsidRPr="00AE5DEF">
        <w:t xml:space="preserve"> the greyhound to racing kennels as described in Section 6.3.9 of this Code</w:t>
      </w:r>
      <w:r w:rsidR="004A663A" w:rsidRPr="00AE5DEF">
        <w:t xml:space="preserve"> and set out in the EHMP</w:t>
      </w:r>
      <w:r w:rsidRPr="00AE5DEF">
        <w:t>.</w:t>
      </w:r>
    </w:p>
    <w:p w:rsidR="00175492" w:rsidRPr="00AE5DEF" w:rsidRDefault="00404ACB" w:rsidP="00B65B71">
      <w:pPr>
        <w:pStyle w:val="BodyText"/>
      </w:pPr>
      <w:r w:rsidRPr="00AE5DEF">
        <w:rPr>
          <w:b/>
        </w:rPr>
        <w:t>Humane euthanasia</w:t>
      </w:r>
      <w:r w:rsidRPr="00AE5DEF">
        <w:t xml:space="preserve">: means euthanasia where the greyhound is rendered immediately unconscious and does not regain consciousness </w:t>
      </w:r>
      <w:r w:rsidR="0098010A" w:rsidRPr="00AE5DEF">
        <w:t>before</w:t>
      </w:r>
      <w:r w:rsidRPr="00AE5DEF">
        <w:t xml:space="preserve"> death.</w:t>
      </w:r>
    </w:p>
    <w:p w:rsidR="00175492" w:rsidRPr="00AE5DEF" w:rsidRDefault="00404ACB" w:rsidP="00B65B71">
      <w:pPr>
        <w:pStyle w:val="BodyText"/>
      </w:pPr>
      <w:r w:rsidRPr="00AE5DEF">
        <w:rPr>
          <w:b/>
        </w:rPr>
        <w:t>Husbandry</w:t>
      </w:r>
      <w:r w:rsidRPr="00AE5DEF">
        <w:t>: means the care, management and breeding of greyhounds.</w:t>
      </w:r>
    </w:p>
    <w:p w:rsidR="00175492" w:rsidRPr="00AE5DEF" w:rsidRDefault="00404ACB" w:rsidP="00B65B71">
      <w:pPr>
        <w:pStyle w:val="BodyText"/>
      </w:pPr>
      <w:r w:rsidRPr="00AE5DEF">
        <w:rPr>
          <w:b/>
        </w:rPr>
        <w:t>Impervious</w:t>
      </w:r>
      <w:r w:rsidRPr="00AE5DEF">
        <w:t xml:space="preserve">: means materials </w:t>
      </w:r>
      <w:r w:rsidR="0098010A" w:rsidRPr="00AE5DEF">
        <w:t xml:space="preserve">unable to absorb or be penetrated by </w:t>
      </w:r>
      <w:r w:rsidRPr="00AE5DEF">
        <w:t>water, urine or any other liquids.</w:t>
      </w:r>
    </w:p>
    <w:p w:rsidR="00175492" w:rsidRPr="00AE5DEF" w:rsidRDefault="00404ACB" w:rsidP="00B65B71">
      <w:pPr>
        <w:pStyle w:val="BodyText"/>
      </w:pPr>
      <w:r w:rsidRPr="00AE5DEF">
        <w:rPr>
          <w:b/>
        </w:rPr>
        <w:t>Independent veterinary practitioner</w:t>
      </w:r>
      <w:r w:rsidRPr="00AE5DEF">
        <w:t xml:space="preserve">: means a veterinary practitioner who is not related by blood, marriage, or de facto relationship to the </w:t>
      </w:r>
      <w:r w:rsidR="00835AD8" w:rsidRPr="00AE5DEF">
        <w:t xml:space="preserve">Person in </w:t>
      </w:r>
      <w:r w:rsidR="004A663A" w:rsidRPr="00AE5DEF">
        <w:t xml:space="preserve">Charge </w:t>
      </w:r>
      <w:r w:rsidRPr="00AE5DEF">
        <w:t xml:space="preserve">(or family member of the </w:t>
      </w:r>
      <w:r w:rsidR="00835AD8" w:rsidRPr="00AE5DEF">
        <w:t xml:space="preserve">Person in </w:t>
      </w:r>
      <w:r w:rsidR="004A663A" w:rsidRPr="00AE5DEF">
        <w:t>Charge</w:t>
      </w:r>
      <w:r w:rsidRPr="00AE5DEF">
        <w:t>) of the establishment and has no commercial interest in the establishment.</w:t>
      </w:r>
    </w:p>
    <w:p w:rsidR="00175492" w:rsidRPr="00AE5DEF" w:rsidRDefault="00404ACB" w:rsidP="00B65B71">
      <w:pPr>
        <w:pStyle w:val="BodyText"/>
      </w:pPr>
      <w:r w:rsidRPr="00AE5DEF">
        <w:rPr>
          <w:b/>
        </w:rPr>
        <w:t>Isolation housing</w:t>
      </w:r>
      <w:r w:rsidRPr="00AE5DEF">
        <w:t xml:space="preserve">: means </w:t>
      </w:r>
      <w:r w:rsidR="0052378B" w:rsidRPr="00AE5DEF">
        <w:t xml:space="preserve">housing that is </w:t>
      </w:r>
      <w:r w:rsidRPr="00AE5DEF">
        <w:t>in a separate area to general greyhound housing and exercise areas, used specifically to house greyhounds diagnosed with or suspected of having an infectious disease.</w:t>
      </w:r>
    </w:p>
    <w:p w:rsidR="00175492" w:rsidRPr="00AE5DEF" w:rsidRDefault="00404ACB" w:rsidP="00B65B71">
      <w:pPr>
        <w:pStyle w:val="BodyText"/>
      </w:pPr>
      <w:r w:rsidRPr="00AE5DEF">
        <w:rPr>
          <w:b/>
        </w:rPr>
        <w:t>Kennel</w:t>
      </w:r>
      <w:r w:rsidRPr="00AE5DEF">
        <w:t>: means a series of pens designed to house multiple greyhounds or puppies.</w:t>
      </w:r>
    </w:p>
    <w:p w:rsidR="00175492" w:rsidRPr="00AE5DEF" w:rsidRDefault="00404ACB" w:rsidP="00B65B71">
      <w:pPr>
        <w:pStyle w:val="BodyText"/>
      </w:pPr>
      <w:r w:rsidRPr="00AE5DEF">
        <w:rPr>
          <w:b/>
        </w:rPr>
        <w:t>Keep or Keeping or Kept</w:t>
      </w:r>
      <w:r w:rsidRPr="00AE5DEF">
        <w:t xml:space="preserve">: includes any one or more of the following activities in </w:t>
      </w:r>
      <w:r w:rsidR="0052378B" w:rsidRPr="00AE5DEF">
        <w:t>relation to</w:t>
      </w:r>
      <w:r w:rsidRPr="00AE5DEF">
        <w:t xml:space="preserve"> a </w:t>
      </w:r>
      <w:r w:rsidR="00555308">
        <w:br/>
      </w:r>
      <w:r w:rsidRPr="00AE5DEF">
        <w:t>GRV greyhound:</w:t>
      </w:r>
    </w:p>
    <w:p w:rsidR="00175492" w:rsidRPr="00ED7A34" w:rsidRDefault="00404ACB" w:rsidP="00B65B71">
      <w:pPr>
        <w:pStyle w:val="ListParagraph"/>
      </w:pPr>
      <w:r w:rsidRPr="00ED7A34">
        <w:t>breeding</w:t>
      </w:r>
    </w:p>
    <w:p w:rsidR="00175492" w:rsidRPr="00154527" w:rsidRDefault="00404ACB" w:rsidP="00B65B71">
      <w:pPr>
        <w:pStyle w:val="ListParagraph"/>
      </w:pPr>
      <w:r w:rsidRPr="00154527">
        <w:t>whelping</w:t>
      </w:r>
    </w:p>
    <w:p w:rsidR="00175492" w:rsidRPr="00154527" w:rsidRDefault="00404ACB" w:rsidP="00B65B71">
      <w:pPr>
        <w:pStyle w:val="ListParagraph"/>
      </w:pPr>
      <w:r w:rsidRPr="00154527">
        <w:t>rearing</w:t>
      </w:r>
    </w:p>
    <w:p w:rsidR="00175492" w:rsidRPr="00154527" w:rsidRDefault="00404ACB" w:rsidP="00B65B71">
      <w:pPr>
        <w:pStyle w:val="ListParagraph"/>
      </w:pPr>
      <w:r w:rsidRPr="00154527">
        <w:t>education (also referred to as breaking</w:t>
      </w:r>
      <w:r w:rsidR="002E6856">
        <w:t>-in</w:t>
      </w:r>
      <w:r w:rsidRPr="00154527">
        <w:t>)</w:t>
      </w:r>
    </w:p>
    <w:p w:rsidR="00175492" w:rsidRPr="00154527" w:rsidRDefault="00404ACB" w:rsidP="00B65B71">
      <w:pPr>
        <w:pStyle w:val="ListParagraph"/>
      </w:pPr>
      <w:r w:rsidRPr="00154527">
        <w:t>training</w:t>
      </w:r>
    </w:p>
    <w:p w:rsidR="00175492" w:rsidRPr="00154527" w:rsidRDefault="00404ACB" w:rsidP="00B65B71">
      <w:pPr>
        <w:pStyle w:val="ListParagraph"/>
      </w:pPr>
      <w:r w:rsidRPr="00154527">
        <w:t>racing</w:t>
      </w:r>
    </w:p>
    <w:p w:rsidR="00175492" w:rsidRPr="00154527" w:rsidRDefault="00404ACB" w:rsidP="00B65B71">
      <w:pPr>
        <w:pStyle w:val="ListParagraph"/>
      </w:pPr>
      <w:r w:rsidRPr="00154527">
        <w:t>boarding</w:t>
      </w:r>
    </w:p>
    <w:p w:rsidR="00175492" w:rsidRPr="00154527" w:rsidRDefault="00404ACB" w:rsidP="00B65B71">
      <w:pPr>
        <w:pStyle w:val="ListParagraph"/>
      </w:pPr>
      <w:r w:rsidRPr="00154527">
        <w:t>any other activity that involves the care of a GRV greyhound.</w:t>
      </w:r>
    </w:p>
    <w:p w:rsidR="00175492" w:rsidRPr="00AE5DEF" w:rsidRDefault="00404ACB" w:rsidP="00B65B71">
      <w:pPr>
        <w:pStyle w:val="BodyText"/>
      </w:pPr>
      <w:r w:rsidRPr="00AE5DEF">
        <w:rPr>
          <w:b/>
        </w:rPr>
        <w:t>Litter:</w:t>
      </w:r>
      <w:r w:rsidRPr="00AE5DEF">
        <w:t xml:space="preserve"> means all offspring born dead or alive from a single whelping.</w:t>
      </w:r>
    </w:p>
    <w:p w:rsidR="00175492" w:rsidRPr="00AE5DEF" w:rsidRDefault="00404ACB" w:rsidP="00B65B71">
      <w:pPr>
        <w:pStyle w:val="BodyText"/>
      </w:pPr>
      <w:r w:rsidRPr="00AE5DEF">
        <w:rPr>
          <w:b/>
        </w:rPr>
        <w:t>Mating</w:t>
      </w:r>
      <w:r w:rsidRPr="00AE5DEF">
        <w:t>: means the physical act of copulation between a male and female greyhound.</w:t>
      </w:r>
    </w:p>
    <w:p w:rsidR="00175492" w:rsidRPr="00AE5DEF" w:rsidRDefault="00404ACB" w:rsidP="00B65B71">
      <w:pPr>
        <w:pStyle w:val="BodyText"/>
      </w:pPr>
      <w:r w:rsidRPr="00AE5DEF">
        <w:rPr>
          <w:b/>
        </w:rPr>
        <w:t>Mating period</w:t>
      </w:r>
      <w:r w:rsidRPr="00AE5DEF">
        <w:t xml:space="preserve">: means the </w:t>
      </w:r>
      <w:proofErr w:type="gramStart"/>
      <w:r w:rsidRPr="00AE5DEF">
        <w:t>period of time</w:t>
      </w:r>
      <w:proofErr w:type="gramEnd"/>
      <w:r w:rsidRPr="00AE5DEF">
        <w:t xml:space="preserve"> during which the series of mating events occur to achieve </w:t>
      </w:r>
      <w:r w:rsidR="00311818">
        <w:br/>
      </w:r>
      <w:r w:rsidRPr="00AE5DEF">
        <w:t>a pregnancy.</w:t>
      </w:r>
    </w:p>
    <w:p w:rsidR="00175492" w:rsidRPr="00AE5DEF" w:rsidRDefault="00404ACB" w:rsidP="00B65B71">
      <w:pPr>
        <w:pStyle w:val="BodyText"/>
      </w:pPr>
      <w:r w:rsidRPr="00AE5DEF">
        <w:rPr>
          <w:b/>
        </w:rPr>
        <w:t>Monitoring or Monitored</w:t>
      </w:r>
      <w:r w:rsidRPr="00AE5DEF">
        <w:t>: means observation and assessment of greyhounds on a regular basis, including but not limited to, during routine management activities.</w:t>
      </w:r>
    </w:p>
    <w:p w:rsidR="00E32C2B" w:rsidRPr="00AE5DEF" w:rsidRDefault="00E32C2B" w:rsidP="00B65B71">
      <w:pPr>
        <w:pStyle w:val="BodyText"/>
      </w:pPr>
      <w:r w:rsidRPr="00AE5DEF">
        <w:rPr>
          <w:b/>
        </w:rPr>
        <w:t xml:space="preserve">Move / moves / </w:t>
      </w:r>
      <w:r w:rsidR="00D81306" w:rsidRPr="00AE5DEF">
        <w:rPr>
          <w:b/>
        </w:rPr>
        <w:t xml:space="preserve">moved / </w:t>
      </w:r>
      <w:r w:rsidRPr="00AE5DEF">
        <w:rPr>
          <w:b/>
        </w:rPr>
        <w:t>movement</w:t>
      </w:r>
      <w:r w:rsidRPr="00AE5DEF">
        <w:t>: means to change the location of a greyhound including movements related to the hiring out or leasing of a greyhound. Applicable changes in location exclude short distance movements of a greyhound associated with activities such as race or trial track attendance or attendance at a veterinary practitioner, among other activities</w:t>
      </w:r>
    </w:p>
    <w:p w:rsidR="00175492" w:rsidRPr="00AE5DEF" w:rsidRDefault="00404ACB" w:rsidP="00B65B71">
      <w:pPr>
        <w:pStyle w:val="BodyText"/>
      </w:pPr>
      <w:r w:rsidRPr="00AE5DEF">
        <w:rPr>
          <w:b/>
        </w:rPr>
        <w:t xml:space="preserve">Muzzle: </w:t>
      </w:r>
      <w:r w:rsidRPr="00AE5DEF">
        <w:t xml:space="preserve">means a </w:t>
      </w:r>
      <w:r w:rsidR="00492E90" w:rsidRPr="00AE5DEF">
        <w:t>wire</w:t>
      </w:r>
      <w:r w:rsidR="00080D66" w:rsidRPr="00AE5DEF">
        <w:t>, plastic</w:t>
      </w:r>
      <w:r w:rsidR="00492E90" w:rsidRPr="00AE5DEF">
        <w:t xml:space="preserve"> or mesh </w:t>
      </w:r>
      <w:r w:rsidRPr="00AE5DEF">
        <w:t xml:space="preserve">piece of equipment that is used to cover the nose and jaw area of a greyhound, </w:t>
      </w:r>
      <w:r w:rsidR="0052378B" w:rsidRPr="00AE5DEF">
        <w:t xml:space="preserve">that </w:t>
      </w:r>
      <w:r w:rsidR="00492E90" w:rsidRPr="00AE5DEF">
        <w:t xml:space="preserve">does not restrict normal and necessary </w:t>
      </w:r>
      <w:proofErr w:type="spellStart"/>
      <w:r w:rsidR="00492E90" w:rsidRPr="00AE5DEF">
        <w:t>behavio</w:t>
      </w:r>
      <w:r w:rsidR="002E6856" w:rsidRPr="00AE5DEF">
        <w:t>u</w:t>
      </w:r>
      <w:r w:rsidR="00492E90" w:rsidRPr="00AE5DEF">
        <w:t>r</w:t>
      </w:r>
      <w:proofErr w:type="spellEnd"/>
      <w:r w:rsidR="00492E90" w:rsidRPr="00AE5DEF">
        <w:t xml:space="preserve"> such as panting and drinking.</w:t>
      </w:r>
      <w:r w:rsidRPr="00AE5DEF">
        <w:rPr>
          <w:b/>
        </w:rPr>
        <w:t xml:space="preserve"> </w:t>
      </w:r>
    </w:p>
    <w:p w:rsidR="00175492" w:rsidRPr="00AE5DEF" w:rsidRDefault="00404ACB" w:rsidP="00B65B71">
      <w:pPr>
        <w:pStyle w:val="BodyText"/>
      </w:pPr>
      <w:r w:rsidRPr="00AE5DEF">
        <w:rPr>
          <w:b/>
        </w:rPr>
        <w:lastRenderedPageBreak/>
        <w:t xml:space="preserve">Notice of Intent to </w:t>
      </w:r>
      <w:proofErr w:type="spellStart"/>
      <w:r w:rsidRPr="00AE5DEF">
        <w:rPr>
          <w:b/>
        </w:rPr>
        <w:t>Euthanase</w:t>
      </w:r>
      <w:proofErr w:type="spellEnd"/>
      <w:r w:rsidRPr="00AE5DEF">
        <w:t>: means a notice submitted to GRV before</w:t>
      </w:r>
      <w:r w:rsidRPr="00AE5DEF">
        <w:rPr>
          <w:spacing w:val="-30"/>
        </w:rPr>
        <w:t xml:space="preserve"> </w:t>
      </w:r>
      <w:r w:rsidRPr="00AE5DEF">
        <w:t>the euthanasia of a greyhound in accordance with the requirements</w:t>
      </w:r>
      <w:r w:rsidR="003A52BB" w:rsidRPr="00AE5DEF">
        <w:t xml:space="preserve"> set out by GRV from time to time</w:t>
      </w:r>
      <w:r w:rsidRPr="00AE5DEF">
        <w:t>.</w:t>
      </w:r>
      <w:r w:rsidR="004B2B77" w:rsidRPr="00AE5DEF">
        <w:t xml:space="preserve"> </w:t>
      </w:r>
    </w:p>
    <w:p w:rsidR="00175492" w:rsidRPr="00AE5DEF" w:rsidRDefault="00404ACB" w:rsidP="00B65B71">
      <w:pPr>
        <w:pStyle w:val="BodyText"/>
      </w:pPr>
      <w:r w:rsidRPr="00AE5DEF">
        <w:rPr>
          <w:b/>
        </w:rPr>
        <w:t>Overnight</w:t>
      </w:r>
      <w:r w:rsidRPr="00AE5DEF">
        <w:t xml:space="preserve">: means a continuous </w:t>
      </w:r>
      <w:proofErr w:type="gramStart"/>
      <w:r w:rsidRPr="00AE5DEF">
        <w:t>period of time</w:t>
      </w:r>
      <w:proofErr w:type="gramEnd"/>
      <w:r w:rsidRPr="00AE5DEF">
        <w:t xml:space="preserve"> outside of </w:t>
      </w:r>
      <w:r w:rsidR="00080D66" w:rsidRPr="00AE5DEF">
        <w:t>the hours of 5:00am to 8:00pm</w:t>
      </w:r>
      <w:r w:rsidRPr="00AE5DEF">
        <w:t>.</w:t>
      </w:r>
    </w:p>
    <w:p w:rsidR="00175492" w:rsidRPr="00AE5DEF" w:rsidRDefault="00404ACB" w:rsidP="00B65B71">
      <w:pPr>
        <w:pStyle w:val="BodyText"/>
      </w:pPr>
      <w:r w:rsidRPr="00AE5DEF">
        <w:rPr>
          <w:b/>
        </w:rPr>
        <w:t>Pen</w:t>
      </w:r>
      <w:r w:rsidRPr="00AE5DEF">
        <w:t>: means a structure designed to house greyhounds or puppies.</w:t>
      </w:r>
    </w:p>
    <w:p w:rsidR="00175492" w:rsidRPr="00AE5DEF" w:rsidRDefault="0032592D" w:rsidP="00B65B71">
      <w:pPr>
        <w:pStyle w:val="BodyText"/>
      </w:pPr>
      <w:r w:rsidRPr="00AE5DEF">
        <w:rPr>
          <w:b/>
        </w:rPr>
        <w:t xml:space="preserve">Person in </w:t>
      </w:r>
      <w:r w:rsidR="002E6856" w:rsidRPr="00AE5DEF">
        <w:rPr>
          <w:b/>
        </w:rPr>
        <w:t>C</w:t>
      </w:r>
      <w:r w:rsidRPr="00AE5DEF">
        <w:rPr>
          <w:b/>
        </w:rPr>
        <w:t>harge</w:t>
      </w:r>
      <w:r w:rsidR="00404ACB" w:rsidRPr="00AE5DEF">
        <w:t xml:space="preserve">: means a person who </w:t>
      </w:r>
      <w:r w:rsidR="00080D66" w:rsidRPr="00AE5DEF">
        <w:t xml:space="preserve">owns and/or </w:t>
      </w:r>
      <w:r w:rsidR="002755BA" w:rsidRPr="00AE5DEF">
        <w:t>manages</w:t>
      </w:r>
      <w:r w:rsidR="00080D66" w:rsidRPr="00AE5DEF">
        <w:t xml:space="preserve"> a greyhound</w:t>
      </w:r>
      <w:r w:rsidR="00404ACB" w:rsidRPr="00AE5DEF">
        <w:t xml:space="preserve"> establishment</w:t>
      </w:r>
      <w:r w:rsidR="00F631F8" w:rsidRPr="00AE5DEF">
        <w:t xml:space="preserve"> </w:t>
      </w:r>
      <w:r w:rsidRPr="00AE5DEF">
        <w:t xml:space="preserve">and is responsible for the welfare of greyhounds </w:t>
      </w:r>
      <w:r w:rsidR="0005126E" w:rsidRPr="00AE5DEF">
        <w:t xml:space="preserve">and greyhound records </w:t>
      </w:r>
      <w:r w:rsidRPr="00AE5DEF">
        <w:t>at the establishment</w:t>
      </w:r>
      <w:r w:rsidR="00404ACB" w:rsidRPr="00AE5DEF">
        <w:t>.</w:t>
      </w:r>
    </w:p>
    <w:p w:rsidR="00193A50" w:rsidRPr="00AE5DEF" w:rsidRDefault="00193A50" w:rsidP="00B65B71">
      <w:pPr>
        <w:pStyle w:val="BodyText"/>
      </w:pPr>
      <w:r w:rsidRPr="00AE5DEF">
        <w:rPr>
          <w:b/>
        </w:rPr>
        <w:t xml:space="preserve">POCTAA: </w:t>
      </w:r>
      <w:r w:rsidRPr="00AE5DEF">
        <w:t xml:space="preserve">means the </w:t>
      </w:r>
      <w:r w:rsidRPr="000F39D2">
        <w:rPr>
          <w:i/>
        </w:rPr>
        <w:t>Prevention of Cruelty to Animals Act 1986</w:t>
      </w:r>
      <w:r w:rsidRPr="00AE5DEF">
        <w:t xml:space="preserve"> (Vic).</w:t>
      </w:r>
    </w:p>
    <w:p w:rsidR="00175492" w:rsidRPr="00AE5DEF" w:rsidRDefault="00404ACB" w:rsidP="00B65B71">
      <w:pPr>
        <w:pStyle w:val="BodyText"/>
      </w:pPr>
      <w:r w:rsidRPr="00AE5DEF">
        <w:rPr>
          <w:b/>
        </w:rPr>
        <w:t>Puppy</w:t>
      </w:r>
      <w:r w:rsidRPr="00AE5DEF">
        <w:t>: means a greyhound aged less than 16 weeks.</w:t>
      </w:r>
    </w:p>
    <w:p w:rsidR="00175492" w:rsidRPr="00AE5DEF" w:rsidRDefault="00404ACB" w:rsidP="00B65B71">
      <w:pPr>
        <w:pStyle w:val="BodyText"/>
      </w:pPr>
      <w:r w:rsidRPr="00AE5DEF">
        <w:rPr>
          <w:b/>
        </w:rPr>
        <w:t>Qualifications</w:t>
      </w:r>
      <w:r w:rsidR="006C263D" w:rsidRPr="00AE5DEF">
        <w:rPr>
          <w:b/>
        </w:rPr>
        <w:t xml:space="preserve"> </w:t>
      </w:r>
      <w:r w:rsidR="002E6856" w:rsidRPr="00AE5DEF">
        <w:rPr>
          <w:b/>
        </w:rPr>
        <w:t xml:space="preserve">/ </w:t>
      </w:r>
      <w:r w:rsidR="006C263D" w:rsidRPr="00AE5DEF">
        <w:rPr>
          <w:b/>
        </w:rPr>
        <w:t>Qualified</w:t>
      </w:r>
      <w:r w:rsidRPr="00AE5DEF">
        <w:t xml:space="preserve">: means a minimum formal qualification </w:t>
      </w:r>
      <w:r w:rsidR="0032592D" w:rsidRPr="00AE5DEF">
        <w:t xml:space="preserve">endorsed by GRV </w:t>
      </w:r>
      <w:r w:rsidRPr="00AE5DEF">
        <w:t>in the management, training, educating (including breaking</w:t>
      </w:r>
      <w:r w:rsidR="002E6856" w:rsidRPr="00AE5DEF">
        <w:t>-in</w:t>
      </w:r>
      <w:r w:rsidRPr="00AE5DEF">
        <w:t xml:space="preserve">) or breeding of </w:t>
      </w:r>
      <w:r w:rsidR="00CF52EF" w:rsidRPr="00AE5DEF">
        <w:t>greyhounds</w:t>
      </w:r>
      <w:r w:rsidRPr="00AE5DEF">
        <w:t xml:space="preserve">. </w:t>
      </w:r>
    </w:p>
    <w:p w:rsidR="00175492" w:rsidRPr="00AE5DEF" w:rsidRDefault="00404ACB" w:rsidP="00B65B71">
      <w:pPr>
        <w:pStyle w:val="BodyText"/>
      </w:pPr>
      <w:r w:rsidRPr="00AE5DEF">
        <w:rPr>
          <w:b/>
        </w:rPr>
        <w:t>Racing</w:t>
      </w:r>
      <w:r w:rsidRPr="00AE5DEF">
        <w:t>: means to run swiftly or to compete in a race event.</w:t>
      </w:r>
    </w:p>
    <w:p w:rsidR="00175492" w:rsidRPr="00AE5DEF" w:rsidRDefault="00404ACB" w:rsidP="00B65B71">
      <w:pPr>
        <w:pStyle w:val="BodyText"/>
      </w:pPr>
      <w:r w:rsidRPr="00AE5DEF">
        <w:rPr>
          <w:b/>
        </w:rPr>
        <w:t>Racing greyhound</w:t>
      </w:r>
      <w:r w:rsidRPr="00AE5DEF">
        <w:t>: see GRV greyhound.</w:t>
      </w:r>
    </w:p>
    <w:p w:rsidR="00175492" w:rsidRPr="00AE5DEF" w:rsidRDefault="00404ACB" w:rsidP="00B65B71">
      <w:pPr>
        <w:pStyle w:val="BodyText"/>
      </w:pPr>
      <w:proofErr w:type="spellStart"/>
      <w:r w:rsidRPr="00AE5DEF">
        <w:rPr>
          <w:b/>
        </w:rPr>
        <w:t>Rearer</w:t>
      </w:r>
      <w:proofErr w:type="spellEnd"/>
      <w:r w:rsidRPr="00AE5DEF">
        <w:t xml:space="preserve">: means a person who raises, </w:t>
      </w:r>
      <w:proofErr w:type="spellStart"/>
      <w:r w:rsidRPr="00AE5DEF">
        <w:t>socialises</w:t>
      </w:r>
      <w:proofErr w:type="spellEnd"/>
      <w:r w:rsidRPr="00AE5DEF">
        <w:t xml:space="preserve"> or commences the early education of greyhounds.</w:t>
      </w:r>
    </w:p>
    <w:p w:rsidR="00175492" w:rsidRPr="00AE5DEF" w:rsidRDefault="00404ACB" w:rsidP="00B65B71">
      <w:pPr>
        <w:pStyle w:val="BodyText"/>
      </w:pPr>
      <w:r w:rsidRPr="00AE5DEF">
        <w:rPr>
          <w:b/>
        </w:rPr>
        <w:t>Rearing</w:t>
      </w:r>
      <w:r w:rsidRPr="00AE5DEF">
        <w:t>: means to raise a greyhound to maturity.</w:t>
      </w:r>
    </w:p>
    <w:p w:rsidR="00CE52DD" w:rsidRPr="00AE5DEF" w:rsidRDefault="00CE52DD" w:rsidP="00B65B71">
      <w:pPr>
        <w:pStyle w:val="BodyText"/>
        <w:rPr>
          <w:b/>
        </w:rPr>
      </w:pPr>
      <w:r w:rsidRPr="00AE5DEF">
        <w:rPr>
          <w:b/>
        </w:rPr>
        <w:t>Remote</w:t>
      </w:r>
      <w:r w:rsidRPr="00AE5DEF">
        <w:t>:</w:t>
      </w:r>
      <w:r w:rsidRPr="00AE5DEF">
        <w:rPr>
          <w:b/>
        </w:rPr>
        <w:t xml:space="preserve"> </w:t>
      </w:r>
      <w:r w:rsidRPr="00AE5DEF">
        <w:t>for the purposes of remote monitoring, includes the use of devices such as a video camera to allow monitoring of greyhounds</w:t>
      </w:r>
      <w:r w:rsidR="002755BA" w:rsidRPr="00AE5DEF">
        <w:t xml:space="preserve"> at an establishment</w:t>
      </w:r>
      <w:r w:rsidRPr="00AE5DEF">
        <w:t>.</w:t>
      </w:r>
    </w:p>
    <w:p w:rsidR="00080D66" w:rsidRPr="00AE5DEF" w:rsidRDefault="00080D66" w:rsidP="00B65B71">
      <w:pPr>
        <w:pStyle w:val="BodyText"/>
        <w:rPr>
          <w:i/>
        </w:rPr>
      </w:pPr>
      <w:r w:rsidRPr="00AE5DEF">
        <w:rPr>
          <w:b/>
        </w:rPr>
        <w:t>Retired greyhound</w:t>
      </w:r>
      <w:r w:rsidRPr="00AE5DEF">
        <w:t xml:space="preserve">: means a greyhound that </w:t>
      </w:r>
      <w:r w:rsidR="008E2B6C" w:rsidRPr="00AE5DEF">
        <w:t>has been retired from the industry (i.e. it is no longer racing or breeding)</w:t>
      </w:r>
      <w:r w:rsidR="00E32C2B" w:rsidRPr="00AE5DEF">
        <w:t xml:space="preserve"> following appropriate preparations for retirement and re-homing as outlined in this Code</w:t>
      </w:r>
      <w:r w:rsidR="003D62B5" w:rsidRPr="00AE5DEF">
        <w:t xml:space="preserve"> (including re</w:t>
      </w:r>
      <w:r w:rsidR="00055AEF" w:rsidRPr="00AE5DEF">
        <w:t>-</w:t>
      </w:r>
      <w:r w:rsidR="003D62B5" w:rsidRPr="00AE5DEF">
        <w:t>homing without a retirement and re</w:t>
      </w:r>
      <w:r w:rsidR="00055AEF" w:rsidRPr="00AE5DEF">
        <w:t>-</w:t>
      </w:r>
      <w:r w:rsidR="003D62B5" w:rsidRPr="00AE5DEF">
        <w:t>homing program)</w:t>
      </w:r>
      <w:r w:rsidR="00E32C2B" w:rsidRPr="00AE5DEF">
        <w:t>, or the relevant EHMP</w:t>
      </w:r>
      <w:r w:rsidR="0068143B" w:rsidRPr="00AE5DEF">
        <w:t>.</w:t>
      </w:r>
      <w:r w:rsidR="008E2B6C" w:rsidRPr="00AE5DEF">
        <w:t xml:space="preserve"> </w:t>
      </w:r>
      <w:r w:rsidR="006E0637" w:rsidRPr="00AE5DEF">
        <w:t>Retired greyhounds are not a matter for this Code and f</w:t>
      </w:r>
      <w:r w:rsidR="000E368F" w:rsidRPr="00AE5DEF">
        <w:t>a</w:t>
      </w:r>
      <w:r w:rsidR="006E0637" w:rsidRPr="00AE5DEF">
        <w:t>ll under the relevant provisions of the Act.</w:t>
      </w:r>
      <w:r w:rsidR="00EC0D2C" w:rsidRPr="00AE5DEF">
        <w:t xml:space="preserve"> </w:t>
      </w:r>
    </w:p>
    <w:p w:rsidR="00175492" w:rsidRPr="00AE5DEF" w:rsidRDefault="00404ACB" w:rsidP="00B65B71">
      <w:pPr>
        <w:pStyle w:val="BodyText"/>
      </w:pPr>
      <w:r w:rsidRPr="00AE5DEF">
        <w:rPr>
          <w:b/>
        </w:rPr>
        <w:t>Slipping Track</w:t>
      </w:r>
      <w:r w:rsidRPr="00AE5DEF">
        <w:t>: means a straight yard area along which greyhounds can run.</w:t>
      </w:r>
    </w:p>
    <w:p w:rsidR="00175492" w:rsidRPr="00AE5DEF" w:rsidRDefault="00404ACB" w:rsidP="00B65B71">
      <w:pPr>
        <w:pStyle w:val="BodyText"/>
      </w:pPr>
      <w:r w:rsidRPr="00AE5DEF">
        <w:rPr>
          <w:b/>
        </w:rPr>
        <w:t>Sell</w:t>
      </w:r>
      <w:r w:rsidRPr="00AE5DEF">
        <w:t xml:space="preserve">: means to barter or exchange and includes agreeing to sell, offering or exposing for sale, keeping or having in possession for sale, sending, forwarding, delivering or receiving for or on sale or </w:t>
      </w:r>
      <w:proofErr w:type="spellStart"/>
      <w:r w:rsidRPr="00AE5DEF">
        <w:t>authorising</w:t>
      </w:r>
      <w:proofErr w:type="spellEnd"/>
      <w:r w:rsidRPr="00AE5DEF">
        <w:t xml:space="preserve">, directing, causing, suffering, permitting or attempting any such acts or things, in accordance with the </w:t>
      </w:r>
      <w:r w:rsidR="005810BD" w:rsidRPr="00AE5DEF">
        <w:t xml:space="preserve">latest amended </w:t>
      </w:r>
      <w:r w:rsidRPr="00AE5DEF">
        <w:t xml:space="preserve">definition of “sell” in section 3(1) of the </w:t>
      </w:r>
      <w:r w:rsidRPr="00AE5DEF">
        <w:rPr>
          <w:i/>
        </w:rPr>
        <w:t xml:space="preserve">Wildlife Act 1975 </w:t>
      </w:r>
      <w:r w:rsidRPr="00AE5DEF">
        <w:t>(Vic).</w:t>
      </w:r>
    </w:p>
    <w:p w:rsidR="00175492" w:rsidRPr="00AE5DEF" w:rsidRDefault="00404ACB" w:rsidP="00B65B71">
      <w:pPr>
        <w:pStyle w:val="BodyText"/>
      </w:pPr>
      <w:r w:rsidRPr="00AE5DEF">
        <w:rPr>
          <w:b/>
        </w:rPr>
        <w:t>Service</w:t>
      </w:r>
      <w:r w:rsidRPr="00AE5DEF">
        <w:t>: means physical mating or artificial insemination of a greyhound.</w:t>
      </w:r>
    </w:p>
    <w:p w:rsidR="00175492" w:rsidRPr="00AE5DEF" w:rsidRDefault="00404ACB" w:rsidP="00B65B71">
      <w:pPr>
        <w:pStyle w:val="BodyText"/>
      </w:pPr>
      <w:proofErr w:type="spellStart"/>
      <w:r w:rsidRPr="00AE5DEF">
        <w:rPr>
          <w:b/>
        </w:rPr>
        <w:t>Socialisation</w:t>
      </w:r>
      <w:proofErr w:type="spellEnd"/>
      <w:r w:rsidRPr="00AE5DEF">
        <w:t xml:space="preserve">: means interaction between a greyhound and other animals (including </w:t>
      </w:r>
      <w:r w:rsidR="005810BD" w:rsidRPr="00AE5DEF">
        <w:t xml:space="preserve">other </w:t>
      </w:r>
      <w:r w:rsidRPr="00AE5DEF">
        <w:t xml:space="preserve">greyhounds) and humans </w:t>
      </w:r>
      <w:r w:rsidR="005810BD" w:rsidRPr="00AE5DEF">
        <w:t>to</w:t>
      </w:r>
      <w:r w:rsidRPr="00AE5DEF">
        <w:t xml:space="preserve"> mak</w:t>
      </w:r>
      <w:r w:rsidR="005810BD" w:rsidRPr="00AE5DEF">
        <w:t>e</w:t>
      </w:r>
      <w:r w:rsidRPr="00AE5DEF">
        <w:t xml:space="preserve"> the greyhound fit for a life in companionship with others. </w:t>
      </w:r>
      <w:proofErr w:type="spellStart"/>
      <w:r w:rsidRPr="00AE5DEF">
        <w:t>Socialisation</w:t>
      </w:r>
      <w:proofErr w:type="spellEnd"/>
      <w:r w:rsidRPr="00AE5DEF">
        <w:t xml:space="preserve"> includes the requirements set out in this Code.</w:t>
      </w:r>
    </w:p>
    <w:p w:rsidR="00175492" w:rsidRPr="00AE5DEF" w:rsidRDefault="00404ACB" w:rsidP="00B65B71">
      <w:pPr>
        <w:pStyle w:val="BodyText"/>
      </w:pPr>
      <w:r w:rsidRPr="00AE5DEF">
        <w:rPr>
          <w:b/>
        </w:rPr>
        <w:t>Spelling</w:t>
      </w:r>
      <w:r w:rsidR="002E6856" w:rsidRPr="00AE5DEF">
        <w:rPr>
          <w:b/>
        </w:rPr>
        <w:t xml:space="preserve"> / spelled</w:t>
      </w:r>
      <w:r w:rsidRPr="00AE5DEF">
        <w:t>: means a period of rest.</w:t>
      </w:r>
    </w:p>
    <w:p w:rsidR="00175492" w:rsidRPr="00AE5DEF" w:rsidRDefault="00404ACB" w:rsidP="00B65B71">
      <w:pPr>
        <w:pStyle w:val="BodyText"/>
      </w:pPr>
      <w:r w:rsidRPr="00AE5DEF">
        <w:rPr>
          <w:b/>
        </w:rPr>
        <w:t>Staff</w:t>
      </w:r>
      <w:r w:rsidRPr="00AE5DEF">
        <w:t xml:space="preserve">: </w:t>
      </w:r>
      <w:r w:rsidR="0032592D" w:rsidRPr="00AE5DEF">
        <w:t xml:space="preserve">means any </w:t>
      </w:r>
      <w:r w:rsidR="006E0637" w:rsidRPr="00AE5DEF">
        <w:t>suitabl</w:t>
      </w:r>
      <w:r w:rsidR="006B0EE7" w:rsidRPr="00AE5DEF">
        <w:t>y</w:t>
      </w:r>
      <w:r w:rsidR="006E0637" w:rsidRPr="00AE5DEF">
        <w:t xml:space="preserve"> </w:t>
      </w:r>
      <w:r w:rsidR="004B2B77" w:rsidRPr="00AE5DEF">
        <w:t>Q</w:t>
      </w:r>
      <w:r w:rsidR="006E0637" w:rsidRPr="00AE5DEF">
        <w:t xml:space="preserve">ualified or </w:t>
      </w:r>
      <w:r w:rsidR="004B2B77" w:rsidRPr="00AE5DEF">
        <w:t>E</w:t>
      </w:r>
      <w:r w:rsidR="006E0637" w:rsidRPr="00AE5DEF">
        <w:t xml:space="preserve">xperienced </w:t>
      </w:r>
      <w:r w:rsidR="0032592D" w:rsidRPr="00AE5DEF">
        <w:t xml:space="preserve">person appointed, whether formally or </w:t>
      </w:r>
      <w:r w:rsidR="00311818">
        <w:br/>
      </w:r>
      <w:r w:rsidR="0032592D" w:rsidRPr="00AE5DEF">
        <w:t>informally</w:t>
      </w:r>
      <w:r w:rsidR="00174421" w:rsidRPr="00AE5DEF">
        <w:t xml:space="preserve"> (e.g. family member)</w:t>
      </w:r>
      <w:r w:rsidR="0032592D" w:rsidRPr="00AE5DEF">
        <w:t xml:space="preserve">, by the Person in Charge to provide care for greyhounds as </w:t>
      </w:r>
      <w:r w:rsidR="00311818">
        <w:br/>
      </w:r>
      <w:r w:rsidR="0032592D" w:rsidRPr="00AE5DEF">
        <w:t>required by this Code.</w:t>
      </w:r>
    </w:p>
    <w:p w:rsidR="00221817" w:rsidRPr="00AE5DEF" w:rsidRDefault="00221817" w:rsidP="00B65B71">
      <w:pPr>
        <w:pStyle w:val="BodyText"/>
      </w:pPr>
      <w:r w:rsidRPr="00AE5DEF">
        <w:rPr>
          <w:b/>
        </w:rPr>
        <w:t>Surface:</w:t>
      </w:r>
      <w:r w:rsidRPr="00AE5DEF">
        <w:t xml:space="preserve"> includes any texture within a housing pen or crate</w:t>
      </w:r>
      <w:r w:rsidR="00656E2B" w:rsidRPr="00AE5DEF">
        <w:t xml:space="preserve"> </w:t>
      </w:r>
      <w:proofErr w:type="gramStart"/>
      <w:r w:rsidR="00656E2B" w:rsidRPr="00AE5DEF">
        <w:t>for the purpose of</w:t>
      </w:r>
      <w:proofErr w:type="gramEnd"/>
      <w:r w:rsidR="00656E2B" w:rsidRPr="00AE5DEF">
        <w:t xml:space="preserve"> enrichment</w:t>
      </w:r>
      <w:r w:rsidR="002E6856" w:rsidRPr="00AE5DEF">
        <w:t>.</w:t>
      </w:r>
      <w:r w:rsidRPr="00AE5DEF">
        <w:t xml:space="preserve"> </w:t>
      </w:r>
      <w:r w:rsidR="00311818">
        <w:br/>
      </w:r>
      <w:r w:rsidR="002E6856" w:rsidRPr="00AE5DEF">
        <w:t>F</w:t>
      </w:r>
      <w:r w:rsidRPr="00AE5DEF">
        <w:t xml:space="preserve">or </w:t>
      </w:r>
      <w:proofErr w:type="gramStart"/>
      <w:r w:rsidRPr="00AE5DEF">
        <w:t>example</w:t>
      </w:r>
      <w:proofErr w:type="gramEnd"/>
      <w:r w:rsidRPr="00AE5DEF">
        <w:t xml:space="preserve"> hard floors, soft bedding, newspaper, artificial grass</w:t>
      </w:r>
      <w:r w:rsidR="001E4C59" w:rsidRPr="00AE5DEF">
        <w:t xml:space="preserve"> or</w:t>
      </w:r>
      <w:r w:rsidRPr="00AE5DEF">
        <w:t xml:space="preserve"> turf.</w:t>
      </w:r>
    </w:p>
    <w:p w:rsidR="00175492" w:rsidRPr="00AE5DEF" w:rsidRDefault="00404ACB" w:rsidP="00B65B71">
      <w:pPr>
        <w:pStyle w:val="BodyText"/>
      </w:pPr>
      <w:r w:rsidRPr="00AE5DEF">
        <w:rPr>
          <w:b/>
        </w:rPr>
        <w:t>Training</w:t>
      </w:r>
      <w:r w:rsidRPr="00AE5DEF">
        <w:t>: means to teach, educate</w:t>
      </w:r>
      <w:r w:rsidR="003F596D" w:rsidRPr="00AE5DEF">
        <w:t xml:space="preserve"> and/or </w:t>
      </w:r>
      <w:r w:rsidRPr="00AE5DEF">
        <w:t xml:space="preserve">instruct a greyhound </w:t>
      </w:r>
      <w:r w:rsidR="007A4C24" w:rsidRPr="00AE5DEF">
        <w:t>with the aim to achieve</w:t>
      </w:r>
      <w:r w:rsidRPr="00AE5DEF">
        <w:t xml:space="preserve"> a </w:t>
      </w:r>
      <w:r w:rsidR="00311818">
        <w:br/>
      </w:r>
      <w:r w:rsidRPr="00AE5DEF">
        <w:t>fee or reward.</w:t>
      </w:r>
    </w:p>
    <w:p w:rsidR="00ED7A34" w:rsidRDefault="00ED7A34" w:rsidP="00B65B71">
      <w:pPr>
        <w:pStyle w:val="BodyText"/>
      </w:pPr>
      <w:r>
        <w:br w:type="page"/>
      </w:r>
    </w:p>
    <w:p w:rsidR="00724005" w:rsidRPr="00AE5DEF" w:rsidRDefault="00724005" w:rsidP="00B65B71">
      <w:pPr>
        <w:pStyle w:val="BodyText"/>
      </w:pPr>
      <w:r w:rsidRPr="00AE5DEF">
        <w:rPr>
          <w:b/>
        </w:rPr>
        <w:lastRenderedPageBreak/>
        <w:t>Transfer or Transferred</w:t>
      </w:r>
      <w:r w:rsidRPr="00AE5DEF">
        <w:t>: means to change the ownership of a GRV greyhound, including transfers related to the hiring out or leasing of a greyhound:</w:t>
      </w:r>
    </w:p>
    <w:p w:rsidR="00E32C2B" w:rsidRPr="00154527" w:rsidRDefault="00E32C2B" w:rsidP="00B65B71">
      <w:pPr>
        <w:pStyle w:val="ListParagraph"/>
      </w:pPr>
      <w:r w:rsidRPr="00154527">
        <w:t xml:space="preserve">between GRV participants, or </w:t>
      </w:r>
    </w:p>
    <w:p w:rsidR="00E32C2B" w:rsidRPr="00154527" w:rsidRDefault="00E32C2B" w:rsidP="00B65B71">
      <w:pPr>
        <w:pStyle w:val="ListParagraph"/>
      </w:pPr>
      <w:r w:rsidRPr="00154527">
        <w:t>from a GRV participant to a person or establishment not registered by GRV but registered by another greyhound racing jurisdiction, or</w:t>
      </w:r>
    </w:p>
    <w:p w:rsidR="00E32C2B" w:rsidRPr="00154527" w:rsidRDefault="00E32C2B" w:rsidP="00B65B71">
      <w:pPr>
        <w:pStyle w:val="ListParagraph"/>
      </w:pPr>
      <w:r w:rsidRPr="00154527">
        <w:t>from a GRV participant to a person or establishment not registered by GRV or any other greyhound racing jurisdiction.</w:t>
      </w:r>
    </w:p>
    <w:p w:rsidR="00175492" w:rsidRPr="00AE5DEF" w:rsidRDefault="00404ACB" w:rsidP="00B65B71">
      <w:pPr>
        <w:pStyle w:val="BodyText"/>
      </w:pPr>
      <w:r w:rsidRPr="00AE5DEF">
        <w:rPr>
          <w:b/>
        </w:rPr>
        <w:t>Veterinary attention</w:t>
      </w:r>
      <w:r w:rsidRPr="00AE5DEF">
        <w:t xml:space="preserve">: means the examination and provision of appropriate treatment of a greyhound by a veterinary practitioner in accordance with the </w:t>
      </w:r>
      <w:r w:rsidRPr="00AE5DEF">
        <w:rPr>
          <w:i/>
        </w:rPr>
        <w:t xml:space="preserve">Veterinary Practice Act 1997 </w:t>
      </w:r>
      <w:r w:rsidRPr="00AE5DEF">
        <w:t>(Vic).</w:t>
      </w:r>
    </w:p>
    <w:p w:rsidR="00175492" w:rsidRPr="00AE5DEF" w:rsidRDefault="00404ACB" w:rsidP="00B65B71">
      <w:pPr>
        <w:pStyle w:val="BodyText"/>
      </w:pPr>
      <w:r w:rsidRPr="00AE5DEF">
        <w:rPr>
          <w:b/>
        </w:rPr>
        <w:t>Veterinary practitioner</w:t>
      </w:r>
      <w:r w:rsidRPr="00AE5DEF">
        <w:t>: means a veterinary practitioner registered under the</w:t>
      </w:r>
      <w:r w:rsidR="002110C4" w:rsidRPr="00AE5DEF">
        <w:t xml:space="preserve"> </w:t>
      </w:r>
      <w:r w:rsidRPr="00AE5DEF">
        <w:rPr>
          <w:i/>
        </w:rPr>
        <w:t xml:space="preserve">Veterinary Practice </w:t>
      </w:r>
      <w:r w:rsidR="00311818">
        <w:rPr>
          <w:i/>
        </w:rPr>
        <w:br/>
      </w:r>
      <w:r w:rsidRPr="00AE5DEF">
        <w:rPr>
          <w:i/>
        </w:rPr>
        <w:t xml:space="preserve">Act 1997 </w:t>
      </w:r>
      <w:r w:rsidRPr="00AE5DEF">
        <w:t>(Vic).</w:t>
      </w:r>
    </w:p>
    <w:p w:rsidR="00175492" w:rsidRPr="00AE5DEF" w:rsidRDefault="00404ACB" w:rsidP="00B65B71">
      <w:pPr>
        <w:pStyle w:val="BodyText"/>
      </w:pPr>
      <w:r w:rsidRPr="00AE5DEF">
        <w:rPr>
          <w:b/>
        </w:rPr>
        <w:t>Weaned</w:t>
      </w:r>
      <w:r w:rsidRPr="00AE5DEF">
        <w:t>: means a greyhound puppy that no longer receives a milk diet provided by its mother or an artificial source.</w:t>
      </w:r>
    </w:p>
    <w:p w:rsidR="00175492" w:rsidRPr="00AE5DEF" w:rsidRDefault="00404ACB" w:rsidP="00B65B71">
      <w:pPr>
        <w:pStyle w:val="BodyText"/>
      </w:pPr>
      <w:r w:rsidRPr="00AE5DEF">
        <w:rPr>
          <w:b/>
        </w:rPr>
        <w:t>Washable</w:t>
      </w:r>
      <w:r w:rsidRPr="00AE5DEF">
        <w:t>: means an impervious surface that is capable of being cleaned with liquids.</w:t>
      </w:r>
    </w:p>
    <w:p w:rsidR="00175492" w:rsidRPr="00AE5DEF" w:rsidRDefault="00404ACB" w:rsidP="00B65B71">
      <w:pPr>
        <w:pStyle w:val="BodyText"/>
      </w:pPr>
      <w:r w:rsidRPr="00AE5DEF">
        <w:rPr>
          <w:b/>
        </w:rPr>
        <w:t>Weatherproof</w:t>
      </w:r>
      <w:r w:rsidRPr="00AE5DEF">
        <w:t>: means protection from the wind, rain and extreme temperatures</w:t>
      </w:r>
      <w:r w:rsidR="002E6856" w:rsidRPr="00AE5DEF">
        <w:t>,</w:t>
      </w:r>
      <w:r w:rsidRPr="00AE5DEF">
        <w:t xml:space="preserve"> to safeguard the welfare of greyhounds housed in an establishment.</w:t>
      </w:r>
    </w:p>
    <w:p w:rsidR="00175492" w:rsidRPr="00AE5DEF" w:rsidRDefault="00404ACB" w:rsidP="00B65B71">
      <w:pPr>
        <w:pStyle w:val="BodyText"/>
      </w:pPr>
      <w:r w:rsidRPr="00AE5DEF">
        <w:rPr>
          <w:b/>
        </w:rPr>
        <w:t>Whelping</w:t>
      </w:r>
      <w:r w:rsidRPr="00AE5DEF">
        <w:t xml:space="preserve">: means the process of giving birth to greyhound puppies or “whelps”. The term “whelp” refers to a newborn greyhound puppy </w:t>
      </w:r>
      <w:r w:rsidR="005810BD" w:rsidRPr="00AE5DEF">
        <w:t>that</w:t>
      </w:r>
      <w:r w:rsidRPr="00AE5DEF">
        <w:t xml:space="preserve"> lacks the ability to</w:t>
      </w:r>
      <w:r w:rsidRPr="00AE5DEF">
        <w:rPr>
          <w:spacing w:val="-4"/>
        </w:rPr>
        <w:t xml:space="preserve"> </w:t>
      </w:r>
      <w:r w:rsidRPr="00AE5DEF">
        <w:t>see,</w:t>
      </w:r>
      <w:r w:rsidRPr="00AE5DEF">
        <w:rPr>
          <w:spacing w:val="-4"/>
        </w:rPr>
        <w:t xml:space="preserve"> </w:t>
      </w:r>
      <w:r w:rsidRPr="00AE5DEF">
        <w:t>hear,</w:t>
      </w:r>
      <w:r w:rsidRPr="00AE5DEF">
        <w:rPr>
          <w:spacing w:val="-4"/>
        </w:rPr>
        <w:t xml:space="preserve"> </w:t>
      </w:r>
      <w:r w:rsidRPr="00AE5DEF">
        <w:t>or</w:t>
      </w:r>
      <w:r w:rsidRPr="00AE5DEF">
        <w:rPr>
          <w:spacing w:val="-4"/>
        </w:rPr>
        <w:t xml:space="preserve"> </w:t>
      </w:r>
      <w:r w:rsidRPr="00AE5DEF">
        <w:t>regulate</w:t>
      </w:r>
      <w:r w:rsidRPr="00AE5DEF">
        <w:rPr>
          <w:spacing w:val="-4"/>
        </w:rPr>
        <w:t xml:space="preserve"> </w:t>
      </w:r>
      <w:r w:rsidRPr="00AE5DEF">
        <w:t>its</w:t>
      </w:r>
      <w:r w:rsidRPr="00AE5DEF">
        <w:rPr>
          <w:spacing w:val="-4"/>
        </w:rPr>
        <w:t xml:space="preserve"> </w:t>
      </w:r>
      <w:r w:rsidRPr="00AE5DEF">
        <w:t>body</w:t>
      </w:r>
      <w:r w:rsidRPr="00AE5DEF">
        <w:rPr>
          <w:spacing w:val="-4"/>
        </w:rPr>
        <w:t xml:space="preserve"> </w:t>
      </w:r>
      <w:r w:rsidRPr="00AE5DEF">
        <w:t>temperature.</w:t>
      </w:r>
      <w:r w:rsidRPr="00AE5DEF">
        <w:rPr>
          <w:spacing w:val="-4"/>
        </w:rPr>
        <w:t xml:space="preserve"> </w:t>
      </w:r>
      <w:r w:rsidRPr="00AE5DEF">
        <w:t>Whelps</w:t>
      </w:r>
      <w:r w:rsidRPr="00AE5DEF">
        <w:rPr>
          <w:spacing w:val="-4"/>
        </w:rPr>
        <w:t xml:space="preserve"> </w:t>
      </w:r>
      <w:r w:rsidRPr="00AE5DEF">
        <w:t>need</w:t>
      </w:r>
      <w:r w:rsidRPr="00AE5DEF">
        <w:rPr>
          <w:spacing w:val="-4"/>
        </w:rPr>
        <w:t xml:space="preserve"> </w:t>
      </w:r>
      <w:r w:rsidRPr="00AE5DEF">
        <w:t>to</w:t>
      </w:r>
      <w:r w:rsidRPr="00AE5DEF">
        <w:rPr>
          <w:spacing w:val="-4"/>
        </w:rPr>
        <w:t xml:space="preserve"> </w:t>
      </w:r>
      <w:r w:rsidRPr="00AE5DEF">
        <w:t>be</w:t>
      </w:r>
      <w:r w:rsidRPr="00AE5DEF">
        <w:rPr>
          <w:spacing w:val="-4"/>
        </w:rPr>
        <w:t xml:space="preserve"> </w:t>
      </w:r>
      <w:r w:rsidRPr="00AE5DEF">
        <w:t>nursed</w:t>
      </w:r>
      <w:r w:rsidRPr="00AE5DEF">
        <w:rPr>
          <w:spacing w:val="-4"/>
        </w:rPr>
        <w:t xml:space="preserve"> </w:t>
      </w:r>
      <w:r w:rsidRPr="00AE5DEF">
        <w:t>by</w:t>
      </w:r>
      <w:r w:rsidRPr="00AE5DEF">
        <w:rPr>
          <w:spacing w:val="-4"/>
        </w:rPr>
        <w:t xml:space="preserve"> </w:t>
      </w:r>
      <w:r w:rsidRPr="00AE5DEF">
        <w:t>their mother until weaning.</w:t>
      </w:r>
    </w:p>
    <w:p w:rsidR="00175492" w:rsidRPr="00AE5DEF" w:rsidRDefault="00404ACB" w:rsidP="00B65B71">
      <w:pPr>
        <w:pStyle w:val="BodyText"/>
      </w:pPr>
      <w:r w:rsidRPr="00AE5DEF">
        <w:rPr>
          <w:b/>
        </w:rPr>
        <w:t>Whelping Kennels</w:t>
      </w:r>
      <w:r w:rsidRPr="00AE5DEF">
        <w:t xml:space="preserve">: means housing for a whelping greyhound and her puppies up to </w:t>
      </w:r>
      <w:r w:rsidR="00311818">
        <w:br/>
      </w:r>
      <w:r w:rsidR="001C37D3" w:rsidRPr="00AE5DEF">
        <w:t>16</w:t>
      </w:r>
      <w:r w:rsidRPr="00AE5DEF">
        <w:t xml:space="preserve"> weeks of age.</w:t>
      </w:r>
    </w:p>
    <w:p w:rsidR="00175492" w:rsidRPr="00AE5DEF" w:rsidRDefault="00404ACB" w:rsidP="00B65B71">
      <w:pPr>
        <w:pStyle w:val="BodyText"/>
      </w:pPr>
      <w:r w:rsidRPr="00AE5DEF">
        <w:rPr>
          <w:b/>
        </w:rPr>
        <w:t>Whelping Pens</w:t>
      </w:r>
      <w:r w:rsidRPr="00AE5DEF">
        <w:t>: means pens designed to protect greyhound puppies during whelping and early life by keeping them safely contained, protected from cold, and safe from the danger of crushing or smothering by the mother.</w:t>
      </w:r>
    </w:p>
    <w:p w:rsidR="00175492" w:rsidRPr="00AE5DEF" w:rsidRDefault="00404ACB" w:rsidP="00B65B71">
      <w:pPr>
        <w:pStyle w:val="BodyText"/>
      </w:pPr>
      <w:r w:rsidRPr="00AE5DEF">
        <w:rPr>
          <w:b/>
        </w:rPr>
        <w:t>Zoonoses</w:t>
      </w:r>
      <w:r w:rsidRPr="00AE5DEF">
        <w:t xml:space="preserve">: means </w:t>
      </w:r>
      <w:r w:rsidR="005810BD" w:rsidRPr="00AE5DEF">
        <w:t xml:space="preserve">animal </w:t>
      </w:r>
      <w:r w:rsidRPr="00AE5DEF">
        <w:t xml:space="preserve">diseases </w:t>
      </w:r>
      <w:r w:rsidR="005810BD" w:rsidRPr="00AE5DEF">
        <w:t>that are</w:t>
      </w:r>
      <w:r w:rsidRPr="00AE5DEF">
        <w:t xml:space="preserve"> transmissible to humans.</w:t>
      </w:r>
    </w:p>
    <w:p w:rsidR="00175492" w:rsidRPr="00404ACB" w:rsidRDefault="00A36CD1" w:rsidP="00B65B71">
      <w:pPr>
        <w:pStyle w:val="Heading2"/>
      </w:pPr>
      <w:r>
        <w:rPr>
          <w:sz w:val="18"/>
        </w:rPr>
        <w:br w:type="page"/>
      </w:r>
      <w:bookmarkStart w:id="5" w:name="_Toc503455219"/>
      <w:r w:rsidR="00404ACB" w:rsidRPr="00404ACB">
        <w:lastRenderedPageBreak/>
        <w:t>Staffing</w:t>
      </w:r>
      <w:bookmarkEnd w:id="5"/>
    </w:p>
    <w:p w:rsidR="00175492" w:rsidRPr="00AE5DEF" w:rsidRDefault="00404ACB" w:rsidP="00B65B71">
      <w:pPr>
        <w:pStyle w:val="BodyText"/>
      </w:pPr>
      <w:r w:rsidRPr="00AE5DEF">
        <w:t xml:space="preserve">All properties </w:t>
      </w:r>
      <w:r w:rsidR="005810BD" w:rsidRPr="00AE5DEF">
        <w:t xml:space="preserve">that keep </w:t>
      </w:r>
      <w:r w:rsidRPr="00AE5DEF">
        <w:t xml:space="preserve">greyhounds must be compliant with the minimum staffing requirements set out in this Code. </w:t>
      </w:r>
      <w:r w:rsidR="005810BD" w:rsidRPr="00AE5DEF">
        <w:t xml:space="preserve">Establishments must have a sufficient number of </w:t>
      </w:r>
      <w:r w:rsidR="00E63405" w:rsidRPr="00AE5DEF">
        <w:t xml:space="preserve">suitably Qualified or Experienced persons, hereafter referred to as </w:t>
      </w:r>
      <w:r w:rsidR="005810BD" w:rsidRPr="00AE5DEF">
        <w:t>staff</w:t>
      </w:r>
      <w:r w:rsidR="00E63405" w:rsidRPr="00AE5DEF">
        <w:t>,</w:t>
      </w:r>
      <w:r w:rsidR="005810BD" w:rsidRPr="00AE5DEF">
        <w:t xml:space="preserve"> to care for the greyhounds</w:t>
      </w:r>
      <w:r w:rsidR="00E63405" w:rsidRPr="00AE5DEF">
        <w:t>.</w:t>
      </w:r>
      <w:r w:rsidR="005810BD" w:rsidRPr="00AE5DEF">
        <w:t xml:space="preserve"> </w:t>
      </w:r>
      <w:r w:rsidR="00E63405" w:rsidRPr="00AE5DEF">
        <w:t>T</w:t>
      </w:r>
      <w:r w:rsidR="005810BD" w:rsidRPr="00AE5DEF">
        <w:t xml:space="preserve">hose staff must </w:t>
      </w:r>
      <w:r w:rsidR="0037292F" w:rsidRPr="00AE5DEF">
        <w:t>collectively possess the ability, knowledge and competence necessary to main</w:t>
      </w:r>
      <w:r w:rsidR="00ED6674" w:rsidRPr="00AE5DEF">
        <w:t>tain the health and welfare of</w:t>
      </w:r>
      <w:r w:rsidR="0037292F" w:rsidRPr="00AE5DEF">
        <w:t xml:space="preserve"> </w:t>
      </w:r>
      <w:r w:rsidR="005810BD" w:rsidRPr="00AE5DEF">
        <w:t xml:space="preserve">greyhounds </w:t>
      </w:r>
      <w:r w:rsidR="0037292F" w:rsidRPr="00AE5DEF">
        <w:t xml:space="preserve">in accordance with this Code.  </w:t>
      </w:r>
      <w:bookmarkStart w:id="6" w:name="_Hlk487614599"/>
    </w:p>
    <w:p w:rsidR="003F596D" w:rsidRPr="00AE5DEF" w:rsidRDefault="003F596D" w:rsidP="00B65B71">
      <w:pPr>
        <w:pStyle w:val="BodyText"/>
      </w:pPr>
      <w:r w:rsidRPr="00AE5DEF">
        <w:t xml:space="preserve">Every establishment must have at least one nominated Person </w:t>
      </w:r>
      <w:proofErr w:type="gramStart"/>
      <w:r w:rsidRPr="00AE5DEF">
        <w:t>In</w:t>
      </w:r>
      <w:proofErr w:type="gramEnd"/>
      <w:r w:rsidRPr="00AE5DEF">
        <w:t xml:space="preserve"> Charge. The Person </w:t>
      </w:r>
      <w:proofErr w:type="gramStart"/>
      <w:r w:rsidRPr="00AE5DEF">
        <w:t>In</w:t>
      </w:r>
      <w:proofErr w:type="gramEnd"/>
      <w:r w:rsidRPr="00AE5DEF">
        <w:t xml:space="preserve"> Charge may also be the owner of the establishment and may or may not be the GRV registered owner of some or all of the greyhounds at the establishment.  </w:t>
      </w:r>
    </w:p>
    <w:p w:rsidR="003F596D" w:rsidRPr="001404ED" w:rsidRDefault="003F596D" w:rsidP="00292B36">
      <w:pPr>
        <w:pStyle w:val="Heading3"/>
      </w:pPr>
      <w:bookmarkStart w:id="7" w:name="_Toc503455220"/>
      <w:r w:rsidRPr="001404ED">
        <w:t>Person in Charge</w:t>
      </w:r>
      <w:bookmarkEnd w:id="7"/>
    </w:p>
    <w:p w:rsidR="003F596D" w:rsidRPr="00AE5DEF" w:rsidRDefault="003F596D" w:rsidP="00B65B71">
      <w:pPr>
        <w:pStyle w:val="BodyText"/>
      </w:pPr>
      <w:r w:rsidRPr="00AE5DEF">
        <w:t>The Person in Charge of a greyhound establishment is responsible for:</w:t>
      </w:r>
    </w:p>
    <w:p w:rsidR="003F596D" w:rsidRPr="001404ED" w:rsidRDefault="003F596D" w:rsidP="00B65B71">
      <w:pPr>
        <w:pStyle w:val="ListParagraph"/>
      </w:pPr>
      <w:r w:rsidRPr="001404ED">
        <w:t xml:space="preserve">the health and welfare of all greyhounds housed at the establishment and any </w:t>
      </w:r>
      <w:r w:rsidR="00CD0807" w:rsidRPr="001404ED">
        <w:t xml:space="preserve">of those </w:t>
      </w:r>
      <w:r w:rsidRPr="001404ED">
        <w:t>greyhounds being transported</w:t>
      </w:r>
    </w:p>
    <w:p w:rsidR="003F596D" w:rsidRPr="001404ED" w:rsidRDefault="003F596D" w:rsidP="00B65B71">
      <w:pPr>
        <w:pStyle w:val="ListParagraph"/>
      </w:pPr>
      <w:r w:rsidRPr="001404ED">
        <w:t>the overall management of the establishment</w:t>
      </w:r>
    </w:p>
    <w:p w:rsidR="003F596D" w:rsidRPr="001404ED" w:rsidRDefault="003F596D" w:rsidP="00B65B71">
      <w:pPr>
        <w:pStyle w:val="ListParagraph"/>
      </w:pPr>
      <w:r w:rsidRPr="001404ED">
        <w:t xml:space="preserve">developing an Establishment and Health Management Plan (EHMP) in accordance with section 4.1 of this Code and ensuring the EHMP’s implementation </w:t>
      </w:r>
    </w:p>
    <w:p w:rsidR="003F596D" w:rsidRPr="001404ED" w:rsidRDefault="003F596D" w:rsidP="00B65B71">
      <w:pPr>
        <w:pStyle w:val="ListParagraph"/>
      </w:pPr>
      <w:r w:rsidRPr="001404ED">
        <w:t xml:space="preserve">ensuring compliance with this Code and any relevant state or local legislation and other codes </w:t>
      </w:r>
      <w:r w:rsidR="00311818">
        <w:br/>
      </w:r>
      <w:r w:rsidRPr="001404ED">
        <w:t>of practice</w:t>
      </w:r>
    </w:p>
    <w:p w:rsidR="003F596D" w:rsidRPr="001404ED" w:rsidRDefault="003F596D" w:rsidP="00B65B71">
      <w:pPr>
        <w:pStyle w:val="ListParagraph"/>
      </w:pPr>
      <w:r w:rsidRPr="001404ED">
        <w:t xml:space="preserve">ensuring individual greyhound </w:t>
      </w:r>
      <w:r w:rsidR="00E61F18" w:rsidRPr="001404ED">
        <w:t>record</w:t>
      </w:r>
      <w:r w:rsidR="00856AB9" w:rsidRPr="001404ED">
        <w:t xml:space="preserve">s </w:t>
      </w:r>
      <w:r w:rsidRPr="001404ED">
        <w:t>are</w:t>
      </w:r>
      <w:r w:rsidR="00CD0807" w:rsidRPr="001404ED">
        <w:t xml:space="preserve"> established and/or</w:t>
      </w:r>
      <w:r w:rsidRPr="001404ED">
        <w:t xml:space="preserve"> maintained as required for each registered greyhound</w:t>
      </w:r>
      <w:r w:rsidR="00CD0807" w:rsidRPr="001404ED">
        <w:t>,</w:t>
      </w:r>
      <w:r w:rsidRPr="001404ED">
        <w:t xml:space="preserve"> </w:t>
      </w:r>
      <w:r w:rsidR="00CD0807" w:rsidRPr="001404ED">
        <w:t>while that greyhound is in their care</w:t>
      </w:r>
    </w:p>
    <w:p w:rsidR="003F596D" w:rsidRPr="001404ED" w:rsidRDefault="003F596D" w:rsidP="00B65B71">
      <w:pPr>
        <w:pStyle w:val="ListParagraph"/>
      </w:pPr>
      <w:r w:rsidRPr="001404ED">
        <w:t>promoting and supporting relevant formal and informal training for staff</w:t>
      </w:r>
    </w:p>
    <w:p w:rsidR="003F596D" w:rsidRPr="001404ED" w:rsidRDefault="003A52BB" w:rsidP="00B65B71">
      <w:pPr>
        <w:pStyle w:val="ListParagraph"/>
      </w:pPr>
      <w:r w:rsidRPr="001404ED">
        <w:t xml:space="preserve">ensuring they have </w:t>
      </w:r>
      <w:r w:rsidR="003F596D" w:rsidRPr="001404ED">
        <w:t>a written agreement with sufficient veterinary practitioners to provide greyhounds with prompt veterinary attention (other than first aid) and if necessary, euthanasia</w:t>
      </w:r>
    </w:p>
    <w:p w:rsidR="003F596D" w:rsidRPr="001404ED" w:rsidRDefault="003F596D" w:rsidP="00B65B71">
      <w:pPr>
        <w:pStyle w:val="ListParagraph"/>
      </w:pPr>
      <w:r w:rsidRPr="001404ED">
        <w:t>ensuring greyhounds receive prompt first aid, veterinary attention and/or treatment as appropriate for the health condition being treated</w:t>
      </w:r>
    </w:p>
    <w:p w:rsidR="003F596D" w:rsidRPr="001404ED" w:rsidRDefault="003F596D" w:rsidP="00B65B71">
      <w:pPr>
        <w:pStyle w:val="ListParagraph"/>
      </w:pPr>
      <w:r w:rsidRPr="001404ED">
        <w:t xml:space="preserve">notifying GRV registered owners (or their </w:t>
      </w:r>
      <w:proofErr w:type="spellStart"/>
      <w:r w:rsidRPr="001404ED">
        <w:t>authorised</w:t>
      </w:r>
      <w:proofErr w:type="spellEnd"/>
      <w:r w:rsidRPr="001404ED">
        <w:t xml:space="preserve"> representatives) of boarded greyhounds as soon as possible when a greyhound is observed to be ailing or injured or promptly after a veterinary practitioner has examined the greyhound</w:t>
      </w:r>
    </w:p>
    <w:p w:rsidR="003F596D" w:rsidRPr="001404ED" w:rsidRDefault="003F596D" w:rsidP="00B65B71">
      <w:pPr>
        <w:pStyle w:val="ListParagraph"/>
      </w:pPr>
      <w:r w:rsidRPr="001404ED">
        <w:t>protecting staff health at the establishment</w:t>
      </w:r>
    </w:p>
    <w:p w:rsidR="003F596D" w:rsidRPr="001404ED" w:rsidRDefault="003F596D" w:rsidP="00B65B71">
      <w:pPr>
        <w:pStyle w:val="ListParagraph"/>
      </w:pPr>
      <w:r w:rsidRPr="001404ED">
        <w:t>acting on reports from staff of any issues that affect the operation and management of the establishment</w:t>
      </w:r>
    </w:p>
    <w:p w:rsidR="003F596D" w:rsidRPr="001404ED" w:rsidRDefault="003F596D" w:rsidP="00B65B71">
      <w:pPr>
        <w:pStyle w:val="ListParagraph"/>
      </w:pPr>
      <w:r w:rsidRPr="001404ED">
        <w:t xml:space="preserve">ensuring the maintenance and retention of </w:t>
      </w:r>
      <w:r w:rsidR="00CD0807" w:rsidRPr="001404ED">
        <w:t xml:space="preserve">establishment </w:t>
      </w:r>
      <w:r w:rsidRPr="001404ED">
        <w:t>records</w:t>
      </w:r>
      <w:r w:rsidR="00051E3C" w:rsidRPr="001404ED">
        <w:t xml:space="preserve"> as set out in section 5.1.</w:t>
      </w:r>
    </w:p>
    <w:p w:rsidR="003F596D" w:rsidRPr="00AE5DEF" w:rsidRDefault="003F596D" w:rsidP="00B65B71">
      <w:pPr>
        <w:pStyle w:val="BodyText"/>
      </w:pPr>
      <w:r w:rsidRPr="00AE5DEF">
        <w:t xml:space="preserve">The Person in Charge may appoint (whether </w:t>
      </w:r>
      <w:r w:rsidRPr="00B65B71">
        <w:t>through employment or</w:t>
      </w:r>
      <w:r w:rsidRPr="00AE5DEF">
        <w:t xml:space="preserve"> otherwise) other persons with appropriate </w:t>
      </w:r>
      <w:r w:rsidR="004B2B77" w:rsidRPr="00AE5DEF">
        <w:t>E</w:t>
      </w:r>
      <w:r w:rsidRPr="00AE5DEF">
        <w:t xml:space="preserve">xperience </w:t>
      </w:r>
      <w:r w:rsidR="00FE5EBD" w:rsidRPr="00AE5DEF">
        <w:t xml:space="preserve">or </w:t>
      </w:r>
      <w:r w:rsidR="004B2B77" w:rsidRPr="00AE5DEF">
        <w:t>Q</w:t>
      </w:r>
      <w:r w:rsidRPr="00AE5DEF">
        <w:t>ualifications to undertake d</w:t>
      </w:r>
      <w:r w:rsidR="00051E3C" w:rsidRPr="00AE5DEF">
        <w:t>uties as outlined in this Code.</w:t>
      </w:r>
    </w:p>
    <w:p w:rsidR="003F596D" w:rsidRPr="00AE5DEF" w:rsidRDefault="003F596D" w:rsidP="00B65B71">
      <w:pPr>
        <w:pStyle w:val="BodyText"/>
      </w:pPr>
      <w:r w:rsidRPr="00AE5DEF">
        <w:t xml:space="preserve">If the Person in Charge does not have experience or qualifications in the management of greyhounds, they must appoint person(s) with appropriate </w:t>
      </w:r>
      <w:r w:rsidR="00D070CE" w:rsidRPr="00AE5DEF">
        <w:t>E</w:t>
      </w:r>
      <w:r w:rsidRPr="00AE5DEF">
        <w:t xml:space="preserve">xperience </w:t>
      </w:r>
      <w:r w:rsidR="00FE5EBD" w:rsidRPr="00AE5DEF">
        <w:t xml:space="preserve">or </w:t>
      </w:r>
      <w:r w:rsidR="00D070CE" w:rsidRPr="00AE5DEF">
        <w:t>Q</w:t>
      </w:r>
      <w:r w:rsidRPr="00AE5DEF">
        <w:t>ualifications.</w:t>
      </w:r>
    </w:p>
    <w:p w:rsidR="003F596D" w:rsidRPr="00AE5DEF" w:rsidRDefault="003F596D" w:rsidP="00B65B71">
      <w:pPr>
        <w:pStyle w:val="BodyText"/>
      </w:pPr>
      <w:r w:rsidRPr="00AE5DEF">
        <w:t>Persons appointed by the Person in Charge must, as soon as practicable, notify the Person in Charge of any signs that a greyhound’s health or welfare is compromised.</w:t>
      </w:r>
    </w:p>
    <w:p w:rsidR="00292B36" w:rsidRDefault="00292B36" w:rsidP="00B65B71">
      <w:pPr>
        <w:rPr>
          <w:rFonts w:eastAsia="VIC Medium"/>
          <w:color w:val="333740"/>
          <w:sz w:val="28"/>
          <w:szCs w:val="28"/>
        </w:rPr>
      </w:pPr>
      <w:bookmarkStart w:id="8" w:name="_Toc503455221"/>
      <w:r>
        <w:br w:type="page"/>
      </w:r>
    </w:p>
    <w:p w:rsidR="00175492" w:rsidRPr="00404ACB" w:rsidRDefault="00404ACB" w:rsidP="00292B36">
      <w:pPr>
        <w:pStyle w:val="Heading3"/>
      </w:pPr>
      <w:r w:rsidRPr="00FB17CF">
        <w:lastRenderedPageBreak/>
        <w:t xml:space="preserve">Staff </w:t>
      </w:r>
      <w:r w:rsidRPr="00404ACB">
        <w:t>ratio</w:t>
      </w:r>
      <w:bookmarkEnd w:id="8"/>
    </w:p>
    <w:p w:rsidR="00B639E1" w:rsidRPr="00AE5DEF" w:rsidRDefault="00404ACB" w:rsidP="00B65B71">
      <w:pPr>
        <w:pStyle w:val="BodyText"/>
      </w:pPr>
      <w:r w:rsidRPr="00AE5DEF">
        <w:t xml:space="preserve">All establishments must </w:t>
      </w:r>
      <w:r w:rsidR="00B639E1" w:rsidRPr="00AE5DEF">
        <w:t xml:space="preserve">ensure that the </w:t>
      </w:r>
      <w:r w:rsidRPr="00AE5DEF">
        <w:t xml:space="preserve">minimum number of </w:t>
      </w:r>
      <w:r w:rsidR="007A4C24" w:rsidRPr="00AE5DEF">
        <w:t>staff</w:t>
      </w:r>
      <w:r w:rsidR="00B639E1" w:rsidRPr="00AE5DEF">
        <w:t xml:space="preserve"> are present at the establishment </w:t>
      </w:r>
      <w:r w:rsidRPr="00AE5DEF">
        <w:t>to fulfil their obligations under this Code.</w:t>
      </w:r>
    </w:p>
    <w:p w:rsidR="00B639E1" w:rsidRPr="0049500C" w:rsidRDefault="00B639E1" w:rsidP="001123AB">
      <w:pPr>
        <w:pStyle w:val="Heading4"/>
      </w:pPr>
      <w:bookmarkStart w:id="9" w:name="_Toc503455222"/>
      <w:r w:rsidRPr="001123AB">
        <w:t>Establishments</w:t>
      </w:r>
      <w:r w:rsidRPr="0049500C">
        <w:t xml:space="preserve"> with 50 or fewer greyhounds</w:t>
      </w:r>
      <w:bookmarkEnd w:id="9"/>
    </w:p>
    <w:p w:rsidR="00003954" w:rsidRPr="00AE5DEF" w:rsidRDefault="00B639E1" w:rsidP="00B65B71">
      <w:pPr>
        <w:pStyle w:val="BodyText"/>
      </w:pPr>
      <w:r w:rsidRPr="00AE5DEF">
        <w:t>For establishments with 50 or fewer greyhounds</w:t>
      </w:r>
      <w:r w:rsidR="00003954" w:rsidRPr="00AE5DEF">
        <w:t xml:space="preserve"> over 16 weeks of age</w:t>
      </w:r>
      <w:r w:rsidRPr="00AE5DEF">
        <w:t>, there are no minimum on-site staffing requirements</w:t>
      </w:r>
      <w:r w:rsidR="007A4C24" w:rsidRPr="00AE5DEF">
        <w:t xml:space="preserve"> other than </w:t>
      </w:r>
      <w:r w:rsidR="005810BD" w:rsidRPr="00AE5DEF">
        <w:t>what</w:t>
      </w:r>
      <w:r w:rsidR="00421CB5" w:rsidRPr="00AE5DEF">
        <w:t xml:space="preserve"> is </w:t>
      </w:r>
      <w:r w:rsidR="007A4C24" w:rsidRPr="00AE5DEF">
        <w:t>required to implement this Code.</w:t>
      </w:r>
    </w:p>
    <w:p w:rsidR="00003954" w:rsidRPr="00AE5DEF" w:rsidRDefault="00012291" w:rsidP="00B65B71">
      <w:pPr>
        <w:pStyle w:val="BodyText"/>
      </w:pPr>
      <w:r w:rsidRPr="00AE5DEF">
        <w:t>T</w:t>
      </w:r>
      <w:r w:rsidR="00003954" w:rsidRPr="00AE5DEF">
        <w:t xml:space="preserve">o meet the requirements of this Code during the critical </w:t>
      </w:r>
      <w:proofErr w:type="spellStart"/>
      <w:r w:rsidR="00003954" w:rsidRPr="00AE5DEF">
        <w:t>sociali</w:t>
      </w:r>
      <w:r w:rsidR="001E4C59" w:rsidRPr="00AE5DEF">
        <w:t>s</w:t>
      </w:r>
      <w:r w:rsidR="00003954" w:rsidRPr="00AE5DEF">
        <w:t>ation</w:t>
      </w:r>
      <w:proofErr w:type="spellEnd"/>
      <w:r w:rsidR="00003954" w:rsidRPr="00AE5DEF">
        <w:t xml:space="preserve"> period for puppies, at least</w:t>
      </w:r>
      <w:r w:rsidR="00B12C0C" w:rsidRPr="00AE5DEF">
        <w:t xml:space="preserve"> </w:t>
      </w:r>
      <w:r w:rsidR="00311818">
        <w:br/>
      </w:r>
      <w:r w:rsidR="00B12C0C" w:rsidRPr="00AE5DEF">
        <w:t xml:space="preserve">one </w:t>
      </w:r>
      <w:r w:rsidR="007A4C24" w:rsidRPr="00AE5DEF">
        <w:t>staff member</w:t>
      </w:r>
      <w:r w:rsidR="00B12C0C" w:rsidRPr="00AE5DEF">
        <w:t xml:space="preserve"> must be present on site for every 20 greyhounds aged between 0-16 weeks</w:t>
      </w:r>
      <w:r w:rsidR="00003954" w:rsidRPr="00AE5DEF">
        <w:t>.</w:t>
      </w:r>
      <w:r w:rsidR="007A4C24" w:rsidRPr="00AE5DEF">
        <w:t xml:space="preserve"> </w:t>
      </w:r>
      <w:r w:rsidR="00311818">
        <w:br/>
      </w:r>
      <w:r w:rsidR="004A663A" w:rsidRPr="00AE5DEF">
        <w:t xml:space="preserve">This staff member </w:t>
      </w:r>
      <w:r w:rsidR="005810BD" w:rsidRPr="00AE5DEF">
        <w:t>must</w:t>
      </w:r>
      <w:r w:rsidR="007A4C24" w:rsidRPr="00AE5DEF">
        <w:t xml:space="preserve"> be present on-site for the time required to implement the </w:t>
      </w:r>
      <w:r w:rsidR="00D70EDD" w:rsidRPr="00AE5DEF">
        <w:t>applicable</w:t>
      </w:r>
      <w:r w:rsidR="007A4C24" w:rsidRPr="00AE5DEF">
        <w:t xml:space="preserve"> sections of this Code.</w:t>
      </w:r>
    </w:p>
    <w:p w:rsidR="00B639E1" w:rsidRPr="00AE5DEF" w:rsidRDefault="00003954" w:rsidP="00B65B71">
      <w:pPr>
        <w:pStyle w:val="BodyText"/>
      </w:pPr>
      <w:r w:rsidRPr="00AE5DEF">
        <w:t>Whe</w:t>
      </w:r>
      <w:r w:rsidR="005810BD" w:rsidRPr="00AE5DEF">
        <w:t>n</w:t>
      </w:r>
      <w:r w:rsidRPr="00AE5DEF">
        <w:t xml:space="preserve"> </w:t>
      </w:r>
      <w:r w:rsidR="0037292F" w:rsidRPr="00AE5DEF">
        <w:t xml:space="preserve">a greyhound </w:t>
      </w:r>
      <w:r w:rsidR="00A471F5" w:rsidRPr="00AE5DEF">
        <w:t>show</w:t>
      </w:r>
      <w:r w:rsidR="005810BD" w:rsidRPr="00AE5DEF">
        <w:t>s</w:t>
      </w:r>
      <w:r w:rsidR="00A471F5" w:rsidRPr="00AE5DEF">
        <w:t xml:space="preserve"> signs of </w:t>
      </w:r>
      <w:r w:rsidR="000A7032" w:rsidRPr="00AE5DEF">
        <w:t>whelping</w:t>
      </w:r>
      <w:r w:rsidR="00A471F5" w:rsidRPr="00AE5DEF">
        <w:t xml:space="preserve">, is </w:t>
      </w:r>
      <w:r w:rsidR="000A7032" w:rsidRPr="00AE5DEF">
        <w:t>whelping</w:t>
      </w:r>
      <w:r w:rsidR="00A471F5" w:rsidRPr="00AE5DEF">
        <w:t>,</w:t>
      </w:r>
      <w:r w:rsidR="0037292F" w:rsidRPr="00AE5DEF">
        <w:t xml:space="preserve"> </w:t>
      </w:r>
      <w:r w:rsidR="00A471F5" w:rsidRPr="00AE5DEF">
        <w:t xml:space="preserve">or </w:t>
      </w:r>
      <w:r w:rsidR="005810BD" w:rsidRPr="00AE5DEF">
        <w:t xml:space="preserve">is </w:t>
      </w:r>
      <w:r w:rsidR="00A471F5" w:rsidRPr="00AE5DEF">
        <w:t>ill, a</w:t>
      </w:r>
      <w:r w:rsidR="007A4C24" w:rsidRPr="00AE5DEF">
        <w:t>t least one staff member</w:t>
      </w:r>
      <w:r w:rsidR="00A471F5" w:rsidRPr="00AE5DEF">
        <w:t xml:space="preserve"> must be on-site</w:t>
      </w:r>
      <w:r w:rsidR="000A6FC0" w:rsidRPr="00AE5DEF">
        <w:t>,</w:t>
      </w:r>
      <w:r w:rsidR="00A471F5" w:rsidRPr="00AE5DEF">
        <w:t xml:space="preserve"> </w:t>
      </w:r>
      <w:r w:rsidR="000A6FC0" w:rsidRPr="00AE5DEF">
        <w:t xml:space="preserve">including overnight, </w:t>
      </w:r>
      <w:r w:rsidR="00A471F5" w:rsidRPr="00AE5DEF">
        <w:t>to administer the required care or treatment</w:t>
      </w:r>
      <w:r w:rsidR="00F21D5F" w:rsidRPr="00AE5DEF">
        <w:t xml:space="preserve"> for the greyhound(s)</w:t>
      </w:r>
      <w:r w:rsidR="00A471F5" w:rsidRPr="00AE5DEF">
        <w:t xml:space="preserve"> (see</w:t>
      </w:r>
      <w:r w:rsidR="007E0898" w:rsidRPr="00AE5DEF">
        <w:t xml:space="preserve"> section </w:t>
      </w:r>
      <w:r w:rsidR="005A7B40" w:rsidRPr="00AE5DEF">
        <w:t>6.3.6</w:t>
      </w:r>
      <w:r w:rsidR="00A471F5" w:rsidRPr="00AE5DEF">
        <w:t xml:space="preserve"> for monitoring requirements of whelping greyhounds).</w:t>
      </w:r>
    </w:p>
    <w:p w:rsidR="00B639E1" w:rsidRPr="00A27B05" w:rsidRDefault="00B639E1" w:rsidP="00B8108B">
      <w:pPr>
        <w:pStyle w:val="Heading4"/>
      </w:pPr>
      <w:bookmarkStart w:id="10" w:name="_Toc503455223"/>
      <w:r w:rsidRPr="00A27B05">
        <w:t xml:space="preserve">Establishments with </w:t>
      </w:r>
      <w:r w:rsidR="007E0898" w:rsidRPr="00292B36">
        <w:t>51</w:t>
      </w:r>
      <w:r w:rsidRPr="00292B36">
        <w:t xml:space="preserve"> or more</w:t>
      </w:r>
      <w:r w:rsidRPr="00A27B05">
        <w:t xml:space="preserve"> </w:t>
      </w:r>
      <w:r w:rsidR="007E0898" w:rsidRPr="00A27B05">
        <w:t>greyhounds</w:t>
      </w:r>
      <w:bookmarkEnd w:id="10"/>
    </w:p>
    <w:p w:rsidR="00522C84" w:rsidRPr="00AE5DEF" w:rsidRDefault="00003954" w:rsidP="00B65B71">
      <w:pPr>
        <w:pStyle w:val="BodyText"/>
      </w:pPr>
      <w:r w:rsidRPr="00AE5DEF">
        <w:t xml:space="preserve">For a minimum of eight hours </w:t>
      </w:r>
      <w:r w:rsidR="001458FB" w:rsidRPr="00AE5DEF">
        <w:t>between</w:t>
      </w:r>
      <w:r w:rsidR="00670E8C" w:rsidRPr="00AE5DEF">
        <w:t xml:space="preserve"> </w:t>
      </w:r>
      <w:r w:rsidR="00D827BB" w:rsidRPr="00AE5DEF">
        <w:t xml:space="preserve">5.00am </w:t>
      </w:r>
      <w:r w:rsidR="001458FB" w:rsidRPr="00AE5DEF">
        <w:t xml:space="preserve">and </w:t>
      </w:r>
      <w:r w:rsidR="00D827BB" w:rsidRPr="00AE5DEF">
        <w:t>8.00pm, e</w:t>
      </w:r>
      <w:r w:rsidR="00B639E1" w:rsidRPr="00AE5DEF">
        <w:t xml:space="preserve">stablishments with </w:t>
      </w:r>
      <w:r w:rsidR="007E0898" w:rsidRPr="00AE5DEF">
        <w:t>51</w:t>
      </w:r>
      <w:r w:rsidR="00B639E1" w:rsidRPr="00AE5DEF">
        <w:t xml:space="preserve"> </w:t>
      </w:r>
      <w:r w:rsidR="00D827BB" w:rsidRPr="00AE5DEF">
        <w:t xml:space="preserve">or more </w:t>
      </w:r>
      <w:r w:rsidR="00B639E1" w:rsidRPr="00AE5DEF">
        <w:t xml:space="preserve">greyhounds </w:t>
      </w:r>
      <w:r w:rsidR="00D827BB" w:rsidRPr="00AE5DEF">
        <w:t>on</w:t>
      </w:r>
      <w:r w:rsidR="00504E5F" w:rsidRPr="00AE5DEF">
        <w:t>-</w:t>
      </w:r>
      <w:r w:rsidR="00D827BB" w:rsidRPr="00AE5DEF">
        <w:t>site must have</w:t>
      </w:r>
      <w:r w:rsidR="00522C84" w:rsidRPr="00AE5DEF">
        <w:t>:</w:t>
      </w:r>
    </w:p>
    <w:p w:rsidR="00D827BB" w:rsidRPr="00154527" w:rsidRDefault="00B639E1" w:rsidP="00B65B71">
      <w:pPr>
        <w:pStyle w:val="ListParagraph"/>
      </w:pPr>
      <w:r w:rsidRPr="00154527">
        <w:t>a</w:t>
      </w:r>
      <w:r w:rsidR="007E0898" w:rsidRPr="00154527">
        <w:t>t least one</w:t>
      </w:r>
      <w:r w:rsidRPr="00154527">
        <w:t xml:space="preserve"> </w:t>
      </w:r>
      <w:r w:rsidR="007A4C24" w:rsidRPr="00154527">
        <w:t>staff member</w:t>
      </w:r>
      <w:r w:rsidRPr="00154527">
        <w:t xml:space="preserve"> </w:t>
      </w:r>
      <w:r w:rsidR="00504E5F" w:rsidRPr="00154527">
        <w:t>on-</w:t>
      </w:r>
      <w:r w:rsidR="00670E8C" w:rsidRPr="00154527">
        <w:t xml:space="preserve">site </w:t>
      </w:r>
      <w:r w:rsidR="00003954" w:rsidRPr="00154527">
        <w:t>where all greyhounds are over 16 weeks of age</w:t>
      </w:r>
    </w:p>
    <w:p w:rsidR="00670E8C" w:rsidRPr="00154527" w:rsidRDefault="00C410E2" w:rsidP="00B65B71">
      <w:pPr>
        <w:pStyle w:val="ListParagraph"/>
      </w:pPr>
      <w:r w:rsidRPr="00154527">
        <w:t xml:space="preserve">at least </w:t>
      </w:r>
      <w:r w:rsidR="00003954" w:rsidRPr="00154527">
        <w:t xml:space="preserve">one </w:t>
      </w:r>
      <w:r w:rsidR="007A4C24" w:rsidRPr="00154527">
        <w:t>staff member</w:t>
      </w:r>
      <w:r w:rsidR="00003954" w:rsidRPr="00154527">
        <w:t xml:space="preserve"> for every 20 greyhounds aged between 0-16 weeks</w:t>
      </w:r>
    </w:p>
    <w:p w:rsidR="00522C84" w:rsidRPr="00154527" w:rsidRDefault="00D827BB" w:rsidP="00B65B71">
      <w:pPr>
        <w:pStyle w:val="ListParagraph"/>
      </w:pPr>
      <w:r w:rsidRPr="00154527">
        <w:t xml:space="preserve">at least one </w:t>
      </w:r>
      <w:r w:rsidR="007A4C24" w:rsidRPr="00154527">
        <w:t>staff member</w:t>
      </w:r>
      <w:r w:rsidRPr="00154527">
        <w:t xml:space="preserve"> per additional 25 greyhounds.</w:t>
      </w:r>
    </w:p>
    <w:p w:rsidR="00C62F29" w:rsidRPr="00AE5DEF" w:rsidRDefault="00003B19" w:rsidP="00B65B71">
      <w:pPr>
        <w:pStyle w:val="BodyText"/>
      </w:pPr>
      <w:bookmarkStart w:id="11" w:name="_Hlk487614638"/>
      <w:bookmarkEnd w:id="6"/>
      <w:r w:rsidRPr="00AE5DEF">
        <w:t xml:space="preserve">Overnight, that is </w:t>
      </w:r>
      <w:r w:rsidR="00083BBC" w:rsidRPr="00AE5DEF">
        <w:t>outside of the hours of 5:00am to 8:00pm</w:t>
      </w:r>
      <w:r w:rsidR="00D827BB" w:rsidRPr="00AE5DEF">
        <w:t>,</w:t>
      </w:r>
      <w:r w:rsidR="00522C84" w:rsidRPr="00AE5DEF" w:rsidDel="00522C84">
        <w:t xml:space="preserve"> </w:t>
      </w:r>
      <w:r w:rsidR="00D827BB" w:rsidRPr="00AE5DEF">
        <w:t>e</w:t>
      </w:r>
      <w:r w:rsidR="00C62F29" w:rsidRPr="00AE5DEF">
        <w:t>stablishments with 51 or more greyhounds</w:t>
      </w:r>
      <w:r w:rsidR="00D827BB" w:rsidRPr="00AE5DEF">
        <w:t xml:space="preserve"> on site must</w:t>
      </w:r>
      <w:r w:rsidR="00C62F29" w:rsidRPr="00AE5DEF">
        <w:t>:</w:t>
      </w:r>
    </w:p>
    <w:p w:rsidR="00C62F29" w:rsidRPr="00154527" w:rsidRDefault="001458FB" w:rsidP="00B65B71">
      <w:pPr>
        <w:pStyle w:val="ListParagraph"/>
      </w:pPr>
      <w:r w:rsidRPr="00154527">
        <w:t xml:space="preserve">have at least one staff member </w:t>
      </w:r>
      <w:r w:rsidR="00C62F29" w:rsidRPr="00154527">
        <w:t xml:space="preserve">monitoring </w:t>
      </w:r>
      <w:r w:rsidRPr="00154527">
        <w:t xml:space="preserve">the </w:t>
      </w:r>
      <w:r w:rsidR="00C62F29" w:rsidRPr="00154527">
        <w:t>greyhounds (whether on-site or remote)</w:t>
      </w:r>
      <w:r w:rsidR="003F596D" w:rsidRPr="00154527">
        <w:t>, and</w:t>
      </w:r>
    </w:p>
    <w:p w:rsidR="00712E13" w:rsidRPr="00154527" w:rsidRDefault="001458FB" w:rsidP="00B65B71">
      <w:pPr>
        <w:pStyle w:val="ListParagraph"/>
      </w:pPr>
      <w:r w:rsidRPr="00154527">
        <w:t xml:space="preserve">have </w:t>
      </w:r>
      <w:r w:rsidR="00C62F29" w:rsidRPr="00154527">
        <w:t xml:space="preserve">a </w:t>
      </w:r>
      <w:r w:rsidRPr="00154527">
        <w:t xml:space="preserve">clearly visible </w:t>
      </w:r>
      <w:r w:rsidR="00C62F29" w:rsidRPr="00154527">
        <w:t xml:space="preserve">sign </w:t>
      </w:r>
      <w:r w:rsidRPr="00154527">
        <w:t xml:space="preserve">at the entrance of the housing area </w:t>
      </w:r>
      <w:r w:rsidR="00C62F29" w:rsidRPr="00154527">
        <w:t xml:space="preserve">stating the contact details of </w:t>
      </w:r>
      <w:r w:rsidR="001C37D3" w:rsidRPr="00154527">
        <w:t>at least</w:t>
      </w:r>
      <w:r w:rsidRPr="00154527">
        <w:t xml:space="preserve"> </w:t>
      </w:r>
      <w:r w:rsidR="00C62F29" w:rsidRPr="00154527">
        <w:t xml:space="preserve">one </w:t>
      </w:r>
      <w:r w:rsidR="00670E8C" w:rsidRPr="00154527">
        <w:t>“</w:t>
      </w:r>
      <w:r w:rsidR="00C62F29" w:rsidRPr="00154527">
        <w:t xml:space="preserve">on call” </w:t>
      </w:r>
      <w:r w:rsidR="00CE52DD" w:rsidRPr="00154527">
        <w:t>staff member</w:t>
      </w:r>
      <w:r w:rsidR="003F596D" w:rsidRPr="00154527">
        <w:t>, and</w:t>
      </w:r>
    </w:p>
    <w:p w:rsidR="00A471F5" w:rsidRPr="00154527" w:rsidRDefault="001458FB" w:rsidP="00B65B71">
      <w:pPr>
        <w:pStyle w:val="ListParagraph"/>
      </w:pPr>
      <w:r w:rsidRPr="00154527">
        <w:t xml:space="preserve">ensure </w:t>
      </w:r>
      <w:r w:rsidR="00670E8C" w:rsidRPr="00154527">
        <w:t>that</w:t>
      </w:r>
      <w:r w:rsidR="00F21D5F" w:rsidRPr="00154527">
        <w:t xml:space="preserve"> overnight staff </w:t>
      </w:r>
      <w:r w:rsidR="00670E8C" w:rsidRPr="00154527">
        <w:t>are</w:t>
      </w:r>
      <w:r w:rsidR="00F21D5F" w:rsidRPr="00154527">
        <w:t xml:space="preserve"> available </w:t>
      </w:r>
      <w:r w:rsidR="00670E8C" w:rsidRPr="00154527">
        <w:t>on</w:t>
      </w:r>
      <w:r w:rsidR="00504E5F" w:rsidRPr="00154527">
        <w:t>-</w:t>
      </w:r>
      <w:r w:rsidR="00670E8C" w:rsidRPr="00154527">
        <w:t xml:space="preserve">site </w:t>
      </w:r>
      <w:r w:rsidR="00F21D5F" w:rsidRPr="00154527">
        <w:t>to care for whelping, sick or injured greyhounds and to undertake emergency activities if necessary.</w:t>
      </w:r>
    </w:p>
    <w:bookmarkEnd w:id="11"/>
    <w:p w:rsidR="00175492" w:rsidRPr="00AE5DEF" w:rsidRDefault="004A4392" w:rsidP="00B65B71">
      <w:pPr>
        <w:pStyle w:val="BodyText"/>
      </w:pPr>
      <w:r w:rsidRPr="00AE5DEF">
        <w:t>F</w:t>
      </w:r>
      <w:r w:rsidR="00404ACB" w:rsidRPr="00AE5DEF">
        <w:t xml:space="preserve">or </w:t>
      </w:r>
      <w:r w:rsidRPr="00AE5DEF">
        <w:t xml:space="preserve">establishments with </w:t>
      </w:r>
      <w:r w:rsidR="00404ACB" w:rsidRPr="00AE5DEF">
        <w:t>100 greyhounds</w:t>
      </w:r>
      <w:r w:rsidRPr="00AE5DEF">
        <w:t xml:space="preserve"> or more</w:t>
      </w:r>
      <w:r w:rsidR="00404ACB" w:rsidRPr="00AE5DEF">
        <w:t xml:space="preserve">, </w:t>
      </w:r>
      <w:r w:rsidRPr="00AE5DEF">
        <w:t xml:space="preserve">at least two </w:t>
      </w:r>
      <w:r w:rsidR="00CE52DD" w:rsidRPr="00AE5DEF">
        <w:t>staff members</w:t>
      </w:r>
      <w:r w:rsidR="00404ACB" w:rsidRPr="00AE5DEF">
        <w:t xml:space="preserve"> </w:t>
      </w:r>
      <w:r w:rsidR="001458FB" w:rsidRPr="00AE5DEF">
        <w:t xml:space="preserve">must be </w:t>
      </w:r>
      <w:r w:rsidR="00670E8C" w:rsidRPr="00AE5DEF">
        <w:t>“</w:t>
      </w:r>
      <w:r w:rsidR="00404ACB" w:rsidRPr="00AE5DEF">
        <w:t>on call</w:t>
      </w:r>
      <w:r w:rsidR="00670E8C" w:rsidRPr="00AE5DEF">
        <w:t>”</w:t>
      </w:r>
      <w:r w:rsidR="00404ACB" w:rsidRPr="00AE5DEF">
        <w:t xml:space="preserve"> and able to attend the esta</w:t>
      </w:r>
      <w:r w:rsidR="00404ACB" w:rsidRPr="00ED7A34">
        <w:t>blishment</w:t>
      </w:r>
      <w:r w:rsidR="00404ACB" w:rsidRPr="00AE5DEF">
        <w:t xml:space="preserve"> within 30 minutes of being contacted in the event of an emergency</w:t>
      </w:r>
      <w:r w:rsidRPr="00AE5DEF">
        <w:t>.</w:t>
      </w:r>
    </w:p>
    <w:p w:rsidR="00175492" w:rsidRPr="00ED7A34" w:rsidRDefault="00404ACB" w:rsidP="00B65B71">
      <w:pPr>
        <w:pStyle w:val="Heading5"/>
      </w:pPr>
      <w:r w:rsidRPr="00ED7A34">
        <w:t>Note</w:t>
      </w:r>
    </w:p>
    <w:p w:rsidR="00522C84" w:rsidRPr="00AE5DEF" w:rsidRDefault="001458FB" w:rsidP="00B65B71">
      <w:pPr>
        <w:pStyle w:val="BodyText"/>
      </w:pPr>
      <w:r w:rsidRPr="00AE5DEF">
        <w:t>To meet the onsite staff r</w:t>
      </w:r>
      <w:r w:rsidR="00522C84" w:rsidRPr="00AE5DEF">
        <w:t>equirement</w:t>
      </w:r>
      <w:r w:rsidRPr="00AE5DEF">
        <w:t>s,</w:t>
      </w:r>
      <w:r w:rsidR="00522C84" w:rsidRPr="00AE5DEF">
        <w:t xml:space="preserve"> </w:t>
      </w:r>
      <w:r w:rsidR="004A663A" w:rsidRPr="00AE5DEF">
        <w:t>a staff member</w:t>
      </w:r>
      <w:r w:rsidR="00522C84" w:rsidRPr="00AE5DEF">
        <w:t xml:space="preserve"> </w:t>
      </w:r>
      <w:r w:rsidRPr="00AE5DEF">
        <w:t xml:space="preserve">may </w:t>
      </w:r>
      <w:r w:rsidR="00522C84" w:rsidRPr="00AE5DEF">
        <w:t xml:space="preserve">work </w:t>
      </w:r>
      <w:r w:rsidR="00CE52DD" w:rsidRPr="00AE5DEF">
        <w:t xml:space="preserve">an </w:t>
      </w:r>
      <w:proofErr w:type="gramStart"/>
      <w:r w:rsidR="00522C84" w:rsidRPr="00AE5DEF">
        <w:t>8 hour</w:t>
      </w:r>
      <w:proofErr w:type="gramEnd"/>
      <w:r w:rsidR="00522C84" w:rsidRPr="00AE5DEF">
        <w:t xml:space="preserve"> shift, a split shift (or shifts) or multiple staff members </w:t>
      </w:r>
      <w:r w:rsidRPr="00AE5DEF">
        <w:t xml:space="preserve">may </w:t>
      </w:r>
      <w:r w:rsidR="00522C84" w:rsidRPr="00AE5DEF">
        <w:t>work divided shifts to the equivalent of 8 hours.</w:t>
      </w:r>
    </w:p>
    <w:p w:rsidR="00282957" w:rsidRPr="00AE5DEF" w:rsidRDefault="00522C84" w:rsidP="00B65B71">
      <w:pPr>
        <w:pStyle w:val="BodyText"/>
      </w:pPr>
      <w:r w:rsidRPr="00AE5DEF">
        <w:t>O</w:t>
      </w:r>
      <w:r w:rsidR="00404ACB" w:rsidRPr="00AE5DEF">
        <w:t xml:space="preserve">vernight staffing </w:t>
      </w:r>
      <w:r w:rsidRPr="00AE5DEF">
        <w:t xml:space="preserve">requirements </w:t>
      </w:r>
      <w:r w:rsidR="00404ACB" w:rsidRPr="00AE5DEF">
        <w:t xml:space="preserve">assume that all exercise, enrichment, </w:t>
      </w:r>
      <w:proofErr w:type="spellStart"/>
      <w:r w:rsidR="00404ACB" w:rsidRPr="00AE5DEF">
        <w:t>socialisation</w:t>
      </w:r>
      <w:proofErr w:type="spellEnd"/>
      <w:r w:rsidR="00404ACB" w:rsidRPr="00AE5DEF">
        <w:t xml:space="preserve">, handling, feeding, cleaning and general care activities are undertaken </w:t>
      </w:r>
      <w:r w:rsidR="004A4392" w:rsidRPr="00AE5DEF">
        <w:t>between 5:00am and 8:00pm</w:t>
      </w:r>
      <w:r w:rsidR="00404ACB" w:rsidRPr="00AE5DEF">
        <w:t xml:space="preserve">. </w:t>
      </w:r>
    </w:p>
    <w:p w:rsidR="00ED7A34" w:rsidRDefault="00ED7A34" w:rsidP="00B65B71">
      <w:pPr>
        <w:rPr>
          <w:rFonts w:eastAsia="VIC Medium"/>
          <w:color w:val="333740"/>
          <w:sz w:val="28"/>
          <w:szCs w:val="28"/>
        </w:rPr>
      </w:pPr>
      <w:bookmarkStart w:id="12" w:name="_Toc503455224"/>
      <w:r>
        <w:br w:type="page"/>
      </w:r>
    </w:p>
    <w:p w:rsidR="00175492" w:rsidRPr="00404ACB" w:rsidRDefault="00404ACB" w:rsidP="00B8108B">
      <w:pPr>
        <w:pStyle w:val="Heading3"/>
      </w:pPr>
      <w:r w:rsidRPr="00404ACB">
        <w:lastRenderedPageBreak/>
        <w:t>Mandatory training and</w:t>
      </w:r>
      <w:r w:rsidRPr="00FB17CF">
        <w:t xml:space="preserve"> </w:t>
      </w:r>
      <w:r w:rsidRPr="00B8108B">
        <w:t>education</w:t>
      </w:r>
      <w:bookmarkEnd w:id="12"/>
    </w:p>
    <w:p w:rsidR="00061E2E" w:rsidRPr="00AE5DEF" w:rsidRDefault="00404ACB" w:rsidP="00B65B71">
      <w:pPr>
        <w:pStyle w:val="BodyText"/>
      </w:pPr>
      <w:r w:rsidRPr="00AE5DEF">
        <w:t xml:space="preserve">All </w:t>
      </w:r>
      <w:r w:rsidR="00FA2DFB" w:rsidRPr="00AE5DEF">
        <w:t xml:space="preserve">new </w:t>
      </w:r>
      <w:r w:rsidRPr="00AE5DEF">
        <w:t xml:space="preserve">GRV participants must complete minimum mandatory training and education as required for registration with GRV. Evidence </w:t>
      </w:r>
      <w:r w:rsidR="00C542EC" w:rsidRPr="00AE5DEF">
        <w:t>of completed</w:t>
      </w:r>
      <w:r w:rsidRPr="00AE5DEF">
        <w:t xml:space="preserve"> training must be available upon request by an </w:t>
      </w:r>
      <w:proofErr w:type="spellStart"/>
      <w:r w:rsidRPr="00AE5DEF">
        <w:t>authorised</w:t>
      </w:r>
      <w:proofErr w:type="spellEnd"/>
      <w:r w:rsidRPr="00AE5DEF">
        <w:t xml:space="preserve"> officer.</w:t>
      </w:r>
      <w:r w:rsidR="00061E2E" w:rsidRPr="00AE5DEF">
        <w:t xml:space="preserve"> </w:t>
      </w:r>
    </w:p>
    <w:p w:rsidR="00D83F64" w:rsidRPr="00AE5DEF" w:rsidRDefault="00C91559" w:rsidP="00B65B71">
      <w:pPr>
        <w:pStyle w:val="BodyText"/>
      </w:pPr>
      <w:r w:rsidRPr="00AE5DEF">
        <w:t xml:space="preserve">It is </w:t>
      </w:r>
      <w:r w:rsidR="00061E2E" w:rsidRPr="00AE5DEF">
        <w:t xml:space="preserve">strongly </w:t>
      </w:r>
      <w:r w:rsidRPr="00AE5DEF">
        <w:t xml:space="preserve">recommended </w:t>
      </w:r>
      <w:r w:rsidR="00D270BF" w:rsidRPr="00AE5DEF">
        <w:t xml:space="preserve">that all GRV participants keeping racing greyhounds </w:t>
      </w:r>
      <w:r w:rsidR="00417186" w:rsidRPr="00AE5DEF">
        <w:t xml:space="preserve">complete </w:t>
      </w:r>
      <w:r w:rsidRPr="00AE5DEF">
        <w:t xml:space="preserve">appropriate training </w:t>
      </w:r>
      <w:r w:rsidR="00417186" w:rsidRPr="00AE5DEF">
        <w:t xml:space="preserve">and education </w:t>
      </w:r>
      <w:r w:rsidRPr="00AE5DEF">
        <w:t>to maintain the skills and/or experience necessary to comply with this Code.</w:t>
      </w:r>
    </w:p>
    <w:p w:rsidR="00175492" w:rsidRPr="00AE5DEF" w:rsidRDefault="00FA2DFB" w:rsidP="00B65B71">
      <w:pPr>
        <w:pStyle w:val="BodyText"/>
      </w:pPr>
      <w:r w:rsidRPr="00AE5DEF">
        <w:t xml:space="preserve">Until required training is complete, </w:t>
      </w:r>
      <w:r w:rsidR="00FF2C43" w:rsidRPr="00AE5DEF">
        <w:t xml:space="preserve">establishment </w:t>
      </w:r>
      <w:r w:rsidR="00AE3809" w:rsidRPr="00AE5DEF">
        <w:t>staff</w:t>
      </w:r>
      <w:r w:rsidRPr="00AE5DEF">
        <w:t xml:space="preserve"> </w:t>
      </w:r>
      <w:r w:rsidR="00D83F64" w:rsidRPr="00AE5DEF">
        <w:t xml:space="preserve">must work under the direct supervision of </w:t>
      </w:r>
      <w:r w:rsidR="006C1F2E" w:rsidRPr="00AE5DEF">
        <w:t xml:space="preserve">person(s) with </w:t>
      </w:r>
      <w:r w:rsidRPr="00AE5DEF">
        <w:t>suitabl</w:t>
      </w:r>
      <w:r w:rsidR="006C1F2E" w:rsidRPr="00AE5DEF">
        <w:t>e</w:t>
      </w:r>
      <w:r w:rsidRPr="00AE5DEF">
        <w:t xml:space="preserve"> </w:t>
      </w:r>
      <w:r w:rsidR="006C1F2E" w:rsidRPr="00AE5DEF">
        <w:t>E</w:t>
      </w:r>
      <w:r w:rsidRPr="00AE5DEF">
        <w:t>xperience</w:t>
      </w:r>
      <w:r w:rsidR="006C1F2E" w:rsidRPr="00AE5DEF">
        <w:t xml:space="preserve"> and/or Qualifications</w:t>
      </w:r>
    </w:p>
    <w:p w:rsidR="00175492" w:rsidRPr="00404ACB" w:rsidRDefault="00404ACB" w:rsidP="00292B36">
      <w:pPr>
        <w:pStyle w:val="Heading3"/>
      </w:pPr>
      <w:bookmarkStart w:id="13" w:name="_Toc503455225"/>
      <w:r w:rsidRPr="00FB17CF">
        <w:t>Staff</w:t>
      </w:r>
      <w:r w:rsidRPr="00404ACB">
        <w:t xml:space="preserve"> health</w:t>
      </w:r>
      <w:bookmarkEnd w:id="13"/>
    </w:p>
    <w:p w:rsidR="005310B1" w:rsidRPr="00AE5DEF" w:rsidRDefault="00C542EC" w:rsidP="00B65B71">
      <w:pPr>
        <w:pStyle w:val="BodyText"/>
      </w:pPr>
      <w:r w:rsidRPr="00AE5DEF">
        <w:t>An establishment must protect staff h</w:t>
      </w:r>
      <w:r w:rsidR="00404ACB" w:rsidRPr="00AE5DEF">
        <w:t>ealth</w:t>
      </w:r>
      <w:r w:rsidR="00FF2C43" w:rsidRPr="00AE5DEF">
        <w:t xml:space="preserve"> </w:t>
      </w:r>
      <w:r w:rsidRPr="00AE5DEF">
        <w:t xml:space="preserve">by providing all new staff with an </w:t>
      </w:r>
      <w:r w:rsidR="00404ACB" w:rsidRPr="00AE5DEF">
        <w:t>induction session upon commencing work</w:t>
      </w:r>
      <w:r w:rsidR="002E6856" w:rsidRPr="00AE5DEF">
        <w:t>,</w:t>
      </w:r>
      <w:r w:rsidR="00404ACB" w:rsidRPr="00AE5DEF">
        <w:t xml:space="preserve"> </w:t>
      </w:r>
      <w:r w:rsidR="00417186" w:rsidRPr="00AE5DEF">
        <w:t>that</w:t>
      </w:r>
      <w:r w:rsidR="00417186" w:rsidRPr="00AE5DEF">
        <w:rPr>
          <w:spacing w:val="-14"/>
        </w:rPr>
        <w:t xml:space="preserve"> </w:t>
      </w:r>
      <w:r w:rsidR="00404ACB" w:rsidRPr="00AE5DEF">
        <w:t>provides information and training on health, hygiene and</w:t>
      </w:r>
      <w:r w:rsidR="00404ACB" w:rsidRPr="00AE5DEF">
        <w:rPr>
          <w:spacing w:val="-13"/>
        </w:rPr>
        <w:t xml:space="preserve"> </w:t>
      </w:r>
      <w:r w:rsidR="00404ACB" w:rsidRPr="00AE5DEF">
        <w:t>safety</w:t>
      </w:r>
      <w:r w:rsidR="005310B1" w:rsidRPr="00AE5DEF">
        <w:t>.</w:t>
      </w:r>
    </w:p>
    <w:p w:rsidR="00175492" w:rsidRPr="00AE5DEF" w:rsidRDefault="00AE2952" w:rsidP="00B65B71">
      <w:pPr>
        <w:pStyle w:val="BodyText"/>
      </w:pPr>
      <w:r w:rsidRPr="00AE5DEF">
        <w:t>This</w:t>
      </w:r>
      <w:r w:rsidR="006C62F6" w:rsidRPr="00AE5DEF">
        <w:t xml:space="preserve"> staff</w:t>
      </w:r>
      <w:r w:rsidRPr="00AE5DEF">
        <w:t xml:space="preserve"> </w:t>
      </w:r>
      <w:r w:rsidR="00C542EC" w:rsidRPr="00AE5DEF">
        <w:t>induction</w:t>
      </w:r>
      <w:r w:rsidR="005310B1" w:rsidRPr="00AE5DEF">
        <w:t xml:space="preserve"> </w:t>
      </w:r>
      <w:r w:rsidRPr="00AE5DEF">
        <w:t xml:space="preserve">program </w:t>
      </w:r>
      <w:r w:rsidR="000E368F" w:rsidRPr="00AE5DEF">
        <w:t xml:space="preserve">must </w:t>
      </w:r>
      <w:r w:rsidR="005310B1" w:rsidRPr="00AE5DEF">
        <w:t>be out</w:t>
      </w:r>
      <w:r w:rsidR="003244FF" w:rsidRPr="00AE5DEF">
        <w:t xml:space="preserve">lined in the </w:t>
      </w:r>
      <w:r w:rsidR="0080287C" w:rsidRPr="00AE5DEF">
        <w:t>EHMP</w:t>
      </w:r>
      <w:r w:rsidR="003244FF" w:rsidRPr="00AE5DEF">
        <w:t>.</w:t>
      </w:r>
    </w:p>
    <w:p w:rsidR="00ED7A34" w:rsidRDefault="00ED7A34" w:rsidP="00B65B71">
      <w:pPr>
        <w:rPr>
          <w:rFonts w:eastAsia="VIC"/>
          <w:color w:val="5A5E67"/>
          <w:sz w:val="40"/>
          <w:szCs w:val="40"/>
        </w:rPr>
      </w:pPr>
      <w:bookmarkStart w:id="14" w:name="_Toc503455226"/>
      <w:r>
        <w:br w:type="page"/>
      </w:r>
    </w:p>
    <w:p w:rsidR="00175492" w:rsidRPr="00404ACB" w:rsidRDefault="00404ACB" w:rsidP="00B65B71">
      <w:pPr>
        <w:pStyle w:val="Heading2"/>
      </w:pPr>
      <w:r w:rsidRPr="00404ACB">
        <w:lastRenderedPageBreak/>
        <w:t>Establishment</w:t>
      </w:r>
      <w:r w:rsidRPr="00E703A9">
        <w:t xml:space="preserve"> </w:t>
      </w:r>
      <w:r w:rsidRPr="00404ACB">
        <w:t>operation</w:t>
      </w:r>
      <w:bookmarkEnd w:id="14"/>
    </w:p>
    <w:p w:rsidR="00175492" w:rsidRPr="00404ACB" w:rsidRDefault="003244FF" w:rsidP="00292B36">
      <w:pPr>
        <w:pStyle w:val="Heading3"/>
      </w:pPr>
      <w:bookmarkStart w:id="15" w:name="_Toc503455227"/>
      <w:r>
        <w:t>Establishment</w:t>
      </w:r>
      <w:r w:rsidR="00BE17C3">
        <w:t xml:space="preserve"> </w:t>
      </w:r>
      <w:r w:rsidR="00C91559">
        <w:t xml:space="preserve">and Health Management </w:t>
      </w:r>
      <w:r>
        <w:t>P</w:t>
      </w:r>
      <w:r w:rsidRPr="00404ACB">
        <w:t>lan</w:t>
      </w:r>
      <w:r w:rsidR="00C91559">
        <w:t xml:space="preserve"> (EHMP)</w:t>
      </w:r>
      <w:bookmarkEnd w:id="15"/>
    </w:p>
    <w:p w:rsidR="009917C6" w:rsidRPr="00AE5DEF" w:rsidRDefault="00404ACB" w:rsidP="00B65B71">
      <w:pPr>
        <w:pStyle w:val="BodyText"/>
      </w:pPr>
      <w:r w:rsidRPr="00AE5DEF">
        <w:t>Every establishment must have a</w:t>
      </w:r>
      <w:r w:rsidR="003244FF" w:rsidRPr="00AE5DEF">
        <w:t xml:space="preserve">n </w:t>
      </w:r>
      <w:r w:rsidR="00C91559" w:rsidRPr="00AE5DEF">
        <w:t>EHMP</w:t>
      </w:r>
      <w:r w:rsidR="003244FF" w:rsidRPr="00AE5DEF">
        <w:t xml:space="preserve"> </w:t>
      </w:r>
      <w:r w:rsidRPr="00AE5DEF">
        <w:t xml:space="preserve">in place </w:t>
      </w:r>
      <w:r w:rsidR="003244FF" w:rsidRPr="00AE5DEF">
        <w:t>for general operational matters</w:t>
      </w:r>
      <w:r w:rsidR="00AE2952" w:rsidRPr="00AE5DEF">
        <w:t xml:space="preserve"> and</w:t>
      </w:r>
      <w:r w:rsidR="003244FF" w:rsidRPr="00AE5DEF">
        <w:t xml:space="preserve"> greyhound management, welfare, </w:t>
      </w:r>
      <w:proofErr w:type="spellStart"/>
      <w:r w:rsidR="00C91559" w:rsidRPr="00AE5DEF">
        <w:t>socialisation</w:t>
      </w:r>
      <w:proofErr w:type="spellEnd"/>
      <w:r w:rsidR="003244FF" w:rsidRPr="00AE5DEF">
        <w:t xml:space="preserve">, enrichment and education (as appropriate) that </w:t>
      </w:r>
      <w:r w:rsidRPr="00AE5DEF">
        <w:t xml:space="preserve">is reviewed annually. </w:t>
      </w:r>
      <w:r w:rsidR="009D2EFF" w:rsidRPr="00AE5DEF">
        <w:t>The EHMP may outline protocols that differ from the requirements outlined in this Code. Where protocols are not specified, the requirements outlined in this Code apply.</w:t>
      </w:r>
    </w:p>
    <w:p w:rsidR="008724BB" w:rsidRPr="00AE5DEF" w:rsidRDefault="00C542EC" w:rsidP="00B65B71">
      <w:pPr>
        <w:pStyle w:val="BodyText"/>
      </w:pPr>
      <w:r w:rsidRPr="00AE5DEF">
        <w:t xml:space="preserve">If an </w:t>
      </w:r>
      <w:r w:rsidR="008724BB" w:rsidRPr="00AE5DEF">
        <w:t>establishment</w:t>
      </w:r>
      <w:r w:rsidRPr="00AE5DEF">
        <w:t xml:space="preserve"> ha</w:t>
      </w:r>
      <w:r w:rsidR="008724BB" w:rsidRPr="00AE5DEF">
        <w:t xml:space="preserve">s multiple Persons in Charge, </w:t>
      </w:r>
      <w:r w:rsidRPr="00AE5DEF">
        <w:t xml:space="preserve">then </w:t>
      </w:r>
      <w:r w:rsidR="008724BB" w:rsidRPr="00AE5DEF">
        <w:t xml:space="preserve">the EHMP must identify the Person in Charge responsible for each area of the </w:t>
      </w:r>
      <w:r w:rsidR="008B26E8" w:rsidRPr="00AE5DEF">
        <w:t xml:space="preserve">establishment </w:t>
      </w:r>
      <w:r w:rsidR="008724BB" w:rsidRPr="00AE5DEF">
        <w:t>or component of the EHMP, including shared/common areas.</w:t>
      </w:r>
    </w:p>
    <w:p w:rsidR="006C1F2E" w:rsidRPr="00AE5DEF" w:rsidRDefault="00C91559" w:rsidP="00B65B71">
      <w:pPr>
        <w:pStyle w:val="BodyText"/>
      </w:pPr>
      <w:r w:rsidRPr="00AE5DEF">
        <w:t>EHMP</w:t>
      </w:r>
      <w:r w:rsidR="00404ACB" w:rsidRPr="00AE5DEF">
        <w:t xml:space="preserve">s must be </w:t>
      </w:r>
      <w:r w:rsidR="00083BBC" w:rsidRPr="00AE5DEF">
        <w:t>approved</w:t>
      </w:r>
      <w:r w:rsidR="00404ACB" w:rsidRPr="00AE5DEF">
        <w:t xml:space="preserve"> by a veterinary practitioner </w:t>
      </w:r>
      <w:r w:rsidR="004C3A74" w:rsidRPr="00AE5DEF">
        <w:t>initially and every three years thereafter. If</w:t>
      </w:r>
      <w:r w:rsidR="00404ACB" w:rsidRPr="00AE5DEF">
        <w:t xml:space="preserve"> there is a change in the veterinary practitioner supporting the establishment, </w:t>
      </w:r>
      <w:r w:rsidR="004C3A74" w:rsidRPr="00AE5DEF">
        <w:t xml:space="preserve">the new veterinary practitioner </w:t>
      </w:r>
      <w:r w:rsidR="00125E4C" w:rsidRPr="00AE5DEF">
        <w:t>must be provided with the EHMP</w:t>
      </w:r>
      <w:r w:rsidR="004C3A74" w:rsidRPr="00AE5DEF">
        <w:t xml:space="preserve"> as soon as practicable.</w:t>
      </w:r>
      <w:r w:rsidR="0049223B" w:rsidRPr="00AE5DEF">
        <w:t xml:space="preserve"> </w:t>
      </w:r>
    </w:p>
    <w:p w:rsidR="006C1F2E" w:rsidRPr="00AE5DEF" w:rsidRDefault="006C1F2E" w:rsidP="00B65B71">
      <w:pPr>
        <w:pStyle w:val="BodyText"/>
      </w:pPr>
      <w:r w:rsidRPr="00AE5DEF">
        <w:t xml:space="preserve">If the veterinary practitioner is also the Person in Charge or the establishment owner, then an independent veterinary practitioner must approve the EHMP. EHMP approval must occur at no less than </w:t>
      </w:r>
      <w:proofErr w:type="gramStart"/>
      <w:r w:rsidRPr="00AE5DEF">
        <w:t>three year</w:t>
      </w:r>
      <w:proofErr w:type="gramEnd"/>
      <w:r w:rsidRPr="00AE5DEF">
        <w:t xml:space="preserve"> intervals following the initial approval date.</w:t>
      </w:r>
    </w:p>
    <w:p w:rsidR="006C1F2E" w:rsidRPr="00AE5DEF" w:rsidRDefault="006C1F2E" w:rsidP="00B65B71">
      <w:pPr>
        <w:pStyle w:val="BodyText"/>
      </w:pPr>
      <w:r w:rsidRPr="00AE5DEF">
        <w:t>The EHMP must be signed by the Person in Charge or owner (if not the Person in Charge) of the establishment and the independent veterinary practitioner and submitted to GRV.</w:t>
      </w:r>
    </w:p>
    <w:p w:rsidR="00175492" w:rsidRPr="00AE5DEF" w:rsidRDefault="00404ACB" w:rsidP="00B65B71">
      <w:pPr>
        <w:pStyle w:val="BodyText"/>
      </w:pPr>
      <w:r w:rsidRPr="00AE5DEF">
        <w:t xml:space="preserve">The </w:t>
      </w:r>
      <w:r w:rsidR="0080287C" w:rsidRPr="00AE5DEF">
        <w:t>EHMP</w:t>
      </w:r>
      <w:r w:rsidRPr="00AE5DEF">
        <w:t xml:space="preserve"> must include protocols for:</w:t>
      </w:r>
    </w:p>
    <w:p w:rsidR="00175492" w:rsidRPr="00154527" w:rsidRDefault="00404ACB" w:rsidP="00B65B71">
      <w:pPr>
        <w:pStyle w:val="ListParagraph"/>
      </w:pPr>
      <w:r w:rsidRPr="00154527">
        <w:t>assessment of new greyhounds before admission to the establishment</w:t>
      </w:r>
    </w:p>
    <w:p w:rsidR="00423788" w:rsidRPr="00154527" w:rsidRDefault="00423788" w:rsidP="00B65B71">
      <w:pPr>
        <w:pStyle w:val="ListParagraph"/>
      </w:pPr>
      <w:r w:rsidRPr="00154527">
        <w:t xml:space="preserve">daily </w:t>
      </w:r>
      <w:r w:rsidR="0001105C" w:rsidRPr="00154527">
        <w:t xml:space="preserve">visual </w:t>
      </w:r>
      <w:proofErr w:type="spellStart"/>
      <w:r w:rsidRPr="00154527">
        <w:t>behavioural</w:t>
      </w:r>
      <w:proofErr w:type="spellEnd"/>
      <w:r w:rsidRPr="00154527">
        <w:t xml:space="preserve"> and welfare assessments of greyhounds</w:t>
      </w:r>
      <w:r w:rsidR="0001105C" w:rsidRPr="00154527">
        <w:t xml:space="preserve"> (</w:t>
      </w:r>
      <w:r w:rsidR="001B5142" w:rsidRPr="00154527">
        <w:t>only where there are signs</w:t>
      </w:r>
      <w:r w:rsidR="0029533A">
        <w:t xml:space="preserve"> of ill health or stress, </w:t>
      </w:r>
      <w:r w:rsidR="002B6E54">
        <w:t>these</w:t>
      </w:r>
      <w:r w:rsidR="0029533A">
        <w:t xml:space="preserve"> must </w:t>
      </w:r>
      <w:r w:rsidR="001B5142" w:rsidRPr="00154527">
        <w:t>be recorded in the applicable greyhound record)</w:t>
      </w:r>
    </w:p>
    <w:p w:rsidR="0005126E" w:rsidRPr="00154527" w:rsidRDefault="0005126E" w:rsidP="00B65B71">
      <w:pPr>
        <w:pStyle w:val="ListParagraph"/>
      </w:pPr>
      <w:r w:rsidRPr="00154527">
        <w:t>assessment programs for the health and welfare of greyhounds being reared for sale</w:t>
      </w:r>
    </w:p>
    <w:p w:rsidR="00540954" w:rsidRPr="00154527" w:rsidRDefault="00423788" w:rsidP="00B65B71">
      <w:pPr>
        <w:pStyle w:val="ListParagraph"/>
      </w:pPr>
      <w:r w:rsidRPr="00154527">
        <w:t xml:space="preserve">exercise, environmental enrichment and </w:t>
      </w:r>
      <w:proofErr w:type="spellStart"/>
      <w:r w:rsidRPr="00154527">
        <w:t>socialisation</w:t>
      </w:r>
      <w:proofErr w:type="spellEnd"/>
      <w:r w:rsidRPr="00154527">
        <w:t xml:space="preserve"> </w:t>
      </w:r>
      <w:r w:rsidR="00125E4C" w:rsidRPr="00154527">
        <w:t xml:space="preserve">for each class of greyhound, including </w:t>
      </w:r>
      <w:r w:rsidR="00AE2952" w:rsidRPr="00154527">
        <w:t xml:space="preserve">puppies, rearing, educating, </w:t>
      </w:r>
      <w:r w:rsidR="00125E4C" w:rsidRPr="00154527">
        <w:t>pre-training, training and racing greyhounds</w:t>
      </w:r>
    </w:p>
    <w:p w:rsidR="00423788" w:rsidRPr="00154527" w:rsidRDefault="00AE2952" w:rsidP="00B65B71">
      <w:pPr>
        <w:pStyle w:val="ListParagraph"/>
      </w:pPr>
      <w:r w:rsidRPr="00154527">
        <w:t xml:space="preserve">where conducting </w:t>
      </w:r>
      <w:r w:rsidR="00423788" w:rsidRPr="00154527">
        <w:t xml:space="preserve">education and </w:t>
      </w:r>
      <w:r w:rsidR="00125E4C" w:rsidRPr="00154527">
        <w:t>pre-</w:t>
      </w:r>
      <w:r w:rsidR="00423788" w:rsidRPr="00154527">
        <w:t>training</w:t>
      </w:r>
      <w:r w:rsidRPr="00154527">
        <w:t>,</w:t>
      </w:r>
      <w:r w:rsidR="00655950" w:rsidRPr="00154527">
        <w:t xml:space="preserve"> </w:t>
      </w:r>
      <w:r w:rsidR="00423788" w:rsidRPr="00154527">
        <w:t>the age at which greyhounds within the establishment will be exposed to:</w:t>
      </w:r>
    </w:p>
    <w:p w:rsidR="00423788" w:rsidRPr="00154527" w:rsidRDefault="00423788" w:rsidP="00B65B71">
      <w:pPr>
        <w:pStyle w:val="bulletslevel2"/>
      </w:pPr>
      <w:r w:rsidRPr="00154527">
        <w:t>collar training</w:t>
      </w:r>
    </w:p>
    <w:p w:rsidR="00423788" w:rsidRPr="00154527" w:rsidRDefault="00423788" w:rsidP="00B65B71">
      <w:pPr>
        <w:pStyle w:val="bulletslevel2"/>
      </w:pPr>
      <w:r w:rsidRPr="00154527">
        <w:t>lead training</w:t>
      </w:r>
    </w:p>
    <w:p w:rsidR="00423788" w:rsidRPr="00154527" w:rsidRDefault="00423788" w:rsidP="00B65B71">
      <w:pPr>
        <w:pStyle w:val="bulletslevel2"/>
      </w:pPr>
      <w:r w:rsidRPr="00154527">
        <w:t>chase motivation training</w:t>
      </w:r>
    </w:p>
    <w:p w:rsidR="00423788" w:rsidRPr="00154527" w:rsidRDefault="00423788" w:rsidP="00B65B71">
      <w:pPr>
        <w:pStyle w:val="bulletslevel2"/>
      </w:pPr>
      <w:r w:rsidRPr="00154527">
        <w:t>transport vehicles and equipment (e.g. trailers, crates)</w:t>
      </w:r>
    </w:p>
    <w:p w:rsidR="00423788" w:rsidRPr="00154527" w:rsidRDefault="00423788" w:rsidP="00B65B71">
      <w:pPr>
        <w:pStyle w:val="bulletslevel2"/>
      </w:pPr>
      <w:r w:rsidRPr="00154527">
        <w:t>training facilities (e.g. slipping tracks, circular tracks)</w:t>
      </w:r>
    </w:p>
    <w:p w:rsidR="00423788" w:rsidRPr="00154527" w:rsidRDefault="00423788" w:rsidP="00B65B71">
      <w:pPr>
        <w:pStyle w:val="bulletslevel2"/>
      </w:pPr>
      <w:r w:rsidRPr="00154527">
        <w:t>race facilities (e.g. starting boxes, racing kennels, catching pens)</w:t>
      </w:r>
    </w:p>
    <w:p w:rsidR="00423788" w:rsidRPr="00154527" w:rsidRDefault="00423788" w:rsidP="00B65B71">
      <w:pPr>
        <w:pStyle w:val="ListParagraph"/>
      </w:pPr>
      <w:r w:rsidRPr="00154527">
        <w:t>preparing a greyhound for retirement and rehoming</w:t>
      </w:r>
    </w:p>
    <w:p w:rsidR="00423788" w:rsidRPr="00154527" w:rsidRDefault="00423788" w:rsidP="00B65B71">
      <w:pPr>
        <w:pStyle w:val="ListParagraph"/>
      </w:pPr>
      <w:r w:rsidRPr="00154527">
        <w:t>risk assessments of housing and exercise areas and risk management plans</w:t>
      </w:r>
    </w:p>
    <w:p w:rsidR="00423788" w:rsidRPr="00154527" w:rsidRDefault="00423788" w:rsidP="00B65B71">
      <w:pPr>
        <w:pStyle w:val="ListParagraph"/>
      </w:pPr>
      <w:r w:rsidRPr="00154527">
        <w:t>euthanasia in emergency situations</w:t>
      </w:r>
      <w:r w:rsidR="00A13C66" w:rsidRPr="00154527">
        <w:t>, including approved methods and personnel</w:t>
      </w:r>
    </w:p>
    <w:p w:rsidR="00423788" w:rsidRPr="00154527" w:rsidRDefault="00423788" w:rsidP="00B65B71">
      <w:pPr>
        <w:pStyle w:val="ListParagraph"/>
      </w:pPr>
      <w:r w:rsidRPr="00154527">
        <w:t>overnight monitoring, including the implementation of emergency action if required</w:t>
      </w:r>
    </w:p>
    <w:p w:rsidR="00ED7A34" w:rsidRDefault="00ED7A34" w:rsidP="00B65B71">
      <w:pPr>
        <w:pStyle w:val="ListParagraph"/>
      </w:pPr>
      <w:r>
        <w:br w:type="page"/>
      </w:r>
    </w:p>
    <w:p w:rsidR="00A13C66" w:rsidRPr="00154527" w:rsidRDefault="00D73C9E" w:rsidP="00B65B71">
      <w:pPr>
        <w:pStyle w:val="ListParagraph"/>
      </w:pPr>
      <w:r w:rsidRPr="00154527">
        <w:lastRenderedPageBreak/>
        <w:t>h</w:t>
      </w:r>
      <w:r w:rsidR="00A13C66" w:rsidRPr="00154527">
        <w:t xml:space="preserve">ousing </w:t>
      </w:r>
      <w:proofErr w:type="spellStart"/>
      <w:r w:rsidRPr="00154527">
        <w:t>a</w:t>
      </w:r>
      <w:r w:rsidR="00A13C66" w:rsidRPr="00154527">
        <w:t>cclimatisation</w:t>
      </w:r>
      <w:proofErr w:type="spellEnd"/>
      <w:r w:rsidR="00A13C66" w:rsidRPr="00154527">
        <w:t xml:space="preserve"> </w:t>
      </w:r>
      <w:r w:rsidRPr="00154527">
        <w:t>p</w:t>
      </w:r>
      <w:r w:rsidR="00A13C66" w:rsidRPr="00154527">
        <w:t>rogram</w:t>
      </w:r>
    </w:p>
    <w:p w:rsidR="00175492" w:rsidRPr="00154527" w:rsidRDefault="00404ACB" w:rsidP="00B65B71">
      <w:pPr>
        <w:pStyle w:val="ListParagraph"/>
      </w:pPr>
      <w:r w:rsidRPr="00154527">
        <w:t>quarantine and movement of greyhounds, including for new greyhounds introduced to the establishment</w:t>
      </w:r>
    </w:p>
    <w:p w:rsidR="00175492" w:rsidRPr="00154527" w:rsidRDefault="00404ACB" w:rsidP="00B65B71">
      <w:pPr>
        <w:pStyle w:val="ListParagraph"/>
      </w:pPr>
      <w:r w:rsidRPr="00154527">
        <w:t>response to an outbreak of infectious disease at the establishment</w:t>
      </w:r>
    </w:p>
    <w:p w:rsidR="00175492" w:rsidRPr="00154527" w:rsidRDefault="00404ACB" w:rsidP="00B65B71">
      <w:pPr>
        <w:pStyle w:val="ListParagraph"/>
      </w:pPr>
      <w:r w:rsidRPr="00154527">
        <w:t xml:space="preserve">management of </w:t>
      </w:r>
      <w:r w:rsidR="00C542EC" w:rsidRPr="00154527">
        <w:t xml:space="preserve">any </w:t>
      </w:r>
      <w:r w:rsidRPr="00154527">
        <w:t>isolation housing at the establishment</w:t>
      </w:r>
    </w:p>
    <w:p w:rsidR="00C070CD" w:rsidRPr="00154527" w:rsidRDefault="00AE2952" w:rsidP="00B65B71">
      <w:pPr>
        <w:pStyle w:val="ListParagraph"/>
      </w:pPr>
      <w:r w:rsidRPr="00154527">
        <w:t xml:space="preserve">staff </w:t>
      </w:r>
      <w:r w:rsidR="005277F8" w:rsidRPr="00154527">
        <w:t>induction process</w:t>
      </w:r>
    </w:p>
    <w:p w:rsidR="00175492" w:rsidRPr="00154527" w:rsidRDefault="00404ACB" w:rsidP="00B65B71">
      <w:pPr>
        <w:pStyle w:val="ListParagraph"/>
      </w:pPr>
      <w:r w:rsidRPr="00154527">
        <w:t>hygiene</w:t>
      </w:r>
      <w:r w:rsidR="008E2B6C" w:rsidRPr="00154527">
        <w:t xml:space="preserve"> (for both persons on site and greyhounds)</w:t>
      </w:r>
      <w:r w:rsidRPr="00154527">
        <w:t>, disinfection and disease prevention</w:t>
      </w:r>
      <w:r w:rsidR="00C070CD" w:rsidRPr="00154527">
        <w:t xml:space="preserve">, including </w:t>
      </w:r>
      <w:r w:rsidR="005277F8" w:rsidRPr="00154527">
        <w:t>pest management protocols</w:t>
      </w:r>
    </w:p>
    <w:p w:rsidR="00175492" w:rsidRPr="00154527" w:rsidRDefault="00404ACB" w:rsidP="00B65B71">
      <w:pPr>
        <w:pStyle w:val="ListParagraph"/>
      </w:pPr>
      <w:r w:rsidRPr="00154527">
        <w:t>vaccination programs</w:t>
      </w:r>
      <w:r w:rsidR="008E2B6C" w:rsidRPr="00154527">
        <w:t xml:space="preserve"> for greyhounds</w:t>
      </w:r>
    </w:p>
    <w:p w:rsidR="00175492" w:rsidRPr="00154527" w:rsidRDefault="00C070CD" w:rsidP="00B65B71">
      <w:pPr>
        <w:pStyle w:val="ListParagraph"/>
      </w:pPr>
      <w:r w:rsidRPr="00154527">
        <w:t xml:space="preserve">internal and </w:t>
      </w:r>
      <w:r w:rsidR="00404ACB" w:rsidRPr="00154527">
        <w:t>external parasite prevention and treatment programs including screening for fleas, ear mites, ticks, and ringworm</w:t>
      </w:r>
    </w:p>
    <w:p w:rsidR="00175492" w:rsidRPr="00154527" w:rsidRDefault="00404ACB" w:rsidP="00B65B71">
      <w:pPr>
        <w:pStyle w:val="ListParagraph"/>
      </w:pPr>
      <w:r w:rsidRPr="00154527">
        <w:t>dental management, including gum disease and plaque management</w:t>
      </w:r>
    </w:p>
    <w:p w:rsidR="00175492" w:rsidRPr="00154527" w:rsidRDefault="00404ACB" w:rsidP="00B65B71">
      <w:pPr>
        <w:pStyle w:val="ListParagraph"/>
      </w:pPr>
      <w:r w:rsidRPr="00154527">
        <w:t>oral supplements and injectable substances regimes</w:t>
      </w:r>
    </w:p>
    <w:p w:rsidR="00175492" w:rsidRPr="00154527" w:rsidRDefault="00404ACB" w:rsidP="00B65B71">
      <w:pPr>
        <w:pStyle w:val="ListParagraph"/>
      </w:pPr>
      <w:r w:rsidRPr="00154527">
        <w:t>grooming requirements</w:t>
      </w:r>
    </w:p>
    <w:p w:rsidR="00175492" w:rsidRPr="00154527" w:rsidRDefault="00404ACB" w:rsidP="00B65B71">
      <w:pPr>
        <w:pStyle w:val="ListParagraph"/>
      </w:pPr>
      <w:r w:rsidRPr="00154527">
        <w:t>the provision of an appropriate diet for all greyhounds at the establishment</w:t>
      </w:r>
    </w:p>
    <w:p w:rsidR="00175492" w:rsidRPr="00154527" w:rsidRDefault="00404ACB" w:rsidP="00B65B71">
      <w:pPr>
        <w:pStyle w:val="ListParagraph"/>
      </w:pPr>
      <w:r w:rsidRPr="00154527">
        <w:t xml:space="preserve">intervention and management </w:t>
      </w:r>
      <w:r w:rsidR="009A5BF6" w:rsidRPr="00154527">
        <w:t xml:space="preserve">actions </w:t>
      </w:r>
      <w:r w:rsidR="005277F8" w:rsidRPr="00154527">
        <w:t>to reduce and manage the risk of</w:t>
      </w:r>
      <w:r w:rsidR="00D8340B" w:rsidRPr="00154527">
        <w:t xml:space="preserve"> </w:t>
      </w:r>
      <w:r w:rsidRPr="00154527">
        <w:t xml:space="preserve">greyhounds showing signs of stress and/or the development of </w:t>
      </w:r>
      <w:proofErr w:type="spellStart"/>
      <w:r w:rsidRPr="00154527">
        <w:t>behavioural</w:t>
      </w:r>
      <w:proofErr w:type="spellEnd"/>
      <w:r w:rsidRPr="00154527">
        <w:t xml:space="preserve"> stereotypies</w:t>
      </w:r>
      <w:r w:rsidR="00D8340B" w:rsidRPr="00154527">
        <w:t xml:space="preserve"> </w:t>
      </w:r>
    </w:p>
    <w:p w:rsidR="00CF27AE" w:rsidRPr="00154527" w:rsidRDefault="007C4478" w:rsidP="00B65B71">
      <w:pPr>
        <w:pStyle w:val="ListParagraph"/>
      </w:pPr>
      <w:r w:rsidRPr="00154527">
        <w:t>determining the suitability of breeding greyhounds to continue breeding within the establishment</w:t>
      </w:r>
      <w:r w:rsidR="00CF27AE" w:rsidRPr="00154527">
        <w:t xml:space="preserve"> (</w:t>
      </w:r>
      <w:r w:rsidR="00423788" w:rsidRPr="00154527">
        <w:t>as</w:t>
      </w:r>
      <w:r w:rsidR="00CF27AE" w:rsidRPr="00154527">
        <w:t xml:space="preserve"> appropriate)</w:t>
      </w:r>
    </w:p>
    <w:p w:rsidR="00CF27AE" w:rsidRPr="00154527" w:rsidRDefault="00CF27AE" w:rsidP="00B65B71">
      <w:pPr>
        <w:pStyle w:val="ListParagraph"/>
      </w:pPr>
      <w:r w:rsidRPr="00154527">
        <w:t>whelping greyhounds (</w:t>
      </w:r>
      <w:r w:rsidR="00423788" w:rsidRPr="00154527">
        <w:t>as</w:t>
      </w:r>
      <w:r w:rsidRPr="00154527">
        <w:t xml:space="preserve"> appropriate)</w:t>
      </w:r>
    </w:p>
    <w:p w:rsidR="007C4478" w:rsidRPr="00154527" w:rsidRDefault="00404ACB" w:rsidP="00B65B71">
      <w:pPr>
        <w:pStyle w:val="ListParagraph"/>
      </w:pPr>
      <w:r w:rsidRPr="00154527">
        <w:t xml:space="preserve">emergency management plans for both humans and greyhounds including </w:t>
      </w:r>
      <w:r w:rsidR="00423788" w:rsidRPr="00154527">
        <w:t xml:space="preserve">display of </w:t>
      </w:r>
      <w:r w:rsidRPr="00154527">
        <w:t>evacuation procedures for the establishment</w:t>
      </w:r>
      <w:r w:rsidR="007C4478" w:rsidRPr="00154527">
        <w:t>.</w:t>
      </w:r>
    </w:p>
    <w:p w:rsidR="00D56BAD" w:rsidRPr="00AE5DEF" w:rsidRDefault="00D56BAD" w:rsidP="00B65B71">
      <w:r w:rsidRPr="00AE5DEF">
        <w:t>Establishments must also keep:</w:t>
      </w:r>
    </w:p>
    <w:p w:rsidR="00CB17AE" w:rsidRPr="00154527" w:rsidRDefault="00D56BAD" w:rsidP="00B65B71">
      <w:pPr>
        <w:pStyle w:val="ListParagraph"/>
      </w:pPr>
      <w:r w:rsidRPr="00154527">
        <w:t xml:space="preserve">a complete and up to date list of </w:t>
      </w:r>
      <w:r w:rsidR="00423788" w:rsidRPr="00154527">
        <w:t xml:space="preserve">establishment </w:t>
      </w:r>
      <w:r w:rsidR="00AE3809" w:rsidRPr="00154527">
        <w:t>staff</w:t>
      </w:r>
      <w:r w:rsidR="00423788" w:rsidRPr="00154527">
        <w:t>,</w:t>
      </w:r>
      <w:r w:rsidR="00CB17AE" w:rsidRPr="00154527">
        <w:t xml:space="preserve"> </w:t>
      </w:r>
      <w:r w:rsidRPr="00154527">
        <w:t xml:space="preserve">including </w:t>
      </w:r>
      <w:r w:rsidR="0048580F" w:rsidRPr="00154527">
        <w:t xml:space="preserve">contact details, </w:t>
      </w:r>
      <w:r w:rsidR="00736B48" w:rsidRPr="00154527">
        <w:t xml:space="preserve">GRV participant registration number (where applicable), </w:t>
      </w:r>
      <w:r w:rsidR="0048580F" w:rsidRPr="00154527">
        <w:t>experience and/or qualifications</w:t>
      </w:r>
      <w:r w:rsidR="00557123" w:rsidRPr="00154527">
        <w:t xml:space="preserve"> and</w:t>
      </w:r>
      <w:r w:rsidR="0048580F" w:rsidRPr="00154527">
        <w:t xml:space="preserve"> training history</w:t>
      </w:r>
    </w:p>
    <w:p w:rsidR="00D73C9E" w:rsidRPr="00154527" w:rsidRDefault="0048580F" w:rsidP="00B65B71">
      <w:pPr>
        <w:pStyle w:val="ListParagraph"/>
      </w:pPr>
      <w:r w:rsidRPr="00154527">
        <w:t>a staff roster (where appropriate)</w:t>
      </w:r>
    </w:p>
    <w:p w:rsidR="00590E56" w:rsidRPr="00154527" w:rsidRDefault="00590E56" w:rsidP="00B65B71">
      <w:pPr>
        <w:pStyle w:val="ListParagraph"/>
      </w:pPr>
      <w:r w:rsidRPr="00154527">
        <w:t xml:space="preserve">the written </w:t>
      </w:r>
      <w:r w:rsidR="00736B48" w:rsidRPr="00154527">
        <w:t xml:space="preserve">veterinary practitioner </w:t>
      </w:r>
      <w:r w:rsidRPr="00154527">
        <w:t>agreement</w:t>
      </w:r>
      <w:r w:rsidR="000E368F" w:rsidRPr="00154527">
        <w:t>(</w:t>
      </w:r>
      <w:r w:rsidRPr="00154527">
        <w:t>s</w:t>
      </w:r>
      <w:r w:rsidR="000E368F" w:rsidRPr="00154527">
        <w:t>)</w:t>
      </w:r>
      <w:r w:rsidRPr="00154527">
        <w:t xml:space="preserve"> </w:t>
      </w:r>
      <w:r w:rsidR="00736B48" w:rsidRPr="00154527">
        <w:t>including</w:t>
      </w:r>
      <w:r w:rsidRPr="00154527">
        <w:t xml:space="preserve"> contact details </w:t>
      </w:r>
      <w:r w:rsidR="00736B48" w:rsidRPr="00154527">
        <w:t>for</w:t>
      </w:r>
      <w:r w:rsidRPr="00154527">
        <w:t xml:space="preserve"> the general veterinary practitioner and emergency veterinary practitioner (where </w:t>
      </w:r>
      <w:r w:rsidR="00736B48" w:rsidRPr="00154527">
        <w:t>different).</w:t>
      </w:r>
    </w:p>
    <w:p w:rsidR="006C1F2E" w:rsidRPr="00404ACB" w:rsidRDefault="006C1F2E" w:rsidP="00292B36">
      <w:pPr>
        <w:pStyle w:val="Heading3"/>
      </w:pPr>
      <w:bookmarkStart w:id="16" w:name="_Toc503455228"/>
      <w:r w:rsidRPr="00FB17CF">
        <w:t xml:space="preserve">Veterinary </w:t>
      </w:r>
      <w:r w:rsidRPr="00404ACB">
        <w:t>practitioner</w:t>
      </w:r>
      <w:bookmarkEnd w:id="16"/>
    </w:p>
    <w:p w:rsidR="006C1F2E" w:rsidRPr="00AE5DEF" w:rsidRDefault="006C1F2E" w:rsidP="00B65B71">
      <w:pPr>
        <w:pStyle w:val="BodyText"/>
      </w:pPr>
      <w:r w:rsidRPr="00AE5DEF">
        <w:t>The Person in Charge must enter a written agreement with at least one veterinary practitioner. It is recommended this agreement is with a veterinary practitioner who has relevant experience in greyhound health and management. This agreement must include the following standard veterinary services:</w:t>
      </w:r>
    </w:p>
    <w:p w:rsidR="006C1F2E" w:rsidRPr="00154527" w:rsidRDefault="006C1F2E" w:rsidP="00B65B71">
      <w:pPr>
        <w:pStyle w:val="ListParagraph"/>
      </w:pPr>
      <w:r w:rsidRPr="00154527">
        <w:t>the use of the veterinary practitioner’s facilities for the treatment of greyhounds</w:t>
      </w:r>
    </w:p>
    <w:p w:rsidR="006C1F2E" w:rsidRPr="00154527" w:rsidRDefault="006C1F2E" w:rsidP="00B65B71">
      <w:pPr>
        <w:pStyle w:val="ListParagraph"/>
      </w:pPr>
      <w:r w:rsidRPr="00154527">
        <w:t>in the event of a biosecurity risk or outbreak (e.g. Canine Parvovirus), the supervision of greyhounds in isolation housing at the establishment or</w:t>
      </w:r>
      <w:r w:rsidRPr="00411910">
        <w:t xml:space="preserve"> </w:t>
      </w:r>
      <w:r w:rsidRPr="00154527">
        <w:t>the provision of isolation housing at the veterinary practitioner’s facilities if the establishment does not have separate isolation</w:t>
      </w:r>
      <w:r w:rsidRPr="00411910">
        <w:t xml:space="preserve"> </w:t>
      </w:r>
      <w:r w:rsidRPr="00154527">
        <w:t>housing</w:t>
      </w:r>
    </w:p>
    <w:p w:rsidR="006C1F2E" w:rsidRPr="00154527" w:rsidRDefault="006C1F2E" w:rsidP="00B65B71">
      <w:pPr>
        <w:pStyle w:val="ListParagraph"/>
      </w:pPr>
      <w:r w:rsidRPr="00154527">
        <w:t>advice on, and sign off for, the relevant components of the EHMP</w:t>
      </w:r>
    </w:p>
    <w:p w:rsidR="006C1F2E" w:rsidRPr="00154527" w:rsidRDefault="006C1F2E" w:rsidP="00B65B71">
      <w:pPr>
        <w:pStyle w:val="ListParagraph"/>
      </w:pPr>
      <w:r w:rsidRPr="00154527">
        <w:lastRenderedPageBreak/>
        <w:t>provision of vaccination certificates and up to date health details for the</w:t>
      </w:r>
      <w:r w:rsidRPr="00411910">
        <w:t xml:space="preserve"> </w:t>
      </w:r>
      <w:r w:rsidRPr="00154527">
        <w:t xml:space="preserve">greyhound </w:t>
      </w:r>
      <w:r w:rsidR="00E61F18" w:rsidRPr="00154527">
        <w:t>record</w:t>
      </w:r>
      <w:r w:rsidRPr="00154527">
        <w:t xml:space="preserve"> of each greyhound prior to that greyhound being transferred to another GRV registered owner or</w:t>
      </w:r>
      <w:r w:rsidRPr="00411910">
        <w:t xml:space="preserve"> </w:t>
      </w:r>
      <w:r w:rsidRPr="00154527">
        <w:t>sold</w:t>
      </w:r>
    </w:p>
    <w:p w:rsidR="006C1F2E" w:rsidRPr="00154527" w:rsidRDefault="006C1F2E" w:rsidP="00B65B71">
      <w:pPr>
        <w:pStyle w:val="ListParagraph"/>
      </w:pPr>
      <w:r w:rsidRPr="00154527">
        <w:t>humane euthanasia in accordance with the requirements of Section 4.3</w:t>
      </w:r>
      <w:r w:rsidRPr="00411910">
        <w:t xml:space="preserve"> </w:t>
      </w:r>
      <w:r w:rsidRPr="00154527">
        <w:t>of this Code</w:t>
      </w:r>
    </w:p>
    <w:p w:rsidR="006C1F2E" w:rsidRPr="00154527" w:rsidRDefault="006C1F2E" w:rsidP="00B65B71">
      <w:pPr>
        <w:pStyle w:val="ListParagraph"/>
      </w:pPr>
      <w:r w:rsidRPr="00154527">
        <w:t>provision of veterinary assistance and/or attention in accordance with the EHMP within a reasonable time (relative to the condition reported by the Person in Charge or staff member)</w:t>
      </w:r>
    </w:p>
    <w:p w:rsidR="006C1F2E" w:rsidRPr="00154527" w:rsidRDefault="006C1F2E" w:rsidP="00B65B71">
      <w:pPr>
        <w:pStyle w:val="ListParagraph"/>
      </w:pPr>
      <w:proofErr w:type="gramStart"/>
      <w:r w:rsidRPr="00154527">
        <w:t>24 hour</w:t>
      </w:r>
      <w:proofErr w:type="gramEnd"/>
      <w:r w:rsidRPr="00154527">
        <w:t xml:space="preserve"> contact or treatment or provision of services through an</w:t>
      </w:r>
      <w:r w:rsidRPr="00411910">
        <w:t xml:space="preserve"> </w:t>
      </w:r>
      <w:r w:rsidRPr="00154527">
        <w:t xml:space="preserve">alternative 24 hour </w:t>
      </w:r>
      <w:r w:rsidR="00311818">
        <w:br/>
      </w:r>
      <w:r w:rsidRPr="00154527">
        <w:t>emergency</w:t>
      </w:r>
      <w:r w:rsidRPr="00411910">
        <w:t xml:space="preserve"> </w:t>
      </w:r>
      <w:r w:rsidRPr="00154527">
        <w:t>practice.</w:t>
      </w:r>
    </w:p>
    <w:p w:rsidR="00175492" w:rsidRPr="00404ACB" w:rsidRDefault="00404ACB" w:rsidP="00292B36">
      <w:pPr>
        <w:pStyle w:val="Heading3"/>
      </w:pPr>
      <w:bookmarkStart w:id="17" w:name="_Toc503455229"/>
      <w:r w:rsidRPr="00404ACB">
        <w:t>Euthanasia</w:t>
      </w:r>
      <w:bookmarkEnd w:id="17"/>
    </w:p>
    <w:p w:rsidR="00C542EC" w:rsidRPr="00AE5DEF" w:rsidRDefault="00404ACB" w:rsidP="00B65B71">
      <w:pPr>
        <w:pStyle w:val="BodyText"/>
      </w:pPr>
      <w:r w:rsidRPr="00AE5DEF">
        <w:t xml:space="preserve">Euthanasia must be performed by a veterinary practitioner, except in </w:t>
      </w:r>
      <w:r w:rsidR="00E2706A" w:rsidRPr="00AE5DEF">
        <w:t xml:space="preserve">exceptional </w:t>
      </w:r>
      <w:r w:rsidRPr="00AE5DEF">
        <w:t xml:space="preserve">emergency situations. </w:t>
      </w:r>
      <w:r w:rsidR="00C542EC" w:rsidRPr="00AE5DEF">
        <w:t xml:space="preserve">In </w:t>
      </w:r>
      <w:r w:rsidR="00E2706A" w:rsidRPr="00AE5DEF">
        <w:t xml:space="preserve">exceptional </w:t>
      </w:r>
      <w:r w:rsidR="00C542EC" w:rsidRPr="00AE5DEF">
        <w:t xml:space="preserve">emergency situations, </w:t>
      </w:r>
      <w:r w:rsidR="00271B0D" w:rsidRPr="00AE5DEF">
        <w:t>protocols for euthanasia as</w:t>
      </w:r>
      <w:r w:rsidR="00C542EC" w:rsidRPr="00AE5DEF">
        <w:t xml:space="preserve"> specified in the EHMP</w:t>
      </w:r>
      <w:r w:rsidR="00271B0D" w:rsidRPr="00AE5DEF">
        <w:t xml:space="preserve"> (including person(s) and method(s)) must be followed.</w:t>
      </w:r>
    </w:p>
    <w:p w:rsidR="00C542EC" w:rsidRPr="00AE5DEF" w:rsidRDefault="00C542EC" w:rsidP="00B65B71">
      <w:pPr>
        <w:pStyle w:val="BodyText"/>
      </w:pPr>
      <w:r w:rsidRPr="00AE5DEF">
        <w:t xml:space="preserve">Euthanasia must be performed in an area that is separate from any greyhound housing area and must not be carried out in view of any other greyhounds or the </w:t>
      </w:r>
      <w:proofErr w:type="gramStart"/>
      <w:r w:rsidRPr="00AE5DEF">
        <w:t>general public</w:t>
      </w:r>
      <w:proofErr w:type="gramEnd"/>
      <w:r w:rsidRPr="00AE5DEF">
        <w:t>.</w:t>
      </w:r>
    </w:p>
    <w:p w:rsidR="00175492" w:rsidRPr="00AE5DEF" w:rsidRDefault="002A5891" w:rsidP="00B65B71">
      <w:pPr>
        <w:pStyle w:val="BodyText"/>
      </w:pPr>
      <w:r w:rsidRPr="00AE5DEF">
        <w:t xml:space="preserve">The Person in Charge </w:t>
      </w:r>
      <w:r w:rsidR="00404ACB" w:rsidRPr="00AE5DEF">
        <w:t xml:space="preserve">must </w:t>
      </w:r>
      <w:r w:rsidRPr="00AE5DEF">
        <w:t>obtain</w:t>
      </w:r>
      <w:r w:rsidR="00404ACB" w:rsidRPr="00AE5DEF">
        <w:t xml:space="preserve"> a Euthanasia Certificate </w:t>
      </w:r>
      <w:r w:rsidRPr="00AE5DEF">
        <w:t xml:space="preserve">from a veterinary practitioner </w:t>
      </w:r>
      <w:r w:rsidR="00D678FA" w:rsidRPr="00AE5DEF">
        <w:t>for any</w:t>
      </w:r>
      <w:r w:rsidR="00404ACB" w:rsidRPr="00AE5DEF">
        <w:t xml:space="preserve"> greyhound </w:t>
      </w:r>
      <w:proofErr w:type="spellStart"/>
      <w:r w:rsidR="00404ACB" w:rsidRPr="00AE5DEF">
        <w:t>euthanased</w:t>
      </w:r>
      <w:proofErr w:type="spellEnd"/>
      <w:r w:rsidR="00C542EC" w:rsidRPr="00AE5DEF">
        <w:t xml:space="preserve"> (including a greyhound </w:t>
      </w:r>
      <w:proofErr w:type="spellStart"/>
      <w:r w:rsidR="00C542EC" w:rsidRPr="00AE5DEF">
        <w:t>euthanased</w:t>
      </w:r>
      <w:proofErr w:type="spellEnd"/>
      <w:r w:rsidR="00C542EC" w:rsidRPr="00AE5DEF">
        <w:t xml:space="preserve"> by a non-veterinary practitioner in </w:t>
      </w:r>
      <w:r w:rsidR="00311818">
        <w:br/>
      </w:r>
      <w:r w:rsidR="00C542EC" w:rsidRPr="00AE5DEF">
        <w:t>an emergency)</w:t>
      </w:r>
      <w:r w:rsidR="00404ACB" w:rsidRPr="00AE5DEF">
        <w:t>.</w:t>
      </w:r>
      <w:r w:rsidR="00D678FA" w:rsidRPr="00AE5DEF">
        <w:t xml:space="preserve"> The Euthanasia Certificate must be provided to GRV once euthanasia has been carried out.</w:t>
      </w:r>
    </w:p>
    <w:p w:rsidR="00241B5C" w:rsidRPr="00AE5DEF" w:rsidRDefault="00404ACB" w:rsidP="00B65B71">
      <w:pPr>
        <w:pStyle w:val="BodyText"/>
      </w:pPr>
      <w:r w:rsidRPr="00AE5DEF">
        <w:t xml:space="preserve">Puppies </w:t>
      </w:r>
      <w:r w:rsidR="00D21A68" w:rsidRPr="00AE5DEF">
        <w:t>eight</w:t>
      </w:r>
      <w:r w:rsidRPr="00AE5DEF">
        <w:t xml:space="preserve"> weeks and under requiring euthanasia must be </w:t>
      </w:r>
      <w:proofErr w:type="spellStart"/>
      <w:r w:rsidRPr="00AE5DEF">
        <w:t>euthanased</w:t>
      </w:r>
      <w:proofErr w:type="spellEnd"/>
      <w:r w:rsidRPr="00AE5DEF">
        <w:t xml:space="preserve"> by a veterinary practitioner.</w:t>
      </w:r>
    </w:p>
    <w:p w:rsidR="00AD4F51" w:rsidRPr="00AE5DEF" w:rsidRDefault="00AD4F51" w:rsidP="00B65B71">
      <w:pPr>
        <w:pStyle w:val="BodyText"/>
      </w:pPr>
      <w:r w:rsidRPr="00AE5DEF">
        <w:t xml:space="preserve">Where a greyhound is to be </w:t>
      </w:r>
      <w:proofErr w:type="spellStart"/>
      <w:r w:rsidRPr="00AE5DEF">
        <w:t>euthanased</w:t>
      </w:r>
      <w:proofErr w:type="spellEnd"/>
      <w:r w:rsidRPr="00AE5DEF">
        <w:t xml:space="preserve"> for reasons other than medical, a copy of the Notice of Intent to </w:t>
      </w:r>
      <w:proofErr w:type="spellStart"/>
      <w:r w:rsidRPr="00AE5DEF">
        <w:t>Euthanase</w:t>
      </w:r>
      <w:proofErr w:type="spellEnd"/>
      <w:r w:rsidRPr="00AE5DEF">
        <w:t xml:space="preserve"> a GRV greyhound must be included in the greyhound </w:t>
      </w:r>
      <w:r w:rsidR="00E61F18" w:rsidRPr="00AE5DEF">
        <w:t>record</w:t>
      </w:r>
      <w:r w:rsidRPr="00AE5DEF">
        <w:t xml:space="preserve"> for that GRV greyhound.</w:t>
      </w:r>
    </w:p>
    <w:p w:rsidR="00175492" w:rsidRPr="00AE5DEF" w:rsidRDefault="00404ACB" w:rsidP="00311818">
      <w:pPr>
        <w:pStyle w:val="Heading5"/>
      </w:pPr>
      <w:r w:rsidRPr="00AE5DEF">
        <w:t>Note</w:t>
      </w:r>
    </w:p>
    <w:p w:rsidR="00C471C4" w:rsidRPr="00AE5DEF" w:rsidRDefault="00404ACB" w:rsidP="00B65B71">
      <w:pPr>
        <w:pStyle w:val="BodyText"/>
      </w:pPr>
      <w:r w:rsidRPr="00AE5DEF">
        <w:t xml:space="preserve">In </w:t>
      </w:r>
      <w:proofErr w:type="gramStart"/>
      <w:r w:rsidRPr="00AE5DEF">
        <w:t>an emergency situation</w:t>
      </w:r>
      <w:proofErr w:type="gramEnd"/>
      <w:r w:rsidRPr="00AE5DEF">
        <w:t xml:space="preserve">, </w:t>
      </w:r>
      <w:r w:rsidR="00C471C4" w:rsidRPr="00AE5DEF">
        <w:t>a</w:t>
      </w:r>
      <w:r w:rsidRPr="00AE5DEF">
        <w:t xml:space="preserve"> veterinary </w:t>
      </w:r>
      <w:r w:rsidR="00C471C4" w:rsidRPr="00AE5DEF">
        <w:t xml:space="preserve">practitioner must be contacted </w:t>
      </w:r>
      <w:r w:rsidRPr="00AE5DEF">
        <w:t xml:space="preserve">by phone. If the veterinary practitioner </w:t>
      </w:r>
      <w:r w:rsidR="00D96EAE" w:rsidRPr="00AE5DEF">
        <w:t>cannot</w:t>
      </w:r>
      <w:r w:rsidRPr="00AE5DEF">
        <w:t xml:space="preserve"> provide veterinary attention within a reasonable amount of time, </w:t>
      </w:r>
      <w:r w:rsidR="00D96EAE" w:rsidRPr="00AE5DEF">
        <w:t xml:space="preserve">then </w:t>
      </w:r>
      <w:r w:rsidRPr="00AE5DEF">
        <w:t xml:space="preserve">the </w:t>
      </w:r>
      <w:r w:rsidR="00311818">
        <w:br/>
      </w:r>
      <w:r w:rsidR="00C471C4" w:rsidRPr="00AE5DEF">
        <w:t>person</w:t>
      </w:r>
      <w:r w:rsidRPr="00AE5DEF">
        <w:t xml:space="preserve"> identified in the </w:t>
      </w:r>
      <w:r w:rsidR="0080287C" w:rsidRPr="00AE5DEF">
        <w:t>EHMP</w:t>
      </w:r>
      <w:r w:rsidRPr="00AE5DEF">
        <w:t xml:space="preserve"> may carry out that euthanasia in</w:t>
      </w:r>
      <w:r w:rsidR="00C471C4" w:rsidRPr="00AE5DEF">
        <w:t xml:space="preserve"> the </w:t>
      </w:r>
      <w:r w:rsidRPr="00AE5DEF">
        <w:t xml:space="preserve">manner </w:t>
      </w:r>
      <w:r w:rsidR="00C471C4" w:rsidRPr="00AE5DEF">
        <w:t>approved</w:t>
      </w:r>
      <w:r w:rsidRPr="00AE5DEF">
        <w:t xml:space="preserve"> by the </w:t>
      </w:r>
      <w:r w:rsidR="00311818">
        <w:br/>
      </w:r>
      <w:r w:rsidRPr="00AE5DEF">
        <w:t xml:space="preserve">veterinary practitioner. </w:t>
      </w:r>
    </w:p>
    <w:p w:rsidR="00175492" w:rsidRPr="00404ACB" w:rsidRDefault="00404ACB" w:rsidP="00292B36">
      <w:pPr>
        <w:pStyle w:val="Heading3"/>
      </w:pPr>
      <w:bookmarkStart w:id="18" w:name="_Toc503455230"/>
      <w:r w:rsidRPr="00404ACB">
        <w:t>Greyhound transport</w:t>
      </w:r>
      <w:r w:rsidRPr="0094553E">
        <w:t xml:space="preserve"> </w:t>
      </w:r>
      <w:r w:rsidRPr="00404ACB">
        <w:t>vehicle</w:t>
      </w:r>
      <w:bookmarkEnd w:id="18"/>
    </w:p>
    <w:p w:rsidR="00175492" w:rsidRPr="00AE5DEF" w:rsidRDefault="00404ACB" w:rsidP="00B65B71">
      <w:pPr>
        <w:pStyle w:val="BodyText"/>
      </w:pPr>
      <w:r w:rsidRPr="00AE5DEF">
        <w:t>All transport vehicles or trailers used to transport greyhounds must</w:t>
      </w:r>
      <w:r w:rsidR="00D73C9E" w:rsidRPr="00AE5DEF">
        <w:t>:</w:t>
      </w:r>
    </w:p>
    <w:p w:rsidR="00175492" w:rsidRPr="00154527" w:rsidRDefault="0048580F" w:rsidP="00B65B71">
      <w:pPr>
        <w:pStyle w:val="ListParagraph"/>
      </w:pPr>
      <w:r w:rsidRPr="00154527">
        <w:t>protect greyhounds against extremes of temperature</w:t>
      </w:r>
      <w:r w:rsidR="00414170" w:rsidRPr="00154527">
        <w:t xml:space="preserve"> </w:t>
      </w:r>
      <w:proofErr w:type="gramStart"/>
      <w:r w:rsidR="00414170" w:rsidRPr="00154527">
        <w:t>at all</w:t>
      </w:r>
      <w:r w:rsidR="00414170" w:rsidRPr="00411910">
        <w:t xml:space="preserve"> </w:t>
      </w:r>
      <w:r w:rsidR="00414170" w:rsidRPr="00154527">
        <w:t>times</w:t>
      </w:r>
      <w:proofErr w:type="gramEnd"/>
      <w:r w:rsidR="00414170" w:rsidRPr="00154527">
        <w:t xml:space="preserve"> (</w:t>
      </w:r>
      <w:r w:rsidR="00B53BD7" w:rsidRPr="00154527">
        <w:t xml:space="preserve">the recommended </w:t>
      </w:r>
      <w:r w:rsidRPr="00154527">
        <w:t xml:space="preserve">temperature range is </w:t>
      </w:r>
      <w:r w:rsidR="00404ACB" w:rsidRPr="00154527">
        <w:t xml:space="preserve">between </w:t>
      </w:r>
      <w:r w:rsidRPr="00411910">
        <w:t xml:space="preserve">16ºC </w:t>
      </w:r>
      <w:r w:rsidR="00404ACB" w:rsidRPr="00154527">
        <w:t xml:space="preserve">and </w:t>
      </w:r>
      <w:r w:rsidRPr="00154527">
        <w:t>24ºC</w:t>
      </w:r>
      <w:r w:rsidR="00414170" w:rsidRPr="00154527">
        <w:t>)</w:t>
      </w:r>
      <w:r w:rsidR="000F0E51" w:rsidRPr="00154527">
        <w:t>, this may include the use of a rug or cooling jacket</w:t>
      </w:r>
    </w:p>
    <w:p w:rsidR="00414170" w:rsidRPr="00154527" w:rsidRDefault="00404ACB" w:rsidP="00B65B71">
      <w:pPr>
        <w:pStyle w:val="ListParagraph"/>
      </w:pPr>
      <w:r w:rsidRPr="00154527">
        <w:t>be constructed of materials and a design that</w:t>
      </w:r>
      <w:r w:rsidR="00414170" w:rsidRPr="00154527">
        <w:t>:</w:t>
      </w:r>
      <w:r w:rsidRPr="00154527">
        <w:t xml:space="preserve"> </w:t>
      </w:r>
    </w:p>
    <w:p w:rsidR="00414170" w:rsidRPr="00154527" w:rsidRDefault="00414170" w:rsidP="00B65B71">
      <w:pPr>
        <w:pStyle w:val="bulletslevel2"/>
      </w:pPr>
      <w:r w:rsidRPr="00154527">
        <w:t xml:space="preserve">prevents escape and </w:t>
      </w:r>
      <w:proofErr w:type="spellStart"/>
      <w:r w:rsidRPr="00154527">
        <w:t>minimises</w:t>
      </w:r>
      <w:proofErr w:type="spellEnd"/>
      <w:r w:rsidRPr="00154527">
        <w:t xml:space="preserve"> </w:t>
      </w:r>
      <w:r w:rsidR="00FC417B" w:rsidRPr="00154527">
        <w:t xml:space="preserve">the </w:t>
      </w:r>
      <w:r w:rsidRPr="00154527">
        <w:t>risk of injury to greyhounds</w:t>
      </w:r>
    </w:p>
    <w:p w:rsidR="00414170" w:rsidRPr="00154527" w:rsidRDefault="00557123" w:rsidP="00B65B71">
      <w:pPr>
        <w:pStyle w:val="bulletslevel2"/>
      </w:pPr>
      <w:r w:rsidRPr="00154527">
        <w:t>provides</w:t>
      </w:r>
      <w:r w:rsidR="00414170" w:rsidRPr="00154527">
        <w:t xml:space="preserve"> enough space for greyhounds to sit, lie down</w:t>
      </w:r>
      <w:r w:rsidRPr="00154527">
        <w:t>,</w:t>
      </w:r>
      <w:r w:rsidR="00414170" w:rsidRPr="00154527">
        <w:t xml:space="preserve"> stand</w:t>
      </w:r>
      <w:r w:rsidRPr="00154527">
        <w:t xml:space="preserve"> and turn around</w:t>
      </w:r>
      <w:r w:rsidR="00414170" w:rsidRPr="00154527">
        <w:t xml:space="preserve"> in a natural position without contact</w:t>
      </w:r>
      <w:r w:rsidR="00FC417B" w:rsidRPr="00154527">
        <w:t>ing</w:t>
      </w:r>
      <w:r w:rsidR="00414170" w:rsidRPr="00154527">
        <w:t xml:space="preserve"> overhead</w:t>
      </w:r>
      <w:r w:rsidR="00414170" w:rsidRPr="00411910">
        <w:t xml:space="preserve"> </w:t>
      </w:r>
      <w:r w:rsidR="00414170" w:rsidRPr="00154527">
        <w:t>structures</w:t>
      </w:r>
    </w:p>
    <w:p w:rsidR="00175492" w:rsidRPr="00154527" w:rsidRDefault="00404ACB" w:rsidP="00B65B71">
      <w:pPr>
        <w:pStyle w:val="bulletslevel2"/>
      </w:pPr>
      <w:r w:rsidRPr="00154527">
        <w:t>allows for effective cleaning</w:t>
      </w:r>
      <w:r w:rsidR="00214118" w:rsidRPr="00154527">
        <w:t>,</w:t>
      </w:r>
      <w:r w:rsidRPr="00154527">
        <w:t xml:space="preserve"> disinfection</w:t>
      </w:r>
      <w:r w:rsidR="00214118" w:rsidRPr="00154527">
        <w:t xml:space="preserve"> and ventilation</w:t>
      </w:r>
      <w:r w:rsidRPr="00154527">
        <w:t>.</w:t>
      </w:r>
    </w:p>
    <w:p w:rsidR="00175492" w:rsidRPr="00AE5DEF" w:rsidRDefault="00404ACB" w:rsidP="00B65B71">
      <w:pPr>
        <w:pStyle w:val="BodyText"/>
      </w:pPr>
      <w:r w:rsidRPr="00AE5DEF">
        <w:t>Other</w:t>
      </w:r>
      <w:r w:rsidRPr="00AE5DEF">
        <w:rPr>
          <w:spacing w:val="-4"/>
        </w:rPr>
        <w:t xml:space="preserve"> </w:t>
      </w:r>
      <w:r w:rsidRPr="00AE5DEF">
        <w:t>than</w:t>
      </w:r>
      <w:r w:rsidRPr="00AE5DEF">
        <w:rPr>
          <w:spacing w:val="-4"/>
        </w:rPr>
        <w:t xml:space="preserve"> </w:t>
      </w:r>
      <w:r w:rsidRPr="00AE5DEF">
        <w:t>in</w:t>
      </w:r>
      <w:r w:rsidRPr="00AE5DEF">
        <w:rPr>
          <w:spacing w:val="-4"/>
        </w:rPr>
        <w:t xml:space="preserve"> </w:t>
      </w:r>
      <w:r w:rsidRPr="00AE5DEF">
        <w:t>cases</w:t>
      </w:r>
      <w:r w:rsidRPr="00AE5DEF">
        <w:rPr>
          <w:spacing w:val="-4"/>
        </w:rPr>
        <w:t xml:space="preserve"> </w:t>
      </w:r>
      <w:r w:rsidRPr="00AE5DEF">
        <w:t>of</w:t>
      </w:r>
      <w:r w:rsidRPr="00AE5DEF">
        <w:rPr>
          <w:spacing w:val="-4"/>
        </w:rPr>
        <w:t xml:space="preserve"> </w:t>
      </w:r>
      <w:r w:rsidRPr="00AE5DEF">
        <w:t>exceptional</w:t>
      </w:r>
      <w:r w:rsidRPr="00AE5DEF">
        <w:rPr>
          <w:spacing w:val="-4"/>
        </w:rPr>
        <w:t xml:space="preserve"> </w:t>
      </w:r>
      <w:r w:rsidRPr="00AE5DEF">
        <w:t>circumstances</w:t>
      </w:r>
      <w:r w:rsidR="00AE2952" w:rsidRPr="00AE5DEF">
        <w:t>,</w:t>
      </w:r>
      <w:r w:rsidRPr="00AE5DEF">
        <w:rPr>
          <w:spacing w:val="-4"/>
        </w:rPr>
        <w:t xml:space="preserve"> </w:t>
      </w:r>
      <w:r w:rsidRPr="00AE5DEF">
        <w:t>emergency,</w:t>
      </w:r>
      <w:r w:rsidR="00AE2952" w:rsidRPr="00AE5DEF">
        <w:t xml:space="preserve"> </w:t>
      </w:r>
      <w:r w:rsidR="00AE2952" w:rsidRPr="00AE5DEF">
        <w:rPr>
          <w:rFonts w:eastAsia="Arial"/>
          <w:spacing w:val="-1"/>
        </w:rPr>
        <w:t>and puppies under 16 weeks of age</w:t>
      </w:r>
      <w:r w:rsidR="00AE2952" w:rsidRPr="00AE5DEF">
        <w:rPr>
          <w:rFonts w:eastAsia="Arial"/>
        </w:rPr>
        <w:t>,</w:t>
      </w:r>
      <w:r w:rsidRPr="00AE5DEF">
        <w:rPr>
          <w:spacing w:val="-4"/>
        </w:rPr>
        <w:t xml:space="preserve"> </w:t>
      </w:r>
      <w:r w:rsidRPr="00AE5DEF">
        <w:t>greyhounds must be individually restrained during transport or transported in separate compartments or</w:t>
      </w:r>
      <w:r w:rsidRPr="00AE5DEF">
        <w:rPr>
          <w:spacing w:val="-12"/>
        </w:rPr>
        <w:t xml:space="preserve"> </w:t>
      </w:r>
      <w:r w:rsidRPr="00AE5DEF">
        <w:t>cages</w:t>
      </w:r>
      <w:r w:rsidR="00156AAA" w:rsidRPr="00AE5DEF">
        <w:t>.</w:t>
      </w:r>
      <w:r w:rsidR="00557123" w:rsidRPr="00AE5DEF">
        <w:t xml:space="preserve"> </w:t>
      </w:r>
    </w:p>
    <w:p w:rsidR="00175492" w:rsidRPr="00AE5DEF" w:rsidRDefault="00FC417B" w:rsidP="00B65B71">
      <w:pPr>
        <w:pStyle w:val="BodyText"/>
      </w:pPr>
      <w:r w:rsidRPr="00AE5DEF">
        <w:t xml:space="preserve">If </w:t>
      </w:r>
      <w:r w:rsidR="00557123" w:rsidRPr="00AE5DEF">
        <w:t xml:space="preserve">two greyhounds are transported in the cabin of a transport vehicle without a physical barrier, </w:t>
      </w:r>
      <w:r w:rsidR="00311818">
        <w:br/>
      </w:r>
      <w:r w:rsidRPr="00AE5DEF">
        <w:t xml:space="preserve">then </w:t>
      </w:r>
      <w:r w:rsidR="00557123" w:rsidRPr="00AE5DEF">
        <w:t xml:space="preserve">the greyhounds must be individually restrained </w:t>
      </w:r>
      <w:r w:rsidR="00557123" w:rsidRPr="00AE5DEF">
        <w:rPr>
          <w:u w:val="single"/>
        </w:rPr>
        <w:t>and</w:t>
      </w:r>
      <w:r w:rsidR="00557123" w:rsidRPr="00AE5DEF">
        <w:t xml:space="preserve"> muzzled</w:t>
      </w:r>
      <w:r w:rsidR="00AE2952" w:rsidRPr="00AE5DEF">
        <w:t xml:space="preserve">, </w:t>
      </w:r>
      <w:r w:rsidR="00AE2952" w:rsidRPr="00AE5DEF">
        <w:rPr>
          <w:rFonts w:eastAsia="Arial"/>
        </w:rPr>
        <w:t xml:space="preserve">except for puppies under </w:t>
      </w:r>
      <w:r w:rsidR="00555308">
        <w:rPr>
          <w:rFonts w:eastAsia="Arial"/>
        </w:rPr>
        <w:br/>
      </w:r>
      <w:r w:rsidR="00AE2952" w:rsidRPr="00AE5DEF">
        <w:rPr>
          <w:rFonts w:eastAsia="Arial"/>
        </w:rPr>
        <w:t>16 weeks of age</w:t>
      </w:r>
      <w:r w:rsidR="00557123" w:rsidRPr="00AE5DEF">
        <w:t xml:space="preserve">. </w:t>
      </w:r>
    </w:p>
    <w:p w:rsidR="00311818" w:rsidRDefault="00311818">
      <w:pPr>
        <w:spacing w:before="0" w:after="0"/>
      </w:pPr>
      <w:r>
        <w:br w:type="page"/>
      </w:r>
    </w:p>
    <w:p w:rsidR="00156AAA" w:rsidRPr="00AE5DEF" w:rsidRDefault="00404ACB" w:rsidP="00B65B71">
      <w:pPr>
        <w:pStyle w:val="BodyText"/>
      </w:pPr>
      <w:r w:rsidRPr="00AE5DEF">
        <w:lastRenderedPageBreak/>
        <w:t xml:space="preserve">During transportation, greyhounds must be inspected at least every </w:t>
      </w:r>
      <w:r w:rsidR="00D573BE" w:rsidRPr="00AE5DEF">
        <w:t xml:space="preserve">three </w:t>
      </w:r>
      <w:r w:rsidRPr="00AE5DEF">
        <w:t xml:space="preserve">hours </w:t>
      </w:r>
      <w:r w:rsidR="00D573BE" w:rsidRPr="00AE5DEF">
        <w:t xml:space="preserve">unless it is unsafe </w:t>
      </w:r>
      <w:r w:rsidR="00555308">
        <w:br/>
      </w:r>
      <w:r w:rsidR="00D573BE" w:rsidRPr="00AE5DEF">
        <w:t xml:space="preserve">to stop the vehicle. Inspections must occur </w:t>
      </w:r>
      <w:r w:rsidRPr="00AE5DEF">
        <w:t xml:space="preserve">more frequently </w:t>
      </w:r>
      <w:r w:rsidR="00D573BE" w:rsidRPr="00AE5DEF">
        <w:t>if</w:t>
      </w:r>
      <w:r w:rsidRPr="00AE5DEF">
        <w:t xml:space="preserve"> advi</w:t>
      </w:r>
      <w:r w:rsidR="00D573BE" w:rsidRPr="00AE5DEF">
        <w:t xml:space="preserve">sed by </w:t>
      </w:r>
      <w:r w:rsidRPr="00AE5DEF">
        <w:t xml:space="preserve">a veterinary practitioner. </w:t>
      </w:r>
    </w:p>
    <w:p w:rsidR="00D573BE" w:rsidRPr="00AE5DEF" w:rsidRDefault="00404ACB" w:rsidP="00B65B71">
      <w:pPr>
        <w:pStyle w:val="BodyText"/>
      </w:pPr>
      <w:r w:rsidRPr="00AE5DEF">
        <w:t xml:space="preserve">Greyhounds must not be able to distract the driver or cause injury to other greyhounds or occupants </w:t>
      </w:r>
      <w:r w:rsidR="00555308">
        <w:br/>
      </w:r>
      <w:r w:rsidRPr="00AE5DEF">
        <w:t>in the vehicle.</w:t>
      </w:r>
    </w:p>
    <w:p w:rsidR="00175492" w:rsidRPr="00AE5DEF" w:rsidRDefault="00404ACB" w:rsidP="00B65B71">
      <w:pPr>
        <w:pStyle w:val="BodyText"/>
      </w:pPr>
      <w:r w:rsidRPr="00AE5DEF">
        <w:t xml:space="preserve">Greyhounds must not be housed in a transport vehicle or transport cage for more than </w:t>
      </w:r>
      <w:r w:rsidR="006A7A7C" w:rsidRPr="00AE5DEF">
        <w:t xml:space="preserve">48 </w:t>
      </w:r>
      <w:r w:rsidRPr="00AE5DEF">
        <w:t>hours</w:t>
      </w:r>
      <w:r w:rsidR="00B100B8" w:rsidRPr="00AE5DEF">
        <w:t xml:space="preserve">, </w:t>
      </w:r>
      <w:r w:rsidR="00B100B8" w:rsidRPr="00AE5DEF">
        <w:rPr>
          <w:rFonts w:eastAsia="Arial"/>
          <w:spacing w:val="1"/>
        </w:rPr>
        <w:t xml:space="preserve">unless approved by GRV for the purposes of </w:t>
      </w:r>
      <w:r w:rsidR="00AD4F51" w:rsidRPr="00AE5DEF">
        <w:rPr>
          <w:rFonts w:eastAsia="Arial"/>
          <w:spacing w:val="1"/>
        </w:rPr>
        <w:t xml:space="preserve">a race-meeting (as defined by the </w:t>
      </w:r>
      <w:r w:rsidR="00AD4F51" w:rsidRPr="00AE5DEF">
        <w:rPr>
          <w:rFonts w:eastAsia="Arial"/>
          <w:i/>
          <w:spacing w:val="1"/>
        </w:rPr>
        <w:t xml:space="preserve">Racing Act </w:t>
      </w:r>
      <w:r w:rsidR="00311818">
        <w:rPr>
          <w:rFonts w:eastAsia="Arial"/>
          <w:i/>
          <w:spacing w:val="1"/>
        </w:rPr>
        <w:br/>
      </w:r>
      <w:r w:rsidR="00AD4F51" w:rsidRPr="00AE5DEF">
        <w:rPr>
          <w:rFonts w:eastAsia="Arial"/>
          <w:i/>
          <w:spacing w:val="1"/>
        </w:rPr>
        <w:t>1958</w:t>
      </w:r>
      <w:r w:rsidR="0029533A" w:rsidRPr="00AE5DEF">
        <w:rPr>
          <w:rFonts w:eastAsia="Arial"/>
          <w:i/>
          <w:spacing w:val="1"/>
        </w:rPr>
        <w:t xml:space="preserve"> </w:t>
      </w:r>
      <w:r w:rsidR="0029533A" w:rsidRPr="00AE5DEF">
        <w:rPr>
          <w:rFonts w:eastAsia="Arial"/>
          <w:spacing w:val="1"/>
        </w:rPr>
        <w:t>(Vic)</w:t>
      </w:r>
      <w:r w:rsidR="00AD4F51" w:rsidRPr="00AE5DEF">
        <w:rPr>
          <w:rFonts w:eastAsia="Arial"/>
          <w:spacing w:val="1"/>
        </w:rPr>
        <w:t>)</w:t>
      </w:r>
      <w:r w:rsidRPr="00AE5DEF">
        <w:t>.</w:t>
      </w:r>
      <w:r w:rsidR="00D573BE" w:rsidRPr="00AE5DEF">
        <w:t xml:space="preserve"> </w:t>
      </w:r>
      <w:r w:rsidR="003D61CB" w:rsidRPr="00AE5DEF">
        <w:t xml:space="preserve">Where a greyhound is being housed in a transport vehicle or transport cage for up </w:t>
      </w:r>
      <w:r w:rsidR="00311818">
        <w:br/>
      </w:r>
      <w:r w:rsidR="003D61CB" w:rsidRPr="00AE5DEF">
        <w:t>to 48 hours</w:t>
      </w:r>
      <w:r w:rsidR="00D573BE" w:rsidRPr="00AE5DEF">
        <w:t xml:space="preserve">, greyhounds </w:t>
      </w:r>
      <w:r w:rsidRPr="00AE5DEF">
        <w:t xml:space="preserve">must be removed from the cage every </w:t>
      </w:r>
      <w:r w:rsidR="003D61CB" w:rsidRPr="00AE5DEF">
        <w:t xml:space="preserve">three </w:t>
      </w:r>
      <w:r w:rsidRPr="00AE5DEF">
        <w:t xml:space="preserve">hours during daylight hours </w:t>
      </w:r>
      <w:r w:rsidR="00311818">
        <w:br/>
      </w:r>
      <w:r w:rsidRPr="00AE5DEF">
        <w:t>to exercise and toilet.</w:t>
      </w:r>
    </w:p>
    <w:p w:rsidR="006A7A7C" w:rsidRPr="00AE5DEF" w:rsidRDefault="006A7A7C" w:rsidP="00B65B71">
      <w:pPr>
        <w:pStyle w:val="BodyText"/>
      </w:pPr>
      <w:r w:rsidRPr="00AE5DEF">
        <w:t xml:space="preserve">Greyhounds must not be housed in airline crates for more than 24 hours. </w:t>
      </w:r>
    </w:p>
    <w:p w:rsidR="00175492" w:rsidRPr="00AE5DEF" w:rsidRDefault="00404ACB" w:rsidP="00B65B71">
      <w:pPr>
        <w:pStyle w:val="BodyText"/>
      </w:pPr>
      <w:r w:rsidRPr="00AE5DEF">
        <w:t>Confinement in a transport cage under any other circumstances must only be at the direction of a veterinary practitioner.</w:t>
      </w:r>
    </w:p>
    <w:p w:rsidR="00214118" w:rsidRPr="00AE5DEF" w:rsidRDefault="00214118" w:rsidP="00B65B71">
      <w:pPr>
        <w:pStyle w:val="Heading5"/>
      </w:pPr>
      <w:r w:rsidRPr="00AE5DEF">
        <w:t>Note</w:t>
      </w:r>
    </w:p>
    <w:p w:rsidR="00214118" w:rsidRPr="00AE5DEF" w:rsidRDefault="008E2B6C" w:rsidP="00B65B71">
      <w:pPr>
        <w:pStyle w:val="BodyText"/>
      </w:pPr>
      <w:r w:rsidRPr="00AE5DEF">
        <w:t>Refer to</w:t>
      </w:r>
      <w:r w:rsidR="00214118" w:rsidRPr="00AE5DEF">
        <w:t xml:space="preserve"> POCTAA </w:t>
      </w:r>
      <w:r w:rsidRPr="00AE5DEF">
        <w:t xml:space="preserve">for further </w:t>
      </w:r>
      <w:r w:rsidR="00214118" w:rsidRPr="00AE5DEF">
        <w:t xml:space="preserve">transport </w:t>
      </w:r>
      <w:r w:rsidRPr="00AE5DEF">
        <w:t>requirements</w:t>
      </w:r>
      <w:r w:rsidR="00214118" w:rsidRPr="00AE5DEF">
        <w:t>.</w:t>
      </w:r>
    </w:p>
    <w:p w:rsidR="00175492" w:rsidRPr="00404ACB" w:rsidRDefault="00404ACB" w:rsidP="00292B36">
      <w:pPr>
        <w:pStyle w:val="Heading3"/>
      </w:pPr>
      <w:bookmarkStart w:id="19" w:name="_Toc503455231"/>
      <w:r w:rsidRPr="00404ACB">
        <w:t>Security</w:t>
      </w:r>
      <w:bookmarkEnd w:id="19"/>
    </w:p>
    <w:p w:rsidR="00175492" w:rsidRPr="00AE5DEF" w:rsidRDefault="00404ACB" w:rsidP="00B65B71">
      <w:pPr>
        <w:pStyle w:val="BodyText"/>
      </w:pPr>
      <w:r w:rsidRPr="00AE5DEF">
        <w:t xml:space="preserve">Establishments must securely confine all greyhounds </w:t>
      </w:r>
      <w:r w:rsidR="00B97B16" w:rsidRPr="00AE5DEF">
        <w:t>to</w:t>
      </w:r>
      <w:r w:rsidRPr="00AE5DEF">
        <w:t xml:space="preserve"> prevent their escape</w:t>
      </w:r>
      <w:r w:rsidR="00FC417B" w:rsidRPr="00AE5DEF">
        <w:t xml:space="preserve"> from the property</w:t>
      </w:r>
      <w:r w:rsidRPr="00AE5DEF">
        <w:t xml:space="preserve">. </w:t>
      </w:r>
    </w:p>
    <w:p w:rsidR="00175492" w:rsidRPr="00AE5DEF" w:rsidRDefault="00404ACB" w:rsidP="00B65B71">
      <w:pPr>
        <w:pStyle w:val="BodyText"/>
      </w:pPr>
      <w:r w:rsidRPr="00AE5DEF">
        <w:t>Kennel areas must be able to be securely locked.</w:t>
      </w:r>
    </w:p>
    <w:p w:rsidR="00175492" w:rsidRPr="00AE5DEF" w:rsidRDefault="00404ACB" w:rsidP="00B65B71">
      <w:pPr>
        <w:pStyle w:val="BodyText"/>
      </w:pPr>
      <w:r w:rsidRPr="00AE5DEF">
        <w:t>Each individual kennel, cage, or pen must be fitted with a secure closing device that can only be opened by humans.</w:t>
      </w:r>
    </w:p>
    <w:p w:rsidR="00175492" w:rsidRPr="00AE5DEF" w:rsidRDefault="00404ACB" w:rsidP="00B65B71">
      <w:pPr>
        <w:pStyle w:val="BodyText"/>
      </w:pPr>
      <w:r w:rsidRPr="00AE5DEF">
        <w:t xml:space="preserve">All security methods must allow for ready access to </w:t>
      </w:r>
      <w:r w:rsidR="00FC417B" w:rsidRPr="00AE5DEF">
        <w:t xml:space="preserve">the </w:t>
      </w:r>
      <w:r w:rsidRPr="00AE5DEF">
        <w:t>greyhounds and exit of staff and greyhounds from the establishment in the event of an emergency.</w:t>
      </w:r>
    </w:p>
    <w:p w:rsidR="00175492" w:rsidRPr="00AE5DEF" w:rsidRDefault="00404ACB" w:rsidP="00B65B71">
      <w:pPr>
        <w:pStyle w:val="BodyText"/>
      </w:pPr>
      <w:r w:rsidRPr="00AE5DEF">
        <w:t>There must be a minimum of two physical barriers between greyhounds and escape</w:t>
      </w:r>
      <w:r w:rsidR="00590E56" w:rsidRPr="00AE5DEF">
        <w:t xml:space="preserve"> </w:t>
      </w:r>
      <w:r w:rsidR="00EB475B" w:rsidRPr="00AE5DEF">
        <w:t xml:space="preserve">from the </w:t>
      </w:r>
      <w:r w:rsidR="008B26E8" w:rsidRPr="00AE5DEF">
        <w:t xml:space="preserve">establishment </w:t>
      </w:r>
      <w:proofErr w:type="gramStart"/>
      <w:r w:rsidR="00590E56" w:rsidRPr="00AE5DEF">
        <w:t>at all times</w:t>
      </w:r>
      <w:proofErr w:type="gramEnd"/>
      <w:r w:rsidR="00590E56" w:rsidRPr="00AE5DEF">
        <w:t>, unless the greyhounds are under supervision</w:t>
      </w:r>
      <w:r w:rsidRPr="00AE5DEF">
        <w:t>. Where greyhounds are housed in kennels, the door of a greyhound’s pen is considered the first</w:t>
      </w:r>
      <w:r w:rsidR="00EE0986" w:rsidRPr="00AE5DEF">
        <w:t xml:space="preserve"> physical</w:t>
      </w:r>
      <w:r w:rsidRPr="00AE5DEF">
        <w:t xml:space="preserve"> barrier to escape</w:t>
      </w:r>
      <w:r w:rsidR="00EB475B" w:rsidRPr="00AE5DEF">
        <w:t xml:space="preserve"> from the </w:t>
      </w:r>
      <w:r w:rsidR="008B26E8" w:rsidRPr="00AE5DEF">
        <w:t>establishment</w:t>
      </w:r>
      <w:r w:rsidRPr="00AE5DEF">
        <w:t>.</w:t>
      </w:r>
    </w:p>
    <w:p w:rsidR="00175492" w:rsidRPr="00AE5DEF" w:rsidRDefault="008E2B6C" w:rsidP="00B65B71">
      <w:pPr>
        <w:pStyle w:val="BodyText"/>
      </w:pPr>
      <w:r w:rsidRPr="00AE5DEF">
        <w:t>While unsupervised, g</w:t>
      </w:r>
      <w:r w:rsidR="00404ACB" w:rsidRPr="00AE5DEF">
        <w:t>reyhounds must be safe from attack, stress or injury from other greyhounds, animals or people.</w:t>
      </w:r>
    </w:p>
    <w:p w:rsidR="00ED7A34" w:rsidRDefault="00ED7A34" w:rsidP="00B65B71">
      <w:pPr>
        <w:pStyle w:val="BodyText"/>
      </w:pPr>
      <w:bookmarkStart w:id="20" w:name="_Toc503455232"/>
      <w:r>
        <w:br w:type="page"/>
      </w:r>
    </w:p>
    <w:p w:rsidR="00175492" w:rsidRPr="00404ACB" w:rsidRDefault="00404ACB" w:rsidP="00B65B71">
      <w:pPr>
        <w:pStyle w:val="Heading2"/>
      </w:pPr>
      <w:r w:rsidRPr="00404ACB">
        <w:lastRenderedPageBreak/>
        <w:t>Records</w:t>
      </w:r>
      <w:bookmarkEnd w:id="20"/>
    </w:p>
    <w:p w:rsidR="00175492" w:rsidRPr="00AE5DEF" w:rsidRDefault="00404ACB" w:rsidP="00B65B71">
      <w:pPr>
        <w:pStyle w:val="BodyText"/>
      </w:pPr>
      <w:r w:rsidRPr="00AE5DEF">
        <w:t xml:space="preserve">The </w:t>
      </w:r>
      <w:r w:rsidR="00111DFD" w:rsidRPr="00AE5DEF">
        <w:t xml:space="preserve">Person in Charge </w:t>
      </w:r>
      <w:r w:rsidRPr="00AE5DEF">
        <w:t xml:space="preserve">of </w:t>
      </w:r>
      <w:r w:rsidR="00111DFD" w:rsidRPr="00AE5DEF">
        <w:t xml:space="preserve">a greyhound must ensure </w:t>
      </w:r>
      <w:r w:rsidR="000F5151" w:rsidRPr="00AE5DEF">
        <w:t>the</w:t>
      </w:r>
      <w:r w:rsidR="00111DFD" w:rsidRPr="00AE5DEF">
        <w:t xml:space="preserve"> greyhound </w:t>
      </w:r>
      <w:r w:rsidR="000F5151" w:rsidRPr="00AE5DEF">
        <w:t xml:space="preserve">is accompanied by its greyhound </w:t>
      </w:r>
      <w:r w:rsidR="00E61F18" w:rsidRPr="00AE5DEF">
        <w:t>record</w:t>
      </w:r>
      <w:r w:rsidR="000F5151" w:rsidRPr="00AE5DEF">
        <w:t xml:space="preserve"> when it </w:t>
      </w:r>
      <w:r w:rsidR="00AD4F51" w:rsidRPr="00AE5DEF">
        <w:t xml:space="preserve">moves </w:t>
      </w:r>
      <w:r w:rsidR="000F5151" w:rsidRPr="00AE5DEF">
        <w:rPr>
          <w:rFonts w:eastAsia="Arial"/>
          <w:spacing w:val="2"/>
        </w:rPr>
        <w:t xml:space="preserve">out of the establishment, whether it be due to sale, retirement, rehoming </w:t>
      </w:r>
      <w:r w:rsidR="00311818">
        <w:rPr>
          <w:rFonts w:eastAsia="Arial"/>
          <w:spacing w:val="2"/>
        </w:rPr>
        <w:br/>
      </w:r>
      <w:r w:rsidR="000F5151" w:rsidRPr="00AE5DEF">
        <w:rPr>
          <w:rFonts w:eastAsia="Arial"/>
          <w:spacing w:val="2"/>
        </w:rPr>
        <w:t>or giveaway</w:t>
      </w:r>
      <w:r w:rsidR="00111DFD" w:rsidRPr="00AE5DEF">
        <w:t xml:space="preserve">. </w:t>
      </w:r>
    </w:p>
    <w:p w:rsidR="00175492" w:rsidRPr="00AE5DEF" w:rsidRDefault="00404ACB" w:rsidP="00B65B71">
      <w:pPr>
        <w:pStyle w:val="BodyText"/>
      </w:pPr>
      <w:r w:rsidRPr="00AE5DEF">
        <w:t xml:space="preserve">If </w:t>
      </w:r>
      <w:r w:rsidR="00111DFD" w:rsidRPr="00AE5DEF">
        <w:t xml:space="preserve">an </w:t>
      </w:r>
      <w:r w:rsidRPr="00AE5DEF">
        <w:t xml:space="preserve">establishment ceases to operate, </w:t>
      </w:r>
      <w:r w:rsidR="00C53AAA" w:rsidRPr="00AE5DEF">
        <w:t xml:space="preserve">the Person in Charge must retain </w:t>
      </w:r>
      <w:r w:rsidRPr="00AE5DEF">
        <w:t xml:space="preserve">all greyhound </w:t>
      </w:r>
      <w:r w:rsidR="00E61F18" w:rsidRPr="00AE5DEF">
        <w:t>record</w:t>
      </w:r>
      <w:r w:rsidR="000F5151" w:rsidRPr="00AE5DEF">
        <w:t>s</w:t>
      </w:r>
      <w:r w:rsidRPr="00AE5DEF">
        <w:t xml:space="preserve"> </w:t>
      </w:r>
      <w:r w:rsidR="000F5151" w:rsidRPr="00AE5DEF">
        <w:rPr>
          <w:rFonts w:eastAsia="Arial"/>
        </w:rPr>
        <w:t>on hand</w:t>
      </w:r>
      <w:r w:rsidR="000F5151" w:rsidRPr="00AE5DEF">
        <w:rPr>
          <w:rFonts w:eastAsia="Arial"/>
          <w:spacing w:val="2"/>
        </w:rPr>
        <w:t xml:space="preserve"> </w:t>
      </w:r>
      <w:r w:rsidR="000F5151" w:rsidRPr="00AE5DEF">
        <w:rPr>
          <w:rFonts w:eastAsia="Arial"/>
          <w:spacing w:val="-2"/>
        </w:rPr>
        <w:t>at the time the establishment ceases to operate</w:t>
      </w:r>
      <w:r w:rsidR="000F5151" w:rsidRPr="00AE5DEF">
        <w:t xml:space="preserve"> </w:t>
      </w:r>
      <w:r w:rsidRPr="00AE5DEF">
        <w:t xml:space="preserve">for no less than </w:t>
      </w:r>
      <w:r w:rsidR="00111DFD" w:rsidRPr="00AE5DEF">
        <w:t>two</w:t>
      </w:r>
      <w:r w:rsidR="00156AAA" w:rsidRPr="00AE5DEF">
        <w:t xml:space="preserve"> </w:t>
      </w:r>
      <w:r w:rsidRPr="00AE5DEF">
        <w:t>years.</w:t>
      </w:r>
      <w:r w:rsidR="00D2098D" w:rsidRPr="00AE5DEF">
        <w:t xml:space="preserve"> </w:t>
      </w:r>
    </w:p>
    <w:p w:rsidR="00175492" w:rsidRPr="00AE5DEF" w:rsidRDefault="00404ACB" w:rsidP="00B65B71">
      <w:pPr>
        <w:pStyle w:val="BodyText"/>
      </w:pPr>
      <w:r w:rsidRPr="00AE5DEF">
        <w:t xml:space="preserve">All records must be produced for physical inspection by an </w:t>
      </w:r>
      <w:proofErr w:type="spellStart"/>
      <w:r w:rsidRPr="00AE5DEF">
        <w:t>authorised</w:t>
      </w:r>
      <w:proofErr w:type="spellEnd"/>
      <w:r w:rsidRPr="00AE5DEF">
        <w:t xml:space="preserve"> officer immediately upon request, either electronically or in hard copy.</w:t>
      </w:r>
    </w:p>
    <w:p w:rsidR="00175492" w:rsidRPr="00012291" w:rsidRDefault="00404ACB" w:rsidP="00292B36">
      <w:pPr>
        <w:pStyle w:val="Heading3"/>
      </w:pPr>
      <w:bookmarkStart w:id="21" w:name="_Toc503455233"/>
      <w:r w:rsidRPr="00012291">
        <w:t>Establishment records</w:t>
      </w:r>
      <w:bookmarkEnd w:id="21"/>
    </w:p>
    <w:p w:rsidR="00175492" w:rsidRPr="00AE5DEF" w:rsidRDefault="00EE0986" w:rsidP="00B65B71">
      <w:pPr>
        <w:pStyle w:val="BodyText"/>
      </w:pPr>
      <w:r w:rsidRPr="00AE5DEF">
        <w:t>The Person in Charge</w:t>
      </w:r>
      <w:r w:rsidR="00111DFD" w:rsidRPr="00AE5DEF">
        <w:t xml:space="preserve"> must keep</w:t>
      </w:r>
      <w:r w:rsidR="00404ACB" w:rsidRPr="00AE5DEF">
        <w:t xml:space="preserve"> records </w:t>
      </w:r>
      <w:r w:rsidR="00111DFD" w:rsidRPr="00AE5DEF">
        <w:t>of</w:t>
      </w:r>
      <w:r w:rsidR="00404ACB" w:rsidRPr="00AE5DEF">
        <w:t xml:space="preserve"> the following:</w:t>
      </w:r>
    </w:p>
    <w:p w:rsidR="00230C3E" w:rsidRPr="00411910" w:rsidRDefault="00404ACB" w:rsidP="00B65B71">
      <w:pPr>
        <w:pStyle w:val="ListParagraph"/>
      </w:pPr>
      <w:r w:rsidRPr="00411910">
        <w:t>selling, giving away</w:t>
      </w:r>
      <w:r w:rsidR="00AD4F51" w:rsidRPr="00411910">
        <w:t xml:space="preserve"> and/or moving (both temporary and permanent)</w:t>
      </w:r>
      <w:r w:rsidRPr="00411910">
        <w:t xml:space="preserve"> greyhounds from the establishment</w:t>
      </w:r>
    </w:p>
    <w:p w:rsidR="00175492" w:rsidRPr="00411910" w:rsidRDefault="00404ACB" w:rsidP="00B65B71">
      <w:pPr>
        <w:pStyle w:val="ListParagraph"/>
      </w:pPr>
      <w:r w:rsidRPr="00411910">
        <w:t xml:space="preserve">a copy of the veterinary practitioner’s general health certificate for greyhounds sold, transferred </w:t>
      </w:r>
      <w:r w:rsidR="00555308">
        <w:br/>
      </w:r>
      <w:r w:rsidRPr="00411910">
        <w:t>or given away to a new owner</w:t>
      </w:r>
    </w:p>
    <w:p w:rsidR="00175492" w:rsidRPr="00411910" w:rsidRDefault="00404ACB" w:rsidP="00B65B71">
      <w:pPr>
        <w:pStyle w:val="ListParagraph"/>
      </w:pPr>
      <w:r w:rsidRPr="00411910">
        <w:t>a copy of literature provided to a new owner regarding the care of a greyhound</w:t>
      </w:r>
      <w:r w:rsidR="00856AB9" w:rsidRPr="00411910">
        <w:t>,</w:t>
      </w:r>
      <w:r w:rsidRPr="00411910">
        <w:t xml:space="preserve"> where sold</w:t>
      </w:r>
      <w:r w:rsidR="00345880" w:rsidRPr="00411910">
        <w:t xml:space="preserve"> </w:t>
      </w:r>
      <w:r w:rsidRPr="00411910">
        <w:t>or given away to a member of the public that is not a GRV participant</w:t>
      </w:r>
    </w:p>
    <w:p w:rsidR="00175492" w:rsidRPr="00411910" w:rsidRDefault="00404ACB" w:rsidP="00B65B71">
      <w:pPr>
        <w:pStyle w:val="ListParagraph"/>
      </w:pPr>
      <w:r w:rsidRPr="00411910">
        <w:t xml:space="preserve">all records relating to the purchase, acquisition or </w:t>
      </w:r>
      <w:r w:rsidR="00856AB9" w:rsidRPr="00411910">
        <w:t xml:space="preserve">movement </w:t>
      </w:r>
      <w:r w:rsidRPr="00411910">
        <w:t xml:space="preserve">of greyhounds into the establishment, including the contact details of the previous owner and </w:t>
      </w:r>
      <w:r w:rsidR="00345880" w:rsidRPr="00411910">
        <w:t>Person in Charge</w:t>
      </w:r>
      <w:r w:rsidRPr="00411910">
        <w:t xml:space="preserve">, the greyhound’s previous location, microchip number, copies of transfer of ownership papers (where applicable) and up to date </w:t>
      </w:r>
      <w:r w:rsidR="00E50C2A" w:rsidRPr="00411910">
        <w:t xml:space="preserve">greyhound </w:t>
      </w:r>
      <w:r w:rsidR="00E61F18" w:rsidRPr="00411910">
        <w:t>record</w:t>
      </w:r>
      <w:r w:rsidRPr="00411910">
        <w:t xml:space="preserve"> at </w:t>
      </w:r>
      <w:r w:rsidR="0029533A">
        <w:t xml:space="preserve">the </w:t>
      </w:r>
      <w:r w:rsidRPr="00411910">
        <w:t>time o</w:t>
      </w:r>
      <w:r w:rsidR="001C37D3" w:rsidRPr="00411910">
        <w:t xml:space="preserve">f </w:t>
      </w:r>
      <w:r w:rsidR="00856AB9" w:rsidRPr="00411910">
        <w:t>arrival at</w:t>
      </w:r>
      <w:r w:rsidR="001C37D3" w:rsidRPr="00411910">
        <w:t xml:space="preserve"> the establishment.</w:t>
      </w:r>
    </w:p>
    <w:p w:rsidR="00175492" w:rsidRPr="00AE5DEF" w:rsidRDefault="00404ACB" w:rsidP="00B65B71">
      <w:pPr>
        <w:pStyle w:val="BodyText"/>
      </w:pPr>
      <w:r w:rsidRPr="00AE5DEF">
        <w:t xml:space="preserve">Where staff are </w:t>
      </w:r>
      <w:r w:rsidR="00856AB9" w:rsidRPr="00AE5DEF">
        <w:t xml:space="preserve">appointed </w:t>
      </w:r>
      <w:r w:rsidRPr="00AE5DEF">
        <w:t>by the establishment, a complete set of staffing rosters must be kept for a period of no less than 12 months.</w:t>
      </w:r>
    </w:p>
    <w:p w:rsidR="00175492" w:rsidRPr="00012291" w:rsidRDefault="00404ACB" w:rsidP="00292B36">
      <w:pPr>
        <w:pStyle w:val="Heading3"/>
      </w:pPr>
      <w:bookmarkStart w:id="22" w:name="_Toc503455234"/>
      <w:r w:rsidRPr="00012291">
        <w:t xml:space="preserve">Greyhound </w:t>
      </w:r>
      <w:r w:rsidR="00E61F18">
        <w:t>record</w:t>
      </w:r>
      <w:r w:rsidRPr="00012291">
        <w:t>s</w:t>
      </w:r>
      <w:bookmarkEnd w:id="22"/>
    </w:p>
    <w:p w:rsidR="007F72DF" w:rsidRPr="00AE5DEF" w:rsidRDefault="00404ACB" w:rsidP="00B65B71">
      <w:pPr>
        <w:pStyle w:val="BodyText"/>
      </w:pPr>
      <w:r w:rsidRPr="00AE5DEF">
        <w:t xml:space="preserve">A </w:t>
      </w:r>
      <w:r w:rsidR="001F7803" w:rsidRPr="00AE5DEF">
        <w:t xml:space="preserve">greyhound </w:t>
      </w:r>
      <w:r w:rsidRPr="00AE5DEF">
        <w:t xml:space="preserve">record must be established for each </w:t>
      </w:r>
      <w:r w:rsidR="007F72DF" w:rsidRPr="00AE5DEF">
        <w:t xml:space="preserve">individual greyhound </w:t>
      </w:r>
      <w:r w:rsidR="001F7803" w:rsidRPr="00AE5DEF">
        <w:t>from birth</w:t>
      </w:r>
      <w:r w:rsidR="00B96288" w:rsidRPr="00AE5DEF">
        <w:t>.</w:t>
      </w:r>
      <w:r w:rsidR="001F7803" w:rsidRPr="00AE5DEF">
        <w:t xml:space="preserve"> </w:t>
      </w:r>
    </w:p>
    <w:p w:rsidR="007F72DF" w:rsidRPr="00AE5DEF" w:rsidRDefault="007F72DF" w:rsidP="00B65B71">
      <w:pPr>
        <w:pStyle w:val="BodyText"/>
        <w:rPr>
          <w:lang w:val="en-AU"/>
        </w:rPr>
      </w:pPr>
      <w:r w:rsidRPr="00AE5DEF">
        <w:rPr>
          <w:lang w:val="en-AU"/>
        </w:rPr>
        <w:t xml:space="preserve">For each greyhound, the following </w:t>
      </w:r>
      <w:r w:rsidR="003A52BB" w:rsidRPr="00AE5DEF">
        <w:rPr>
          <w:lang w:val="en-AU"/>
        </w:rPr>
        <w:t xml:space="preserve">information </w:t>
      </w:r>
      <w:r w:rsidRPr="00AE5DEF">
        <w:rPr>
          <w:lang w:val="en-AU"/>
        </w:rPr>
        <w:t xml:space="preserve">must be </w:t>
      </w:r>
      <w:r w:rsidR="003A52BB" w:rsidRPr="00AE5DEF">
        <w:rPr>
          <w:lang w:val="en-AU"/>
        </w:rPr>
        <w:t xml:space="preserve">recorded in its greyhound </w:t>
      </w:r>
      <w:r w:rsidR="00E61F18" w:rsidRPr="00AE5DEF">
        <w:rPr>
          <w:lang w:val="en-AU"/>
        </w:rPr>
        <w:t>record</w:t>
      </w:r>
      <w:r w:rsidR="003A52BB" w:rsidRPr="00AE5DEF">
        <w:rPr>
          <w:lang w:val="en-AU"/>
        </w:rPr>
        <w:t xml:space="preserve"> </w:t>
      </w:r>
      <w:r w:rsidRPr="00AE5DEF">
        <w:rPr>
          <w:lang w:val="en-AU"/>
        </w:rPr>
        <w:t>as acquired:</w:t>
      </w:r>
    </w:p>
    <w:p w:rsidR="007F72DF" w:rsidRPr="00411910" w:rsidRDefault="007F72DF" w:rsidP="00B65B71">
      <w:pPr>
        <w:pStyle w:val="ListParagraph"/>
      </w:pPr>
      <w:r w:rsidRPr="00411910">
        <w:t>name (or other identification)</w:t>
      </w:r>
    </w:p>
    <w:p w:rsidR="007F72DF" w:rsidRPr="00411910" w:rsidRDefault="007F72DF" w:rsidP="00B65B71">
      <w:pPr>
        <w:pStyle w:val="ListParagraph"/>
      </w:pPr>
      <w:r w:rsidRPr="00411910">
        <w:t>microchip number (when implanted)</w:t>
      </w:r>
    </w:p>
    <w:p w:rsidR="007F72DF" w:rsidRPr="00411910" w:rsidRDefault="007F72DF" w:rsidP="00B65B71">
      <w:pPr>
        <w:pStyle w:val="ListParagraph"/>
      </w:pPr>
      <w:r w:rsidRPr="00411910">
        <w:t>sex</w:t>
      </w:r>
    </w:p>
    <w:p w:rsidR="007F72DF" w:rsidRPr="00411910" w:rsidRDefault="007F72DF" w:rsidP="00B65B71">
      <w:pPr>
        <w:pStyle w:val="ListParagraph"/>
      </w:pPr>
      <w:r w:rsidRPr="00411910">
        <w:t>birth date</w:t>
      </w:r>
    </w:p>
    <w:p w:rsidR="007F72DF" w:rsidRPr="00411910" w:rsidRDefault="007F72DF" w:rsidP="00B65B71">
      <w:pPr>
        <w:pStyle w:val="ListParagraph"/>
      </w:pPr>
      <w:r w:rsidRPr="00411910">
        <w:t>distinguishing features</w:t>
      </w:r>
    </w:p>
    <w:p w:rsidR="007F72DF" w:rsidRPr="00411910" w:rsidRDefault="007F72DF" w:rsidP="00B65B71">
      <w:pPr>
        <w:pStyle w:val="ListParagraph"/>
      </w:pPr>
      <w:r w:rsidRPr="00411910">
        <w:t xml:space="preserve">dam and sire birth date, microchip number and owner details </w:t>
      </w:r>
    </w:p>
    <w:p w:rsidR="007F72DF" w:rsidRPr="00411910" w:rsidRDefault="008C260B" w:rsidP="00B65B71">
      <w:pPr>
        <w:pStyle w:val="ListParagraph"/>
      </w:pPr>
      <w:r w:rsidRPr="00411910">
        <w:t xml:space="preserve">details of </w:t>
      </w:r>
      <w:r w:rsidR="00C53AAA" w:rsidRPr="00411910">
        <w:t xml:space="preserve">the </w:t>
      </w:r>
      <w:r w:rsidRPr="00411910">
        <w:t xml:space="preserve">new owner if sold, including </w:t>
      </w:r>
      <w:r w:rsidR="00C53AAA" w:rsidRPr="00411910">
        <w:t xml:space="preserve">the owner’s </w:t>
      </w:r>
      <w:r w:rsidR="007F72DF" w:rsidRPr="00411910">
        <w:t>name, address and contact number</w:t>
      </w:r>
    </w:p>
    <w:p w:rsidR="007F72DF" w:rsidRPr="00411910" w:rsidRDefault="007F72DF" w:rsidP="00B65B71">
      <w:pPr>
        <w:pStyle w:val="ListParagraph"/>
      </w:pPr>
      <w:r w:rsidRPr="00411910">
        <w:t xml:space="preserve">return records, including date, reason for return and copies of supporting documentation, </w:t>
      </w:r>
      <w:r w:rsidR="00311818">
        <w:br/>
      </w:r>
      <w:r w:rsidRPr="00411910">
        <w:t>where applicable</w:t>
      </w:r>
    </w:p>
    <w:p w:rsidR="00ED7A34" w:rsidRDefault="00ED7A34" w:rsidP="00B65B71">
      <w:pPr>
        <w:pStyle w:val="ListParagraph"/>
      </w:pPr>
      <w:r>
        <w:br w:type="page"/>
      </w:r>
    </w:p>
    <w:p w:rsidR="00175492" w:rsidRPr="00411910" w:rsidRDefault="00404ACB" w:rsidP="00B65B71">
      <w:pPr>
        <w:pStyle w:val="ListParagraph"/>
      </w:pPr>
      <w:r w:rsidRPr="00411910">
        <w:lastRenderedPageBreak/>
        <w:t>a complete health care and veterinary history including:</w:t>
      </w:r>
    </w:p>
    <w:p w:rsidR="00175492" w:rsidRPr="00411910" w:rsidRDefault="00404ACB" w:rsidP="00B65B71">
      <w:pPr>
        <w:pStyle w:val="bulletslevel2"/>
      </w:pPr>
      <w:r w:rsidRPr="00411910">
        <w:t>vaccination records and matching vaccination certificates</w:t>
      </w:r>
    </w:p>
    <w:p w:rsidR="00175492" w:rsidRPr="00411910" w:rsidRDefault="00404ACB" w:rsidP="00B65B71">
      <w:pPr>
        <w:pStyle w:val="bulletslevel2"/>
      </w:pPr>
      <w:r w:rsidRPr="00411910">
        <w:t>internal and external parasite control</w:t>
      </w:r>
      <w:r w:rsidR="009E5694" w:rsidRPr="00411910">
        <w:t xml:space="preserve"> (</w:t>
      </w:r>
      <w:r w:rsidR="0029533A">
        <w:t>e.g.</w:t>
      </w:r>
      <w:r w:rsidR="009E5694" w:rsidRPr="00411910">
        <w:t xml:space="preserve"> fleas, ticks or heartworm)</w:t>
      </w:r>
    </w:p>
    <w:p w:rsidR="00175492" w:rsidRPr="00411910" w:rsidRDefault="00404ACB" w:rsidP="00B65B71">
      <w:pPr>
        <w:pStyle w:val="bulletslevel2"/>
      </w:pPr>
      <w:r w:rsidRPr="00411910">
        <w:t>oral supplements and injected substances records</w:t>
      </w:r>
    </w:p>
    <w:p w:rsidR="00453EB1" w:rsidRPr="00411910" w:rsidRDefault="00404ACB" w:rsidP="00B65B71">
      <w:pPr>
        <w:pStyle w:val="bulletslevel2"/>
      </w:pPr>
      <w:r w:rsidRPr="00411910">
        <w:t>administration of any Schedule 2, 3, 4 or 8 drugs (by date, time, dose, route of administration, drug name and name of person giving the drug)</w:t>
      </w:r>
    </w:p>
    <w:p w:rsidR="00D057EB" w:rsidRPr="00411910" w:rsidRDefault="006D3880" w:rsidP="00B65B71">
      <w:pPr>
        <w:pStyle w:val="bulletslevel2"/>
      </w:pPr>
      <w:r w:rsidRPr="00411910">
        <w:t>any injuries sustained by the greyhound and treatment provided (if applicable)</w:t>
      </w:r>
      <w:r w:rsidR="00D057EB" w:rsidRPr="00411910">
        <w:t xml:space="preserve"> </w:t>
      </w:r>
    </w:p>
    <w:p w:rsidR="006D3880" w:rsidRPr="00411910" w:rsidRDefault="00E61F18" w:rsidP="00B65B71">
      <w:pPr>
        <w:pStyle w:val="bulletslevel2"/>
      </w:pPr>
      <w:r w:rsidRPr="00411910">
        <w:t xml:space="preserve">only </w:t>
      </w:r>
      <w:r w:rsidR="00D057EB" w:rsidRPr="00411910">
        <w:t>where the greyhound is under treatment, daily observations, inspections and exercise, in accordance with the requirements of this Code</w:t>
      </w:r>
    </w:p>
    <w:p w:rsidR="000B676F" w:rsidRPr="00154527" w:rsidRDefault="00A0311B" w:rsidP="00B65B71">
      <w:pPr>
        <w:pStyle w:val="bulletslevel2"/>
      </w:pPr>
      <w:r w:rsidRPr="00411910">
        <w:t>date and time of any treatment administered, person prescribing the treatment and the name and signature of the person administering the treatment</w:t>
      </w:r>
    </w:p>
    <w:p w:rsidR="000B676F" w:rsidRPr="00154527" w:rsidRDefault="000B676F" w:rsidP="00B65B71">
      <w:pPr>
        <w:pStyle w:val="bulletslevel2"/>
      </w:pPr>
      <w:r w:rsidRPr="00154527">
        <w:t>instructions for the health management of a greyhound under treatment, when that greyhound is moved to another establishment or person.</w:t>
      </w:r>
    </w:p>
    <w:p w:rsidR="00175492" w:rsidRPr="00411910" w:rsidRDefault="00C53AAA" w:rsidP="00B65B71">
      <w:pPr>
        <w:pStyle w:val="ListParagraph"/>
      </w:pPr>
      <w:r w:rsidRPr="00411910">
        <w:t xml:space="preserve">the </w:t>
      </w:r>
      <w:r w:rsidR="00404ACB" w:rsidRPr="00411910">
        <w:t xml:space="preserve">name and address of </w:t>
      </w:r>
      <w:r w:rsidRPr="00411910">
        <w:t xml:space="preserve">the </w:t>
      </w:r>
      <w:r w:rsidR="00D057EB" w:rsidRPr="00411910">
        <w:t xml:space="preserve">current Person </w:t>
      </w:r>
      <w:proofErr w:type="gramStart"/>
      <w:r w:rsidR="00D057EB" w:rsidRPr="00411910">
        <w:t>In</w:t>
      </w:r>
      <w:proofErr w:type="gramEnd"/>
      <w:r w:rsidR="00D057EB" w:rsidRPr="00411910">
        <w:t xml:space="preserve"> Charge</w:t>
      </w:r>
    </w:p>
    <w:p w:rsidR="00175492" w:rsidRPr="00154527" w:rsidRDefault="00C53AAA" w:rsidP="00B65B71">
      <w:pPr>
        <w:pStyle w:val="ListParagraph"/>
      </w:pPr>
      <w:r w:rsidRPr="00154527">
        <w:t xml:space="preserve">the </w:t>
      </w:r>
      <w:r w:rsidR="00404ACB" w:rsidRPr="00154527">
        <w:t>date of rehoming to a shelter</w:t>
      </w:r>
      <w:r w:rsidR="009C4D50" w:rsidRPr="00154527">
        <w:t>, rescue group,</w:t>
      </w:r>
      <w:r w:rsidR="009C4D50" w:rsidRPr="00411910">
        <w:t xml:space="preserve"> </w:t>
      </w:r>
      <w:r w:rsidR="009C4D50" w:rsidRPr="00154527">
        <w:t>community foster care network</w:t>
      </w:r>
      <w:r w:rsidR="009C4D50" w:rsidRPr="00411910">
        <w:t xml:space="preserve"> </w:t>
      </w:r>
      <w:r w:rsidR="009C4D50" w:rsidRPr="00154527">
        <w:t>or</w:t>
      </w:r>
      <w:r w:rsidR="00404ACB" w:rsidRPr="00154527">
        <w:t xml:space="preserve"> member </w:t>
      </w:r>
      <w:r w:rsidR="00311818">
        <w:br/>
      </w:r>
      <w:r w:rsidR="00404ACB" w:rsidRPr="00154527">
        <w:t xml:space="preserve">of the public </w:t>
      </w:r>
    </w:p>
    <w:p w:rsidR="00175492" w:rsidRPr="00154527" w:rsidRDefault="00404ACB" w:rsidP="00B65B71">
      <w:pPr>
        <w:pStyle w:val="ListParagraph"/>
      </w:pPr>
      <w:r w:rsidRPr="00154527">
        <w:t>euthanasia</w:t>
      </w:r>
      <w:r w:rsidR="009E5694" w:rsidRPr="00154527">
        <w:t xml:space="preserve"> records</w:t>
      </w:r>
      <w:r w:rsidRPr="00154527">
        <w:t xml:space="preserve"> </w:t>
      </w:r>
      <w:r w:rsidR="009E5694" w:rsidRPr="00154527">
        <w:t xml:space="preserve">or </w:t>
      </w:r>
      <w:r w:rsidRPr="00154527">
        <w:t>death records including date and cause of death</w:t>
      </w:r>
      <w:r w:rsidR="009E5694" w:rsidRPr="00154527">
        <w:t>.</w:t>
      </w:r>
      <w:r w:rsidRPr="00154527">
        <w:t xml:space="preserve"> </w:t>
      </w:r>
      <w:r w:rsidR="009E5694" w:rsidRPr="00154527">
        <w:t>In the event of euthanasia, records include copies</w:t>
      </w:r>
      <w:r w:rsidR="009E5694" w:rsidRPr="00154527" w:rsidDel="009E5694">
        <w:t xml:space="preserve"> </w:t>
      </w:r>
      <w:r w:rsidRPr="00154527">
        <w:t xml:space="preserve">of the Notice of Intent to </w:t>
      </w:r>
      <w:proofErr w:type="spellStart"/>
      <w:r w:rsidRPr="00154527">
        <w:t>Euthanase</w:t>
      </w:r>
      <w:proofErr w:type="spellEnd"/>
      <w:r w:rsidRPr="00411910">
        <w:t xml:space="preserve"> </w:t>
      </w:r>
      <w:r w:rsidRPr="00154527">
        <w:t>and Euthanasia Certificate</w:t>
      </w:r>
      <w:r w:rsidRPr="00411910">
        <w:t>.</w:t>
      </w:r>
    </w:p>
    <w:p w:rsidR="00175492" w:rsidRPr="00D7304F" w:rsidRDefault="00404ACB" w:rsidP="00292B36">
      <w:pPr>
        <w:pStyle w:val="Heading3"/>
      </w:pPr>
      <w:bookmarkStart w:id="23" w:name="_Toc503455235"/>
      <w:r w:rsidRPr="00D7304F">
        <w:t>Individual greyhound identification</w:t>
      </w:r>
      <w:bookmarkEnd w:id="23"/>
    </w:p>
    <w:p w:rsidR="00175492" w:rsidRPr="00AE5DEF" w:rsidRDefault="00C53AAA" w:rsidP="00B65B71">
      <w:pPr>
        <w:pStyle w:val="BodyText"/>
      </w:pPr>
      <w:r w:rsidRPr="00AE5DEF">
        <w:t>Every kennel and pen must clearly display a</w:t>
      </w:r>
      <w:r w:rsidR="00361503" w:rsidRPr="00AE5DEF">
        <w:t xml:space="preserve"> unique identifier (e.g. microchip number) that links back to </w:t>
      </w:r>
      <w:r w:rsidR="009E5694" w:rsidRPr="00AE5DEF">
        <w:t xml:space="preserve">a greyhound </w:t>
      </w:r>
      <w:r w:rsidR="00E61F18" w:rsidRPr="00AE5DEF">
        <w:t>record</w:t>
      </w:r>
      <w:r w:rsidR="00404ACB" w:rsidRPr="00AE5DEF">
        <w:t>.</w:t>
      </w:r>
    </w:p>
    <w:p w:rsidR="00175492" w:rsidRPr="00AE5DEF" w:rsidRDefault="00361503" w:rsidP="00B65B71">
      <w:pPr>
        <w:pStyle w:val="BodyText"/>
      </w:pPr>
      <w:r w:rsidRPr="00AE5DEF">
        <w:t>If</w:t>
      </w:r>
      <w:r w:rsidR="00404ACB" w:rsidRPr="00AE5DEF">
        <w:t xml:space="preserve"> greyhounds are receiving additional </w:t>
      </w:r>
      <w:r w:rsidRPr="00AE5DEF">
        <w:t xml:space="preserve">or </w:t>
      </w:r>
      <w:proofErr w:type="spellStart"/>
      <w:r w:rsidRPr="00AE5DEF">
        <w:t>specialised</w:t>
      </w:r>
      <w:proofErr w:type="spellEnd"/>
      <w:r w:rsidRPr="00AE5DEF">
        <w:t xml:space="preserve"> </w:t>
      </w:r>
      <w:r w:rsidR="00404ACB" w:rsidRPr="00AE5DEF">
        <w:t>care</w:t>
      </w:r>
      <w:r w:rsidRPr="00AE5DEF">
        <w:t xml:space="preserve">, </w:t>
      </w:r>
      <w:r w:rsidR="00404ACB" w:rsidRPr="00AE5DEF">
        <w:t>the type of care</w:t>
      </w:r>
      <w:r w:rsidRPr="00AE5DEF">
        <w:t xml:space="preserve"> </w:t>
      </w:r>
      <w:r w:rsidR="0088210F" w:rsidRPr="00AE5DEF">
        <w:t xml:space="preserve">must </w:t>
      </w:r>
      <w:r w:rsidRPr="00AE5DEF">
        <w:t>be clearly displayed on their kennel or pen</w:t>
      </w:r>
      <w:r w:rsidR="00404ACB" w:rsidRPr="00AE5DEF">
        <w:t xml:space="preserve">. For female greyhounds, this </w:t>
      </w:r>
      <w:r w:rsidR="00C53AAA" w:rsidRPr="00AE5DEF">
        <w:t xml:space="preserve">information </w:t>
      </w:r>
      <w:r w:rsidR="00404ACB" w:rsidRPr="00AE5DEF">
        <w:t>includes the number, birthdate, sex and details of offspring in her current litter.</w:t>
      </w:r>
    </w:p>
    <w:p w:rsidR="00ED7A34" w:rsidRDefault="00ED7A34" w:rsidP="00B65B71">
      <w:pPr>
        <w:pStyle w:val="BodyText"/>
      </w:pPr>
      <w:bookmarkStart w:id="24" w:name="_Toc503455236"/>
      <w:r>
        <w:br w:type="page"/>
      </w:r>
    </w:p>
    <w:p w:rsidR="00175492" w:rsidRPr="00404ACB" w:rsidRDefault="00404ACB" w:rsidP="00B65B71">
      <w:pPr>
        <w:pStyle w:val="Heading2"/>
      </w:pPr>
      <w:r w:rsidRPr="00404ACB">
        <w:lastRenderedPageBreak/>
        <w:t>Husbandry</w:t>
      </w:r>
      <w:r w:rsidR="007E6EEE">
        <w:t xml:space="preserve"> </w:t>
      </w:r>
      <w:r w:rsidRPr="00404ACB">
        <w:t xml:space="preserve">– </w:t>
      </w:r>
      <w:r w:rsidR="00C53AAA">
        <w:t>m</w:t>
      </w:r>
      <w:r w:rsidR="00C53AAA" w:rsidRPr="00404ACB">
        <w:t xml:space="preserve">anagement </w:t>
      </w:r>
      <w:r w:rsidRPr="00404ACB">
        <w:t>of</w:t>
      </w:r>
      <w:r w:rsidRPr="00404ACB">
        <w:rPr>
          <w:spacing w:val="-15"/>
        </w:rPr>
        <w:t xml:space="preserve"> </w:t>
      </w:r>
      <w:r w:rsidR="00C53AAA">
        <w:t>g</w:t>
      </w:r>
      <w:r w:rsidR="00C53AAA" w:rsidRPr="00404ACB">
        <w:t>reyhounds</w:t>
      </w:r>
      <w:bookmarkEnd w:id="24"/>
    </w:p>
    <w:p w:rsidR="00175492" w:rsidRPr="007C29A7" w:rsidRDefault="00404ACB" w:rsidP="00292B36">
      <w:pPr>
        <w:pStyle w:val="Heading3"/>
      </w:pPr>
      <w:bookmarkStart w:id="25" w:name="_Toc503455237"/>
      <w:r w:rsidRPr="007C29A7">
        <w:t>Nutrition</w:t>
      </w:r>
      <w:bookmarkEnd w:id="25"/>
    </w:p>
    <w:p w:rsidR="00EC6ECC" w:rsidRPr="00AE5DEF" w:rsidRDefault="00EC6ECC" w:rsidP="00B65B71">
      <w:pPr>
        <w:pStyle w:val="BodyText"/>
      </w:pPr>
      <w:r w:rsidRPr="00AE5DEF">
        <w:t>Provision of nutrition, including food, supplements and injectable substances, must be in accordance with the establishment’s EHMP.</w:t>
      </w:r>
    </w:p>
    <w:p w:rsidR="00175492" w:rsidRPr="00E0744B" w:rsidRDefault="00404ACB" w:rsidP="00B65B71">
      <w:pPr>
        <w:pStyle w:val="Heading4"/>
        <w:rPr>
          <w:szCs w:val="24"/>
        </w:rPr>
      </w:pPr>
      <w:bookmarkStart w:id="26" w:name="_Toc503455238"/>
      <w:r w:rsidRPr="00E0744B">
        <w:rPr>
          <w:szCs w:val="24"/>
        </w:rPr>
        <w:t>Food</w:t>
      </w:r>
      <w:bookmarkEnd w:id="26"/>
    </w:p>
    <w:p w:rsidR="00175492" w:rsidRPr="00AE5DEF" w:rsidRDefault="00404ACB" w:rsidP="00B65B71">
      <w:pPr>
        <w:pStyle w:val="BodyText"/>
      </w:pPr>
      <w:r w:rsidRPr="00AE5DEF">
        <w:t>All greyhounds must be fed at least once daily. Food must be provided in sufficient quantity and nutritional quality. Food must be canine appropriate and meet the daily requirements for the condition</w:t>
      </w:r>
      <w:r w:rsidR="008E2B6C" w:rsidRPr="00AE5DEF">
        <w:t>, level of activity</w:t>
      </w:r>
      <w:r w:rsidRPr="00AE5DEF">
        <w:t>, age and size of the greyhound.</w:t>
      </w:r>
    </w:p>
    <w:p w:rsidR="00175492" w:rsidRPr="00AE5DEF" w:rsidRDefault="00404ACB" w:rsidP="00B65B71">
      <w:pPr>
        <w:pStyle w:val="BodyText"/>
      </w:pPr>
      <w:r w:rsidRPr="00AE5DEF">
        <w:t xml:space="preserve">Food must be provided in a </w:t>
      </w:r>
      <w:r w:rsidR="001F4D92" w:rsidRPr="00AE5DEF">
        <w:t xml:space="preserve">clean </w:t>
      </w:r>
      <w:r w:rsidRPr="00AE5DEF">
        <w:t>food receptacle</w:t>
      </w:r>
      <w:r w:rsidR="001F4D92" w:rsidRPr="00AE5DEF">
        <w:t>,</w:t>
      </w:r>
      <w:r w:rsidRPr="00AE5DEF">
        <w:t xml:space="preserve"> except where providing food as enrichment in a treat ball </w:t>
      </w:r>
      <w:r w:rsidR="00ED6674" w:rsidRPr="00AE5DEF">
        <w:t>or chew/food toy</w:t>
      </w:r>
      <w:r w:rsidRPr="00AE5DEF">
        <w:t>, or when providing bones.</w:t>
      </w:r>
    </w:p>
    <w:p w:rsidR="00175492" w:rsidRPr="00AE5DEF" w:rsidRDefault="00404ACB" w:rsidP="00B65B71">
      <w:pPr>
        <w:pStyle w:val="BodyText"/>
      </w:pPr>
      <w:r w:rsidRPr="00AE5DEF">
        <w:t>Pregnant and lactating greyhounds must be fed at least twice daily</w:t>
      </w:r>
      <w:r w:rsidR="00F5599B" w:rsidRPr="00AE5DEF">
        <w:t xml:space="preserve"> with food of appropriate nutritional </w:t>
      </w:r>
      <w:proofErr w:type="gramStart"/>
      <w:r w:rsidR="00F5599B" w:rsidRPr="00AE5DEF">
        <w:t>quality</w:t>
      </w:r>
      <w:r w:rsidRPr="00AE5DEF">
        <w:t>, or</w:t>
      </w:r>
      <w:proofErr w:type="gramEnd"/>
      <w:r w:rsidRPr="00AE5DEF">
        <w:t xml:space="preserve"> fed under the direction of a veterinary practitioner.</w:t>
      </w:r>
    </w:p>
    <w:p w:rsidR="00175492" w:rsidRPr="00AE5DEF" w:rsidRDefault="00404ACB" w:rsidP="00B65B71">
      <w:pPr>
        <w:pStyle w:val="BodyText"/>
      </w:pPr>
      <w:r w:rsidRPr="00AE5DEF">
        <w:t xml:space="preserve">Puppies from three weeks of age to weaning must be provided with appropriate food in a shallow </w:t>
      </w:r>
      <w:r w:rsidR="00555308">
        <w:br/>
      </w:r>
      <w:r w:rsidRPr="00AE5DEF">
        <w:t>food receptacle.</w:t>
      </w:r>
    </w:p>
    <w:p w:rsidR="00175492" w:rsidRPr="00AE5DEF" w:rsidRDefault="00404ACB" w:rsidP="00B65B71">
      <w:pPr>
        <w:pStyle w:val="BodyText"/>
      </w:pPr>
      <w:r w:rsidRPr="00AE5DEF">
        <w:t xml:space="preserve">Fully weaned puppies less than 16 weeks of age must be fed </w:t>
      </w:r>
      <w:r w:rsidR="00846D4E" w:rsidRPr="00AE5DEF">
        <w:t>at least</w:t>
      </w:r>
      <w:r w:rsidRPr="00AE5DEF">
        <w:t xml:space="preserve"> three times daily with a nutritionally balanced</w:t>
      </w:r>
      <w:r w:rsidR="00F5599B" w:rsidRPr="00AE5DEF">
        <w:t>, age appropriate</w:t>
      </w:r>
      <w:r w:rsidRPr="00AE5DEF">
        <w:t xml:space="preserve"> diet.</w:t>
      </w:r>
    </w:p>
    <w:p w:rsidR="00175492" w:rsidRPr="00AE5DEF" w:rsidRDefault="00404ACB" w:rsidP="00B65B71">
      <w:pPr>
        <w:pStyle w:val="BodyText"/>
      </w:pPr>
      <w:r w:rsidRPr="00AE5DEF">
        <w:t>Orphaned and pre-weaned puppies must be fed under the direction of a veterinary practitioner</w:t>
      </w:r>
      <w:r w:rsidR="00242EA3" w:rsidRPr="00AE5DEF">
        <w:t xml:space="preserve"> </w:t>
      </w:r>
      <w:r w:rsidR="00311818">
        <w:br/>
      </w:r>
      <w:r w:rsidR="00242EA3" w:rsidRPr="00AE5DEF">
        <w:t>or in accordance with the EHMP</w:t>
      </w:r>
      <w:r w:rsidRPr="00AE5DEF">
        <w:t>.</w:t>
      </w:r>
    </w:p>
    <w:p w:rsidR="00175492" w:rsidRPr="00AE5DEF" w:rsidRDefault="00404ACB" w:rsidP="00B65B71">
      <w:pPr>
        <w:pStyle w:val="BodyText"/>
      </w:pPr>
      <w:r w:rsidRPr="00AE5DEF">
        <w:t xml:space="preserve">Greyhounds between four and six months of age must be fed a minimum of twice daily with </w:t>
      </w:r>
      <w:r w:rsidR="00311818">
        <w:br/>
      </w:r>
      <w:r w:rsidRPr="00AE5DEF">
        <w:t>a nutritionally balanced diet.</w:t>
      </w:r>
    </w:p>
    <w:p w:rsidR="00175492" w:rsidRPr="00AE5DEF" w:rsidRDefault="00242EA3" w:rsidP="00B65B71">
      <w:pPr>
        <w:pStyle w:val="BodyText"/>
      </w:pPr>
      <w:r w:rsidRPr="00AE5DEF">
        <w:t>It is recommended that g</w:t>
      </w:r>
      <w:r w:rsidR="00404ACB" w:rsidRPr="00AE5DEF">
        <w:t xml:space="preserve">reyhounds over the age of 16 weeks </w:t>
      </w:r>
      <w:r w:rsidRPr="00AE5DEF">
        <w:t>are</w:t>
      </w:r>
      <w:r w:rsidR="00404ACB" w:rsidRPr="00AE5DEF">
        <w:t xml:space="preserve"> provided with their own </w:t>
      </w:r>
      <w:r w:rsidR="00311818">
        <w:br/>
      </w:r>
      <w:r w:rsidR="00404ACB" w:rsidRPr="00AE5DEF">
        <w:t>food receptacle.</w:t>
      </w:r>
    </w:p>
    <w:p w:rsidR="00175492" w:rsidRPr="00AE5DEF" w:rsidRDefault="00404ACB" w:rsidP="00B65B71">
      <w:pPr>
        <w:pStyle w:val="BodyText"/>
      </w:pPr>
      <w:r w:rsidRPr="00AE5DEF">
        <w:t xml:space="preserve">Feeding raw offal to greyhounds is not recommended. If greyhounds are fed raw offal, it must be part of the </w:t>
      </w:r>
      <w:r w:rsidR="0080287C" w:rsidRPr="00AE5DEF">
        <w:t>EHMP</w:t>
      </w:r>
      <w:r w:rsidRPr="00AE5DEF">
        <w:t xml:space="preserve"> and be in conjunction with a complete worming program.</w:t>
      </w:r>
    </w:p>
    <w:p w:rsidR="00175492" w:rsidRPr="00AE5DEF" w:rsidRDefault="00404ACB" w:rsidP="00B65B71">
      <w:pPr>
        <w:pStyle w:val="BodyText"/>
      </w:pPr>
      <w:r w:rsidRPr="00AE5DEF">
        <w:t>Food must be stored appropriately in sealed containers, which must be vermin proof and refrigerated</w:t>
      </w:r>
      <w:r w:rsidR="0094553E" w:rsidRPr="00AE5DEF">
        <w:t xml:space="preserve"> according to </w:t>
      </w:r>
      <w:r w:rsidR="00846D4E" w:rsidRPr="00AE5DEF">
        <w:t xml:space="preserve">the </w:t>
      </w:r>
      <w:r w:rsidR="0094553E" w:rsidRPr="00AE5DEF">
        <w:t>manufacturer’s directions</w:t>
      </w:r>
      <w:r w:rsidR="00E7499D" w:rsidRPr="00AE5DEF">
        <w:t>.</w:t>
      </w:r>
    </w:p>
    <w:p w:rsidR="00175492" w:rsidRPr="00AE5DEF" w:rsidRDefault="00846D4E" w:rsidP="00B65B71">
      <w:pPr>
        <w:pStyle w:val="BodyText"/>
      </w:pPr>
      <w:r w:rsidRPr="00AE5DEF">
        <w:t>F</w:t>
      </w:r>
      <w:r w:rsidR="00404ACB" w:rsidRPr="00AE5DEF">
        <w:t xml:space="preserve">ood must be </w:t>
      </w:r>
      <w:r w:rsidRPr="00AE5DEF">
        <w:t>prepared</w:t>
      </w:r>
      <w:r w:rsidR="00404ACB" w:rsidRPr="00AE5DEF">
        <w:t xml:space="preserve"> in hygienic areas that are cleaned and disinfected after food is prepared.</w:t>
      </w:r>
    </w:p>
    <w:p w:rsidR="00175492" w:rsidRPr="00AE5DEF" w:rsidRDefault="00EC6ECC" w:rsidP="00B65B71">
      <w:pPr>
        <w:pStyle w:val="BodyText"/>
      </w:pPr>
      <w:r w:rsidRPr="00AE5DEF">
        <w:t>Food supply on site must</w:t>
      </w:r>
      <w:r w:rsidR="00404ACB" w:rsidRPr="00AE5DEF">
        <w:t xml:space="preserve"> ensure food is available for the animals in the case of an emergency event such as illness</w:t>
      </w:r>
      <w:r w:rsidR="00703DED" w:rsidRPr="00AE5DEF">
        <w:t xml:space="preserve"> (for the Person in Charge)</w:t>
      </w:r>
      <w:r w:rsidR="00404ACB" w:rsidRPr="00AE5DEF">
        <w:t xml:space="preserve">, accident or </w:t>
      </w:r>
      <w:proofErr w:type="gramStart"/>
      <w:r w:rsidR="00404ACB" w:rsidRPr="00AE5DEF">
        <w:t>large scale</w:t>
      </w:r>
      <w:proofErr w:type="gramEnd"/>
      <w:r w:rsidR="00404ACB" w:rsidRPr="00AE5DEF">
        <w:t xml:space="preserve"> emergency.</w:t>
      </w:r>
    </w:p>
    <w:p w:rsidR="00175492" w:rsidRPr="00D7304F" w:rsidRDefault="00404ACB" w:rsidP="00B65B71">
      <w:pPr>
        <w:pStyle w:val="Heading4"/>
      </w:pPr>
      <w:bookmarkStart w:id="27" w:name="_Toc503455239"/>
      <w:r w:rsidRPr="00D7304F">
        <w:t>Water</w:t>
      </w:r>
      <w:bookmarkEnd w:id="27"/>
    </w:p>
    <w:p w:rsidR="00703DED" w:rsidRPr="00AE5DEF" w:rsidRDefault="00404ACB" w:rsidP="00B65B71">
      <w:pPr>
        <w:pStyle w:val="BodyText"/>
      </w:pPr>
      <w:r w:rsidRPr="00AE5DEF">
        <w:t xml:space="preserve">Greyhounds must have access to a sufficient supply of fresh clean water </w:t>
      </w:r>
      <w:proofErr w:type="gramStart"/>
      <w:r w:rsidRPr="00AE5DEF">
        <w:t>at all times</w:t>
      </w:r>
      <w:proofErr w:type="gramEnd"/>
      <w:r w:rsidR="0034466F" w:rsidRPr="00AE5DEF">
        <w:t xml:space="preserve"> at the establishment</w:t>
      </w:r>
      <w:r w:rsidR="0094553E" w:rsidRPr="00AE5DEF">
        <w:t>, unless advised otherwise by a veterinary practitioner</w:t>
      </w:r>
      <w:r w:rsidR="00012291" w:rsidRPr="00AE5DEF">
        <w:t>.</w:t>
      </w:r>
    </w:p>
    <w:p w:rsidR="00175492" w:rsidRPr="00AE5DEF" w:rsidRDefault="00404ACB" w:rsidP="00B65B71">
      <w:pPr>
        <w:pStyle w:val="BodyText"/>
      </w:pPr>
      <w:r w:rsidRPr="00AE5DEF">
        <w:t xml:space="preserve">The recommended </w:t>
      </w:r>
      <w:r w:rsidR="00703DED" w:rsidRPr="00AE5DEF">
        <w:t xml:space="preserve">daily </w:t>
      </w:r>
      <w:r w:rsidRPr="00AE5DEF">
        <w:t>volume of water is approximately</w:t>
      </w:r>
      <w:r w:rsidR="0094553E" w:rsidRPr="00AE5DEF">
        <w:t xml:space="preserve"> </w:t>
      </w:r>
      <w:r w:rsidRPr="00AE5DEF">
        <w:t xml:space="preserve">50 </w:t>
      </w:r>
      <w:proofErr w:type="spellStart"/>
      <w:r w:rsidR="00E7499D" w:rsidRPr="00AE5DEF">
        <w:t>millilitr</w:t>
      </w:r>
      <w:r w:rsidR="0029533A" w:rsidRPr="00AE5DEF">
        <w:t>e</w:t>
      </w:r>
      <w:r w:rsidR="00E7499D" w:rsidRPr="00AE5DEF">
        <w:t>s</w:t>
      </w:r>
      <w:proofErr w:type="spellEnd"/>
      <w:r w:rsidRPr="00AE5DEF">
        <w:t xml:space="preserve"> of water per one kilogram of body weight (for example 1.5 </w:t>
      </w:r>
      <w:proofErr w:type="spellStart"/>
      <w:r w:rsidRPr="00AE5DEF">
        <w:t>litres</w:t>
      </w:r>
      <w:proofErr w:type="spellEnd"/>
      <w:r w:rsidRPr="00AE5DEF">
        <w:t xml:space="preserve"> per day for a 30 kg greyhound).</w:t>
      </w:r>
    </w:p>
    <w:p w:rsidR="00175492" w:rsidRPr="00AE5DEF" w:rsidRDefault="00404ACB" w:rsidP="00B65B71">
      <w:pPr>
        <w:pStyle w:val="BodyText"/>
      </w:pPr>
      <w:r w:rsidRPr="00AE5DEF">
        <w:t>This amount may vary depending on a</w:t>
      </w:r>
      <w:r w:rsidR="0034466F" w:rsidRPr="00AE5DEF">
        <w:t>ny</w:t>
      </w:r>
      <w:r w:rsidRPr="00AE5DEF">
        <w:t xml:space="preserve"> number of factors including health status, environmental temperature, amount of exercise, lactation status, water content of diet etc.</w:t>
      </w:r>
    </w:p>
    <w:p w:rsidR="00175492" w:rsidRPr="00AE5DEF" w:rsidRDefault="00404ACB" w:rsidP="00B65B71">
      <w:pPr>
        <w:pStyle w:val="BodyText"/>
      </w:pPr>
      <w:r w:rsidRPr="00AE5DEF">
        <w:t>Young puppies, from three weeks of age, must be provided with access to water.</w:t>
      </w:r>
    </w:p>
    <w:p w:rsidR="001C37D3" w:rsidRPr="00AE5DEF" w:rsidRDefault="00404ACB" w:rsidP="00B65B71">
      <w:pPr>
        <w:pStyle w:val="BodyText"/>
      </w:pPr>
      <w:r w:rsidRPr="00AE5DEF">
        <w:t>Water receptacles</w:t>
      </w:r>
      <w:r w:rsidR="0094553E" w:rsidRPr="00AE5DEF">
        <w:t xml:space="preserve"> </w:t>
      </w:r>
      <w:r w:rsidRPr="00AE5DEF">
        <w:t xml:space="preserve">must </w:t>
      </w:r>
      <w:r w:rsidR="0094553E" w:rsidRPr="00AE5DEF">
        <w:t>hold sufficient water for the greyhound</w:t>
      </w:r>
      <w:r w:rsidR="0075198B" w:rsidRPr="00AE5DEF">
        <w:t>(</w:t>
      </w:r>
      <w:r w:rsidR="0094553E" w:rsidRPr="00AE5DEF">
        <w:t>s</w:t>
      </w:r>
      <w:r w:rsidR="0075198B" w:rsidRPr="00AE5DEF">
        <w:t>)</w:t>
      </w:r>
      <w:r w:rsidR="0094553E" w:rsidRPr="00AE5DEF">
        <w:t xml:space="preserve">, </w:t>
      </w:r>
      <w:r w:rsidRPr="00AE5DEF">
        <w:t>be non-</w:t>
      </w:r>
      <w:proofErr w:type="spellStart"/>
      <w:r w:rsidRPr="00AE5DEF">
        <w:t>spillable</w:t>
      </w:r>
      <w:proofErr w:type="spellEnd"/>
      <w:r w:rsidRPr="00AE5DEF">
        <w:t xml:space="preserve"> and</w:t>
      </w:r>
      <w:r w:rsidR="0029533A" w:rsidRPr="00AE5DEF">
        <w:t xml:space="preserve"> </w:t>
      </w:r>
      <w:r w:rsidRPr="00AE5DEF">
        <w:t>does not cause injury to the</w:t>
      </w:r>
      <w:r w:rsidRPr="00AE5DEF">
        <w:rPr>
          <w:spacing w:val="-19"/>
        </w:rPr>
        <w:t xml:space="preserve"> </w:t>
      </w:r>
      <w:r w:rsidRPr="00AE5DEF">
        <w:t>greyhounds</w:t>
      </w:r>
      <w:r w:rsidR="0094553E" w:rsidRPr="00AE5DEF">
        <w:t>.</w:t>
      </w:r>
    </w:p>
    <w:p w:rsidR="00175492" w:rsidRPr="00D7304F" w:rsidRDefault="00404ACB" w:rsidP="00B65B71">
      <w:pPr>
        <w:pStyle w:val="Heading4"/>
      </w:pPr>
      <w:bookmarkStart w:id="28" w:name="_Toc503455240"/>
      <w:r w:rsidRPr="00D7304F">
        <w:lastRenderedPageBreak/>
        <w:t>Supplements and injectable substances</w:t>
      </w:r>
      <w:bookmarkEnd w:id="28"/>
    </w:p>
    <w:p w:rsidR="00175492" w:rsidRPr="00AE5DEF" w:rsidRDefault="00703DED" w:rsidP="00B65B71">
      <w:pPr>
        <w:pStyle w:val="BodyText"/>
      </w:pPr>
      <w:r w:rsidRPr="00AE5DEF">
        <w:t xml:space="preserve">All </w:t>
      </w:r>
      <w:r w:rsidR="00404ACB" w:rsidRPr="00AE5DEF">
        <w:t xml:space="preserve">supplements and injectable substances must be individually labelled and kept in their original container or packaging. All supplements and injectable substances must be </w:t>
      </w:r>
      <w:r w:rsidR="007C4478" w:rsidRPr="00AE5DEF">
        <w:t>stored according to manufacturer’s directions and</w:t>
      </w:r>
      <w:r w:rsidR="00404ACB" w:rsidRPr="00AE5DEF">
        <w:t xml:space="preserve"> be easily identified.</w:t>
      </w:r>
    </w:p>
    <w:p w:rsidR="00175492" w:rsidRPr="00AE5DEF" w:rsidRDefault="00404ACB" w:rsidP="00B65B71">
      <w:pPr>
        <w:pStyle w:val="BodyText"/>
      </w:pPr>
      <w:r w:rsidRPr="00AE5DEF">
        <w:t>All expired supplements and injectable substances must be disposed of according to relevant legislative requirements.</w:t>
      </w:r>
    </w:p>
    <w:p w:rsidR="00175492" w:rsidRPr="00AE5DEF" w:rsidRDefault="00703DED" w:rsidP="00B65B71">
      <w:pPr>
        <w:pStyle w:val="BodyText"/>
      </w:pPr>
      <w:r w:rsidRPr="00AE5DEF">
        <w:t>I</w:t>
      </w:r>
      <w:r w:rsidR="007C4478" w:rsidRPr="00AE5DEF">
        <w:t xml:space="preserve">njectable substances must be </w:t>
      </w:r>
      <w:r w:rsidRPr="00AE5DEF">
        <w:t xml:space="preserve">administered </w:t>
      </w:r>
      <w:r w:rsidR="007C4478" w:rsidRPr="00AE5DEF">
        <w:t>under the direction of a veterinary practitioner.</w:t>
      </w:r>
    </w:p>
    <w:p w:rsidR="00175492" w:rsidRPr="00480CF9" w:rsidRDefault="00404ACB" w:rsidP="00292B36">
      <w:pPr>
        <w:pStyle w:val="Heading3"/>
      </w:pPr>
      <w:bookmarkStart w:id="29" w:name="_Toc503455241"/>
      <w:r w:rsidRPr="00404ACB">
        <w:t>Health</w:t>
      </w:r>
      <w:r w:rsidRPr="00D7304F">
        <w:t xml:space="preserve"> </w:t>
      </w:r>
      <w:r w:rsidRPr="00404ACB">
        <w:t>care</w:t>
      </w:r>
      <w:bookmarkEnd w:id="29"/>
    </w:p>
    <w:p w:rsidR="00F917D7" w:rsidRPr="00AE5DEF" w:rsidRDefault="00F917D7" w:rsidP="00B65B71">
      <w:pPr>
        <w:pStyle w:val="BodyText"/>
      </w:pPr>
      <w:r w:rsidRPr="00AE5DEF">
        <w:t>Vaccinations, parasite prevention, grooming and other requirements, must be in accordance with the establishment’s EHMP</w:t>
      </w:r>
      <w:r w:rsidR="0034466F" w:rsidRPr="00AE5DEF">
        <w:rPr>
          <w:rFonts w:eastAsia="Arial"/>
        </w:rPr>
        <w:t xml:space="preserve"> and documented in the greyhound </w:t>
      </w:r>
      <w:r w:rsidR="00E61F18" w:rsidRPr="00AE5DEF">
        <w:rPr>
          <w:rFonts w:eastAsia="Arial"/>
        </w:rPr>
        <w:t>record</w:t>
      </w:r>
      <w:r w:rsidR="0034466F" w:rsidRPr="00AE5DEF">
        <w:rPr>
          <w:rFonts w:eastAsia="Arial"/>
        </w:rPr>
        <w:t xml:space="preserve"> as required</w:t>
      </w:r>
      <w:r w:rsidRPr="00AE5DEF">
        <w:t>.</w:t>
      </w:r>
    </w:p>
    <w:p w:rsidR="00175492" w:rsidRPr="00D7304F" w:rsidRDefault="00404ACB" w:rsidP="00B65B71">
      <w:pPr>
        <w:pStyle w:val="Heading4"/>
      </w:pPr>
      <w:bookmarkStart w:id="30" w:name="_Toc503455242"/>
      <w:r w:rsidRPr="00D7304F">
        <w:t>Vaccination and parasite prevention</w:t>
      </w:r>
      <w:r w:rsidR="007C4478" w:rsidRPr="00D7304F">
        <w:t xml:space="preserve"> – </w:t>
      </w:r>
      <w:r w:rsidR="001A6266">
        <w:t>between 6 and 8</w:t>
      </w:r>
      <w:r w:rsidR="0088678D" w:rsidRPr="00D7304F">
        <w:t xml:space="preserve"> </w:t>
      </w:r>
      <w:r w:rsidR="007C4478" w:rsidRPr="00D7304F">
        <w:t>weeks of age</w:t>
      </w:r>
      <w:bookmarkEnd w:id="30"/>
    </w:p>
    <w:p w:rsidR="00175492" w:rsidRPr="00AE5DEF" w:rsidRDefault="00404ACB" w:rsidP="00B65B71">
      <w:pPr>
        <w:pStyle w:val="BodyText"/>
      </w:pPr>
      <w:r w:rsidRPr="00AE5DEF">
        <w:t>Except where a veterinary practitioner advises and records that treatment would prejudice the greyhound’s health, puppies</w:t>
      </w:r>
      <w:r w:rsidR="007575A1" w:rsidRPr="00AE5DEF">
        <w:t xml:space="preserve"> between six and eight weeks of age</w:t>
      </w:r>
      <w:r w:rsidRPr="00AE5DEF">
        <w:t xml:space="preserve"> must be vaccinated against and treated for the following:</w:t>
      </w:r>
    </w:p>
    <w:p w:rsidR="00175492" w:rsidRPr="00154527" w:rsidRDefault="00404ACB" w:rsidP="00B65B71">
      <w:pPr>
        <w:pStyle w:val="ListParagraph"/>
      </w:pPr>
      <w:r w:rsidRPr="00154527">
        <w:t>Canine</w:t>
      </w:r>
      <w:r w:rsidRPr="00411910">
        <w:t xml:space="preserve"> </w:t>
      </w:r>
      <w:r w:rsidRPr="00154527">
        <w:t>Distemper</w:t>
      </w:r>
    </w:p>
    <w:p w:rsidR="00175492" w:rsidRPr="00154527" w:rsidRDefault="00404ACB" w:rsidP="00B65B71">
      <w:pPr>
        <w:pStyle w:val="ListParagraph"/>
      </w:pPr>
      <w:r w:rsidRPr="00154527">
        <w:t>Infectious Canine</w:t>
      </w:r>
      <w:r w:rsidRPr="00411910">
        <w:t xml:space="preserve"> </w:t>
      </w:r>
      <w:r w:rsidRPr="00154527">
        <w:t>Hepatitis</w:t>
      </w:r>
    </w:p>
    <w:p w:rsidR="00175492" w:rsidRPr="00154527" w:rsidRDefault="00404ACB" w:rsidP="00B65B71">
      <w:pPr>
        <w:pStyle w:val="ListParagraph"/>
      </w:pPr>
      <w:r w:rsidRPr="00154527">
        <w:t>Canine</w:t>
      </w:r>
      <w:r w:rsidRPr="00411910">
        <w:t xml:space="preserve"> </w:t>
      </w:r>
      <w:r w:rsidRPr="00154527">
        <w:t>Parvovirus</w:t>
      </w:r>
    </w:p>
    <w:p w:rsidR="00175492" w:rsidRPr="00154527" w:rsidRDefault="00404ACB" w:rsidP="00B65B71">
      <w:pPr>
        <w:pStyle w:val="ListParagraph"/>
      </w:pPr>
      <w:r w:rsidRPr="00154527">
        <w:t>Internal</w:t>
      </w:r>
      <w:r w:rsidRPr="00411910">
        <w:t xml:space="preserve"> </w:t>
      </w:r>
      <w:r w:rsidRPr="00154527">
        <w:t>and</w:t>
      </w:r>
      <w:r w:rsidRPr="00411910">
        <w:t xml:space="preserve"> </w:t>
      </w:r>
      <w:r w:rsidRPr="00154527">
        <w:t>external</w:t>
      </w:r>
      <w:r w:rsidRPr="00411910">
        <w:t xml:space="preserve"> </w:t>
      </w:r>
      <w:r w:rsidRPr="00154527">
        <w:t>parasites</w:t>
      </w:r>
      <w:r w:rsidRPr="00411910">
        <w:t xml:space="preserve"> </w:t>
      </w:r>
      <w:r w:rsidRPr="00154527">
        <w:t>(</w:t>
      </w:r>
      <w:r w:rsidR="0029533A">
        <w:t>e.g.</w:t>
      </w:r>
      <w:r w:rsidRPr="00411910">
        <w:t xml:space="preserve"> </w:t>
      </w:r>
      <w:r w:rsidRPr="00154527">
        <w:t>worms,</w:t>
      </w:r>
      <w:r w:rsidRPr="00411910">
        <w:t xml:space="preserve"> </w:t>
      </w:r>
      <w:r w:rsidRPr="00154527">
        <w:t>fleas</w:t>
      </w:r>
      <w:r w:rsidRPr="00411910">
        <w:t xml:space="preserve"> </w:t>
      </w:r>
      <w:r w:rsidRPr="00154527">
        <w:t>and</w:t>
      </w:r>
      <w:r w:rsidRPr="00411910">
        <w:t xml:space="preserve"> </w:t>
      </w:r>
      <w:r w:rsidRPr="00154527">
        <w:t>ticks).</w:t>
      </w:r>
    </w:p>
    <w:p w:rsidR="00175492" w:rsidRPr="00AE5DEF" w:rsidRDefault="00404ACB" w:rsidP="00B65B71">
      <w:pPr>
        <w:pStyle w:val="BodyText"/>
      </w:pPr>
      <w:r w:rsidRPr="00AE5DEF">
        <w:t xml:space="preserve">All vaccinations must be given in accordance with the manufacturer’s </w:t>
      </w:r>
      <w:r w:rsidR="00F5599B" w:rsidRPr="00AE5DEF">
        <w:t>registered label requirements</w:t>
      </w:r>
      <w:r w:rsidRPr="00AE5DEF">
        <w:t>.</w:t>
      </w:r>
    </w:p>
    <w:p w:rsidR="00175492" w:rsidRPr="00AE5DEF" w:rsidRDefault="0095040F" w:rsidP="00B65B71">
      <w:pPr>
        <w:pStyle w:val="BodyText"/>
      </w:pPr>
      <w:r w:rsidRPr="00AE5DEF">
        <w:t>A greyhound must not receive its f</w:t>
      </w:r>
      <w:r w:rsidR="00404ACB" w:rsidRPr="00AE5DEF">
        <w:t>irst treatment/vaccine before 10 days of age.</w:t>
      </w:r>
    </w:p>
    <w:p w:rsidR="00230C3E" w:rsidRPr="00AE5DEF" w:rsidRDefault="00B53BD7" w:rsidP="00B65B71">
      <w:pPr>
        <w:pStyle w:val="BodyText"/>
      </w:pPr>
      <w:r w:rsidRPr="00AE5DEF">
        <w:t>The Person in Charge must ensure that v</w:t>
      </w:r>
      <w:r w:rsidR="00404ACB" w:rsidRPr="00AE5DEF">
        <w:t xml:space="preserve">accination certificates, including dates of next treatment, details of the treatment required and a record of who administered the treatment, </w:t>
      </w:r>
      <w:r w:rsidRPr="00AE5DEF">
        <w:t>are</w:t>
      </w:r>
      <w:r w:rsidR="00404ACB" w:rsidRPr="00AE5DEF">
        <w:t xml:space="preserve"> signed by a veterinary practitioner at each vaccination.</w:t>
      </w:r>
    </w:p>
    <w:p w:rsidR="00175492" w:rsidRPr="00D7304F" w:rsidRDefault="00404ACB" w:rsidP="00B65B71">
      <w:pPr>
        <w:pStyle w:val="Heading4"/>
      </w:pPr>
      <w:bookmarkStart w:id="31" w:name="_Toc503455243"/>
      <w:r w:rsidRPr="00D7304F">
        <w:t>Vaccination and parasite prevention</w:t>
      </w:r>
      <w:r w:rsidR="007C4478" w:rsidRPr="00D7304F">
        <w:t xml:space="preserve"> – </w:t>
      </w:r>
      <w:r w:rsidR="001A6266">
        <w:t xml:space="preserve">between </w:t>
      </w:r>
      <w:r w:rsidR="0088678D" w:rsidRPr="00D7304F">
        <w:t>1</w:t>
      </w:r>
      <w:r w:rsidR="0088678D">
        <w:t>0</w:t>
      </w:r>
      <w:r w:rsidR="001A6266">
        <w:t xml:space="preserve"> and 16</w:t>
      </w:r>
      <w:r w:rsidR="0088678D" w:rsidRPr="00D7304F">
        <w:t xml:space="preserve"> </w:t>
      </w:r>
      <w:r w:rsidR="007C4478" w:rsidRPr="00D7304F">
        <w:t xml:space="preserve">weeks of age </w:t>
      </w:r>
      <w:r w:rsidR="00CD630B">
        <w:t>and</w:t>
      </w:r>
      <w:r w:rsidR="00CD630B" w:rsidRPr="00D7304F">
        <w:t xml:space="preserve"> </w:t>
      </w:r>
      <w:r w:rsidR="007C4478" w:rsidRPr="00D7304F">
        <w:t>older</w:t>
      </w:r>
      <w:bookmarkEnd w:id="31"/>
    </w:p>
    <w:p w:rsidR="00175492" w:rsidRPr="00AE5DEF" w:rsidRDefault="00404ACB" w:rsidP="00B65B71">
      <w:pPr>
        <w:pStyle w:val="BodyText"/>
      </w:pPr>
      <w:r w:rsidRPr="00AE5DEF">
        <w:t xml:space="preserve">Except where a veterinary practitioner advises and records that treatment would prejudice the greyhound’s health, all greyhounds </w:t>
      </w:r>
      <w:r w:rsidR="0095040F" w:rsidRPr="00AE5DEF">
        <w:t xml:space="preserve">aged </w:t>
      </w:r>
      <w:r w:rsidR="0088678D" w:rsidRPr="00AE5DEF">
        <w:t xml:space="preserve">10 </w:t>
      </w:r>
      <w:r w:rsidRPr="00AE5DEF">
        <w:t xml:space="preserve">weeks or older must have current vaccination </w:t>
      </w:r>
      <w:r w:rsidR="00480CF9" w:rsidRPr="00AE5DEF">
        <w:t xml:space="preserve">and/or undergo preventative </w:t>
      </w:r>
      <w:r w:rsidRPr="00AE5DEF">
        <w:t>treatment for the following:</w:t>
      </w:r>
    </w:p>
    <w:p w:rsidR="00175492" w:rsidRPr="00154527" w:rsidRDefault="00404ACB" w:rsidP="00B65B71">
      <w:pPr>
        <w:pStyle w:val="ListParagraph"/>
      </w:pPr>
      <w:r w:rsidRPr="00154527">
        <w:t>Canine</w:t>
      </w:r>
      <w:r w:rsidRPr="00411910">
        <w:t xml:space="preserve"> </w:t>
      </w:r>
      <w:r w:rsidRPr="00154527">
        <w:t>Distemper</w:t>
      </w:r>
    </w:p>
    <w:p w:rsidR="00175492" w:rsidRPr="00154527" w:rsidRDefault="00404ACB" w:rsidP="00B65B71">
      <w:pPr>
        <w:pStyle w:val="ListParagraph"/>
      </w:pPr>
      <w:r w:rsidRPr="00154527">
        <w:t>Infectious Canine</w:t>
      </w:r>
      <w:r w:rsidRPr="00411910">
        <w:t xml:space="preserve"> </w:t>
      </w:r>
      <w:r w:rsidRPr="00154527">
        <w:t>Hepatitis</w:t>
      </w:r>
    </w:p>
    <w:p w:rsidR="00175492" w:rsidRPr="00154527" w:rsidRDefault="00404ACB" w:rsidP="00B65B71">
      <w:pPr>
        <w:pStyle w:val="ListParagraph"/>
      </w:pPr>
      <w:r w:rsidRPr="00154527">
        <w:t>Canine</w:t>
      </w:r>
      <w:r w:rsidRPr="00411910">
        <w:t xml:space="preserve"> </w:t>
      </w:r>
      <w:r w:rsidRPr="00154527">
        <w:t>Parvovirus</w:t>
      </w:r>
    </w:p>
    <w:p w:rsidR="00175492" w:rsidRPr="00154527" w:rsidRDefault="00404ACB" w:rsidP="00B65B71">
      <w:pPr>
        <w:pStyle w:val="ListParagraph"/>
      </w:pPr>
      <w:r w:rsidRPr="00154527">
        <w:t xml:space="preserve">Canine Cough (parainfluenza </w:t>
      </w:r>
      <w:r w:rsidRPr="00411910">
        <w:t xml:space="preserve">(Type </w:t>
      </w:r>
      <w:r w:rsidRPr="00154527">
        <w:t xml:space="preserve">II) and </w:t>
      </w:r>
      <w:r w:rsidRPr="00411910">
        <w:rPr>
          <w:i/>
        </w:rPr>
        <w:t xml:space="preserve">Bordetella </w:t>
      </w:r>
      <w:proofErr w:type="spellStart"/>
      <w:r w:rsidRPr="00411910">
        <w:rPr>
          <w:i/>
        </w:rPr>
        <w:t>bronchiseptica</w:t>
      </w:r>
      <w:proofErr w:type="spellEnd"/>
      <w:r w:rsidRPr="00154527">
        <w:t>)</w:t>
      </w:r>
    </w:p>
    <w:p w:rsidR="00175492" w:rsidRPr="00154527" w:rsidRDefault="00404ACB" w:rsidP="00B65B71">
      <w:pPr>
        <w:pStyle w:val="ListParagraph"/>
      </w:pPr>
      <w:r w:rsidRPr="00154527">
        <w:t>Internal</w:t>
      </w:r>
      <w:r w:rsidRPr="00411910">
        <w:t xml:space="preserve"> </w:t>
      </w:r>
      <w:r w:rsidRPr="00154527">
        <w:t>and</w:t>
      </w:r>
      <w:r w:rsidRPr="00411910">
        <w:t xml:space="preserve"> </w:t>
      </w:r>
      <w:r w:rsidRPr="00154527">
        <w:t>external</w:t>
      </w:r>
      <w:r w:rsidRPr="00411910">
        <w:t xml:space="preserve"> </w:t>
      </w:r>
      <w:r w:rsidRPr="00154527">
        <w:t>parasites</w:t>
      </w:r>
      <w:r w:rsidRPr="00411910">
        <w:t xml:space="preserve"> </w:t>
      </w:r>
      <w:r w:rsidRPr="00154527">
        <w:t>(</w:t>
      </w:r>
      <w:r w:rsidR="0029533A">
        <w:t>e.g.</w:t>
      </w:r>
      <w:r w:rsidRPr="00411910">
        <w:t xml:space="preserve"> </w:t>
      </w:r>
      <w:r w:rsidRPr="00154527">
        <w:t>worms,</w:t>
      </w:r>
      <w:r w:rsidRPr="00411910">
        <w:t xml:space="preserve"> </w:t>
      </w:r>
      <w:r w:rsidRPr="00154527">
        <w:t>fleas</w:t>
      </w:r>
      <w:r w:rsidRPr="00411910">
        <w:t xml:space="preserve"> </w:t>
      </w:r>
      <w:r w:rsidRPr="00154527">
        <w:t>and</w:t>
      </w:r>
      <w:r w:rsidRPr="00411910">
        <w:t xml:space="preserve"> </w:t>
      </w:r>
      <w:r w:rsidRPr="00154527">
        <w:t>ticks).</w:t>
      </w:r>
    </w:p>
    <w:p w:rsidR="002B633F" w:rsidRPr="00AE5DEF" w:rsidRDefault="002B633F" w:rsidP="00B65B71">
      <w:pPr>
        <w:pStyle w:val="BodyText"/>
      </w:pPr>
      <w:r w:rsidRPr="00AE5DEF">
        <w:t>It is recommended that</w:t>
      </w:r>
      <w:r w:rsidR="00261ABB" w:rsidRPr="00AE5DEF">
        <w:t xml:space="preserve"> a preventative program for heartworm is administered to all</w:t>
      </w:r>
      <w:r w:rsidRPr="00AE5DEF">
        <w:t xml:space="preserve"> greyhounds.</w:t>
      </w:r>
    </w:p>
    <w:p w:rsidR="007D3F52" w:rsidRDefault="007D3F52">
      <w:pPr>
        <w:spacing w:before="0" w:after="0"/>
      </w:pPr>
      <w:r>
        <w:br w:type="page"/>
      </w:r>
    </w:p>
    <w:p w:rsidR="00EC6ECC" w:rsidRPr="00AE5DEF" w:rsidRDefault="00EC6ECC" w:rsidP="00B65B71">
      <w:pPr>
        <w:pStyle w:val="BodyText"/>
      </w:pPr>
      <w:r w:rsidRPr="00AE5DEF">
        <w:lastRenderedPageBreak/>
        <w:t>Greyhounds must receive an annual vaccination for Canine Cough</w:t>
      </w:r>
      <w:r w:rsidR="0088678D" w:rsidRPr="00AE5DEF">
        <w:t xml:space="preserve"> that could occur</w:t>
      </w:r>
      <w:r w:rsidRPr="00AE5DEF">
        <w:t xml:space="preserve"> at the time of their annual health check.</w:t>
      </w:r>
      <w:r w:rsidR="002B633F" w:rsidRPr="00AE5DEF">
        <w:t xml:space="preserve"> </w:t>
      </w:r>
    </w:p>
    <w:p w:rsidR="00175492" w:rsidRPr="00AE5DEF" w:rsidRDefault="00404ACB" w:rsidP="00B65B71">
      <w:pPr>
        <w:pStyle w:val="BodyText"/>
      </w:pPr>
      <w:r w:rsidRPr="00AE5DEF">
        <w:t>All vaccinations must be given in accordance with the manufacturer’s recommendations.</w:t>
      </w:r>
    </w:p>
    <w:p w:rsidR="00175492" w:rsidRPr="00AE5DEF" w:rsidRDefault="00404ACB" w:rsidP="00B65B71">
      <w:pPr>
        <w:pStyle w:val="BodyText"/>
      </w:pPr>
      <w:r w:rsidRPr="00AE5DEF">
        <w:t>Any off-label vaccination use must be in accordance with the Australian Small Animal Veterinary Association (ASAVA) guidelines.</w:t>
      </w:r>
    </w:p>
    <w:p w:rsidR="00175492" w:rsidRPr="00AE5DEF" w:rsidRDefault="00B53BD7" w:rsidP="00B65B71">
      <w:pPr>
        <w:pStyle w:val="BodyText"/>
      </w:pPr>
      <w:r w:rsidRPr="00AE5DEF">
        <w:t>The Person in Charge must ensure that v</w:t>
      </w:r>
      <w:r w:rsidR="00404ACB" w:rsidRPr="00AE5DEF">
        <w:t xml:space="preserve">accination certificates, including dates of next treatment, details of the treatment required and a record of who administered the treatment, </w:t>
      </w:r>
      <w:r w:rsidRPr="00AE5DEF">
        <w:t>are</w:t>
      </w:r>
      <w:r w:rsidR="00404ACB" w:rsidRPr="00AE5DEF">
        <w:t xml:space="preserve"> signed </w:t>
      </w:r>
      <w:r w:rsidR="00311818">
        <w:br/>
      </w:r>
      <w:r w:rsidR="00404ACB" w:rsidRPr="00AE5DEF">
        <w:t>by a veterinary practitioner at each vaccination and recorded in the greyhound’s GRV treatment record book.</w:t>
      </w:r>
    </w:p>
    <w:p w:rsidR="00175492" w:rsidRPr="00AE5DEF" w:rsidRDefault="00480CF9" w:rsidP="00B65B71">
      <w:pPr>
        <w:pStyle w:val="BodyText"/>
      </w:pPr>
      <w:r w:rsidRPr="00AE5DEF">
        <w:t>T</w:t>
      </w:r>
      <w:r w:rsidR="00404ACB" w:rsidRPr="00AE5DEF">
        <w:t>esting for heartworm infection is recommended</w:t>
      </w:r>
      <w:r w:rsidR="00F5599B" w:rsidRPr="00AE5DEF">
        <w:t>, if a greyhound has not been on a preventative program,</w:t>
      </w:r>
      <w:r w:rsidR="00404ACB" w:rsidRPr="00AE5DEF">
        <w:t xml:space="preserve"> prior to admission or mating.</w:t>
      </w:r>
    </w:p>
    <w:p w:rsidR="00175492" w:rsidRPr="00D7304F" w:rsidRDefault="00404ACB" w:rsidP="00B65B71">
      <w:pPr>
        <w:pStyle w:val="Heading4"/>
      </w:pPr>
      <w:bookmarkStart w:id="32" w:name="_Toc503455244"/>
      <w:r w:rsidRPr="00D7304F">
        <w:t>Health checks and treatment plans</w:t>
      </w:r>
      <w:bookmarkEnd w:id="32"/>
    </w:p>
    <w:p w:rsidR="0095040F" w:rsidRPr="00AE5DEF" w:rsidRDefault="00404ACB" w:rsidP="00B65B71">
      <w:pPr>
        <w:pStyle w:val="BodyText"/>
      </w:pPr>
      <w:r w:rsidRPr="00AE5DEF">
        <w:t xml:space="preserve">All greyhounds, regardless of breeding status, must </w:t>
      </w:r>
      <w:r w:rsidR="00EC6ECC" w:rsidRPr="00AE5DEF">
        <w:t xml:space="preserve">receive </w:t>
      </w:r>
      <w:r w:rsidRPr="00AE5DEF">
        <w:t>a</w:t>
      </w:r>
      <w:r w:rsidR="00EC6ECC" w:rsidRPr="00AE5DEF">
        <w:t>n annual</w:t>
      </w:r>
      <w:r w:rsidRPr="00AE5DEF">
        <w:t xml:space="preserve"> general health check by a veterinary practitioner</w:t>
      </w:r>
      <w:r w:rsidR="0088678D" w:rsidRPr="00AE5DEF">
        <w:t xml:space="preserve"> (or more frequently as required). This could occur</w:t>
      </w:r>
      <w:r w:rsidRPr="00AE5DEF">
        <w:t xml:space="preserve"> at </w:t>
      </w:r>
      <w:r w:rsidR="00D52BE8" w:rsidRPr="00AE5DEF">
        <w:t xml:space="preserve">the time of </w:t>
      </w:r>
      <w:r w:rsidR="002B633F" w:rsidRPr="00AE5DEF">
        <w:t xml:space="preserve">a greyhound’s </w:t>
      </w:r>
      <w:r w:rsidRPr="00AE5DEF">
        <w:t>annual</w:t>
      </w:r>
      <w:r w:rsidR="00D52BE8" w:rsidRPr="00AE5DEF">
        <w:t xml:space="preserve"> </w:t>
      </w:r>
      <w:r w:rsidR="00184477" w:rsidRPr="00AE5DEF">
        <w:t xml:space="preserve">Canine Cough </w:t>
      </w:r>
      <w:r w:rsidR="00D52BE8" w:rsidRPr="00AE5DEF">
        <w:t>vaccination</w:t>
      </w:r>
      <w:r w:rsidRPr="00AE5DEF">
        <w:t>.</w:t>
      </w:r>
      <w:r w:rsidR="00D52BE8" w:rsidRPr="00AE5DEF">
        <w:t xml:space="preserve"> </w:t>
      </w:r>
    </w:p>
    <w:p w:rsidR="00175492" w:rsidRPr="00AE5DEF" w:rsidRDefault="00404ACB" w:rsidP="00B65B71">
      <w:pPr>
        <w:pStyle w:val="BodyText"/>
      </w:pPr>
      <w:r w:rsidRPr="00AE5DEF">
        <w:t>Any health issues identified must be recorded and evidence provided that a treatment plan was devised in conjunction with a veterinary practitioner and implemented.</w:t>
      </w:r>
    </w:p>
    <w:p w:rsidR="00175492" w:rsidRPr="00D7304F" w:rsidRDefault="00404ACB" w:rsidP="00B65B71">
      <w:pPr>
        <w:pStyle w:val="Heading4"/>
      </w:pPr>
      <w:bookmarkStart w:id="33" w:name="_Toc503455245"/>
      <w:r w:rsidRPr="00D7304F">
        <w:t>Grooming and other requirements</w:t>
      </w:r>
      <w:bookmarkEnd w:id="33"/>
    </w:p>
    <w:p w:rsidR="00175492" w:rsidRPr="00AE5DEF" w:rsidRDefault="00404ACB" w:rsidP="00B65B71">
      <w:pPr>
        <w:pStyle w:val="BodyText"/>
      </w:pPr>
      <w:r w:rsidRPr="00AE5DEF">
        <w:t>All greyhounds must be groomed by brushing or bathing, whichever is necessary, at a frequency that ensures coats are kept in good, clean condition.</w:t>
      </w:r>
    </w:p>
    <w:p w:rsidR="00175492" w:rsidRPr="00311818" w:rsidRDefault="00404ACB" w:rsidP="00B65B71">
      <w:pPr>
        <w:pStyle w:val="BodyText"/>
        <w:rPr>
          <w:spacing w:val="-2"/>
        </w:rPr>
      </w:pPr>
      <w:r w:rsidRPr="00311818">
        <w:rPr>
          <w:spacing w:val="-2"/>
        </w:rPr>
        <w:t>All greyhounds must have their toenails checked and trimmed at a frequency that prevents overgrowth.</w:t>
      </w:r>
    </w:p>
    <w:p w:rsidR="00175492" w:rsidRPr="00D7304F" w:rsidRDefault="00404ACB" w:rsidP="00B65B71">
      <w:pPr>
        <w:pStyle w:val="Heading4"/>
      </w:pPr>
      <w:bookmarkStart w:id="34" w:name="_Toc503455246"/>
      <w:r w:rsidRPr="00D7304F">
        <w:t>Muzzling</w:t>
      </w:r>
      <w:bookmarkEnd w:id="34"/>
    </w:p>
    <w:p w:rsidR="00A31E12" w:rsidRPr="00AE5DEF" w:rsidRDefault="000802AE" w:rsidP="00B65B71">
      <w:pPr>
        <w:pStyle w:val="BodyText"/>
      </w:pPr>
      <w:r w:rsidRPr="00AE5DEF">
        <w:t xml:space="preserve">Muzzling protocols may be stipulated in the EHMP. </w:t>
      </w:r>
      <w:r w:rsidR="00653082" w:rsidRPr="00AE5DEF">
        <w:t>Any muzzle used must</w:t>
      </w:r>
      <w:r w:rsidRPr="00AE5DEF">
        <w:t xml:space="preserve"> not:</w:t>
      </w:r>
      <w:r w:rsidR="00653082" w:rsidRPr="00AE5DEF">
        <w:t xml:space="preserve"> </w:t>
      </w:r>
    </w:p>
    <w:p w:rsidR="000802AE" w:rsidRPr="00154527" w:rsidRDefault="00653082" w:rsidP="00B65B71">
      <w:pPr>
        <w:pStyle w:val="ListParagraph"/>
      </w:pPr>
      <w:r w:rsidRPr="00154527">
        <w:t xml:space="preserve">restrict normal and necessary </w:t>
      </w:r>
      <w:proofErr w:type="spellStart"/>
      <w:r w:rsidRPr="00154527">
        <w:t>behavio</w:t>
      </w:r>
      <w:r w:rsidR="00BE5BA5">
        <w:t>u</w:t>
      </w:r>
      <w:r w:rsidRPr="00154527">
        <w:t>r</w:t>
      </w:r>
      <w:proofErr w:type="spellEnd"/>
      <w:r w:rsidRPr="00154527">
        <w:t xml:space="preserve"> such as panting and drinking</w:t>
      </w:r>
      <w:r w:rsidR="002B633F" w:rsidRPr="00154527">
        <w:t xml:space="preserve"> </w:t>
      </w:r>
    </w:p>
    <w:p w:rsidR="00653082" w:rsidRPr="00154527" w:rsidRDefault="002B633F" w:rsidP="00B65B71">
      <w:pPr>
        <w:pStyle w:val="ListParagraph"/>
      </w:pPr>
      <w:r w:rsidRPr="00154527">
        <w:t>cause pain or distress to the greyhound</w:t>
      </w:r>
      <w:r w:rsidR="00653082" w:rsidRPr="00154527">
        <w:t>.</w:t>
      </w:r>
      <w:r w:rsidRPr="00154527">
        <w:t xml:space="preserve"> </w:t>
      </w:r>
    </w:p>
    <w:p w:rsidR="0034466F" w:rsidRPr="00AE5DEF" w:rsidRDefault="00653082" w:rsidP="00B65B71">
      <w:pPr>
        <w:pStyle w:val="BodyText"/>
      </w:pPr>
      <w:r w:rsidRPr="00AE5DEF">
        <w:t>M</w:t>
      </w:r>
      <w:r w:rsidR="00404ACB" w:rsidRPr="00AE5DEF">
        <w:t xml:space="preserve">uzzling during toileting, </w:t>
      </w:r>
      <w:proofErr w:type="spellStart"/>
      <w:r w:rsidR="00404ACB" w:rsidRPr="00AE5DEF">
        <w:t>socialisation</w:t>
      </w:r>
      <w:proofErr w:type="spellEnd"/>
      <w:r w:rsidR="00404ACB" w:rsidRPr="00AE5DEF">
        <w:t xml:space="preserve"> and group exercise is acceptable as a means of </w:t>
      </w:r>
      <w:proofErr w:type="spellStart"/>
      <w:r w:rsidR="00404ACB" w:rsidRPr="00AE5DEF">
        <w:t>acclimatising</w:t>
      </w:r>
      <w:proofErr w:type="spellEnd"/>
      <w:r w:rsidR="00404ACB" w:rsidRPr="00AE5DEF">
        <w:t xml:space="preserve"> greyhounds to muzzles for racing. </w:t>
      </w:r>
      <w:r w:rsidR="00152FE6" w:rsidRPr="00AE5DEF">
        <w:t>G</w:t>
      </w:r>
      <w:r w:rsidR="00404ACB" w:rsidRPr="00AE5DEF">
        <w:t xml:space="preserve">reyhounds must not be muzzled for more than 30 minutes at a time </w:t>
      </w:r>
      <w:bookmarkStart w:id="35" w:name="_Hlk488069115"/>
      <w:r w:rsidRPr="00AE5DEF">
        <w:t>unless</w:t>
      </w:r>
      <w:r w:rsidR="0034466F" w:rsidRPr="00AE5DEF">
        <w:t>:</w:t>
      </w:r>
    </w:p>
    <w:p w:rsidR="0034466F" w:rsidRPr="00154527" w:rsidRDefault="00653082" w:rsidP="00B65B71">
      <w:pPr>
        <w:pStyle w:val="ListParagraph"/>
      </w:pPr>
      <w:r w:rsidRPr="00154527">
        <w:t>being walked in public places</w:t>
      </w:r>
    </w:p>
    <w:p w:rsidR="0034466F" w:rsidRPr="00154527" w:rsidRDefault="00184477" w:rsidP="00B65B71">
      <w:pPr>
        <w:pStyle w:val="ListParagraph"/>
      </w:pPr>
      <w:r w:rsidRPr="00154527">
        <w:t>travelling</w:t>
      </w:r>
      <w:r w:rsidR="00653082" w:rsidRPr="00154527">
        <w:t xml:space="preserve"> </w:t>
      </w:r>
    </w:p>
    <w:p w:rsidR="0034466F" w:rsidRPr="00154527" w:rsidRDefault="00404ACB" w:rsidP="00B65B71">
      <w:pPr>
        <w:pStyle w:val="ListParagraph"/>
      </w:pPr>
      <w:r w:rsidRPr="00154527">
        <w:t>under strict, documented, direction by a veterinary practitioner</w:t>
      </w:r>
      <w:bookmarkEnd w:id="35"/>
      <w:r w:rsidR="002B633F" w:rsidRPr="00154527">
        <w:t xml:space="preserve"> </w:t>
      </w:r>
    </w:p>
    <w:p w:rsidR="0034466F" w:rsidRPr="00154527" w:rsidRDefault="002B633F" w:rsidP="00B65B71">
      <w:pPr>
        <w:pStyle w:val="ListParagraph"/>
      </w:pPr>
      <w:r w:rsidRPr="00154527">
        <w:t xml:space="preserve">under GRV </w:t>
      </w:r>
      <w:r w:rsidR="000802AE" w:rsidRPr="00154527">
        <w:t>S</w:t>
      </w:r>
      <w:r w:rsidRPr="00154527">
        <w:t xml:space="preserve">teward </w:t>
      </w:r>
      <w:r w:rsidR="002F19AA" w:rsidRPr="00154527">
        <w:t>direction</w:t>
      </w:r>
    </w:p>
    <w:p w:rsidR="00653082" w:rsidRPr="00154527" w:rsidRDefault="0034466F" w:rsidP="00B65B71">
      <w:pPr>
        <w:pStyle w:val="ListParagraph"/>
      </w:pPr>
      <w:r w:rsidRPr="00154527">
        <w:t xml:space="preserve">part of a housing </w:t>
      </w:r>
      <w:proofErr w:type="spellStart"/>
      <w:r w:rsidRPr="00154527">
        <w:t>acclimati</w:t>
      </w:r>
      <w:r w:rsidR="00397265" w:rsidRPr="00154527">
        <w:t>s</w:t>
      </w:r>
      <w:r w:rsidRPr="00154527">
        <w:t>ation</w:t>
      </w:r>
      <w:proofErr w:type="spellEnd"/>
      <w:r w:rsidRPr="00154527">
        <w:t xml:space="preserve"> program as detailed in the establishment’s EHMP</w:t>
      </w:r>
      <w:r w:rsidR="00404ACB" w:rsidRPr="00154527">
        <w:t xml:space="preserve">. </w:t>
      </w:r>
    </w:p>
    <w:p w:rsidR="002F19AA" w:rsidRPr="00AE5DEF" w:rsidRDefault="002B633F" w:rsidP="00B65B71">
      <w:pPr>
        <w:pStyle w:val="BodyText"/>
      </w:pPr>
      <w:r w:rsidRPr="00AE5DEF">
        <w:t xml:space="preserve">The use of muzzles must consider weather conditions. </w:t>
      </w:r>
    </w:p>
    <w:p w:rsidR="00152FE6" w:rsidRPr="00AE5DEF" w:rsidRDefault="00653082" w:rsidP="00B65B71">
      <w:pPr>
        <w:pStyle w:val="BodyText"/>
      </w:pPr>
      <w:r w:rsidRPr="00AE5DEF">
        <w:t xml:space="preserve">Any veterinary direction for muzzle use </w:t>
      </w:r>
      <w:r w:rsidR="005360A3" w:rsidRPr="00AE5DEF">
        <w:t>must</w:t>
      </w:r>
      <w:r w:rsidRPr="00AE5DEF">
        <w:t xml:space="preserve"> be reviewed </w:t>
      </w:r>
      <w:r w:rsidR="005360A3" w:rsidRPr="00AE5DEF">
        <w:t>at least</w:t>
      </w:r>
      <w:r w:rsidRPr="00AE5DEF">
        <w:t xml:space="preserve"> annually.</w:t>
      </w:r>
    </w:p>
    <w:p w:rsidR="00B65B71" w:rsidRDefault="00B65B71" w:rsidP="00B65B71">
      <w:pPr>
        <w:pStyle w:val="BodyText"/>
      </w:pPr>
      <w:bookmarkStart w:id="36" w:name="_Toc503455247"/>
      <w:r>
        <w:br w:type="page"/>
      </w:r>
    </w:p>
    <w:p w:rsidR="00175492" w:rsidRPr="00404ACB" w:rsidRDefault="00404ACB" w:rsidP="00B65B71">
      <w:pPr>
        <w:pStyle w:val="Heading3"/>
      </w:pPr>
      <w:r w:rsidRPr="00404ACB">
        <w:lastRenderedPageBreak/>
        <w:t>Breeding</w:t>
      </w:r>
      <w:bookmarkEnd w:id="36"/>
    </w:p>
    <w:p w:rsidR="002B633F" w:rsidRPr="00AE5DEF" w:rsidRDefault="00404ACB" w:rsidP="00B65B71">
      <w:pPr>
        <w:pStyle w:val="BodyText"/>
      </w:pPr>
      <w:r w:rsidRPr="00AE5DEF">
        <w:t>Breeding mates must not be closely related</w:t>
      </w:r>
      <w:r w:rsidR="0034466F" w:rsidRPr="00AE5DEF">
        <w:t>,</w:t>
      </w:r>
      <w:r w:rsidRPr="00AE5DEF">
        <w:t xml:space="preserve"> </w:t>
      </w:r>
      <w:r w:rsidR="002B633F" w:rsidRPr="00AE5DEF">
        <w:t xml:space="preserve">for example, father and daughter; brother and sister; mother and son. Second degree </w:t>
      </w:r>
      <w:proofErr w:type="spellStart"/>
      <w:r w:rsidR="002B633F" w:rsidRPr="00AE5DEF">
        <w:t>matings</w:t>
      </w:r>
      <w:proofErr w:type="spellEnd"/>
      <w:r w:rsidR="002B633F" w:rsidRPr="00AE5DEF">
        <w:t xml:space="preserve"> (for example, grandfather and granddaughter) are not recommended without appropriate prior expert advice.</w:t>
      </w:r>
    </w:p>
    <w:p w:rsidR="00175492" w:rsidRPr="00D7304F" w:rsidRDefault="00404ACB" w:rsidP="00B65B71">
      <w:pPr>
        <w:pStyle w:val="Heading4"/>
      </w:pPr>
      <w:bookmarkStart w:id="37" w:name="_Toc503455248"/>
      <w:r w:rsidRPr="00D7304F">
        <w:t>Heritable defects</w:t>
      </w:r>
      <w:bookmarkEnd w:id="37"/>
    </w:p>
    <w:p w:rsidR="00175492" w:rsidRPr="00AE5DEF" w:rsidRDefault="00404ACB" w:rsidP="00B65B71">
      <w:pPr>
        <w:pStyle w:val="BodyText"/>
      </w:pPr>
      <w:r w:rsidRPr="00AE5DEF">
        <w:t xml:space="preserve">All breeders must comply with </w:t>
      </w:r>
      <w:r w:rsidR="00FC6354" w:rsidRPr="00AE5DEF">
        <w:t>POCTAA</w:t>
      </w:r>
      <w:r w:rsidRPr="00AE5DEF">
        <w:t xml:space="preserve"> </w:t>
      </w:r>
      <w:r w:rsidR="009C7512" w:rsidRPr="00AE5DEF">
        <w:t>and</w:t>
      </w:r>
      <w:r w:rsidRPr="00AE5DEF">
        <w:t xml:space="preserve"> the Code of Practice for the Responsible Breeding of Animals with Heritable Defects that Cause Disease.</w:t>
      </w:r>
    </w:p>
    <w:p w:rsidR="00FC6354" w:rsidRPr="00AE5DEF" w:rsidRDefault="00FC6354" w:rsidP="00B65B71">
      <w:pPr>
        <w:pStyle w:val="BodyText"/>
      </w:pPr>
      <w:r w:rsidRPr="00AE5DEF">
        <w:t xml:space="preserve">It is strongly recommended that all breeding greyhounds are </w:t>
      </w:r>
      <w:r w:rsidR="00CD630B" w:rsidRPr="00AE5DEF">
        <w:t xml:space="preserve">genetically </w:t>
      </w:r>
      <w:r w:rsidRPr="00AE5DEF">
        <w:t xml:space="preserve">tested for any heritable defect </w:t>
      </w:r>
      <w:r w:rsidR="005360A3" w:rsidRPr="00AE5DEF">
        <w:t xml:space="preserve">before </w:t>
      </w:r>
      <w:r w:rsidRPr="00AE5DEF">
        <w:t>being bred with</w:t>
      </w:r>
      <w:r w:rsidR="00CD630B" w:rsidRPr="00AE5DEF">
        <w:t>,</w:t>
      </w:r>
      <w:r w:rsidR="00A31E12" w:rsidRPr="00AE5DEF">
        <w:t xml:space="preserve"> where an effective and reliable test is commercially available</w:t>
      </w:r>
      <w:r w:rsidRPr="00AE5DEF">
        <w:t xml:space="preserve">. It is also recommended that </w:t>
      </w:r>
      <w:r w:rsidR="005360A3" w:rsidRPr="00AE5DEF">
        <w:t xml:space="preserve">a greyhound should not breed if </w:t>
      </w:r>
      <w:r w:rsidRPr="00AE5DEF">
        <w:t>a heritable defect is detected</w:t>
      </w:r>
      <w:r w:rsidR="00AC355F" w:rsidRPr="00AE5DEF">
        <w:t xml:space="preserve"> or known</w:t>
      </w:r>
      <w:r w:rsidRPr="00AE5DEF">
        <w:t>, including heritable defects not listed under POCTAA.</w:t>
      </w:r>
    </w:p>
    <w:p w:rsidR="00175492" w:rsidRPr="00AE5DEF" w:rsidRDefault="005360A3" w:rsidP="00B65B71">
      <w:pPr>
        <w:pStyle w:val="BodyText"/>
      </w:pPr>
      <w:r w:rsidRPr="00AE5DEF">
        <w:t xml:space="preserve">If a </w:t>
      </w:r>
      <w:r w:rsidR="00384D2E" w:rsidRPr="00AE5DEF">
        <w:t xml:space="preserve">Person in Charge </w:t>
      </w:r>
      <w:r w:rsidR="00404ACB" w:rsidRPr="00AE5DEF">
        <w:t xml:space="preserve">or </w:t>
      </w:r>
      <w:r w:rsidR="0034466F" w:rsidRPr="00AE5DEF">
        <w:rPr>
          <w:rFonts w:eastAsia="Arial"/>
          <w:spacing w:val="2"/>
        </w:rPr>
        <w:t xml:space="preserve">GRV registered </w:t>
      </w:r>
      <w:r w:rsidR="00404ACB" w:rsidRPr="00AE5DEF">
        <w:t xml:space="preserve">owner </w:t>
      </w:r>
      <w:r w:rsidR="00096AB6" w:rsidRPr="00AE5DEF">
        <w:t xml:space="preserve">(if not the Person in Charge) </w:t>
      </w:r>
      <w:r w:rsidRPr="00AE5DEF">
        <w:t xml:space="preserve">is </w:t>
      </w:r>
      <w:r w:rsidR="00404ACB" w:rsidRPr="00AE5DEF">
        <w:t>notified that a greyhound sold by the</w:t>
      </w:r>
      <w:r w:rsidR="0034466F" w:rsidRPr="00AE5DEF">
        <w:t>m</w:t>
      </w:r>
      <w:r w:rsidR="00404ACB" w:rsidRPr="00AE5DEF">
        <w:t xml:space="preserve"> has been diagnosed by a veterinary practitioner as having a heritable defect, </w:t>
      </w:r>
      <w:r w:rsidRPr="00AE5DEF">
        <w:t xml:space="preserve">the establishment’s Person in Charge or </w:t>
      </w:r>
      <w:r w:rsidR="00DB4956" w:rsidRPr="00AE5DEF">
        <w:rPr>
          <w:rFonts w:eastAsia="Arial"/>
          <w:spacing w:val="2"/>
        </w:rPr>
        <w:t xml:space="preserve">GRV registered </w:t>
      </w:r>
      <w:r w:rsidRPr="00AE5DEF">
        <w:t xml:space="preserve">owner (if not the Person in Charge) </w:t>
      </w:r>
      <w:r w:rsidR="00404ACB" w:rsidRPr="00AE5DEF">
        <w:t>must stop breeding from th</w:t>
      </w:r>
      <w:r w:rsidRPr="00AE5DEF">
        <w:t>at</w:t>
      </w:r>
      <w:r w:rsidR="00404ACB" w:rsidRPr="00AE5DEF">
        <w:t xml:space="preserve"> </w:t>
      </w:r>
      <w:r w:rsidRPr="00AE5DEF">
        <w:t xml:space="preserve">greyhound’s </w:t>
      </w:r>
      <w:r w:rsidR="00404ACB" w:rsidRPr="00AE5DEF">
        <w:t>parents until:</w:t>
      </w:r>
    </w:p>
    <w:p w:rsidR="00175492" w:rsidRPr="00154527" w:rsidRDefault="00FC6354" w:rsidP="00B65B71">
      <w:pPr>
        <w:pStyle w:val="ListParagraph"/>
      </w:pPr>
      <w:r w:rsidRPr="00154527">
        <w:t xml:space="preserve">at least one of </w:t>
      </w:r>
      <w:r w:rsidR="00404ACB" w:rsidRPr="00154527">
        <w:t>the parents ha</w:t>
      </w:r>
      <w:r w:rsidR="005360A3" w:rsidRPr="00154527">
        <w:t>s</w:t>
      </w:r>
      <w:r w:rsidR="00404ACB" w:rsidRPr="00154527">
        <w:t xml:space="preserve"> been tested for the heritable defect, if th</w:t>
      </w:r>
      <w:r w:rsidR="005360A3" w:rsidRPr="00154527">
        <w:t>at parent</w:t>
      </w:r>
      <w:r w:rsidR="00404ACB" w:rsidRPr="0029533A">
        <w:t xml:space="preserve"> </w:t>
      </w:r>
      <w:r w:rsidR="005360A3" w:rsidRPr="00154527">
        <w:t xml:space="preserve">is </w:t>
      </w:r>
      <w:r w:rsidR="00404ACB" w:rsidRPr="00154527">
        <w:t xml:space="preserve">still used for breeding and an acceptable test is available. If an acceptable test is not available, </w:t>
      </w:r>
      <w:r w:rsidR="005360A3" w:rsidRPr="00154527">
        <w:t>a veterinary practitioner</w:t>
      </w:r>
      <w:r w:rsidR="00404ACB" w:rsidRPr="00154527">
        <w:t xml:space="preserve"> must assess </w:t>
      </w:r>
      <w:r w:rsidR="005360A3" w:rsidRPr="00154527">
        <w:t xml:space="preserve">at least one of the parents </w:t>
      </w:r>
      <w:r w:rsidR="00404ACB" w:rsidRPr="00154527">
        <w:t>for the heritable defect</w:t>
      </w:r>
    </w:p>
    <w:p w:rsidR="00175492" w:rsidRPr="00154527" w:rsidRDefault="005360A3" w:rsidP="00B65B71">
      <w:pPr>
        <w:pStyle w:val="ListParagraph"/>
      </w:pPr>
      <w:r w:rsidRPr="00154527">
        <w:t xml:space="preserve">other </w:t>
      </w:r>
      <w:r w:rsidR="00404ACB" w:rsidRPr="00154527">
        <w:t>offspring of those parents still residing at the</w:t>
      </w:r>
      <w:r w:rsidR="00404ACB" w:rsidRPr="0029533A">
        <w:t xml:space="preserve"> </w:t>
      </w:r>
      <w:r w:rsidR="00404ACB" w:rsidRPr="00154527">
        <w:t>establishment have been tested for the heritable defect, where an acceptable test is</w:t>
      </w:r>
      <w:r w:rsidR="00404ACB" w:rsidRPr="0029533A">
        <w:t xml:space="preserve"> </w:t>
      </w:r>
      <w:r w:rsidR="00404ACB" w:rsidRPr="00154527">
        <w:t>available.</w:t>
      </w:r>
    </w:p>
    <w:p w:rsidR="00175492" w:rsidRPr="00AE5DEF" w:rsidRDefault="00404ACB" w:rsidP="00B65B71">
      <w:pPr>
        <w:pStyle w:val="BodyText"/>
      </w:pPr>
      <w:r w:rsidRPr="00AE5DEF">
        <w:t>If one or both parents have the heritable defect,</w:t>
      </w:r>
      <w:r w:rsidR="00FF4CCE" w:rsidRPr="00AE5DEF">
        <w:t xml:space="preserve"> </w:t>
      </w:r>
      <w:r w:rsidR="005360A3" w:rsidRPr="00AE5DEF">
        <w:t xml:space="preserve">then </w:t>
      </w:r>
      <w:r w:rsidR="00FF4CCE" w:rsidRPr="00AE5DEF">
        <w:t>that pair must not be mated in future and</w:t>
      </w:r>
      <w:r w:rsidRPr="00AE5DEF">
        <w:t xml:space="preserve"> genetic counselling must be obtained from a veterinary practitioner </w:t>
      </w:r>
      <w:r w:rsidR="005360A3" w:rsidRPr="00AE5DEF">
        <w:t>before</w:t>
      </w:r>
      <w:r w:rsidRPr="00AE5DEF">
        <w:t xml:space="preserve"> continuing to breed those greyhounds</w:t>
      </w:r>
      <w:r w:rsidR="00FF4CCE" w:rsidRPr="00AE5DEF">
        <w:t xml:space="preserve"> with other greyhounds</w:t>
      </w:r>
      <w:r w:rsidRPr="00AE5DEF">
        <w:t>.</w:t>
      </w:r>
    </w:p>
    <w:p w:rsidR="00175492" w:rsidRPr="00AE5DEF" w:rsidRDefault="00404ACB" w:rsidP="00B65B71">
      <w:pPr>
        <w:pStyle w:val="BodyText"/>
      </w:pPr>
      <w:r w:rsidRPr="00AE5DEF">
        <w:t>If any offspring have the heritable defect,</w:t>
      </w:r>
      <w:r w:rsidR="005360A3" w:rsidRPr="00AE5DEF">
        <w:t xml:space="preserve"> then the Person in Charge of those offspring must develop</w:t>
      </w:r>
      <w:r w:rsidRPr="00AE5DEF">
        <w:t xml:space="preserve"> a sale or euthanasia plan in conjunction with a veterinary practitioner</w:t>
      </w:r>
      <w:r w:rsidR="00C830EC" w:rsidRPr="00AE5DEF">
        <w:t>,</w:t>
      </w:r>
      <w:r w:rsidRPr="00AE5DEF">
        <w:t xml:space="preserve"> and all details about the heritable defect and likely outcomes for the greyhounds must be fully disclosed to their </w:t>
      </w:r>
      <w:r w:rsidR="00723006" w:rsidRPr="00AE5DEF">
        <w:t xml:space="preserve">GRV registered </w:t>
      </w:r>
      <w:r w:rsidRPr="00AE5DEF">
        <w:t>owners and any prospective purchasers.</w:t>
      </w:r>
    </w:p>
    <w:p w:rsidR="00FC6354" w:rsidRPr="00AE5DEF" w:rsidRDefault="00404ACB" w:rsidP="00B65B71">
      <w:pPr>
        <w:pStyle w:val="BodyText"/>
      </w:pPr>
      <w:r w:rsidRPr="00AE5DEF">
        <w:t>Any greyhounds in the establishment who carry recessive genes for any heritable defect that causes a disease or defect must not be bred together.</w:t>
      </w:r>
    </w:p>
    <w:p w:rsidR="00175492" w:rsidRPr="00D7304F" w:rsidRDefault="00404ACB" w:rsidP="00B65B71">
      <w:pPr>
        <w:pStyle w:val="Heading4"/>
      </w:pPr>
      <w:bookmarkStart w:id="38" w:name="_Toc503455249"/>
      <w:r w:rsidRPr="00D7304F">
        <w:t>Breeding males</w:t>
      </w:r>
      <w:bookmarkEnd w:id="38"/>
    </w:p>
    <w:p w:rsidR="00175492" w:rsidRPr="00AE5DEF" w:rsidRDefault="00404ACB" w:rsidP="00B65B71">
      <w:r w:rsidRPr="00AE5DEF">
        <w:t xml:space="preserve">Male greyhounds must be at least </w:t>
      </w:r>
      <w:r w:rsidR="009C7512" w:rsidRPr="00AE5DEF">
        <w:t xml:space="preserve">12 </w:t>
      </w:r>
      <w:r w:rsidRPr="00AE5DEF">
        <w:t>months of age prior to their first service.</w:t>
      </w:r>
    </w:p>
    <w:p w:rsidR="00175492" w:rsidRPr="00AE5DEF" w:rsidRDefault="00404ACB" w:rsidP="00B65B71">
      <w:r w:rsidRPr="00AE5DEF">
        <w:t xml:space="preserve">A male greyhound must have a general health check by a veterinary practitioner prior to first service to </w:t>
      </w:r>
      <w:r w:rsidR="00D82FC2" w:rsidRPr="00AE5DEF">
        <w:t xml:space="preserve">determine </w:t>
      </w:r>
      <w:r w:rsidRPr="00AE5DEF">
        <w:t xml:space="preserve">whether the greyhound is suitable for breeding purposes. </w:t>
      </w:r>
      <w:r w:rsidR="00B53BD7" w:rsidRPr="00AE5DEF">
        <w:t xml:space="preserve">The Person in Charge must obtain a certificate from </w:t>
      </w:r>
      <w:r w:rsidR="00D82FC2" w:rsidRPr="00AE5DEF">
        <w:t>the</w:t>
      </w:r>
      <w:r w:rsidR="00B53BD7" w:rsidRPr="00AE5DEF">
        <w:t xml:space="preserve"> v</w:t>
      </w:r>
      <w:r w:rsidRPr="00AE5DEF">
        <w:t>eterinary practitioner to state that</w:t>
      </w:r>
      <w:r w:rsidR="00D82FC2" w:rsidRPr="00AE5DEF">
        <w:t xml:space="preserve"> the greyhound</w:t>
      </w:r>
      <w:r w:rsidRPr="00AE5DEF">
        <w:t>, at the time of examination, was suitable to breed.</w:t>
      </w:r>
    </w:p>
    <w:p w:rsidR="00175492" w:rsidRPr="00D7304F" w:rsidRDefault="00404ACB" w:rsidP="00B65B71">
      <w:pPr>
        <w:pStyle w:val="Heading4"/>
      </w:pPr>
      <w:bookmarkStart w:id="39" w:name="_Toc503455250"/>
      <w:r w:rsidRPr="00D7304F">
        <w:t>Breeding females</w:t>
      </w:r>
      <w:bookmarkEnd w:id="39"/>
    </w:p>
    <w:p w:rsidR="00175492" w:rsidRPr="00AE5DEF" w:rsidRDefault="00404ACB" w:rsidP="00B65B71">
      <w:pPr>
        <w:pStyle w:val="BodyText"/>
      </w:pPr>
      <w:r w:rsidRPr="00AE5DEF">
        <w:t xml:space="preserve">Female greyhounds must be at least </w:t>
      </w:r>
      <w:r w:rsidR="009C7512" w:rsidRPr="00AE5DEF">
        <w:t xml:space="preserve">12 </w:t>
      </w:r>
      <w:r w:rsidRPr="00AE5DEF">
        <w:t>months of age prior to their first service.</w:t>
      </w:r>
    </w:p>
    <w:p w:rsidR="00193A50" w:rsidRPr="00AE5DEF" w:rsidRDefault="00404ACB" w:rsidP="00B65B71">
      <w:pPr>
        <w:pStyle w:val="BodyText"/>
      </w:pPr>
      <w:r w:rsidRPr="00AE5DEF">
        <w:t>A female greyhound must have a general health check by a veterinary practitioner</w:t>
      </w:r>
      <w:r w:rsidR="00193A50" w:rsidRPr="00AE5DEF">
        <w:t>:</w:t>
      </w:r>
    </w:p>
    <w:p w:rsidR="00193A50" w:rsidRPr="00411910" w:rsidRDefault="00404ACB" w:rsidP="00B65B71">
      <w:pPr>
        <w:pStyle w:val="ListParagraph"/>
      </w:pPr>
      <w:r w:rsidRPr="00154527">
        <w:t xml:space="preserve">prior to first service to assess whether the greyhound is physically mature enough to </w:t>
      </w:r>
      <w:r w:rsidR="00C830EC" w:rsidRPr="00154527">
        <w:t>breed</w:t>
      </w:r>
      <w:r w:rsidR="00193A50" w:rsidRPr="00154527">
        <w:t>, and</w:t>
      </w:r>
    </w:p>
    <w:p w:rsidR="00D15300" w:rsidRPr="00411910" w:rsidRDefault="00193A50" w:rsidP="00B65B71">
      <w:pPr>
        <w:pStyle w:val="ListParagraph"/>
      </w:pPr>
      <w:r w:rsidRPr="00154527">
        <w:t xml:space="preserve">within </w:t>
      </w:r>
      <w:r w:rsidR="00D15300" w:rsidRPr="00154527">
        <w:t>8 weeks</w:t>
      </w:r>
      <w:r w:rsidR="00FF4CCE" w:rsidRPr="00154527">
        <w:t xml:space="preserve"> </w:t>
      </w:r>
      <w:r w:rsidR="00D15300" w:rsidRPr="00154527">
        <w:t>of whelping</w:t>
      </w:r>
      <w:r w:rsidR="00404ACB" w:rsidRPr="00154527">
        <w:t xml:space="preserve">. </w:t>
      </w:r>
    </w:p>
    <w:p w:rsidR="007D3F52" w:rsidRDefault="007D3F52">
      <w:pPr>
        <w:spacing w:before="0" w:after="0"/>
      </w:pPr>
      <w:r>
        <w:br w:type="page"/>
      </w:r>
    </w:p>
    <w:p w:rsidR="00175492" w:rsidRPr="00AE5DEF" w:rsidRDefault="00B53BD7" w:rsidP="00B65B71">
      <w:r w:rsidRPr="00AE5DEF">
        <w:lastRenderedPageBreak/>
        <w:t>The Person in Charge must obtain a certificate from a v</w:t>
      </w:r>
      <w:r w:rsidR="00404ACB" w:rsidRPr="00AE5DEF">
        <w:t>eterinary practitioner to state that</w:t>
      </w:r>
      <w:r w:rsidR="009133FA" w:rsidRPr="00AE5DEF">
        <w:t xml:space="preserve"> the greyhound</w:t>
      </w:r>
      <w:r w:rsidR="00404ACB" w:rsidRPr="00AE5DEF">
        <w:t>, at the time of examination, is suitable to breed</w:t>
      </w:r>
      <w:r w:rsidR="00FF4CCE" w:rsidRPr="00AE5DEF">
        <w:t xml:space="preserve"> or healthy after whelping</w:t>
      </w:r>
      <w:r w:rsidR="002C7309" w:rsidRPr="00AE5DEF">
        <w:t xml:space="preserve"> (as appropriate)</w:t>
      </w:r>
      <w:r w:rsidR="00404ACB" w:rsidRPr="00AE5DEF">
        <w:t>.</w:t>
      </w:r>
    </w:p>
    <w:p w:rsidR="009C7512" w:rsidRPr="00AE5DEF" w:rsidRDefault="00404ACB" w:rsidP="00B65B71">
      <w:pPr>
        <w:pStyle w:val="BodyText"/>
      </w:pPr>
      <w:r w:rsidRPr="00AE5DEF">
        <w:t>A female greyhound must</w:t>
      </w:r>
      <w:r w:rsidR="009C7512" w:rsidRPr="00AE5DEF">
        <w:t>:</w:t>
      </w:r>
    </w:p>
    <w:p w:rsidR="009C7512" w:rsidRPr="00154527" w:rsidRDefault="009C7512" w:rsidP="00B65B71">
      <w:pPr>
        <w:pStyle w:val="ListParagraph"/>
      </w:pPr>
      <w:r w:rsidRPr="00154527">
        <w:t xml:space="preserve">have </w:t>
      </w:r>
      <w:r w:rsidR="00404ACB" w:rsidRPr="00154527">
        <w:t>no more than three litters in her lifetime</w:t>
      </w:r>
      <w:r w:rsidR="00C830EC" w:rsidRPr="00154527">
        <w:t xml:space="preserve">, </w:t>
      </w:r>
      <w:r w:rsidRPr="00154527">
        <w:t>or</w:t>
      </w:r>
    </w:p>
    <w:p w:rsidR="00246202" w:rsidRPr="00154527" w:rsidRDefault="009C7512" w:rsidP="00B65B71">
      <w:pPr>
        <w:pStyle w:val="ListParagraph"/>
      </w:pPr>
      <w:r w:rsidRPr="00154527">
        <w:t xml:space="preserve">be approved by a </w:t>
      </w:r>
      <w:r w:rsidR="00404ACB" w:rsidRPr="00154527">
        <w:t>veterinary practitioner</w:t>
      </w:r>
      <w:r w:rsidRPr="00154527">
        <w:t xml:space="preserve"> and GRV</w:t>
      </w:r>
      <w:r w:rsidR="00404ACB" w:rsidRPr="00154527">
        <w:t xml:space="preserve"> to breed beyond three litters </w:t>
      </w:r>
      <w:r w:rsidRPr="00154527">
        <w:t>to a maximum of five litters</w:t>
      </w:r>
      <w:r w:rsidR="00C830EC" w:rsidRPr="00154527">
        <w:t>,</w:t>
      </w:r>
      <w:r w:rsidR="00246202" w:rsidRPr="00154527">
        <w:t xml:space="preserve"> and</w:t>
      </w:r>
    </w:p>
    <w:p w:rsidR="00175492" w:rsidRPr="00154527" w:rsidRDefault="00246202" w:rsidP="00B65B71">
      <w:pPr>
        <w:pStyle w:val="ListParagraph"/>
      </w:pPr>
      <w:r w:rsidRPr="00154527">
        <w:t>not have a third litter until the first litter are at least 18 months of age.</w:t>
      </w:r>
    </w:p>
    <w:p w:rsidR="00175492" w:rsidRPr="00D7304F" w:rsidRDefault="00404ACB" w:rsidP="00B65B71">
      <w:pPr>
        <w:pStyle w:val="Heading4"/>
      </w:pPr>
      <w:bookmarkStart w:id="40" w:name="_Toc503455251"/>
      <w:r w:rsidRPr="00D7304F">
        <w:t xml:space="preserve">Natural </w:t>
      </w:r>
      <w:r w:rsidR="009133FA">
        <w:t>m</w:t>
      </w:r>
      <w:r w:rsidRPr="00D7304F">
        <w:t>ating</w:t>
      </w:r>
      <w:bookmarkEnd w:id="40"/>
    </w:p>
    <w:p w:rsidR="00175492" w:rsidRPr="00AE5DEF" w:rsidRDefault="00404ACB" w:rsidP="00B65B71">
      <w:pPr>
        <w:pStyle w:val="BodyText"/>
      </w:pPr>
      <w:r w:rsidRPr="00AE5DEF">
        <w:t>Natural mating pairs must be</w:t>
      </w:r>
      <w:r w:rsidR="00246202" w:rsidRPr="00AE5DEF">
        <w:t xml:space="preserve"> </w:t>
      </w:r>
      <w:r w:rsidR="00FF4CCE" w:rsidRPr="00AE5DEF">
        <w:t>supervised</w:t>
      </w:r>
      <w:r w:rsidR="00246202" w:rsidRPr="00AE5DEF">
        <w:t xml:space="preserve"> during mating and</w:t>
      </w:r>
      <w:r w:rsidRPr="00AE5DEF">
        <w:t xml:space="preserve"> physically separated from other greyhounds. Dog breeding stands must not be used.</w:t>
      </w:r>
    </w:p>
    <w:p w:rsidR="00175492" w:rsidRPr="00AE5DEF" w:rsidRDefault="00404ACB" w:rsidP="00B65B71">
      <w:pPr>
        <w:pStyle w:val="BodyText"/>
      </w:pPr>
      <w:r w:rsidRPr="00AE5DEF">
        <w:t xml:space="preserve">If the female greyhound is being unduly harassed by the male greyhound, she must be </w:t>
      </w:r>
      <w:proofErr w:type="gramStart"/>
      <w:r w:rsidRPr="00AE5DEF">
        <w:t>removed</w:t>
      </w:r>
      <w:proofErr w:type="gramEnd"/>
      <w:r w:rsidRPr="00AE5DEF">
        <w:t xml:space="preserve"> and the advice of a veterinary practitioner sought:</w:t>
      </w:r>
    </w:p>
    <w:p w:rsidR="00175492" w:rsidRPr="00154527" w:rsidRDefault="00404ACB" w:rsidP="00B65B71">
      <w:pPr>
        <w:pStyle w:val="ListParagraph"/>
      </w:pPr>
      <w:r w:rsidRPr="00154527">
        <w:t>if there is a risk of injury to either greyhound</w:t>
      </w:r>
      <w:r w:rsidR="00C830EC" w:rsidRPr="00154527">
        <w:t>,</w:t>
      </w:r>
      <w:r w:rsidRPr="00411910">
        <w:t xml:space="preserve"> </w:t>
      </w:r>
      <w:r w:rsidRPr="00154527">
        <w:t>or</w:t>
      </w:r>
    </w:p>
    <w:p w:rsidR="00175492" w:rsidRDefault="00404ACB" w:rsidP="00B65B71">
      <w:pPr>
        <w:pStyle w:val="ListParagraph"/>
      </w:pPr>
      <w:r w:rsidRPr="00154527">
        <w:t>for any other</w:t>
      </w:r>
      <w:r w:rsidRPr="00411910">
        <w:t xml:space="preserve"> </w:t>
      </w:r>
      <w:r w:rsidRPr="00154527">
        <w:t>concern.</w:t>
      </w:r>
    </w:p>
    <w:p w:rsidR="00175492" w:rsidRPr="00D7304F" w:rsidRDefault="00404ACB" w:rsidP="00B65B71">
      <w:pPr>
        <w:pStyle w:val="Heading4"/>
      </w:pPr>
      <w:bookmarkStart w:id="41" w:name="_Toc503455252"/>
      <w:r w:rsidRPr="00D7304F">
        <w:t>Artificial Insemination</w:t>
      </w:r>
      <w:bookmarkEnd w:id="41"/>
    </w:p>
    <w:p w:rsidR="00175492" w:rsidRPr="00AE5DEF" w:rsidRDefault="00404ACB" w:rsidP="00B65B71">
      <w:pPr>
        <w:pStyle w:val="BodyText"/>
      </w:pPr>
      <w:r w:rsidRPr="00AE5DEF">
        <w:t>Artificial insemination must be conducted by a</w:t>
      </w:r>
      <w:r w:rsidR="009133FA" w:rsidRPr="00AE5DEF">
        <w:t xml:space="preserve"> GRV approved</w:t>
      </w:r>
      <w:r w:rsidR="00246202" w:rsidRPr="00AE5DEF">
        <w:t xml:space="preserve"> perso</w:t>
      </w:r>
      <w:r w:rsidRPr="00AE5DEF">
        <w:t>n or a veterinary practitioner.</w:t>
      </w:r>
    </w:p>
    <w:p w:rsidR="00175492" w:rsidRPr="00AE5DEF" w:rsidRDefault="00404ACB" w:rsidP="00B65B71">
      <w:pPr>
        <w:pStyle w:val="BodyText"/>
      </w:pPr>
      <w:r w:rsidRPr="00AE5DEF">
        <w:t xml:space="preserve">Surgical artificial insemination must be conducted by a veterinary practitioner and include appropriate pain relief during and post-surgery. </w:t>
      </w:r>
      <w:r w:rsidR="009133FA" w:rsidRPr="00AE5DEF">
        <w:t xml:space="preserve">The Person in Charge must seek written </w:t>
      </w:r>
      <w:r w:rsidRPr="00AE5DEF">
        <w:t xml:space="preserve">veterinary advice regarding greyhound after-care including </w:t>
      </w:r>
      <w:r w:rsidR="009133FA" w:rsidRPr="00AE5DEF">
        <w:t xml:space="preserve">advice on </w:t>
      </w:r>
      <w:r w:rsidRPr="00AE5DEF">
        <w:t>exercise post-surgery and during pregnancy.</w:t>
      </w:r>
    </w:p>
    <w:p w:rsidR="00175492" w:rsidRPr="00D7304F" w:rsidRDefault="00404ACB" w:rsidP="00B65B71">
      <w:pPr>
        <w:pStyle w:val="Heading4"/>
      </w:pPr>
      <w:bookmarkStart w:id="42" w:name="_Toc503455253"/>
      <w:r w:rsidRPr="00D7304F">
        <w:t>Whelping</w:t>
      </w:r>
      <w:bookmarkEnd w:id="42"/>
    </w:p>
    <w:p w:rsidR="00175492" w:rsidRPr="00AE5DEF" w:rsidRDefault="00B34D6A" w:rsidP="00B65B71">
      <w:pPr>
        <w:pStyle w:val="BodyText"/>
      </w:pPr>
      <w:r w:rsidRPr="00AE5DEF">
        <w:t xml:space="preserve">At least </w:t>
      </w:r>
      <w:r w:rsidR="00404ACB" w:rsidRPr="00AE5DEF">
        <w:t xml:space="preserve">seven days </w:t>
      </w:r>
      <w:r w:rsidRPr="00AE5DEF">
        <w:t xml:space="preserve">before </w:t>
      </w:r>
      <w:r w:rsidR="00404ACB" w:rsidRPr="00AE5DEF">
        <w:t>her due date,</w:t>
      </w:r>
      <w:r w:rsidRPr="00AE5DEF">
        <w:t xml:space="preserve"> unless there is a likelihood of stress or injury,</w:t>
      </w:r>
      <w:r w:rsidR="00404ACB" w:rsidRPr="00AE5DEF">
        <w:t xml:space="preserve"> a pregnant greyhound must be moved to a whelping housing area that complies with this Code.</w:t>
      </w:r>
    </w:p>
    <w:p w:rsidR="00175492" w:rsidRPr="00AE5DEF" w:rsidRDefault="00404ACB" w:rsidP="00B65B71">
      <w:pPr>
        <w:pStyle w:val="BodyText"/>
      </w:pPr>
      <w:r w:rsidRPr="00AE5DEF">
        <w:t xml:space="preserve">As soon as the greyhound shows signs of whelping, fresh bedding material must be </w:t>
      </w:r>
      <w:proofErr w:type="gramStart"/>
      <w:r w:rsidRPr="00AE5DEF">
        <w:t>provided</w:t>
      </w:r>
      <w:proofErr w:type="gramEnd"/>
      <w:r w:rsidRPr="00AE5DEF">
        <w:t xml:space="preserve"> and the female greyhound</w:t>
      </w:r>
      <w:r w:rsidR="00C830EC" w:rsidRPr="00AE5DEF">
        <w:t xml:space="preserve"> must be</w:t>
      </w:r>
      <w:r w:rsidRPr="00AE5DEF">
        <w:t xml:space="preserve"> </w:t>
      </w:r>
      <w:r w:rsidR="00B34D6A" w:rsidRPr="00AE5DEF">
        <w:t xml:space="preserve">regularly </w:t>
      </w:r>
      <w:r w:rsidRPr="00AE5DEF">
        <w:t xml:space="preserve">monitored </w:t>
      </w:r>
      <w:r w:rsidR="009133FA" w:rsidRPr="00AE5DEF">
        <w:t xml:space="preserve">(in person or remotely) </w:t>
      </w:r>
      <w:r w:rsidRPr="00AE5DEF">
        <w:t>until whelping is complete.</w:t>
      </w:r>
    </w:p>
    <w:p w:rsidR="00175492" w:rsidRPr="00AE5DEF" w:rsidRDefault="00404ACB" w:rsidP="00B65B71">
      <w:pPr>
        <w:pStyle w:val="BodyText"/>
      </w:pPr>
      <w:r w:rsidRPr="00AE5DEF">
        <w:t xml:space="preserve">If there are any abnormalities observed or concerns for the welfare of the female greyhound </w:t>
      </w:r>
      <w:r w:rsidR="00311818">
        <w:br/>
      </w:r>
      <w:r w:rsidRPr="00AE5DEF">
        <w:t xml:space="preserve">or puppies during the whelping process, the advice of a veterinary practitioner must be </w:t>
      </w:r>
      <w:r w:rsidR="00311818">
        <w:br/>
      </w:r>
      <w:r w:rsidRPr="00AE5DEF">
        <w:t>immediately sought.</w:t>
      </w:r>
    </w:p>
    <w:p w:rsidR="009F500A" w:rsidRPr="00AE5DEF" w:rsidRDefault="00404ACB" w:rsidP="00B65B71">
      <w:pPr>
        <w:pStyle w:val="BodyText"/>
      </w:pPr>
      <w:r w:rsidRPr="00AE5DEF">
        <w:t xml:space="preserve">After whelping is complete, the </w:t>
      </w:r>
      <w:r w:rsidR="009F500A" w:rsidRPr="00AE5DEF">
        <w:t>Person in Charge</w:t>
      </w:r>
      <w:r w:rsidR="0029199B" w:rsidRPr="00AE5DEF">
        <w:t xml:space="preserve"> or other staff</w:t>
      </w:r>
      <w:r w:rsidR="009F500A" w:rsidRPr="00AE5DEF">
        <w:t xml:space="preserve"> must:</w:t>
      </w:r>
    </w:p>
    <w:p w:rsidR="00175492" w:rsidRPr="00154527" w:rsidRDefault="009F500A" w:rsidP="00B65B71">
      <w:pPr>
        <w:pStyle w:val="ListParagraph"/>
      </w:pPr>
      <w:r w:rsidRPr="00154527">
        <w:t xml:space="preserve">monitor the </w:t>
      </w:r>
      <w:r w:rsidR="00404ACB" w:rsidRPr="00154527">
        <w:t>female greyhound and her puppies six hourly until the puppies are feeding and maternal acceptance has been firmly established</w:t>
      </w:r>
    </w:p>
    <w:p w:rsidR="009F500A" w:rsidRPr="00411910" w:rsidRDefault="009F500A" w:rsidP="00B65B71">
      <w:pPr>
        <w:pStyle w:val="ListParagraph"/>
      </w:pPr>
      <w:r w:rsidRPr="00154527">
        <w:t xml:space="preserve">conduct a puppy health check within 12 hours of whelping </w:t>
      </w:r>
    </w:p>
    <w:p w:rsidR="00175492" w:rsidRPr="00154527" w:rsidRDefault="009F500A" w:rsidP="00B65B71">
      <w:pPr>
        <w:pStyle w:val="ListParagraph"/>
      </w:pPr>
      <w:r w:rsidRPr="00154527">
        <w:t>within 24 hours, clean t</w:t>
      </w:r>
      <w:r w:rsidR="00404ACB" w:rsidRPr="00154527">
        <w:t xml:space="preserve">he whelping area and </w:t>
      </w:r>
      <w:r w:rsidRPr="00154527">
        <w:t xml:space="preserve">change </w:t>
      </w:r>
      <w:r w:rsidR="00404ACB" w:rsidRPr="00154527">
        <w:t>all bedding material.</w:t>
      </w:r>
    </w:p>
    <w:p w:rsidR="00175492" w:rsidRPr="00AE5DEF" w:rsidRDefault="00404ACB" w:rsidP="00B65B71">
      <w:pPr>
        <w:pStyle w:val="BodyText"/>
      </w:pPr>
      <w:r w:rsidRPr="00AE5DEF">
        <w:t>Oxytocin must only be administered by</w:t>
      </w:r>
      <w:r w:rsidR="00CD4FE9" w:rsidRPr="00AE5DEF">
        <w:t xml:space="preserve">, or under the direction of, </w:t>
      </w:r>
      <w:r w:rsidRPr="00AE5DEF">
        <w:t>a veterinary practitioner.</w:t>
      </w:r>
    </w:p>
    <w:p w:rsidR="007D3F52" w:rsidRDefault="007D3F52" w:rsidP="007D3F52">
      <w:pPr>
        <w:pStyle w:val="BodyText"/>
      </w:pPr>
      <w:bookmarkStart w:id="43" w:name="_Toc503455254"/>
      <w:r>
        <w:br w:type="page"/>
      </w:r>
    </w:p>
    <w:p w:rsidR="00175492" w:rsidRPr="00D7304F" w:rsidRDefault="00404ACB" w:rsidP="00B65B71">
      <w:pPr>
        <w:pStyle w:val="Heading4"/>
      </w:pPr>
      <w:r w:rsidRPr="00D7304F">
        <w:lastRenderedPageBreak/>
        <w:t>Caesarean section</w:t>
      </w:r>
      <w:bookmarkEnd w:id="43"/>
    </w:p>
    <w:p w:rsidR="00175492" w:rsidRPr="00AE5DEF" w:rsidRDefault="00404ACB" w:rsidP="00B65B71">
      <w:pPr>
        <w:pStyle w:val="BodyText"/>
      </w:pPr>
      <w:r w:rsidRPr="00AE5DEF">
        <w:t xml:space="preserve">Greyhounds undergoing caesarean section must have the procedure performed </w:t>
      </w:r>
      <w:r w:rsidR="00CD4FE9" w:rsidRPr="00AE5DEF">
        <w:t xml:space="preserve">by a veterinary practitioner </w:t>
      </w:r>
      <w:r w:rsidRPr="00AE5DEF">
        <w:t>and include appropriate pain relief during and post-surgery.</w:t>
      </w:r>
    </w:p>
    <w:p w:rsidR="00175492" w:rsidRPr="00AE5DEF" w:rsidRDefault="000A50EC" w:rsidP="00B65B71">
      <w:pPr>
        <w:pStyle w:val="BodyText"/>
      </w:pPr>
      <w:r w:rsidRPr="00AE5DEF">
        <w:t>W</w:t>
      </w:r>
      <w:r w:rsidR="00404ACB" w:rsidRPr="00AE5DEF">
        <w:t xml:space="preserve">ound care, as directed by a veterinary practitioner, must be provided </w:t>
      </w:r>
      <w:r w:rsidR="00397265" w:rsidRPr="00AE5DEF">
        <w:t xml:space="preserve">for </w:t>
      </w:r>
      <w:proofErr w:type="gramStart"/>
      <w:r w:rsidR="00397265" w:rsidRPr="00AE5DEF">
        <w:t>greyhounds</w:t>
      </w:r>
      <w:proofErr w:type="gramEnd"/>
      <w:r w:rsidR="00397265" w:rsidRPr="00AE5DEF">
        <w:t xml:space="preserve"> </w:t>
      </w:r>
      <w:r w:rsidR="00404ACB" w:rsidRPr="00AE5DEF">
        <w:t>post-surgery.</w:t>
      </w:r>
    </w:p>
    <w:p w:rsidR="00175492" w:rsidRPr="00AE5DEF" w:rsidRDefault="009133FA" w:rsidP="00B65B71">
      <w:pPr>
        <w:pStyle w:val="BodyText"/>
      </w:pPr>
      <w:r w:rsidRPr="00AE5DEF">
        <w:t xml:space="preserve">The Person </w:t>
      </w:r>
      <w:r w:rsidR="00ED6674" w:rsidRPr="00AE5DEF">
        <w:t>i</w:t>
      </w:r>
      <w:r w:rsidRPr="00AE5DEF">
        <w:t>n Charge must obtain written</w:t>
      </w:r>
      <w:r w:rsidR="00404ACB" w:rsidRPr="00AE5DEF">
        <w:t xml:space="preserve"> veterinary advice regarding greyhound after care including exercise post-surgery.</w:t>
      </w:r>
    </w:p>
    <w:p w:rsidR="00175492" w:rsidRPr="00D7304F" w:rsidRDefault="00404ACB" w:rsidP="00B65B71">
      <w:pPr>
        <w:pStyle w:val="Heading4"/>
      </w:pPr>
      <w:bookmarkStart w:id="44" w:name="_Toc503455255"/>
      <w:r w:rsidRPr="00D7304F">
        <w:t xml:space="preserve">Lactating </w:t>
      </w:r>
      <w:bookmarkEnd w:id="44"/>
      <w:r w:rsidR="002E6856">
        <w:t>g</w:t>
      </w:r>
      <w:r w:rsidR="002E6856" w:rsidRPr="00D7304F">
        <w:t>reyhounds</w:t>
      </w:r>
    </w:p>
    <w:p w:rsidR="00175492" w:rsidRPr="00AE5DEF" w:rsidRDefault="00404ACB" w:rsidP="00B65B71">
      <w:pPr>
        <w:pStyle w:val="BodyText"/>
      </w:pPr>
      <w:r w:rsidRPr="00AE5DEF">
        <w:t>Monitoring of lactating greyhounds must include observation of:</w:t>
      </w:r>
    </w:p>
    <w:p w:rsidR="00175492" w:rsidRPr="00154527" w:rsidRDefault="00404ACB" w:rsidP="00B65B71">
      <w:pPr>
        <w:pStyle w:val="ListParagraph"/>
      </w:pPr>
      <w:r w:rsidRPr="00154527">
        <w:t>all puppies</w:t>
      </w:r>
      <w:r w:rsidRPr="00411910">
        <w:t xml:space="preserve"> </w:t>
      </w:r>
      <w:r w:rsidRPr="00154527">
        <w:t>feeding</w:t>
      </w:r>
    </w:p>
    <w:p w:rsidR="00175492" w:rsidRPr="00154527" w:rsidRDefault="00404ACB" w:rsidP="00B65B71">
      <w:pPr>
        <w:pStyle w:val="ListParagraph"/>
      </w:pPr>
      <w:r w:rsidRPr="00154527">
        <w:t>the greyhound lactating</w:t>
      </w:r>
    </w:p>
    <w:p w:rsidR="00175492" w:rsidRPr="00154527" w:rsidRDefault="00404ACB" w:rsidP="00B65B71">
      <w:pPr>
        <w:pStyle w:val="ListParagraph"/>
      </w:pPr>
      <w:r w:rsidRPr="00154527">
        <w:t>if applicable, monitoring of caesarean wounds for redness,</w:t>
      </w:r>
      <w:r w:rsidRPr="00411910">
        <w:t xml:space="preserve"> </w:t>
      </w:r>
      <w:r w:rsidRPr="00154527">
        <w:t>swelling and</w:t>
      </w:r>
      <w:r w:rsidRPr="00411910">
        <w:t xml:space="preserve"> </w:t>
      </w:r>
      <w:r w:rsidRPr="00154527">
        <w:t>discharge.</w:t>
      </w:r>
    </w:p>
    <w:p w:rsidR="00175492" w:rsidRPr="00AE5DEF" w:rsidRDefault="00404ACB" w:rsidP="00B65B71">
      <w:pPr>
        <w:pStyle w:val="BodyText"/>
      </w:pPr>
      <w:r w:rsidRPr="00AE5DEF">
        <w:t xml:space="preserve">If puppies do not gain weight, the </w:t>
      </w:r>
      <w:r w:rsidR="008D0F07" w:rsidRPr="00AE5DEF">
        <w:t xml:space="preserve">Person in Charge </w:t>
      </w:r>
      <w:r w:rsidRPr="00AE5DEF">
        <w:t>must seek the advice of a veterinary practitioner and act as directed by th</w:t>
      </w:r>
      <w:r w:rsidR="009F500A" w:rsidRPr="00AE5DEF">
        <w:t>at</w:t>
      </w:r>
      <w:r w:rsidRPr="00AE5DEF">
        <w:t xml:space="preserve"> veterinary practitioner.</w:t>
      </w:r>
    </w:p>
    <w:p w:rsidR="00175492" w:rsidRPr="00AE5DEF" w:rsidRDefault="00404ACB" w:rsidP="00B65B71">
      <w:pPr>
        <w:pStyle w:val="BodyText"/>
      </w:pPr>
      <w:r w:rsidRPr="00AE5DEF">
        <w:t>For the first week post-whelp, greyhounds must be examined twice daily for mastitis and veterinary attention provided immediately upon diagnosis.</w:t>
      </w:r>
    </w:p>
    <w:p w:rsidR="00175492" w:rsidRPr="00AE5DEF" w:rsidRDefault="00404ACB" w:rsidP="00B65B71">
      <w:pPr>
        <w:pStyle w:val="BodyText"/>
      </w:pPr>
      <w:r w:rsidRPr="00AE5DEF">
        <w:t xml:space="preserve">Soiled bedding material must be </w:t>
      </w:r>
      <w:proofErr w:type="gramStart"/>
      <w:r w:rsidRPr="00AE5DEF">
        <w:t>removed</w:t>
      </w:r>
      <w:proofErr w:type="gramEnd"/>
      <w:r w:rsidRPr="00AE5DEF">
        <w:t xml:space="preserve"> and clean bedding material must be provided daily </w:t>
      </w:r>
      <w:r w:rsidR="00311818">
        <w:br/>
      </w:r>
      <w:r w:rsidRPr="00AE5DEF">
        <w:t>during lactation.</w:t>
      </w:r>
    </w:p>
    <w:p w:rsidR="00175492" w:rsidRPr="00AE5DEF" w:rsidRDefault="00404ACB" w:rsidP="00B65B71">
      <w:pPr>
        <w:pStyle w:val="BodyText"/>
      </w:pPr>
      <w:r w:rsidRPr="00AE5DEF">
        <w:t>Lactating greyhounds must</w:t>
      </w:r>
      <w:r w:rsidR="00DB4956" w:rsidRPr="00AE5DEF">
        <w:t xml:space="preserve"> </w:t>
      </w:r>
      <w:r w:rsidRPr="00AE5DEF">
        <w:t xml:space="preserve">be exercised as per </w:t>
      </w:r>
      <w:r w:rsidR="00DB4956" w:rsidRPr="00AE5DEF">
        <w:rPr>
          <w:rFonts w:eastAsia="Arial"/>
          <w:spacing w:val="-2"/>
        </w:rPr>
        <w:t xml:space="preserve">the EHMP or </w:t>
      </w:r>
      <w:r w:rsidRPr="00AE5DEF">
        <w:t>Table 1</w:t>
      </w:r>
      <w:r w:rsidR="00DB4956" w:rsidRPr="00AE5DEF">
        <w:t xml:space="preserve"> of this Code.</w:t>
      </w:r>
    </w:p>
    <w:p w:rsidR="00175492" w:rsidRPr="00D7304F" w:rsidRDefault="00404ACB" w:rsidP="00B65B71">
      <w:pPr>
        <w:pStyle w:val="Heading4"/>
      </w:pPr>
      <w:bookmarkStart w:id="45" w:name="_Toc503455256"/>
      <w:r w:rsidRPr="00D7304F">
        <w:t>Rearing</w:t>
      </w:r>
      <w:bookmarkEnd w:id="45"/>
    </w:p>
    <w:p w:rsidR="00175492" w:rsidRPr="00AE5DEF" w:rsidRDefault="00404ACB" w:rsidP="00B65B71">
      <w:pPr>
        <w:pStyle w:val="BodyText"/>
      </w:pPr>
      <w:r w:rsidRPr="00AE5DEF">
        <w:t>During rearing, greyhounds must:</w:t>
      </w:r>
    </w:p>
    <w:p w:rsidR="00175492" w:rsidRPr="00154527" w:rsidRDefault="00404ACB" w:rsidP="00B65B71">
      <w:pPr>
        <w:pStyle w:val="ListParagraph"/>
      </w:pPr>
      <w:r w:rsidRPr="00154527">
        <w:t xml:space="preserve">not be permanently separated from their mother before </w:t>
      </w:r>
      <w:r w:rsidR="00E24C91" w:rsidRPr="00154527">
        <w:t xml:space="preserve">eight </w:t>
      </w:r>
      <w:r w:rsidRPr="00154527">
        <w:t>weeks of age</w:t>
      </w:r>
      <w:r w:rsidR="008D0F07" w:rsidRPr="00154527">
        <w:t xml:space="preserve"> unless the health of </w:t>
      </w:r>
      <w:r w:rsidR="0029533A">
        <w:t xml:space="preserve">the </w:t>
      </w:r>
      <w:r w:rsidR="008D0F07" w:rsidRPr="00154527">
        <w:t>puppies is at risk or the female is showing signs of stress.</w:t>
      </w:r>
      <w:r w:rsidRPr="00154527">
        <w:t xml:space="preserve"> </w:t>
      </w:r>
      <w:r w:rsidR="008D0F07" w:rsidRPr="00154527">
        <w:t>Advice from</w:t>
      </w:r>
      <w:r w:rsidRPr="00154527">
        <w:t xml:space="preserve"> a veterinary practitioner </w:t>
      </w:r>
      <w:r w:rsidR="004C213F" w:rsidRPr="00154527">
        <w:t>must</w:t>
      </w:r>
      <w:r w:rsidR="008D0F07" w:rsidRPr="00154527">
        <w:t xml:space="preserve"> be sought if there are any concerns for the welfare of the puppies or female</w:t>
      </w:r>
    </w:p>
    <w:p w:rsidR="00175492" w:rsidRPr="00154527" w:rsidRDefault="00404ACB" w:rsidP="00B65B71">
      <w:pPr>
        <w:pStyle w:val="ListParagraph"/>
      </w:pPr>
      <w:r w:rsidRPr="00154527">
        <w:t xml:space="preserve">be housed in accordance with Table </w:t>
      </w:r>
      <w:r w:rsidR="00065165" w:rsidRPr="00154527">
        <w:t>2</w:t>
      </w:r>
      <w:r w:rsidRPr="00154527">
        <w:t xml:space="preserve"> of this Code</w:t>
      </w:r>
    </w:p>
    <w:p w:rsidR="00175492" w:rsidRPr="00154527" w:rsidRDefault="00404ACB" w:rsidP="00B65B71">
      <w:pPr>
        <w:pStyle w:val="ListParagraph"/>
      </w:pPr>
      <w:r w:rsidRPr="00154527">
        <w:t xml:space="preserve">be handled, exercised, </w:t>
      </w:r>
      <w:proofErr w:type="spellStart"/>
      <w:r w:rsidRPr="00154527">
        <w:t>socialised</w:t>
      </w:r>
      <w:proofErr w:type="spellEnd"/>
      <w:r w:rsidRPr="00154527">
        <w:t xml:space="preserve"> and trained in accordance with </w:t>
      </w:r>
      <w:r w:rsidR="008D0F07" w:rsidRPr="00154527">
        <w:t xml:space="preserve">the approved </w:t>
      </w:r>
      <w:r w:rsidR="00A002B2" w:rsidRPr="00154527">
        <w:t>EHMP or</w:t>
      </w:r>
      <w:r w:rsidR="008D0F07" w:rsidRPr="00154527">
        <w:t xml:space="preserve"> </w:t>
      </w:r>
      <w:r w:rsidRPr="00154527">
        <w:t>Table 1 of this Code</w:t>
      </w:r>
    </w:p>
    <w:p w:rsidR="00175492" w:rsidRPr="00154527" w:rsidRDefault="00404ACB" w:rsidP="00B65B71">
      <w:pPr>
        <w:pStyle w:val="ListParagraph"/>
      </w:pPr>
      <w:r w:rsidRPr="00154527">
        <w:t xml:space="preserve">be provided with exercise options that encourage chasing </w:t>
      </w:r>
      <w:proofErr w:type="spellStart"/>
      <w:r w:rsidRPr="00154527">
        <w:t>behaviour</w:t>
      </w:r>
      <w:proofErr w:type="spellEnd"/>
      <w:r w:rsidRPr="00154527">
        <w:t xml:space="preserve"> such as chasing games</w:t>
      </w:r>
    </w:p>
    <w:p w:rsidR="00175492" w:rsidRPr="00154527" w:rsidRDefault="00404ACB" w:rsidP="00B65B71">
      <w:pPr>
        <w:pStyle w:val="ListParagraph"/>
      </w:pPr>
      <w:r w:rsidRPr="00154527">
        <w:t>be actively monitored when housed together and if fighting, bullying or other adverse welfare outcomes are identified, they must be separated</w:t>
      </w:r>
    </w:p>
    <w:p w:rsidR="00175492" w:rsidRPr="00154527" w:rsidRDefault="00404ACB" w:rsidP="00B65B71">
      <w:pPr>
        <w:pStyle w:val="ListParagraph"/>
      </w:pPr>
      <w:r w:rsidRPr="00154527">
        <w:t>not be muzzled at any time, except as part of the education process</w:t>
      </w:r>
      <w:r w:rsidR="00E24C91" w:rsidRPr="00154527">
        <w:t>,</w:t>
      </w:r>
      <w:r w:rsidRPr="00154527">
        <w:t xml:space="preserve"> when in public</w:t>
      </w:r>
      <w:r w:rsidR="00E24C91" w:rsidRPr="00154527">
        <w:t>,</w:t>
      </w:r>
      <w:r w:rsidRPr="00154527">
        <w:t xml:space="preserve"> under the direction of a veterinary practitioner during treatment for an injury or illness</w:t>
      </w:r>
      <w:r w:rsidR="00DB4956" w:rsidRPr="00154527">
        <w:t xml:space="preserve"> or as part of a housing </w:t>
      </w:r>
      <w:proofErr w:type="spellStart"/>
      <w:r w:rsidR="00DB4956" w:rsidRPr="00154527">
        <w:t>acclimati</w:t>
      </w:r>
      <w:r w:rsidR="00CC4B8F" w:rsidRPr="00154527">
        <w:t>s</w:t>
      </w:r>
      <w:r w:rsidR="00DB4956" w:rsidRPr="00154527">
        <w:t>ation</w:t>
      </w:r>
      <w:proofErr w:type="spellEnd"/>
      <w:r w:rsidR="00DB4956" w:rsidRPr="00154527">
        <w:t xml:space="preserve"> program as detailed in the establishment’s EHMP</w:t>
      </w:r>
      <w:r w:rsidRPr="00154527">
        <w:t>.</w:t>
      </w:r>
    </w:p>
    <w:p w:rsidR="00175492" w:rsidRPr="00AE5DEF" w:rsidRDefault="00404ACB" w:rsidP="00B65B71">
      <w:pPr>
        <w:pStyle w:val="BodyText"/>
      </w:pPr>
      <w:r w:rsidRPr="00AE5DEF">
        <w:t xml:space="preserve">From </w:t>
      </w:r>
      <w:r w:rsidR="00D163E3" w:rsidRPr="00AE5DEF">
        <w:rPr>
          <w:b/>
        </w:rPr>
        <w:t xml:space="preserve">three </w:t>
      </w:r>
      <w:r w:rsidRPr="00AE5DEF">
        <w:rPr>
          <w:b/>
        </w:rPr>
        <w:t xml:space="preserve">to </w:t>
      </w:r>
      <w:r w:rsidR="004F327C" w:rsidRPr="00AE5DEF">
        <w:rPr>
          <w:b/>
        </w:rPr>
        <w:t xml:space="preserve">16 </w:t>
      </w:r>
      <w:r w:rsidRPr="00AE5DEF">
        <w:rPr>
          <w:b/>
        </w:rPr>
        <w:t>weeks of age</w:t>
      </w:r>
      <w:r w:rsidR="00D163E3" w:rsidRPr="00AE5DEF">
        <w:rPr>
          <w:b/>
        </w:rPr>
        <w:t xml:space="preserve"> </w:t>
      </w:r>
      <w:r w:rsidR="00D163E3" w:rsidRPr="00AE5DEF">
        <w:t xml:space="preserve">is the critical </w:t>
      </w:r>
      <w:proofErr w:type="spellStart"/>
      <w:r w:rsidR="00D163E3" w:rsidRPr="00AE5DEF">
        <w:t>socialisation</w:t>
      </w:r>
      <w:proofErr w:type="spellEnd"/>
      <w:r w:rsidR="00D163E3" w:rsidRPr="00AE5DEF">
        <w:t xml:space="preserve"> period for puppies</w:t>
      </w:r>
      <w:r w:rsidR="00E24C91" w:rsidRPr="00AE5DEF">
        <w:t>, as</w:t>
      </w:r>
      <w:r w:rsidR="001C6116" w:rsidRPr="00AE5DEF">
        <w:t xml:space="preserve"> reflected in the staffing ratio in section 3</w:t>
      </w:r>
      <w:r w:rsidR="009C78F6" w:rsidRPr="00AE5DEF">
        <w:t>.</w:t>
      </w:r>
      <w:r w:rsidR="0029533A" w:rsidRPr="00AE5DEF">
        <w:t>2</w:t>
      </w:r>
      <w:r w:rsidR="001C6116" w:rsidRPr="00AE5DEF">
        <w:t xml:space="preserve"> of this Code</w:t>
      </w:r>
      <w:r w:rsidR="00D163E3" w:rsidRPr="00AE5DEF">
        <w:t>.</w:t>
      </w:r>
      <w:r w:rsidR="001C6116" w:rsidRPr="00AE5DEF">
        <w:t xml:space="preserve"> D</w:t>
      </w:r>
      <w:r w:rsidR="00D163E3" w:rsidRPr="00AE5DEF">
        <w:t>uring this period,</w:t>
      </w:r>
      <w:r w:rsidRPr="00AE5DEF">
        <w:t xml:space="preserve"> greyhounds must:</w:t>
      </w:r>
    </w:p>
    <w:p w:rsidR="00175492" w:rsidRPr="00154527" w:rsidRDefault="00404ACB" w:rsidP="00B65B71">
      <w:pPr>
        <w:pStyle w:val="ListParagraph"/>
      </w:pPr>
      <w:r w:rsidRPr="00154527">
        <w:t>be provided with access to different surfaces in their pen or kennel environment (</w:t>
      </w:r>
      <w:r w:rsidR="0029533A">
        <w:t>e.g.</w:t>
      </w:r>
      <w:r w:rsidRPr="00154527">
        <w:t xml:space="preserve"> bed and bedding material, concrete, grass, carpet etc.)</w:t>
      </w:r>
    </w:p>
    <w:p w:rsidR="00175492" w:rsidRPr="00154527" w:rsidRDefault="00404ACB" w:rsidP="00B65B71">
      <w:pPr>
        <w:pStyle w:val="ListParagraph"/>
      </w:pPr>
      <w:r w:rsidRPr="00154527">
        <w:t>be taught to wear a collar</w:t>
      </w:r>
      <w:r w:rsidR="003843CE" w:rsidRPr="00154527">
        <w:t xml:space="preserve"> and</w:t>
      </w:r>
      <w:r w:rsidR="00012291" w:rsidRPr="00154527">
        <w:t xml:space="preserve"> walk on a lead</w:t>
      </w:r>
    </w:p>
    <w:p w:rsidR="007D3F52" w:rsidRDefault="007D3F52">
      <w:pPr>
        <w:spacing w:before="0" w:after="0"/>
      </w:pPr>
      <w:r>
        <w:br w:type="page"/>
      </w:r>
    </w:p>
    <w:p w:rsidR="00175492" w:rsidRPr="00154527" w:rsidRDefault="00065165" w:rsidP="00B65B71">
      <w:pPr>
        <w:pStyle w:val="ListParagraph"/>
      </w:pPr>
      <w:r w:rsidRPr="00154527">
        <w:lastRenderedPageBreak/>
        <w:t xml:space="preserve">have </w:t>
      </w:r>
      <w:r w:rsidR="0049192B" w:rsidRPr="00154527">
        <w:t xml:space="preserve">multiple </w:t>
      </w:r>
      <w:r w:rsidR="00404ACB" w:rsidRPr="00154527">
        <w:t xml:space="preserve">opportunities for </w:t>
      </w:r>
      <w:r w:rsidRPr="00154527">
        <w:t>isolation</w:t>
      </w:r>
      <w:r w:rsidR="00404ACB" w:rsidRPr="00154527">
        <w:t xml:space="preserve"> from their litter (in the company of a handler) or complete isolation to </w:t>
      </w:r>
      <w:proofErr w:type="spellStart"/>
      <w:r w:rsidR="00404ACB" w:rsidRPr="00154527">
        <w:t>acclimatise</w:t>
      </w:r>
      <w:proofErr w:type="spellEnd"/>
      <w:r w:rsidR="00404ACB" w:rsidRPr="00154527">
        <w:t xml:space="preserve"> them to periods of separation from their litter</w:t>
      </w:r>
    </w:p>
    <w:p w:rsidR="00175492" w:rsidRPr="00154527" w:rsidRDefault="00404ACB" w:rsidP="00B65B71">
      <w:pPr>
        <w:pStyle w:val="ListParagraph"/>
      </w:pPr>
      <w:r w:rsidRPr="00154527">
        <w:t>be expos</w:t>
      </w:r>
      <w:r w:rsidR="00E24C91" w:rsidRPr="00154527">
        <w:t>ed</w:t>
      </w:r>
      <w:r w:rsidRPr="00154527">
        <w:t xml:space="preserve"> to standard racing </w:t>
      </w:r>
      <w:r w:rsidR="00065165" w:rsidRPr="00154527">
        <w:t xml:space="preserve">and training facilities as outlined in the approved </w:t>
      </w:r>
      <w:r w:rsidR="001C6116" w:rsidRPr="00154527">
        <w:t>EHMP</w:t>
      </w:r>
    </w:p>
    <w:p w:rsidR="001C6116" w:rsidRPr="00154527" w:rsidRDefault="00404ACB" w:rsidP="00B65B71">
      <w:pPr>
        <w:pStyle w:val="ListParagraph"/>
      </w:pPr>
      <w:r w:rsidRPr="00154527">
        <w:t xml:space="preserve">be </w:t>
      </w:r>
      <w:r w:rsidR="00065165" w:rsidRPr="00154527">
        <w:t xml:space="preserve">brushed or </w:t>
      </w:r>
      <w:r w:rsidRPr="00154527">
        <w:t xml:space="preserve">bathed in warm water </w:t>
      </w:r>
      <w:r w:rsidR="00065165" w:rsidRPr="00154527">
        <w:t xml:space="preserve">and towel dried once a month (or more frequently </w:t>
      </w:r>
      <w:r w:rsidR="00311818">
        <w:br/>
      </w:r>
      <w:r w:rsidR="00065165" w:rsidRPr="00154527">
        <w:t>as required)</w:t>
      </w:r>
    </w:p>
    <w:p w:rsidR="00175492" w:rsidRPr="00154527" w:rsidRDefault="00155961" w:rsidP="00B65B71">
      <w:pPr>
        <w:pStyle w:val="ListParagraph"/>
      </w:pPr>
      <w:r w:rsidRPr="00154527">
        <w:t xml:space="preserve">be exposed to </w:t>
      </w:r>
      <w:r w:rsidR="00DB4956" w:rsidRPr="00154527">
        <w:t>people other than their usual handlers</w:t>
      </w:r>
      <w:r w:rsidRPr="00154527">
        <w:t xml:space="preserve"> and </w:t>
      </w:r>
      <w:r w:rsidR="001C6116" w:rsidRPr="00154527">
        <w:t>other dogs or domestic pets</w:t>
      </w:r>
      <w:r w:rsidRPr="00154527">
        <w:t xml:space="preserve"> (e.g. GAP dogs)</w:t>
      </w:r>
      <w:r w:rsidR="001C6116" w:rsidRPr="00154527">
        <w:t xml:space="preserve"> </w:t>
      </w:r>
      <w:r w:rsidR="0049192B" w:rsidRPr="00154527">
        <w:t>that do not pose a disease risk to the puppies (e.g. have been suitably vaccinated)</w:t>
      </w:r>
      <w:r w:rsidR="00CF2B1C" w:rsidRPr="00154527">
        <w:t>.</w:t>
      </w:r>
    </w:p>
    <w:p w:rsidR="00ED7A34" w:rsidRDefault="007148C8" w:rsidP="00B65B71">
      <w:pPr>
        <w:pStyle w:val="Heading5"/>
      </w:pPr>
      <w:r w:rsidRPr="00AE5DEF">
        <w:t>Note</w:t>
      </w:r>
    </w:p>
    <w:p w:rsidR="007148C8" w:rsidRPr="00AE5DEF" w:rsidRDefault="007148C8" w:rsidP="00B65B71">
      <w:pPr>
        <w:pStyle w:val="BodyText"/>
      </w:pPr>
      <w:r w:rsidRPr="00AE5DEF">
        <w:t xml:space="preserve">Isolation is an important practice </w:t>
      </w:r>
      <w:r w:rsidR="00E24C91" w:rsidRPr="00AE5DEF">
        <w:t xml:space="preserve">because </w:t>
      </w:r>
      <w:r w:rsidRPr="00AE5DEF">
        <w:t xml:space="preserve">greyhounds adopted to a home or residential household are likely to spend time alone. This </w:t>
      </w:r>
      <w:r w:rsidR="00EE3F96" w:rsidRPr="00AE5DEF">
        <w:t xml:space="preserve">situation </w:t>
      </w:r>
      <w:r w:rsidRPr="00AE5DEF">
        <w:t xml:space="preserve">may cause anxiety if the greyhound has not been exposed to isolation </w:t>
      </w:r>
      <w:r w:rsidR="00F5599B" w:rsidRPr="00AE5DEF">
        <w:t xml:space="preserve">during </w:t>
      </w:r>
      <w:r w:rsidRPr="00AE5DEF">
        <w:t xml:space="preserve">its critical </w:t>
      </w:r>
      <w:proofErr w:type="spellStart"/>
      <w:r w:rsidRPr="00AE5DEF">
        <w:t>socialisation</w:t>
      </w:r>
      <w:proofErr w:type="spellEnd"/>
      <w:r w:rsidRPr="00AE5DEF">
        <w:t xml:space="preserve"> period.</w:t>
      </w:r>
    </w:p>
    <w:p w:rsidR="00012291" w:rsidRPr="00AE5DEF" w:rsidRDefault="00012291" w:rsidP="00B65B71">
      <w:r w:rsidRPr="00AE5DEF">
        <w:t>I</w:t>
      </w:r>
      <w:r w:rsidR="00774B11" w:rsidRPr="00AE5DEF">
        <w:t>n addition to the above requirements, g</w:t>
      </w:r>
      <w:r w:rsidR="004F327C" w:rsidRPr="00AE5DEF">
        <w:t xml:space="preserve">reyhounds </w:t>
      </w:r>
      <w:r w:rsidR="00E24C91" w:rsidRPr="00AE5DEF">
        <w:t xml:space="preserve">aged </w:t>
      </w:r>
      <w:r w:rsidR="004F327C" w:rsidRPr="00AE5DEF">
        <w:t xml:space="preserve">between </w:t>
      </w:r>
      <w:r w:rsidR="004F327C" w:rsidRPr="00AE5DEF">
        <w:rPr>
          <w:b/>
        </w:rPr>
        <w:t>16 and 24 weeks</w:t>
      </w:r>
      <w:r w:rsidR="00C9053F" w:rsidRPr="00AE5DEF">
        <w:t xml:space="preserve"> </w:t>
      </w:r>
      <w:r w:rsidR="004F327C" w:rsidRPr="00AE5DEF">
        <w:t xml:space="preserve">must </w:t>
      </w:r>
      <w:r w:rsidR="00E24C91" w:rsidRPr="00AE5DEF">
        <w:t xml:space="preserve">be </w:t>
      </w:r>
      <w:r w:rsidR="00311818">
        <w:br/>
      </w:r>
      <w:r w:rsidR="004F327C" w:rsidRPr="00AE5DEF">
        <w:t>expos</w:t>
      </w:r>
      <w:r w:rsidR="00E24C91" w:rsidRPr="00AE5DEF">
        <w:t>ed</w:t>
      </w:r>
      <w:r w:rsidR="004F327C" w:rsidRPr="00AE5DEF">
        <w:t xml:space="preserve"> to</w:t>
      </w:r>
      <w:r w:rsidRPr="00AE5DEF">
        <w:t>:</w:t>
      </w:r>
    </w:p>
    <w:p w:rsidR="00CC4B8F" w:rsidRPr="00154527" w:rsidRDefault="004F327C" w:rsidP="00B65B71">
      <w:pPr>
        <w:pStyle w:val="ListParagraph"/>
      </w:pPr>
      <w:r w:rsidRPr="00154527">
        <w:t>different environmental landscapes</w:t>
      </w:r>
      <w:r w:rsidR="00C9053F" w:rsidRPr="00154527">
        <w:t>,</w:t>
      </w:r>
      <w:r w:rsidRPr="00154527">
        <w:t xml:space="preserve"> </w:t>
      </w:r>
      <w:r w:rsidR="001007EF" w:rsidRPr="00154527">
        <w:t>that are available locally (e.g. reserves,</w:t>
      </w:r>
      <w:r w:rsidR="001007EF" w:rsidRPr="00154527" w:rsidDel="001007EF">
        <w:t xml:space="preserve"> </w:t>
      </w:r>
      <w:r w:rsidRPr="00154527">
        <w:t>parks, shopping strips</w:t>
      </w:r>
      <w:r w:rsidR="001007EF" w:rsidRPr="00154527">
        <w:t>, local sporting grounds)</w:t>
      </w:r>
      <w:r w:rsidR="00C9053F" w:rsidRPr="00154527">
        <w:t xml:space="preserve"> </w:t>
      </w:r>
      <w:r w:rsidRPr="00154527">
        <w:t xml:space="preserve">and </w:t>
      </w:r>
      <w:proofErr w:type="spellStart"/>
      <w:r w:rsidRPr="00154527">
        <w:t>socialised</w:t>
      </w:r>
      <w:proofErr w:type="spellEnd"/>
      <w:r w:rsidRPr="00154527">
        <w:t xml:space="preserve"> with other dogs or domestic pets as appropriate</w:t>
      </w:r>
    </w:p>
    <w:p w:rsidR="004F327C" w:rsidRPr="00154527" w:rsidRDefault="00CC4B8F" w:rsidP="00B65B71">
      <w:pPr>
        <w:pStyle w:val="ListParagraph"/>
      </w:pPr>
      <w:r w:rsidRPr="00154527">
        <w:t>being walked on a lead</w:t>
      </w:r>
      <w:r w:rsidR="001007EF" w:rsidRPr="00154527">
        <w:t>.</w:t>
      </w:r>
    </w:p>
    <w:p w:rsidR="00065165" w:rsidRPr="00AE5DEF" w:rsidRDefault="00E24C91" w:rsidP="00B65B71">
      <w:pPr>
        <w:pStyle w:val="BodyText"/>
      </w:pPr>
      <w:r w:rsidRPr="00AE5DEF">
        <w:t>I</w:t>
      </w:r>
      <w:r w:rsidR="00065165" w:rsidRPr="00AE5DEF">
        <w:t xml:space="preserve">t is recommended that greyhounds </w:t>
      </w:r>
      <w:r w:rsidR="00065165" w:rsidRPr="00AE5DEF">
        <w:rPr>
          <w:b/>
        </w:rPr>
        <w:t xml:space="preserve">older than </w:t>
      </w:r>
      <w:r w:rsidRPr="00AE5DEF">
        <w:rPr>
          <w:b/>
        </w:rPr>
        <w:t xml:space="preserve">16 </w:t>
      </w:r>
      <w:r w:rsidR="00065165" w:rsidRPr="00AE5DEF">
        <w:rPr>
          <w:b/>
        </w:rPr>
        <w:t>weeks</w:t>
      </w:r>
      <w:r w:rsidR="00065165" w:rsidRPr="00AE5DEF">
        <w:t xml:space="preserve"> </w:t>
      </w:r>
      <w:r w:rsidRPr="00AE5DEF">
        <w:t xml:space="preserve">are </w:t>
      </w:r>
      <w:r w:rsidR="00065165" w:rsidRPr="00AE5DEF">
        <w:t>expos</w:t>
      </w:r>
      <w:r w:rsidRPr="00AE5DEF">
        <w:t>ed</w:t>
      </w:r>
      <w:r w:rsidR="00065165" w:rsidRPr="00AE5DEF">
        <w:t xml:space="preserve"> to the following as often </w:t>
      </w:r>
      <w:r w:rsidR="00311818">
        <w:br/>
      </w:r>
      <w:r w:rsidR="00065165" w:rsidRPr="00AE5DEF">
        <w:t>as possible:</w:t>
      </w:r>
    </w:p>
    <w:p w:rsidR="00065165" w:rsidRPr="00154527" w:rsidRDefault="00065165" w:rsidP="00B65B71">
      <w:pPr>
        <w:pStyle w:val="ListParagraph"/>
      </w:pPr>
      <w:r w:rsidRPr="00154527">
        <w:t>starting boxes</w:t>
      </w:r>
    </w:p>
    <w:p w:rsidR="00065165" w:rsidRPr="00154527" w:rsidRDefault="00065165" w:rsidP="00B65B71">
      <w:pPr>
        <w:pStyle w:val="ListParagraph"/>
      </w:pPr>
      <w:r w:rsidRPr="00154527">
        <w:t>travelling in cars and trailers</w:t>
      </w:r>
    </w:p>
    <w:p w:rsidR="00065165" w:rsidRPr="00154527" w:rsidRDefault="00065165" w:rsidP="00B65B71">
      <w:pPr>
        <w:pStyle w:val="ListParagraph"/>
      </w:pPr>
      <w:r w:rsidRPr="00154527">
        <w:t>circular training facilities</w:t>
      </w:r>
    </w:p>
    <w:p w:rsidR="00065165" w:rsidRPr="00154527" w:rsidRDefault="00065165" w:rsidP="00B65B71">
      <w:pPr>
        <w:pStyle w:val="ListParagraph"/>
      </w:pPr>
      <w:r w:rsidRPr="00154527">
        <w:t>race track environments.</w:t>
      </w:r>
    </w:p>
    <w:p w:rsidR="00065165" w:rsidRPr="00AE5DEF" w:rsidRDefault="00155961" w:rsidP="00B65B71">
      <w:pPr>
        <w:pStyle w:val="BodyText"/>
      </w:pPr>
      <w:r w:rsidRPr="00AE5DEF">
        <w:t>B</w:t>
      </w:r>
      <w:r w:rsidR="00065165" w:rsidRPr="00AE5DEF">
        <w:t xml:space="preserve">efore a greyhound </w:t>
      </w:r>
      <w:r w:rsidR="00CA299E" w:rsidRPr="00AE5DEF">
        <w:t>enters its</w:t>
      </w:r>
      <w:r w:rsidR="00065165" w:rsidRPr="00AE5DEF">
        <w:t xml:space="preserve"> education</w:t>
      </w:r>
      <w:r w:rsidR="00CA299E" w:rsidRPr="00AE5DEF">
        <w:t xml:space="preserve"> phase</w:t>
      </w:r>
      <w:r w:rsidR="00065165" w:rsidRPr="00AE5DEF">
        <w:t xml:space="preserve">, </w:t>
      </w:r>
      <w:r w:rsidRPr="00AE5DEF">
        <w:t xml:space="preserve">it </w:t>
      </w:r>
      <w:r w:rsidR="00065165" w:rsidRPr="00AE5DEF">
        <w:t xml:space="preserve">must </w:t>
      </w:r>
      <w:r w:rsidR="00E24C91" w:rsidRPr="00AE5DEF">
        <w:t>undergo</w:t>
      </w:r>
      <w:r w:rsidR="00065165" w:rsidRPr="00AE5DEF">
        <w:t xml:space="preserve"> a </w:t>
      </w:r>
      <w:r w:rsidR="00CF2B1C" w:rsidRPr="00AE5DEF">
        <w:t>h</w:t>
      </w:r>
      <w:r w:rsidR="00065165" w:rsidRPr="00AE5DEF">
        <w:t xml:space="preserve">ousing </w:t>
      </w:r>
      <w:proofErr w:type="spellStart"/>
      <w:r w:rsidR="00CF2B1C" w:rsidRPr="00AE5DEF">
        <w:t>a</w:t>
      </w:r>
      <w:r w:rsidR="00065165" w:rsidRPr="00AE5DEF">
        <w:t>cclimatisation</w:t>
      </w:r>
      <w:proofErr w:type="spellEnd"/>
      <w:r w:rsidR="00065165" w:rsidRPr="00AE5DEF">
        <w:t xml:space="preserve"> program. The program must:</w:t>
      </w:r>
    </w:p>
    <w:p w:rsidR="00065165" w:rsidRPr="00154527" w:rsidRDefault="00065165" w:rsidP="00B65B71">
      <w:pPr>
        <w:pStyle w:val="ListParagraph"/>
      </w:pPr>
      <w:r w:rsidRPr="00154527">
        <w:t>provide increased exposure to housing equivalent in size and design to common racing kennels of between 3 sqm and 9 sqm</w:t>
      </w:r>
    </w:p>
    <w:p w:rsidR="00065165" w:rsidRPr="00154527" w:rsidRDefault="00065165" w:rsidP="00B65B71">
      <w:pPr>
        <w:pStyle w:val="ListParagraph"/>
      </w:pPr>
      <w:r w:rsidRPr="00154527">
        <w:t xml:space="preserve">be incorporated into the </w:t>
      </w:r>
      <w:r w:rsidR="0080287C" w:rsidRPr="00154527">
        <w:t>EHMP</w:t>
      </w:r>
    </w:p>
    <w:p w:rsidR="00065165" w:rsidRPr="00154527" w:rsidRDefault="00065165" w:rsidP="00B65B71">
      <w:pPr>
        <w:pStyle w:val="ListParagraph"/>
      </w:pPr>
      <w:r w:rsidRPr="00154527">
        <w:t>provide</w:t>
      </w:r>
      <w:r w:rsidR="00E24C91" w:rsidRPr="00154527">
        <w:t xml:space="preserve"> the greyhound</w:t>
      </w:r>
      <w:r w:rsidRPr="00154527">
        <w:t xml:space="preserve"> with positive reinforcement and enrichment</w:t>
      </w:r>
      <w:r w:rsidR="00E24C91" w:rsidRPr="00154527">
        <w:t>,</w:t>
      </w:r>
      <w:r w:rsidRPr="00154527">
        <w:t xml:space="preserve"> such as toys, bones or </w:t>
      </w:r>
      <w:r w:rsidR="00555308">
        <w:br/>
      </w:r>
      <w:r w:rsidRPr="00154527">
        <w:t>other activities</w:t>
      </w:r>
    </w:p>
    <w:p w:rsidR="00065165" w:rsidRPr="00154527" w:rsidRDefault="00065165" w:rsidP="00B65B71">
      <w:pPr>
        <w:pStyle w:val="ListParagraph"/>
      </w:pPr>
      <w:r w:rsidRPr="00154527">
        <w:t>provide</w:t>
      </w:r>
      <w:r w:rsidR="00E24C91" w:rsidRPr="00154527">
        <w:t xml:space="preserve"> the greyhound</w:t>
      </w:r>
      <w:r w:rsidRPr="00154527">
        <w:t xml:space="preserve"> with </w:t>
      </w:r>
      <w:r w:rsidR="00E24C91" w:rsidRPr="00154527">
        <w:t xml:space="preserve">opportunities to </w:t>
      </w:r>
      <w:r w:rsidRPr="00154527">
        <w:t>toilet to help build famil</w:t>
      </w:r>
      <w:r w:rsidR="00552C96" w:rsidRPr="00154527">
        <w:t>iarity with race kennel routine</w:t>
      </w:r>
    </w:p>
    <w:p w:rsidR="0002418E" w:rsidRPr="00154527" w:rsidRDefault="001007EF" w:rsidP="00B65B71">
      <w:pPr>
        <w:pStyle w:val="ListParagraph"/>
      </w:pPr>
      <w:r w:rsidRPr="00154527">
        <w:t>teach the greyhound to walk by their collar</w:t>
      </w:r>
      <w:r w:rsidR="00D71A2B" w:rsidRPr="00154527">
        <w:t xml:space="preserve"> </w:t>
      </w:r>
    </w:p>
    <w:p w:rsidR="001007EF" w:rsidRPr="00154527" w:rsidRDefault="001007EF" w:rsidP="00B65B71">
      <w:pPr>
        <w:pStyle w:val="ListParagraph"/>
      </w:pPr>
      <w:r w:rsidRPr="00154527">
        <w:t>walk the greyhound by their collar</w:t>
      </w:r>
      <w:r w:rsidR="00552C96" w:rsidRPr="00154527">
        <w:t>.</w:t>
      </w:r>
    </w:p>
    <w:p w:rsidR="00D109E0" w:rsidRPr="00AE5DEF" w:rsidRDefault="00D109E0" w:rsidP="00B65B71">
      <w:pPr>
        <w:pStyle w:val="BodyText"/>
      </w:pPr>
      <w:r w:rsidRPr="00AE5DEF">
        <w:t>Rearing requirements</w:t>
      </w:r>
      <w:r w:rsidR="00E46227" w:rsidRPr="00AE5DEF">
        <w:t xml:space="preserve"> reflect the aim for greyhounds to </w:t>
      </w:r>
      <w:r w:rsidR="001007EF" w:rsidRPr="00AE5DEF">
        <w:t xml:space="preserve">become successful racing greyhounds and then </w:t>
      </w:r>
      <w:r w:rsidR="00E46227" w:rsidRPr="00AE5DEF">
        <w:t>transition to companion animals, following appropriate preparation for retirement and rehoming as outlined in this Code or the approved EHMP.</w:t>
      </w:r>
    </w:p>
    <w:p w:rsidR="007D3F52" w:rsidRDefault="007D3F52" w:rsidP="007D3F52">
      <w:pPr>
        <w:pStyle w:val="BodyText"/>
      </w:pPr>
      <w:bookmarkStart w:id="46" w:name="_Toc503455257"/>
      <w:r>
        <w:br w:type="page"/>
      </w:r>
    </w:p>
    <w:p w:rsidR="00175492" w:rsidRPr="00D7304F" w:rsidRDefault="00404ACB" w:rsidP="00292B36">
      <w:pPr>
        <w:pStyle w:val="Heading3"/>
      </w:pPr>
      <w:r w:rsidRPr="00D7304F">
        <w:lastRenderedPageBreak/>
        <w:t>Education</w:t>
      </w:r>
      <w:r w:rsidR="00123EC7" w:rsidRPr="00D7304F">
        <w:t>,</w:t>
      </w:r>
      <w:r w:rsidRPr="00D7304F">
        <w:t xml:space="preserve"> pre-training</w:t>
      </w:r>
      <w:r w:rsidR="00123EC7" w:rsidRPr="00D7304F">
        <w:t xml:space="preserve"> and training</w:t>
      </w:r>
      <w:bookmarkEnd w:id="46"/>
    </w:p>
    <w:p w:rsidR="00E24C91" w:rsidRPr="00AE5DEF" w:rsidRDefault="00404ACB" w:rsidP="00B65B71">
      <w:pPr>
        <w:pStyle w:val="BodyText"/>
        <w:rPr>
          <w:spacing w:val="-5"/>
        </w:rPr>
      </w:pPr>
      <w:r w:rsidRPr="00AE5DEF">
        <w:t xml:space="preserve">Education is the period of management </w:t>
      </w:r>
      <w:r w:rsidR="00E24C91" w:rsidRPr="00AE5DEF">
        <w:t>when</w:t>
      </w:r>
      <w:r w:rsidRPr="00AE5DEF">
        <w:t xml:space="preserve"> a greyhound transitions to training in the industry. This period is sometimes referred to as</w:t>
      </w:r>
      <w:r w:rsidRPr="00AE5DEF">
        <w:rPr>
          <w:spacing w:val="-32"/>
        </w:rPr>
        <w:t xml:space="preserve"> </w:t>
      </w:r>
      <w:r w:rsidRPr="00AE5DEF">
        <w:t>‘breaking-</w:t>
      </w:r>
      <w:r w:rsidRPr="00AE5DEF">
        <w:rPr>
          <w:spacing w:val="-5"/>
        </w:rPr>
        <w:t xml:space="preserve">in’. </w:t>
      </w:r>
    </w:p>
    <w:p w:rsidR="00175492" w:rsidRPr="00AE5DEF" w:rsidRDefault="00404ACB" w:rsidP="00B65B71">
      <w:pPr>
        <w:pStyle w:val="BodyText"/>
      </w:pPr>
      <w:r w:rsidRPr="00AE5DEF">
        <w:t>Pre-training is the period of training before the greyhound progresses to full time</w:t>
      </w:r>
      <w:r w:rsidRPr="00AE5DEF">
        <w:rPr>
          <w:spacing w:val="-3"/>
        </w:rPr>
        <w:t xml:space="preserve"> </w:t>
      </w:r>
      <w:r w:rsidR="001007EF" w:rsidRPr="00AE5DEF">
        <w:t>racing</w:t>
      </w:r>
      <w:r w:rsidRPr="00AE5DEF">
        <w:t>.</w:t>
      </w:r>
    </w:p>
    <w:p w:rsidR="00175492" w:rsidRPr="00AE5DEF" w:rsidRDefault="00404ACB" w:rsidP="00B65B71">
      <w:pPr>
        <w:pStyle w:val="BodyText"/>
      </w:pPr>
      <w:r w:rsidRPr="00AE5DEF">
        <w:t xml:space="preserve">During </w:t>
      </w:r>
      <w:r w:rsidR="00E24C91" w:rsidRPr="00AE5DEF">
        <w:t>education, pre-training and training</w:t>
      </w:r>
      <w:r w:rsidRPr="00AE5DEF">
        <w:t>, greyhounds must:</w:t>
      </w:r>
    </w:p>
    <w:p w:rsidR="00175492" w:rsidRPr="00411910" w:rsidRDefault="00404ACB" w:rsidP="00B65B71">
      <w:pPr>
        <w:pStyle w:val="ListParagraph"/>
      </w:pPr>
      <w:r w:rsidRPr="00411910">
        <w:t xml:space="preserve">be handled, exercised, </w:t>
      </w:r>
      <w:proofErr w:type="spellStart"/>
      <w:r w:rsidRPr="00411910">
        <w:t>socialised</w:t>
      </w:r>
      <w:proofErr w:type="spellEnd"/>
      <w:r w:rsidRPr="00411910">
        <w:t xml:space="preserve"> and trained in accordance with </w:t>
      </w:r>
      <w:r w:rsidR="00123EC7" w:rsidRPr="00411910">
        <w:t xml:space="preserve">the </w:t>
      </w:r>
      <w:r w:rsidR="00A002B2" w:rsidRPr="00411910">
        <w:t>EHMP or</w:t>
      </w:r>
      <w:r w:rsidR="00123EC7" w:rsidRPr="00411910">
        <w:t xml:space="preserve"> </w:t>
      </w:r>
      <w:r w:rsidR="004E16D0" w:rsidRPr="00411910">
        <w:t>Table</w:t>
      </w:r>
      <w:r w:rsidRPr="00411910">
        <w:t xml:space="preserve"> 1 </w:t>
      </w:r>
      <w:r w:rsidR="00311818">
        <w:br/>
      </w:r>
      <w:r w:rsidRPr="00411910">
        <w:t>of this Code</w:t>
      </w:r>
    </w:p>
    <w:p w:rsidR="00175492" w:rsidRPr="00411910" w:rsidRDefault="00404ACB" w:rsidP="00B65B71">
      <w:pPr>
        <w:pStyle w:val="ListParagraph"/>
      </w:pPr>
      <w:r w:rsidRPr="00411910">
        <w:t xml:space="preserve">be housed in accordance with Table </w:t>
      </w:r>
      <w:r w:rsidR="004E16D0" w:rsidRPr="00411910">
        <w:t>2</w:t>
      </w:r>
      <w:r w:rsidRPr="00411910">
        <w:t xml:space="preserve"> of this Code</w:t>
      </w:r>
    </w:p>
    <w:p w:rsidR="00175492" w:rsidRPr="00411910" w:rsidRDefault="004C427E" w:rsidP="00B65B71">
      <w:pPr>
        <w:pStyle w:val="ListParagraph"/>
      </w:pPr>
      <w:r w:rsidRPr="00411910">
        <w:t xml:space="preserve">be </w:t>
      </w:r>
      <w:r w:rsidR="00774B11" w:rsidRPr="00411910">
        <w:t xml:space="preserve">exposed to </w:t>
      </w:r>
      <w:r w:rsidR="0049192B" w:rsidRPr="00411910">
        <w:t xml:space="preserve">multiple opportunities for </w:t>
      </w:r>
      <w:r w:rsidRPr="00411910">
        <w:t>isolat</w:t>
      </w:r>
      <w:r w:rsidR="00774B11" w:rsidRPr="00411910">
        <w:t>ion</w:t>
      </w:r>
      <w:r w:rsidRPr="00411910">
        <w:t xml:space="preserve"> from other greyhounds and humans</w:t>
      </w:r>
      <w:r w:rsidR="009B7B83" w:rsidRPr="00411910">
        <w:t>, except where the greyhound displays signs of stress during isolation</w:t>
      </w:r>
      <w:r w:rsidR="00404ACB" w:rsidRPr="00411910">
        <w:t>. This can be part of race crate training or other training activities</w:t>
      </w:r>
    </w:p>
    <w:p w:rsidR="00175492" w:rsidRPr="00411910" w:rsidRDefault="00404ACB" w:rsidP="00B65B71">
      <w:pPr>
        <w:pStyle w:val="ListParagraph"/>
      </w:pPr>
      <w:r w:rsidRPr="00411910">
        <w:t xml:space="preserve">be monitored for signs of stress, poor </w:t>
      </w:r>
      <w:proofErr w:type="spellStart"/>
      <w:r w:rsidRPr="00411910">
        <w:t>acclimatisation</w:t>
      </w:r>
      <w:proofErr w:type="spellEnd"/>
      <w:r w:rsidRPr="00411910">
        <w:t xml:space="preserve">, and the development of </w:t>
      </w:r>
      <w:proofErr w:type="spellStart"/>
      <w:r w:rsidRPr="00411910">
        <w:t>behavioural</w:t>
      </w:r>
      <w:proofErr w:type="spellEnd"/>
      <w:r w:rsidRPr="00411910">
        <w:t xml:space="preserve"> stereotypies. Appendix </w:t>
      </w:r>
      <w:r w:rsidR="00552C96" w:rsidRPr="00411910">
        <w:t>1</w:t>
      </w:r>
      <w:r w:rsidRPr="00411910">
        <w:t xml:space="preserve"> of this Code list</w:t>
      </w:r>
      <w:r w:rsidR="00E24C91" w:rsidRPr="00411910">
        <w:t>s</w:t>
      </w:r>
      <w:r w:rsidRPr="00411910">
        <w:t xml:space="preserve"> common signs of stress and </w:t>
      </w:r>
      <w:proofErr w:type="spellStart"/>
      <w:r w:rsidRPr="00411910">
        <w:t>behavioural</w:t>
      </w:r>
      <w:proofErr w:type="spellEnd"/>
      <w:r w:rsidRPr="00411910">
        <w:t xml:space="preserve"> stereotyp</w:t>
      </w:r>
      <w:r w:rsidR="001123AB">
        <w:t>i</w:t>
      </w:r>
      <w:r w:rsidRPr="00411910">
        <w:t xml:space="preserve">es </w:t>
      </w:r>
      <w:r w:rsidR="00311818">
        <w:br/>
      </w:r>
      <w:r w:rsidRPr="00411910">
        <w:t>in greyhounds and possible intervention options.</w:t>
      </w:r>
    </w:p>
    <w:p w:rsidR="00F06042" w:rsidRPr="00AE5DEF" w:rsidRDefault="00F06042" w:rsidP="00B65B71">
      <w:pPr>
        <w:pStyle w:val="BodyText"/>
      </w:pPr>
      <w:r w:rsidRPr="00AE5DEF">
        <w:t>It is also recommended that during this time, greyhounds are regularly exposed to:</w:t>
      </w:r>
    </w:p>
    <w:p w:rsidR="00F06042" w:rsidRPr="00411910" w:rsidRDefault="00F06042" w:rsidP="00B65B71">
      <w:pPr>
        <w:pStyle w:val="ListParagraph"/>
      </w:pPr>
      <w:r w:rsidRPr="00411910">
        <w:t>starting boxes</w:t>
      </w:r>
    </w:p>
    <w:p w:rsidR="00F06042" w:rsidRPr="00411910" w:rsidRDefault="00F06042" w:rsidP="00B65B71">
      <w:pPr>
        <w:pStyle w:val="ListParagraph"/>
      </w:pPr>
      <w:r w:rsidRPr="00411910">
        <w:t>travelling in cars and trailers</w:t>
      </w:r>
    </w:p>
    <w:p w:rsidR="00F06042" w:rsidRPr="00411910" w:rsidRDefault="00F06042" w:rsidP="00B65B71">
      <w:pPr>
        <w:pStyle w:val="ListParagraph"/>
      </w:pPr>
      <w:r w:rsidRPr="00411910">
        <w:t>circular training facilities</w:t>
      </w:r>
    </w:p>
    <w:p w:rsidR="00F06042" w:rsidRPr="00411910" w:rsidRDefault="00F06042" w:rsidP="00B65B71">
      <w:pPr>
        <w:pStyle w:val="ListParagraph"/>
      </w:pPr>
      <w:r w:rsidRPr="00411910">
        <w:t>straight tracks</w:t>
      </w:r>
    </w:p>
    <w:p w:rsidR="00F06042" w:rsidRPr="00411910" w:rsidRDefault="00F06042" w:rsidP="00B65B71">
      <w:pPr>
        <w:pStyle w:val="ListParagraph"/>
      </w:pPr>
      <w:r w:rsidRPr="00411910">
        <w:t>lures.</w:t>
      </w:r>
    </w:p>
    <w:p w:rsidR="00F06042" w:rsidRPr="00AE5DEF" w:rsidRDefault="00F06042" w:rsidP="00B65B71">
      <w:pPr>
        <w:pStyle w:val="BodyText"/>
      </w:pPr>
      <w:r w:rsidRPr="00AE5DEF">
        <w:t>The EHMP must include intervention</w:t>
      </w:r>
      <w:r w:rsidRPr="00AE5DEF">
        <w:rPr>
          <w:spacing w:val="-19"/>
        </w:rPr>
        <w:t xml:space="preserve"> </w:t>
      </w:r>
      <w:r w:rsidRPr="00AE5DEF">
        <w:t xml:space="preserve">and management </w:t>
      </w:r>
      <w:r w:rsidR="0002418E" w:rsidRPr="00AE5DEF">
        <w:t xml:space="preserve">actions </w:t>
      </w:r>
      <w:r w:rsidRPr="00AE5DEF">
        <w:t xml:space="preserve">for greyhounds showing signs of poor </w:t>
      </w:r>
      <w:proofErr w:type="spellStart"/>
      <w:r w:rsidRPr="00AE5DEF">
        <w:t>acclimatisation</w:t>
      </w:r>
      <w:proofErr w:type="spellEnd"/>
      <w:r w:rsidRPr="00AE5DEF">
        <w:t xml:space="preserve">, stress and/or the development of </w:t>
      </w:r>
      <w:proofErr w:type="spellStart"/>
      <w:r w:rsidRPr="00AE5DEF">
        <w:t>behavioural</w:t>
      </w:r>
      <w:proofErr w:type="spellEnd"/>
      <w:r w:rsidRPr="00AE5DEF">
        <w:rPr>
          <w:spacing w:val="-33"/>
        </w:rPr>
        <w:t xml:space="preserve"> </w:t>
      </w:r>
      <w:r w:rsidRPr="00AE5DEF">
        <w:t xml:space="preserve">stereotypies. It must also include protocols for </w:t>
      </w:r>
      <w:proofErr w:type="spellStart"/>
      <w:r w:rsidRPr="00AE5DEF">
        <w:t>socialisation</w:t>
      </w:r>
      <w:proofErr w:type="spellEnd"/>
      <w:r w:rsidRPr="00AE5DEF">
        <w:t xml:space="preserve"> and enrichment during education, pre-training and training.</w:t>
      </w:r>
    </w:p>
    <w:p w:rsidR="00175492" w:rsidRPr="00AE5DEF" w:rsidRDefault="00404ACB" w:rsidP="00B65B71">
      <w:pPr>
        <w:pStyle w:val="Heading5"/>
      </w:pPr>
      <w:r w:rsidRPr="00AE5DEF">
        <w:t xml:space="preserve">Management of </w:t>
      </w:r>
      <w:r w:rsidRPr="00B65B71">
        <w:t>stress</w:t>
      </w:r>
      <w:r w:rsidRPr="00AE5DEF">
        <w:t xml:space="preserve"> in Greyhounds</w:t>
      </w:r>
    </w:p>
    <w:p w:rsidR="00F06042" w:rsidRPr="00AE5DEF" w:rsidRDefault="00F06042" w:rsidP="00B65B71">
      <w:pPr>
        <w:pStyle w:val="BodyText"/>
      </w:pPr>
      <w:r w:rsidRPr="00AE5DEF">
        <w:t xml:space="preserve">Observations of any signs of stress, poor </w:t>
      </w:r>
      <w:proofErr w:type="spellStart"/>
      <w:r w:rsidRPr="00AE5DEF">
        <w:t>acclimatisation</w:t>
      </w:r>
      <w:proofErr w:type="spellEnd"/>
      <w:r w:rsidRPr="00AE5DEF">
        <w:t xml:space="preserve">, or development of </w:t>
      </w:r>
      <w:proofErr w:type="spellStart"/>
      <w:r w:rsidRPr="00AE5DEF">
        <w:t>behavioural</w:t>
      </w:r>
      <w:proofErr w:type="spellEnd"/>
      <w:r w:rsidRPr="00AE5DEF">
        <w:t xml:space="preserve"> stereotypies must be recorded and used as a management tool</w:t>
      </w:r>
      <w:r w:rsidRPr="00AE5DEF">
        <w:rPr>
          <w:spacing w:val="-21"/>
        </w:rPr>
        <w:t xml:space="preserve"> </w:t>
      </w:r>
      <w:r w:rsidRPr="00AE5DEF">
        <w:t xml:space="preserve">for assessing the </w:t>
      </w:r>
      <w:r w:rsidRPr="00AE5DEF">
        <w:rPr>
          <w:lang w:val="en-AU"/>
        </w:rPr>
        <w:t>acclimatisation</w:t>
      </w:r>
      <w:r w:rsidRPr="00AE5DEF">
        <w:t xml:space="preserve"> of the greyhound to new housing or changes to daily routine.</w:t>
      </w:r>
    </w:p>
    <w:p w:rsidR="00AF4A1C" w:rsidRPr="00AE5DEF" w:rsidRDefault="00AF4A1C" w:rsidP="00B65B71">
      <w:pPr>
        <w:pStyle w:val="BodyText"/>
      </w:pPr>
      <w:r w:rsidRPr="00AE5DEF">
        <w:t xml:space="preserve">If signs of severe stress are observed, action must be taken immediately to alleviate the stress or advice obtained from a veterinary practitioner. </w:t>
      </w:r>
    </w:p>
    <w:p w:rsidR="00AF4A1C" w:rsidRPr="00AE5DEF" w:rsidRDefault="00404ACB" w:rsidP="00B65B71">
      <w:pPr>
        <w:pStyle w:val="BodyText"/>
      </w:pPr>
      <w:r w:rsidRPr="00AE5DEF">
        <w:t xml:space="preserve">If signs of stress, poor </w:t>
      </w:r>
      <w:proofErr w:type="spellStart"/>
      <w:r w:rsidRPr="00AE5DEF">
        <w:t>acclimatisation</w:t>
      </w:r>
      <w:proofErr w:type="spellEnd"/>
      <w:r w:rsidRPr="00AE5DEF">
        <w:t xml:space="preserve"> or development of </w:t>
      </w:r>
      <w:proofErr w:type="spellStart"/>
      <w:r w:rsidRPr="00AE5DEF">
        <w:t>behavioural</w:t>
      </w:r>
      <w:proofErr w:type="spellEnd"/>
      <w:r w:rsidRPr="00AE5DEF">
        <w:t xml:space="preserve"> stereotypies are recorded for more than two consecutive days, the possible source of stress must be </w:t>
      </w:r>
      <w:proofErr w:type="gramStart"/>
      <w:r w:rsidRPr="00AE5DEF">
        <w:t>identified</w:t>
      </w:r>
      <w:proofErr w:type="gramEnd"/>
      <w:r w:rsidRPr="00AE5DEF">
        <w:t xml:space="preserve"> and action taken to alleviate the stress.</w:t>
      </w:r>
    </w:p>
    <w:p w:rsidR="00175492" w:rsidRPr="00AE5DEF" w:rsidRDefault="00404ACB" w:rsidP="00B65B71">
      <w:pPr>
        <w:pStyle w:val="BodyText"/>
      </w:pPr>
      <w:r w:rsidRPr="00AE5DEF">
        <w:t>If signs of stress identified are related to small race kennel housing (3</w:t>
      </w:r>
      <w:r w:rsidR="0051352C" w:rsidRPr="00AE5DEF">
        <w:t xml:space="preserve"> to </w:t>
      </w:r>
      <w:r w:rsidRPr="00AE5DEF">
        <w:t xml:space="preserve">9 sqm), the greyhound </w:t>
      </w:r>
      <w:r w:rsidR="00311818">
        <w:br/>
      </w:r>
      <w:r w:rsidRPr="00AE5DEF">
        <w:t>must be:</w:t>
      </w:r>
    </w:p>
    <w:p w:rsidR="00175492" w:rsidRPr="00411910" w:rsidRDefault="00404ACB" w:rsidP="00B65B71">
      <w:pPr>
        <w:pStyle w:val="ListParagraph"/>
      </w:pPr>
      <w:r w:rsidRPr="00411910">
        <w:t xml:space="preserve">moved to a pen of </w:t>
      </w:r>
      <w:r w:rsidR="009B7B83" w:rsidRPr="00411910">
        <w:t>larger size</w:t>
      </w:r>
      <w:r w:rsidR="00AF4A1C" w:rsidRPr="00411910">
        <w:t>, or other measures taken to reduce stress</w:t>
      </w:r>
    </w:p>
    <w:p w:rsidR="00175492" w:rsidRPr="00411910" w:rsidRDefault="004E16D0" w:rsidP="00B65B71">
      <w:pPr>
        <w:pStyle w:val="ListParagraph"/>
      </w:pPr>
      <w:r w:rsidRPr="00411910">
        <w:t>regularly</w:t>
      </w:r>
      <w:r w:rsidR="00404ACB" w:rsidRPr="00411910">
        <w:t xml:space="preserve"> monitored.</w:t>
      </w:r>
    </w:p>
    <w:p w:rsidR="00175492" w:rsidRPr="00AE5DEF" w:rsidRDefault="00404ACB" w:rsidP="00B65B71">
      <w:pPr>
        <w:pStyle w:val="BodyText"/>
      </w:pPr>
      <w:r w:rsidRPr="00AE5DEF">
        <w:t>If the greyhound shows signs of reduced stress, the greyhound may begin a program of gradual</w:t>
      </w:r>
      <w:r w:rsidR="007A2096" w:rsidRPr="00AE5DEF">
        <w:t>,</w:t>
      </w:r>
      <w:r w:rsidRPr="00AE5DEF">
        <w:t xml:space="preserve"> </w:t>
      </w:r>
      <w:r w:rsidR="007A2096" w:rsidRPr="00AE5DEF">
        <w:t xml:space="preserve">incremental </w:t>
      </w:r>
      <w:r w:rsidRPr="00AE5DEF">
        <w:t xml:space="preserve">introduction to small pen sizes. If the greyhound does not show obvious signs of improvement over a period of </w:t>
      </w:r>
      <w:r w:rsidR="0051352C" w:rsidRPr="00AE5DEF">
        <w:t>two to three</w:t>
      </w:r>
      <w:r w:rsidRPr="00AE5DEF">
        <w:t xml:space="preserve"> days, a veterinary practitioner must be consulted.</w:t>
      </w:r>
    </w:p>
    <w:p w:rsidR="007D3F52" w:rsidRPr="007D3F52" w:rsidRDefault="007D3F52" w:rsidP="007D3F52">
      <w:pPr>
        <w:pStyle w:val="BodyText"/>
      </w:pPr>
      <w:bookmarkStart w:id="47" w:name="_Toc503455258"/>
      <w:r>
        <w:br w:type="page"/>
      </w:r>
    </w:p>
    <w:p w:rsidR="00175492" w:rsidRPr="00D7304F" w:rsidRDefault="00404ACB" w:rsidP="00292B36">
      <w:pPr>
        <w:pStyle w:val="Heading3"/>
      </w:pPr>
      <w:r w:rsidRPr="00D7304F">
        <w:lastRenderedPageBreak/>
        <w:t>Preparing a greyhound for retirement or rehoming</w:t>
      </w:r>
      <w:bookmarkEnd w:id="47"/>
    </w:p>
    <w:p w:rsidR="00AB7E7B" w:rsidRPr="00AE5DEF" w:rsidRDefault="00AB7E7B" w:rsidP="00B65B71">
      <w:pPr>
        <w:pStyle w:val="BodyText"/>
      </w:pPr>
      <w:r w:rsidRPr="00AE5DEF">
        <w:t>The GRV registered owner is responsible for ensuring their greyhound</w:t>
      </w:r>
      <w:r w:rsidR="0075198B" w:rsidRPr="00AE5DEF">
        <w:t>(</w:t>
      </w:r>
      <w:r w:rsidRPr="00AE5DEF">
        <w:t>s</w:t>
      </w:r>
      <w:r w:rsidR="0075198B" w:rsidRPr="00AE5DEF">
        <w:t>)</w:t>
      </w:r>
      <w:r w:rsidRPr="00AE5DEF">
        <w:t xml:space="preserve"> undergoes retirement </w:t>
      </w:r>
      <w:r w:rsidR="00311818">
        <w:br/>
      </w:r>
      <w:r w:rsidRPr="00AE5DEF">
        <w:t xml:space="preserve">and rehoming </w:t>
      </w:r>
      <w:r w:rsidR="00F06042" w:rsidRPr="00AE5DEF">
        <w:t>preparations</w:t>
      </w:r>
      <w:r w:rsidRPr="00AE5DEF">
        <w:t xml:space="preserve">. A GRV registered owner may appoint (whether </w:t>
      </w:r>
      <w:r w:rsidR="00F657D9" w:rsidRPr="00AE5DEF">
        <w:t>formally or informally</w:t>
      </w:r>
      <w:r w:rsidRPr="00AE5DEF">
        <w:t xml:space="preserve">) other persons with appropriate </w:t>
      </w:r>
      <w:r w:rsidR="0051352C" w:rsidRPr="00AE5DEF">
        <w:t>E</w:t>
      </w:r>
      <w:r w:rsidRPr="00AE5DEF">
        <w:t xml:space="preserve">xperience </w:t>
      </w:r>
      <w:r w:rsidR="001007EF" w:rsidRPr="00AE5DEF">
        <w:t xml:space="preserve">or </w:t>
      </w:r>
      <w:r w:rsidR="0051352C" w:rsidRPr="00AE5DEF">
        <w:t>Q</w:t>
      </w:r>
      <w:r w:rsidRPr="00AE5DEF">
        <w:t xml:space="preserve">ualifications to prepare their greyhound for retirement and rehoming. </w:t>
      </w:r>
    </w:p>
    <w:p w:rsidR="003D62B5" w:rsidRPr="00AE5DEF" w:rsidRDefault="00790BA4" w:rsidP="00B65B71">
      <w:pPr>
        <w:pStyle w:val="BodyText"/>
      </w:pPr>
      <w:r w:rsidRPr="00AE5DEF">
        <w:t xml:space="preserve">Where </w:t>
      </w:r>
      <w:r w:rsidR="00AB7E7B" w:rsidRPr="00AE5DEF">
        <w:t xml:space="preserve">a </w:t>
      </w:r>
      <w:r w:rsidRPr="00AE5DEF">
        <w:t xml:space="preserve">retirement and rehoming program </w:t>
      </w:r>
      <w:r w:rsidR="00052A68" w:rsidRPr="00AE5DEF">
        <w:t xml:space="preserve">undertaken by a Person in Charge </w:t>
      </w:r>
      <w:r w:rsidRPr="00AE5DEF">
        <w:t xml:space="preserve">differs from that outlined in this Code, this must be detailed and approved as part of the </w:t>
      </w:r>
      <w:r w:rsidR="00A002B2" w:rsidRPr="00AE5DEF">
        <w:t>EHMP</w:t>
      </w:r>
      <w:r w:rsidRPr="00AE5DEF">
        <w:t>.</w:t>
      </w:r>
      <w:r w:rsidR="000B676F" w:rsidRPr="00AE5DEF">
        <w:t xml:space="preserve"> </w:t>
      </w:r>
    </w:p>
    <w:p w:rsidR="00790BA4" w:rsidRPr="00AE5DEF" w:rsidRDefault="000B676F" w:rsidP="00B65B71">
      <w:pPr>
        <w:pStyle w:val="BodyText"/>
      </w:pPr>
      <w:r w:rsidRPr="00AE5DEF">
        <w:t>Where rehoming</w:t>
      </w:r>
      <w:r w:rsidR="003D62B5" w:rsidRPr="00AE5DEF">
        <w:t xml:space="preserve"> of a greyhound</w:t>
      </w:r>
      <w:r w:rsidRPr="00AE5DEF">
        <w:t xml:space="preserve"> has occurred without a retirement and rehoming program</w:t>
      </w:r>
      <w:r w:rsidR="003D62B5" w:rsidRPr="00AE5DEF">
        <w:t xml:space="preserve">, that greyhound must be accompanied by the documentation outlined in this Code (see </w:t>
      </w:r>
      <w:r w:rsidR="00C56EF6">
        <w:t>overleaf</w:t>
      </w:r>
      <w:r w:rsidR="003D62B5" w:rsidRPr="00AE5DEF">
        <w:t>).</w:t>
      </w:r>
      <w:r w:rsidR="00AB7E7B" w:rsidRPr="00AE5DEF">
        <w:t xml:space="preserve"> </w:t>
      </w:r>
    </w:p>
    <w:p w:rsidR="00175492" w:rsidRPr="00AE5DEF" w:rsidRDefault="00404ACB" w:rsidP="00B65B71">
      <w:pPr>
        <w:pStyle w:val="Heading5"/>
      </w:pPr>
      <w:r w:rsidRPr="00AE5DEF">
        <w:t xml:space="preserve">Preparation </w:t>
      </w:r>
      <w:r w:rsidR="00F1313B" w:rsidRPr="00AE5DEF">
        <w:t xml:space="preserve">weeks </w:t>
      </w:r>
      <w:r w:rsidRPr="00AE5DEF">
        <w:t>1 to 4</w:t>
      </w:r>
    </w:p>
    <w:p w:rsidR="008C63DA" w:rsidRPr="00AE5DEF" w:rsidRDefault="00404ACB" w:rsidP="00B65B71">
      <w:pPr>
        <w:pStyle w:val="BodyText"/>
      </w:pPr>
      <w:r w:rsidRPr="00AE5DEF">
        <w:t>Once a greyhound has been deemed unsuitable for racing or breeding, whether during education (breaking-in) or later in the greyhound’s racing career, the greyhound must be spelled for at least four weeks unless otherwise approved by GRV.</w:t>
      </w:r>
      <w:r w:rsidR="0025431F" w:rsidRPr="00AE5DEF">
        <w:t xml:space="preserve"> </w:t>
      </w:r>
      <w:r w:rsidRPr="00AE5DEF">
        <w:t xml:space="preserve">During this </w:t>
      </w:r>
      <w:proofErr w:type="gramStart"/>
      <w:r w:rsidRPr="00AE5DEF">
        <w:t>four week</w:t>
      </w:r>
      <w:proofErr w:type="gramEnd"/>
      <w:r w:rsidRPr="00AE5DEF">
        <w:t xml:space="preserve"> period:</w:t>
      </w:r>
    </w:p>
    <w:p w:rsidR="00175492" w:rsidRPr="00411910" w:rsidRDefault="00F06042" w:rsidP="00B65B71">
      <w:pPr>
        <w:pStyle w:val="ListParagraph"/>
      </w:pPr>
      <w:r w:rsidRPr="00411910">
        <w:t xml:space="preserve">the greyhound’s </w:t>
      </w:r>
      <w:r w:rsidR="00404ACB" w:rsidRPr="00411910">
        <w:t xml:space="preserve">diet must be adjusted, in accordance with the </w:t>
      </w:r>
      <w:r w:rsidR="0051352C">
        <w:t>EHMP</w:t>
      </w:r>
      <w:r w:rsidR="00404ACB" w:rsidRPr="00411910">
        <w:t>, to increase weight</w:t>
      </w:r>
    </w:p>
    <w:p w:rsidR="00175492" w:rsidRPr="00411910" w:rsidRDefault="00F06042" w:rsidP="00B65B71">
      <w:pPr>
        <w:pStyle w:val="ListParagraph"/>
      </w:pPr>
      <w:r w:rsidRPr="00411910">
        <w:t xml:space="preserve">the greyhound’s </w:t>
      </w:r>
      <w:r w:rsidR="00404ACB" w:rsidRPr="00411910">
        <w:t>exercise regime must be slowly decreased</w:t>
      </w:r>
    </w:p>
    <w:p w:rsidR="00175492" w:rsidRPr="00411910" w:rsidRDefault="00404ACB" w:rsidP="00B65B71">
      <w:pPr>
        <w:pStyle w:val="ListParagraph"/>
      </w:pPr>
      <w:r w:rsidRPr="00411910">
        <w:t>the greyhound must be transitioned to housing of at least 15 sqm</w:t>
      </w:r>
      <w:r w:rsidR="00257FEE" w:rsidRPr="00411910">
        <w:t xml:space="preserve"> (retiring greyhounds can be kept in 3 to 9 sqm kennels overnight)</w:t>
      </w:r>
      <w:r w:rsidRPr="00411910">
        <w:t>.</w:t>
      </w:r>
    </w:p>
    <w:p w:rsidR="00F06042" w:rsidRPr="00AE5DEF" w:rsidRDefault="00404ACB" w:rsidP="00B65B71">
      <w:pPr>
        <w:pStyle w:val="BodyText"/>
      </w:pPr>
      <w:r w:rsidRPr="00AE5DEF">
        <w:t xml:space="preserve">Minimum </w:t>
      </w:r>
      <w:proofErr w:type="spellStart"/>
      <w:r w:rsidRPr="00AE5DEF">
        <w:t>socialisation</w:t>
      </w:r>
      <w:proofErr w:type="spellEnd"/>
      <w:r w:rsidRPr="00AE5DEF">
        <w:t>, handling, and enrichment requirements must be met during this time (see Table 1</w:t>
      </w:r>
      <w:r w:rsidR="005A7B40" w:rsidRPr="00AE5DEF">
        <w:t xml:space="preserve"> </w:t>
      </w:r>
      <w:r w:rsidRPr="00AE5DEF">
        <w:t>of this Code).</w:t>
      </w:r>
      <w:r w:rsidR="00F06042" w:rsidRPr="00AE5DEF">
        <w:t xml:space="preserve"> </w:t>
      </w:r>
    </w:p>
    <w:p w:rsidR="00F06042" w:rsidRPr="00AE5DEF" w:rsidRDefault="00F06042" w:rsidP="00B65B71">
      <w:pPr>
        <w:pStyle w:val="BodyText"/>
      </w:pPr>
      <w:r w:rsidRPr="00AE5DEF">
        <w:t>If a greyhound is deemed unsuitable for racing or breeding prior to education and pre-training, they are not required to complete the spelling period.</w:t>
      </w:r>
    </w:p>
    <w:p w:rsidR="00175492" w:rsidRPr="00AE5DEF" w:rsidRDefault="00404ACB" w:rsidP="00B65B71">
      <w:pPr>
        <w:pStyle w:val="Heading5"/>
      </w:pPr>
      <w:r w:rsidRPr="00AE5DEF">
        <w:t xml:space="preserve">Preparation </w:t>
      </w:r>
      <w:r w:rsidR="00F1313B" w:rsidRPr="00AE5DEF">
        <w:t xml:space="preserve">weeks </w:t>
      </w:r>
      <w:r w:rsidRPr="00AE5DEF">
        <w:t>5 and 6</w:t>
      </w:r>
    </w:p>
    <w:p w:rsidR="00175492" w:rsidRPr="00AE5DEF" w:rsidRDefault="00F06042" w:rsidP="00B65B71">
      <w:pPr>
        <w:pStyle w:val="BodyText"/>
      </w:pPr>
      <w:r w:rsidRPr="00AE5DEF">
        <w:t>After</w:t>
      </w:r>
      <w:r w:rsidR="00404ACB" w:rsidRPr="00AE5DEF">
        <w:t xml:space="preserve"> spelling, greyhounds must be moved to an outdoor pen or to within a home. </w:t>
      </w:r>
      <w:r w:rsidR="000E368F" w:rsidRPr="00AE5DEF">
        <w:t>It is recommended that</w:t>
      </w:r>
      <w:r w:rsidR="00404ACB" w:rsidRPr="00AE5DEF">
        <w:t xml:space="preserve"> greyhounds </w:t>
      </w:r>
      <w:r w:rsidR="000E368F" w:rsidRPr="00AE5DEF">
        <w:t xml:space="preserve">are </w:t>
      </w:r>
      <w:r w:rsidR="00404ACB" w:rsidRPr="00AE5DEF">
        <w:t xml:space="preserve">housed in a family environment and kept in the backyard; </w:t>
      </w:r>
      <w:proofErr w:type="gramStart"/>
      <w:r w:rsidR="00404ACB" w:rsidRPr="00AE5DEF">
        <w:t>however</w:t>
      </w:r>
      <w:proofErr w:type="gramEnd"/>
      <w:r w:rsidR="00404ACB" w:rsidRPr="00AE5DEF">
        <w:t xml:space="preserve"> this may not be possible due to inadequate fencing and</w:t>
      </w:r>
      <w:r w:rsidR="00CF2B1C" w:rsidRPr="00AE5DEF">
        <w:t>/</w:t>
      </w:r>
      <w:r w:rsidR="00404ACB" w:rsidRPr="00AE5DEF">
        <w:t>or the presence of small dogs</w:t>
      </w:r>
      <w:r w:rsidR="00096AB6" w:rsidRPr="00AE5DEF">
        <w:t>, cats</w:t>
      </w:r>
      <w:r w:rsidR="00404ACB" w:rsidRPr="00AE5DEF">
        <w:t xml:space="preserve"> and</w:t>
      </w:r>
      <w:r w:rsidR="00CF2B1C" w:rsidRPr="00AE5DEF">
        <w:t>/or</w:t>
      </w:r>
      <w:r w:rsidR="00404ACB" w:rsidRPr="00AE5DEF">
        <w:t xml:space="preserve"> children.</w:t>
      </w:r>
    </w:p>
    <w:p w:rsidR="00175492" w:rsidRPr="00AE5DEF" w:rsidRDefault="00404ACB" w:rsidP="00B65B71">
      <w:pPr>
        <w:pStyle w:val="BodyText"/>
      </w:pPr>
      <w:r w:rsidRPr="00AE5DEF">
        <w:t>During preparation weeks 5 and 6, greyhounds must be:</w:t>
      </w:r>
    </w:p>
    <w:p w:rsidR="001F5FF6" w:rsidRPr="00411910" w:rsidRDefault="00404ACB" w:rsidP="00B65B71">
      <w:pPr>
        <w:pStyle w:val="ListParagraph"/>
      </w:pPr>
      <w:r w:rsidRPr="00411910">
        <w:t xml:space="preserve">walked for 20 minutes per day in public, muzzled and on a lead </w:t>
      </w:r>
      <w:proofErr w:type="gramStart"/>
      <w:r w:rsidRPr="00411910">
        <w:t>at all times</w:t>
      </w:r>
      <w:proofErr w:type="gramEnd"/>
    </w:p>
    <w:p w:rsidR="006E35B4" w:rsidRPr="00411910" w:rsidRDefault="001F5FF6" w:rsidP="00B65B71">
      <w:pPr>
        <w:pStyle w:val="ListParagraph"/>
      </w:pPr>
      <w:proofErr w:type="spellStart"/>
      <w:r w:rsidRPr="00411910">
        <w:t>acclimatised</w:t>
      </w:r>
      <w:proofErr w:type="spellEnd"/>
      <w:r w:rsidRPr="00411910">
        <w:t xml:space="preserve"> with environmental landscapes such as visiting dog parks, visiting busy shopping strips and being </w:t>
      </w:r>
      <w:proofErr w:type="spellStart"/>
      <w:r w:rsidRPr="00411910">
        <w:t>socialised</w:t>
      </w:r>
      <w:proofErr w:type="spellEnd"/>
      <w:r w:rsidRPr="00411910">
        <w:t xml:space="preserve"> with other dogs</w:t>
      </w:r>
    </w:p>
    <w:p w:rsidR="00175492" w:rsidRPr="00411910" w:rsidRDefault="00404ACB" w:rsidP="00B65B71">
      <w:pPr>
        <w:pStyle w:val="ListParagraph"/>
      </w:pPr>
      <w:r w:rsidRPr="00411910">
        <w:t>expos</w:t>
      </w:r>
      <w:r w:rsidR="00F06042" w:rsidRPr="00411910">
        <w:t>ed daily</w:t>
      </w:r>
      <w:r w:rsidRPr="00411910">
        <w:t xml:space="preserve"> to different surfaces and people in a non-training or racing setting </w:t>
      </w:r>
    </w:p>
    <w:p w:rsidR="00175492" w:rsidRPr="00411910" w:rsidRDefault="00404ACB" w:rsidP="00B65B71">
      <w:pPr>
        <w:pStyle w:val="ListParagraph"/>
      </w:pPr>
      <w:r w:rsidRPr="00411910">
        <w:t xml:space="preserve">provided with daily periods of isolation from other greyhounds and humans, starting with </w:t>
      </w:r>
      <w:r w:rsidR="00311818">
        <w:br/>
      </w:r>
      <w:r w:rsidRPr="00411910">
        <w:t>30 minutes and gradually increasing to three to four hours in duration.</w:t>
      </w:r>
    </w:p>
    <w:p w:rsidR="00175492" w:rsidRPr="00AE5DEF" w:rsidRDefault="00404ACB" w:rsidP="00B65B71">
      <w:pPr>
        <w:pStyle w:val="BodyText"/>
      </w:pPr>
      <w:r w:rsidRPr="00AE5DEF">
        <w:t>During Week 6, greyhounds may be expos</w:t>
      </w:r>
      <w:r w:rsidR="00F06042" w:rsidRPr="00AE5DEF">
        <w:t>ed</w:t>
      </w:r>
      <w:r w:rsidRPr="00AE5DEF">
        <w:t xml:space="preserve"> to larger dogs (not greyhounds) on a lead in a </w:t>
      </w:r>
      <w:r w:rsidR="00311818">
        <w:br/>
      </w:r>
      <w:r w:rsidRPr="00AE5DEF">
        <w:t>public setting.</w:t>
      </w:r>
    </w:p>
    <w:p w:rsidR="007D3F52" w:rsidRDefault="007D3F52">
      <w:pPr>
        <w:spacing w:before="0" w:after="0"/>
        <w:rPr>
          <w:rFonts w:eastAsiaTheme="majorEastAsia"/>
          <w:b/>
        </w:rPr>
      </w:pPr>
      <w:r>
        <w:br w:type="page"/>
      </w:r>
    </w:p>
    <w:p w:rsidR="00175492" w:rsidRPr="00AE5DEF" w:rsidRDefault="00404ACB" w:rsidP="00B65B71">
      <w:pPr>
        <w:pStyle w:val="Heading5"/>
      </w:pPr>
      <w:r w:rsidRPr="00AE5DEF">
        <w:lastRenderedPageBreak/>
        <w:t xml:space="preserve">Preparation </w:t>
      </w:r>
      <w:r w:rsidR="00F1313B" w:rsidRPr="00AE5DEF">
        <w:t xml:space="preserve">week </w:t>
      </w:r>
      <w:r w:rsidRPr="00AE5DEF">
        <w:t>7 and onwards</w:t>
      </w:r>
    </w:p>
    <w:p w:rsidR="00175492" w:rsidRPr="00AE5DEF" w:rsidRDefault="00404ACB" w:rsidP="00B65B71">
      <w:pPr>
        <w:pStyle w:val="BodyText"/>
      </w:pPr>
      <w:r w:rsidRPr="00AE5DEF">
        <w:t xml:space="preserve">Greyhounds must be walked for 20 minutes per day in public, muzzled and on a lead. Opportunities for </w:t>
      </w:r>
      <w:proofErr w:type="spellStart"/>
      <w:r w:rsidRPr="00AE5DEF">
        <w:t>socialisation</w:t>
      </w:r>
      <w:proofErr w:type="spellEnd"/>
      <w:r w:rsidRPr="00AE5DEF">
        <w:t xml:space="preserve"> of the greyhound with other breeds is encouraged.</w:t>
      </w:r>
    </w:p>
    <w:p w:rsidR="00175492" w:rsidRPr="00AE5DEF" w:rsidRDefault="00404ACB" w:rsidP="00B65B71">
      <w:pPr>
        <w:pStyle w:val="BodyText"/>
      </w:pPr>
      <w:proofErr w:type="spellStart"/>
      <w:r w:rsidRPr="00AE5DEF">
        <w:t>Behaviour</w:t>
      </w:r>
      <w:proofErr w:type="spellEnd"/>
      <w:r w:rsidRPr="00AE5DEF">
        <w:t xml:space="preserve"> of greyhounds being introduced to new environments, people and animals must be monitored and the interaction immediately ceased if the greyhound shows signs of fear, predatory </w:t>
      </w:r>
      <w:r w:rsidR="00311818">
        <w:br/>
      </w:r>
      <w:r w:rsidRPr="00AE5DEF">
        <w:t xml:space="preserve">or aggressive </w:t>
      </w:r>
      <w:proofErr w:type="spellStart"/>
      <w:r w:rsidRPr="00AE5DEF">
        <w:t>behaviour</w:t>
      </w:r>
      <w:proofErr w:type="spellEnd"/>
      <w:r w:rsidRPr="00AE5DEF">
        <w:t xml:space="preserve"> including barking, lunging, growling, snapping, stalking, shaking, cowering and freezing.</w:t>
      </w:r>
    </w:p>
    <w:p w:rsidR="00175492" w:rsidRPr="00AE5DEF" w:rsidRDefault="00F5599B" w:rsidP="00B65B71">
      <w:pPr>
        <w:pStyle w:val="BodyText"/>
      </w:pPr>
      <w:r w:rsidRPr="00AE5DEF">
        <w:t xml:space="preserve">Support from a </w:t>
      </w:r>
      <w:r w:rsidR="00404ACB" w:rsidRPr="00AE5DEF">
        <w:t>veterinary</w:t>
      </w:r>
      <w:r w:rsidR="00F1313B" w:rsidRPr="00AE5DEF">
        <w:t xml:space="preserve"> practitioner</w:t>
      </w:r>
      <w:r w:rsidR="00ED6674" w:rsidRPr="00AE5DEF">
        <w:t xml:space="preserve"> </w:t>
      </w:r>
      <w:r w:rsidR="00404ACB" w:rsidRPr="00AE5DEF">
        <w:t xml:space="preserve">or GRV must be sought if the greyhound continues to </w:t>
      </w:r>
      <w:r w:rsidR="00311818">
        <w:br/>
      </w:r>
      <w:r w:rsidR="00404ACB" w:rsidRPr="00AE5DEF">
        <w:t xml:space="preserve">show excessive fear </w:t>
      </w:r>
      <w:proofErr w:type="spellStart"/>
      <w:r w:rsidR="00404ACB" w:rsidRPr="00AE5DEF">
        <w:t>behaviours</w:t>
      </w:r>
      <w:proofErr w:type="spellEnd"/>
      <w:r w:rsidR="00404ACB" w:rsidRPr="00AE5DEF">
        <w:t xml:space="preserve">, aggressive or predatory </w:t>
      </w:r>
      <w:proofErr w:type="spellStart"/>
      <w:r w:rsidR="00404ACB" w:rsidRPr="00AE5DEF">
        <w:t>behaviours</w:t>
      </w:r>
      <w:proofErr w:type="spellEnd"/>
      <w:r w:rsidR="00404ACB" w:rsidRPr="00AE5DEF">
        <w:t xml:space="preserve"> towards small dogs and/or </w:t>
      </w:r>
      <w:r w:rsidR="00311818">
        <w:br/>
      </w:r>
      <w:r w:rsidR="00404ACB" w:rsidRPr="00AE5DEF">
        <w:t>other animals.</w:t>
      </w:r>
    </w:p>
    <w:p w:rsidR="00175492" w:rsidRPr="00AE5DEF" w:rsidRDefault="00404ACB" w:rsidP="00B65B71">
      <w:pPr>
        <w:pStyle w:val="Heading5"/>
      </w:pPr>
      <w:r w:rsidRPr="00AE5DEF">
        <w:t xml:space="preserve">Rehoming without </w:t>
      </w:r>
      <w:r w:rsidR="00052A68" w:rsidRPr="00AE5DEF">
        <w:t xml:space="preserve">retirement </w:t>
      </w:r>
      <w:r w:rsidR="00052A68" w:rsidRPr="00B65B71">
        <w:t>and reh</w:t>
      </w:r>
      <w:r w:rsidR="00052A68" w:rsidRPr="00AE5DEF">
        <w:t>oming program</w:t>
      </w:r>
    </w:p>
    <w:p w:rsidR="00F1313B" w:rsidRPr="00AE5DEF" w:rsidRDefault="00404ACB" w:rsidP="00B65B71">
      <w:pPr>
        <w:pStyle w:val="BodyText"/>
      </w:pPr>
      <w:r w:rsidRPr="00AE5DEF">
        <w:t>Where a greyhound has</w:t>
      </w:r>
      <w:r w:rsidRPr="00AE5DEF">
        <w:rPr>
          <w:spacing w:val="-20"/>
        </w:rPr>
        <w:t xml:space="preserve"> </w:t>
      </w:r>
      <w:r w:rsidRPr="00AE5DEF">
        <w:t xml:space="preserve">not completed </w:t>
      </w:r>
      <w:r w:rsidR="00B523E7" w:rsidRPr="00AE5DEF">
        <w:t>any</w:t>
      </w:r>
      <w:r w:rsidRPr="00AE5DEF">
        <w:t xml:space="preserve"> preparation period</w:t>
      </w:r>
      <w:r w:rsidR="00B523E7" w:rsidRPr="00AE5DEF">
        <w:t xml:space="preserve"> or program (either as per this Code </w:t>
      </w:r>
      <w:r w:rsidR="00311818">
        <w:br/>
      </w:r>
      <w:r w:rsidR="00B523E7" w:rsidRPr="00AE5DEF">
        <w:t>or any other plan)</w:t>
      </w:r>
      <w:r w:rsidRPr="00AE5DEF">
        <w:t xml:space="preserve">, </w:t>
      </w:r>
      <w:r w:rsidR="00052A68" w:rsidRPr="00AE5DEF">
        <w:t xml:space="preserve">or is owned by a GRV registered owner who has not appointed a person with </w:t>
      </w:r>
      <w:r w:rsidR="00311818">
        <w:br/>
      </w:r>
      <w:r w:rsidR="00052A68" w:rsidRPr="00AE5DEF">
        <w:t xml:space="preserve">an EHMP to carry out retirement and rehoming duties for that greyhound, </w:t>
      </w:r>
      <w:r w:rsidRPr="00AE5DEF">
        <w:t>the greyhound may be rehomed if accompanied by</w:t>
      </w:r>
      <w:r w:rsidR="00F1313B" w:rsidRPr="00AE5DEF">
        <w:t>:</w:t>
      </w:r>
    </w:p>
    <w:p w:rsidR="007E6EEE" w:rsidRPr="00411910" w:rsidRDefault="00404ACB" w:rsidP="00B65B71">
      <w:pPr>
        <w:pStyle w:val="ListParagraph"/>
      </w:pPr>
      <w:r w:rsidRPr="00411910">
        <w:t>a greyhound rehoming statement outlining the housing, feeding and exercise regime of the greyhound for the previous three months</w:t>
      </w:r>
      <w:r w:rsidR="00257FEE" w:rsidRPr="00411910">
        <w:t>, and</w:t>
      </w:r>
    </w:p>
    <w:p w:rsidR="00E46227" w:rsidRPr="00411910" w:rsidRDefault="00F1313B" w:rsidP="00B65B71">
      <w:pPr>
        <w:pStyle w:val="ListParagraph"/>
      </w:pPr>
      <w:r w:rsidRPr="00411910">
        <w:t>a</w:t>
      </w:r>
      <w:r w:rsidR="00404ACB" w:rsidRPr="00411910">
        <w:t xml:space="preserve"> statement from the </w:t>
      </w:r>
      <w:r w:rsidR="00790BA4" w:rsidRPr="00411910">
        <w:t xml:space="preserve">Person in Charge or </w:t>
      </w:r>
      <w:r w:rsidR="00723006" w:rsidRPr="00411910">
        <w:t xml:space="preserve">GRV registered </w:t>
      </w:r>
      <w:r w:rsidR="00790BA4" w:rsidRPr="00411910">
        <w:t xml:space="preserve">owner </w:t>
      </w:r>
      <w:r w:rsidR="00404ACB" w:rsidRPr="00411910">
        <w:t xml:space="preserve">about the health and </w:t>
      </w:r>
      <w:proofErr w:type="spellStart"/>
      <w:r w:rsidR="00404ACB" w:rsidRPr="00411910">
        <w:t>behaviour</w:t>
      </w:r>
      <w:proofErr w:type="spellEnd"/>
      <w:r w:rsidR="00404ACB" w:rsidRPr="00411910">
        <w:t xml:space="preserve"> of the greyhound at the time of </w:t>
      </w:r>
      <w:r w:rsidR="00052A68" w:rsidRPr="00411910">
        <w:t>rehoming</w:t>
      </w:r>
      <w:r w:rsidR="00404ACB" w:rsidRPr="00411910">
        <w:t>.</w:t>
      </w:r>
    </w:p>
    <w:p w:rsidR="00175492" w:rsidRPr="00AE5DEF" w:rsidRDefault="00404ACB" w:rsidP="00B65B71">
      <w:pPr>
        <w:pStyle w:val="BodyText"/>
      </w:pPr>
      <w:r w:rsidRPr="00AE5DEF">
        <w:t xml:space="preserve">The new owner must sign a greyhound adoption declaration that states they understand </w:t>
      </w:r>
      <w:r w:rsidR="00F1313B" w:rsidRPr="00AE5DEF">
        <w:t>the greyhound’s</w:t>
      </w:r>
      <w:r w:rsidRPr="00AE5DEF">
        <w:t xml:space="preserve"> preparation for rehoming has not been completed.</w:t>
      </w:r>
      <w:r w:rsidR="00B536C6" w:rsidRPr="00AE5DEF">
        <w:t xml:space="preserve"> This declaration must also be signed by the current Person in Charge or </w:t>
      </w:r>
      <w:r w:rsidR="00723006" w:rsidRPr="00AE5DEF">
        <w:t xml:space="preserve">GRV registered </w:t>
      </w:r>
      <w:r w:rsidR="00B536C6" w:rsidRPr="00AE5DEF">
        <w:t>owner and provided to GRV.</w:t>
      </w:r>
    </w:p>
    <w:p w:rsidR="00175492" w:rsidRPr="00D7304F" w:rsidRDefault="00404ACB" w:rsidP="00B65B71">
      <w:pPr>
        <w:pStyle w:val="Heading4"/>
      </w:pPr>
      <w:bookmarkStart w:id="48" w:name="_Toc503455259"/>
      <w:r w:rsidRPr="00D7304F">
        <w:t>Retirement and rehoming of greyhounds</w:t>
      </w:r>
      <w:bookmarkEnd w:id="48"/>
    </w:p>
    <w:p w:rsidR="00175492" w:rsidRPr="00AE5DEF" w:rsidRDefault="00404ACB" w:rsidP="00B65B71">
      <w:pPr>
        <w:pStyle w:val="BodyText"/>
      </w:pPr>
      <w:r w:rsidRPr="00AE5DEF">
        <w:t xml:space="preserve">When a greyhound is </w:t>
      </w:r>
      <w:r w:rsidR="00B536C6" w:rsidRPr="00AE5DEF">
        <w:t>identified as</w:t>
      </w:r>
      <w:r w:rsidRPr="00AE5DEF">
        <w:t xml:space="preserve"> </w:t>
      </w:r>
      <w:r w:rsidR="00B536C6" w:rsidRPr="00AE5DEF">
        <w:t>un</w:t>
      </w:r>
      <w:r w:rsidRPr="00AE5DEF">
        <w:t xml:space="preserve">suitable for racing or breeding and is suitable for rehoming, every effort must be made to rehome that greyhound to an appropriate home. </w:t>
      </w:r>
    </w:p>
    <w:p w:rsidR="00175492" w:rsidRPr="00AE5DEF" w:rsidRDefault="00404ACB" w:rsidP="00B65B71">
      <w:pPr>
        <w:pStyle w:val="BodyText"/>
      </w:pPr>
      <w:r w:rsidRPr="00AE5DEF">
        <w:t xml:space="preserve">All greyhounds </w:t>
      </w:r>
      <w:r w:rsidR="00B536C6" w:rsidRPr="00AE5DEF">
        <w:t xml:space="preserve">being rehomed </w:t>
      </w:r>
      <w:r w:rsidRPr="00AE5DEF">
        <w:t>must be:</w:t>
      </w:r>
    </w:p>
    <w:p w:rsidR="00175492" w:rsidRPr="00411910" w:rsidRDefault="00404ACB" w:rsidP="00B65B71">
      <w:pPr>
        <w:pStyle w:val="ListParagraph"/>
      </w:pPr>
      <w:r w:rsidRPr="00411910">
        <w:t>rehomed to a suitable home</w:t>
      </w:r>
      <w:r w:rsidR="000F689C" w:rsidRPr="00411910">
        <w:t>,</w:t>
      </w:r>
      <w:r w:rsidRPr="00411910">
        <w:t xml:space="preserve"> where health and temperament of the greyhound have been assessed as suitable for rehoming</w:t>
      </w:r>
      <w:r w:rsidR="009C4D50" w:rsidRPr="00411910">
        <w:t>,</w:t>
      </w:r>
      <w:r w:rsidRPr="00411910">
        <w:t xml:space="preserve"> or</w:t>
      </w:r>
    </w:p>
    <w:p w:rsidR="00D2082F" w:rsidRPr="00411910" w:rsidRDefault="00D2082F" w:rsidP="00B65B71">
      <w:pPr>
        <w:pStyle w:val="ListParagraph"/>
      </w:pPr>
      <w:r w:rsidRPr="00411910">
        <w:t>rehomed through GAP, or</w:t>
      </w:r>
    </w:p>
    <w:p w:rsidR="00175492" w:rsidRPr="00411910" w:rsidRDefault="00404ACB" w:rsidP="00B65B71">
      <w:pPr>
        <w:pStyle w:val="ListParagraph"/>
      </w:pPr>
      <w:r w:rsidRPr="00411910">
        <w:t>surrendered to a registered shelter or a rescue group or community foster care network</w:t>
      </w:r>
      <w:r w:rsidR="009C4D50" w:rsidRPr="00411910">
        <w:t>,</w:t>
      </w:r>
      <w:r w:rsidRPr="00411910">
        <w:t xml:space="preserve"> or</w:t>
      </w:r>
    </w:p>
    <w:p w:rsidR="00175492" w:rsidRPr="00411910" w:rsidRDefault="00404ACB" w:rsidP="00B65B71">
      <w:pPr>
        <w:pStyle w:val="ListParagraph"/>
      </w:pPr>
      <w:r w:rsidRPr="00411910">
        <w:t>kept as a pet</w:t>
      </w:r>
      <w:r w:rsidR="009C4D50" w:rsidRPr="00411910">
        <w:t>,</w:t>
      </w:r>
      <w:r w:rsidRPr="00411910">
        <w:t xml:space="preserve"> or</w:t>
      </w:r>
    </w:p>
    <w:p w:rsidR="00175492" w:rsidRPr="00411910" w:rsidRDefault="00ED6674" w:rsidP="00B65B71">
      <w:pPr>
        <w:pStyle w:val="ListParagraph"/>
      </w:pPr>
      <w:proofErr w:type="spellStart"/>
      <w:r w:rsidRPr="00411910">
        <w:t>euthanased</w:t>
      </w:r>
      <w:proofErr w:type="spellEnd"/>
      <w:r w:rsidRPr="00411910">
        <w:t xml:space="preserve"> by a veterinary practitioner </w:t>
      </w:r>
      <w:r w:rsidR="00404ACB" w:rsidRPr="00411910">
        <w:t xml:space="preserve">when </w:t>
      </w:r>
      <w:r w:rsidR="0004747C" w:rsidRPr="00411910">
        <w:t>the greyhound has</w:t>
      </w:r>
      <w:r w:rsidR="00404ACB" w:rsidRPr="00411910">
        <w:t xml:space="preserve"> health or </w:t>
      </w:r>
      <w:proofErr w:type="spellStart"/>
      <w:r w:rsidR="00404ACB" w:rsidRPr="00411910">
        <w:t>behaviour</w:t>
      </w:r>
      <w:proofErr w:type="spellEnd"/>
      <w:r w:rsidR="00404ACB" w:rsidRPr="00411910">
        <w:t xml:space="preserve"> problems or when an acceptable home </w:t>
      </w:r>
      <w:r w:rsidR="006222F4" w:rsidRPr="00411910">
        <w:t>cannot</w:t>
      </w:r>
      <w:r w:rsidRPr="00411910">
        <w:t xml:space="preserve"> be found</w:t>
      </w:r>
      <w:r w:rsidR="00404ACB" w:rsidRPr="00411910">
        <w:t>.</w:t>
      </w:r>
    </w:p>
    <w:p w:rsidR="00B536C6" w:rsidRPr="00AE5DEF" w:rsidRDefault="00404ACB" w:rsidP="00B65B71">
      <w:pPr>
        <w:pStyle w:val="BodyText"/>
      </w:pPr>
      <w:r w:rsidRPr="00AE5DEF">
        <w:t>Greyhounds being rehomed to a member of the public</w:t>
      </w:r>
      <w:r w:rsidR="00BD53BA" w:rsidRPr="00AE5DEF">
        <w:t>, a shelter</w:t>
      </w:r>
      <w:r w:rsidRPr="00AE5DEF">
        <w:t xml:space="preserve"> or a rescue </w:t>
      </w:r>
      <w:proofErr w:type="spellStart"/>
      <w:r w:rsidRPr="00AE5DEF">
        <w:t>organisation</w:t>
      </w:r>
      <w:proofErr w:type="spellEnd"/>
      <w:r w:rsidRPr="00AE5DEF">
        <w:t xml:space="preserve">/ community foster care network, must be </w:t>
      </w:r>
      <w:proofErr w:type="spellStart"/>
      <w:r w:rsidRPr="00AE5DEF">
        <w:t>desexed</w:t>
      </w:r>
      <w:proofErr w:type="spellEnd"/>
      <w:r w:rsidRPr="00AE5DEF">
        <w:t xml:space="preserve"> prior to moving to their new home. </w:t>
      </w:r>
    </w:p>
    <w:p w:rsidR="00BD53BA" w:rsidRPr="00AE5DEF" w:rsidRDefault="00BD53BA" w:rsidP="00B65B71">
      <w:pPr>
        <w:pStyle w:val="BodyText"/>
      </w:pPr>
      <w:r w:rsidRPr="00AE5DEF">
        <w:t>Greyhounds must not be surrendered to a pound.</w:t>
      </w:r>
    </w:p>
    <w:p w:rsidR="00175492" w:rsidRPr="00AE5DEF" w:rsidRDefault="00404ACB" w:rsidP="00B65B71">
      <w:pPr>
        <w:pStyle w:val="BodyText"/>
      </w:pPr>
      <w:r w:rsidRPr="00AE5DEF">
        <w:t xml:space="preserve">GRV must be notified of the name, address, local government area, phone number and any other relevant contact details of the new owner (including </w:t>
      </w:r>
      <w:r w:rsidR="00B536C6" w:rsidRPr="00AE5DEF">
        <w:t xml:space="preserve">a </w:t>
      </w:r>
      <w:r w:rsidRPr="00AE5DEF">
        <w:t>shelter) in the format approved by GRV. The new owner must be provided with information about their legal obligations under the</w:t>
      </w:r>
      <w:r w:rsidR="00B27222" w:rsidRPr="00AE5DEF">
        <w:t xml:space="preserve"> Act</w:t>
      </w:r>
      <w:r w:rsidRPr="00AE5DEF">
        <w:t>.</w:t>
      </w:r>
    </w:p>
    <w:p w:rsidR="00175492" w:rsidRDefault="001F5FF6" w:rsidP="00B65B71">
      <w:pPr>
        <w:pStyle w:val="BodyText"/>
      </w:pPr>
      <w:r w:rsidRPr="00AE5DEF">
        <w:t>Records on unsuccessful attempts to suitably rehome a greyhound, including agencies contacted</w:t>
      </w:r>
      <w:r w:rsidR="008374F9" w:rsidRPr="00AE5DEF">
        <w:t>,</w:t>
      </w:r>
      <w:r w:rsidRPr="00AE5DEF">
        <w:t xml:space="preserve"> must be retained by the Person in Charge </w:t>
      </w:r>
      <w:r w:rsidR="00096AB6" w:rsidRPr="00AE5DEF">
        <w:t xml:space="preserve">or the GRV registered greyhound owner </w:t>
      </w:r>
      <w:r w:rsidRPr="00AE5DEF">
        <w:t>and shared with a veterinary practitioner if requested.</w:t>
      </w:r>
    </w:p>
    <w:p w:rsidR="00175492" w:rsidRPr="00404ACB" w:rsidRDefault="00404ACB" w:rsidP="00292B36">
      <w:pPr>
        <w:pStyle w:val="Heading3"/>
      </w:pPr>
      <w:bookmarkStart w:id="49" w:name="_Toc503455260"/>
      <w:r w:rsidRPr="00404ACB">
        <w:lastRenderedPageBreak/>
        <w:t xml:space="preserve">Exercise, </w:t>
      </w:r>
      <w:proofErr w:type="spellStart"/>
      <w:r w:rsidR="006D41F2">
        <w:t>socialisation</w:t>
      </w:r>
      <w:proofErr w:type="spellEnd"/>
      <w:r w:rsidRPr="00404ACB">
        <w:t xml:space="preserve"> and</w:t>
      </w:r>
      <w:r w:rsidRPr="00D7304F">
        <w:t xml:space="preserve"> </w:t>
      </w:r>
      <w:r w:rsidRPr="00404ACB">
        <w:t>enrichment</w:t>
      </w:r>
      <w:bookmarkEnd w:id="49"/>
    </w:p>
    <w:p w:rsidR="00D077F5" w:rsidRPr="00AE5DEF" w:rsidRDefault="00404ACB" w:rsidP="00B65B71">
      <w:pPr>
        <w:pStyle w:val="BodyText"/>
      </w:pPr>
      <w:r w:rsidRPr="00AE5DEF">
        <w:t>All greyhounds must be provided with a minimum amount of daily</w:t>
      </w:r>
      <w:r w:rsidR="00D93D51" w:rsidRPr="00AE5DEF">
        <w:t>:</w:t>
      </w:r>
      <w:r w:rsidRPr="00AE5DEF">
        <w:t xml:space="preserve"> exercise</w:t>
      </w:r>
      <w:r w:rsidR="006D41F2" w:rsidRPr="00AE5DEF">
        <w:t xml:space="preserve">, </w:t>
      </w:r>
      <w:proofErr w:type="spellStart"/>
      <w:r w:rsidR="006D41F2" w:rsidRPr="00AE5DEF">
        <w:t>socialisation</w:t>
      </w:r>
      <w:proofErr w:type="spellEnd"/>
      <w:r w:rsidRPr="00AE5DEF">
        <w:t xml:space="preserve"> and enrichment.</w:t>
      </w:r>
      <w:r w:rsidR="009D4B21" w:rsidRPr="00AE5DEF">
        <w:t xml:space="preserve"> </w:t>
      </w:r>
      <w:r w:rsidR="006D41F2" w:rsidRPr="00AE5DEF">
        <w:t xml:space="preserve"> </w:t>
      </w:r>
    </w:p>
    <w:p w:rsidR="007D38A9" w:rsidRPr="00AE5DEF" w:rsidRDefault="007D38A9" w:rsidP="00B65B71">
      <w:pPr>
        <w:pStyle w:val="BodyText"/>
      </w:pPr>
      <w:r w:rsidRPr="00AE5DEF">
        <w:t xml:space="preserve">Where exercise, </w:t>
      </w:r>
      <w:proofErr w:type="spellStart"/>
      <w:r w:rsidRPr="00AE5DEF">
        <w:t>socialisation</w:t>
      </w:r>
      <w:proofErr w:type="spellEnd"/>
      <w:r w:rsidRPr="00AE5DEF">
        <w:t xml:space="preserve"> and enrichment practices differ from the minimum requirements outlined in Table 1 of this Code, they must be detailed in the approved EHMP. Practices must be specific to the lifecycle stage of greyhounds and must account for extreme weather conditions where applicable.</w:t>
      </w:r>
    </w:p>
    <w:p w:rsidR="00F904A7" w:rsidRPr="00AE5DEF" w:rsidRDefault="006D41F2" w:rsidP="00B65B71">
      <w:pPr>
        <w:pStyle w:val="BodyText"/>
      </w:pPr>
      <w:r w:rsidRPr="00AE5DEF">
        <w:t>These activities are considered cumulative throughout the day and</w:t>
      </w:r>
      <w:r w:rsidR="00F904A7" w:rsidRPr="00AE5DEF">
        <w:t>, dependent on age,</w:t>
      </w:r>
      <w:r w:rsidRPr="00AE5DEF">
        <w:t xml:space="preserve"> include aspects of normal regimes such as</w:t>
      </w:r>
      <w:r w:rsidR="00F904A7" w:rsidRPr="00AE5DEF">
        <w:t xml:space="preserve">: </w:t>
      </w:r>
    </w:p>
    <w:p w:rsidR="00F904A7" w:rsidRPr="00411910" w:rsidRDefault="00F904A7" w:rsidP="00B65B71">
      <w:pPr>
        <w:pStyle w:val="ListParagraph"/>
      </w:pPr>
      <w:r w:rsidRPr="00411910">
        <w:t xml:space="preserve">Physical contact with the dog (handling) – e.g. during leading, grooming, patting, </w:t>
      </w:r>
      <w:r w:rsidR="00311818">
        <w:br/>
      </w:r>
      <w:r w:rsidRPr="00411910">
        <w:t>checking, treating.</w:t>
      </w:r>
    </w:p>
    <w:p w:rsidR="00F904A7" w:rsidRPr="00411910" w:rsidRDefault="00F904A7" w:rsidP="00B65B71">
      <w:pPr>
        <w:pStyle w:val="ListParagraph"/>
      </w:pPr>
      <w:r w:rsidRPr="00411910">
        <w:t xml:space="preserve">Exposure to humans – e.g. feeding, cleaning, toileting playing, training, exercise, </w:t>
      </w:r>
      <w:r w:rsidR="00311818">
        <w:br/>
      </w:r>
      <w:r w:rsidRPr="00411910">
        <w:t>grooming, bathing.</w:t>
      </w:r>
    </w:p>
    <w:p w:rsidR="00F904A7" w:rsidRPr="00411910" w:rsidRDefault="00F904A7" w:rsidP="00B65B71">
      <w:pPr>
        <w:pStyle w:val="ListParagraph"/>
      </w:pPr>
      <w:r w:rsidRPr="00411910">
        <w:t>Exposure to other compatible animals – e.g. other greyhounds, other breeds of dog, or other pet species such as cats, horses etc.</w:t>
      </w:r>
    </w:p>
    <w:p w:rsidR="00F904A7" w:rsidRPr="00411910" w:rsidRDefault="00F904A7" w:rsidP="00B65B71">
      <w:pPr>
        <w:pStyle w:val="ListParagraph"/>
      </w:pPr>
      <w:r w:rsidRPr="00411910">
        <w:t>Different surfaces</w:t>
      </w:r>
      <w:r w:rsidR="00656E2B" w:rsidRPr="00411910">
        <w:t xml:space="preserve"> (other than the required pen or yard flooring stipulated </w:t>
      </w:r>
      <w:r w:rsidR="0001105C" w:rsidRPr="00411910">
        <w:t>i</w:t>
      </w:r>
      <w:r w:rsidR="00656E2B" w:rsidRPr="00411910">
        <w:t>n section 6.7 of this Code)</w:t>
      </w:r>
      <w:r w:rsidRPr="00411910">
        <w:t xml:space="preserve"> or environmental stimuli – e.g. exposure to racing equipment, music, </w:t>
      </w:r>
      <w:proofErr w:type="spellStart"/>
      <w:r w:rsidRPr="00411910">
        <w:t>odours</w:t>
      </w:r>
      <w:proofErr w:type="spellEnd"/>
      <w:r w:rsidRPr="00411910">
        <w:t xml:space="preserve">, bones, </w:t>
      </w:r>
      <w:proofErr w:type="gramStart"/>
      <w:r w:rsidRPr="00411910">
        <w:t>food based</w:t>
      </w:r>
      <w:proofErr w:type="gramEnd"/>
      <w:r w:rsidRPr="00411910">
        <w:t xml:space="preserve"> enrichment, toys</w:t>
      </w:r>
      <w:r w:rsidR="009C4D50" w:rsidRPr="00411910">
        <w:t>.</w:t>
      </w:r>
      <w:r w:rsidRPr="00411910">
        <w:t xml:space="preserve"> </w:t>
      </w:r>
    </w:p>
    <w:p w:rsidR="00F904A7" w:rsidRPr="00411910" w:rsidRDefault="00F904A7" w:rsidP="00B65B71">
      <w:pPr>
        <w:pStyle w:val="ListParagraph"/>
      </w:pPr>
      <w:r w:rsidRPr="00411910">
        <w:t xml:space="preserve">Training activities – e.g. </w:t>
      </w:r>
      <w:proofErr w:type="spellStart"/>
      <w:r w:rsidRPr="00411910">
        <w:t>trialling</w:t>
      </w:r>
      <w:proofErr w:type="spellEnd"/>
      <w:r w:rsidRPr="00411910">
        <w:t>, racing, leading, galloping.</w:t>
      </w:r>
    </w:p>
    <w:p w:rsidR="00175492" w:rsidRPr="00AE5DEF" w:rsidRDefault="006222F4" w:rsidP="00B65B71">
      <w:pPr>
        <w:pStyle w:val="BodyText"/>
      </w:pPr>
      <w:r w:rsidRPr="00AE5DEF">
        <w:t>If using treadmills,</w:t>
      </w:r>
      <w:r w:rsidR="00404ACB" w:rsidRPr="00AE5DEF">
        <w:t xml:space="preserve"> greyhounds must be supervised </w:t>
      </w:r>
      <w:proofErr w:type="gramStart"/>
      <w:r w:rsidR="00404ACB" w:rsidRPr="00AE5DEF">
        <w:t>at all times</w:t>
      </w:r>
      <w:proofErr w:type="gramEnd"/>
      <w:r w:rsidR="00404ACB" w:rsidRPr="00AE5DEF">
        <w:t xml:space="preserve"> by a staff member.</w:t>
      </w:r>
      <w:r w:rsidR="003131E7" w:rsidRPr="00AE5DEF">
        <w:t xml:space="preserve"> </w:t>
      </w:r>
      <w:r w:rsidRPr="00AE5DEF">
        <w:t>T</w:t>
      </w:r>
      <w:r w:rsidR="003131E7" w:rsidRPr="00AE5DEF">
        <w:t xml:space="preserve">readmills </w:t>
      </w:r>
      <w:r w:rsidR="006D41F2" w:rsidRPr="00AE5DEF">
        <w:t xml:space="preserve">must </w:t>
      </w:r>
      <w:r w:rsidR="003131E7" w:rsidRPr="00AE5DEF">
        <w:t xml:space="preserve">not </w:t>
      </w:r>
      <w:r w:rsidR="006B0EE7" w:rsidRPr="00AE5DEF">
        <w:t>be the primary source of exercise for greyhounds</w:t>
      </w:r>
      <w:r w:rsidR="00333D29" w:rsidRPr="00AE5DEF">
        <w:t xml:space="preserve"> unless </w:t>
      </w:r>
      <w:r w:rsidR="00B523E7" w:rsidRPr="00AE5DEF">
        <w:t xml:space="preserve">being used </w:t>
      </w:r>
      <w:r w:rsidR="00333D29" w:rsidRPr="00AE5DEF">
        <w:t>for rehabilitative purposes following an injury</w:t>
      </w:r>
      <w:r w:rsidR="003131E7" w:rsidRPr="00AE5DEF">
        <w:t>.</w:t>
      </w:r>
      <w:r w:rsidR="00637B11" w:rsidRPr="00AE5DEF">
        <w:t xml:space="preserve"> </w:t>
      </w:r>
    </w:p>
    <w:p w:rsidR="002D401B" w:rsidRPr="00AE5DEF" w:rsidRDefault="00404ACB" w:rsidP="00B65B71">
      <w:pPr>
        <w:pStyle w:val="BodyText"/>
      </w:pPr>
      <w:r w:rsidRPr="00AE5DEF">
        <w:t xml:space="preserve">Greyhounds must not be exercised in any way attached to a </w:t>
      </w:r>
      <w:proofErr w:type="spellStart"/>
      <w:r w:rsidRPr="00AE5DEF">
        <w:t>motorised</w:t>
      </w:r>
      <w:proofErr w:type="spellEnd"/>
      <w:r w:rsidRPr="00AE5DEF">
        <w:t xml:space="preserve"> vehicle.</w:t>
      </w:r>
    </w:p>
    <w:p w:rsidR="006F48A3" w:rsidRDefault="006F48A3">
      <w:pPr>
        <w:spacing w:before="0" w:after="0"/>
        <w:rPr>
          <w:rFonts w:eastAsiaTheme="majorEastAsia"/>
          <w:b/>
        </w:rPr>
      </w:pPr>
      <w:r>
        <w:br w:type="page"/>
      </w:r>
    </w:p>
    <w:p w:rsidR="00175492" w:rsidRPr="00AE5DEF" w:rsidRDefault="00404ACB" w:rsidP="00693998">
      <w:pPr>
        <w:pStyle w:val="Heading5"/>
      </w:pPr>
      <w:r w:rsidRPr="00AE5DEF">
        <w:lastRenderedPageBreak/>
        <w:t xml:space="preserve">Table 1. </w:t>
      </w:r>
      <w:r w:rsidR="00D077F5" w:rsidRPr="00693998">
        <w:t>Minimum e</w:t>
      </w:r>
      <w:r w:rsidRPr="00693998">
        <w:t>xe</w:t>
      </w:r>
      <w:r w:rsidRPr="00AE5DEF">
        <w:t>rcise</w:t>
      </w:r>
      <w:r w:rsidR="00D077F5" w:rsidRPr="00AE5DEF">
        <w:t xml:space="preserve">, </w:t>
      </w:r>
      <w:proofErr w:type="spellStart"/>
      <w:r w:rsidR="00D077F5" w:rsidRPr="00AE5DEF">
        <w:t>socialisation</w:t>
      </w:r>
      <w:proofErr w:type="spellEnd"/>
      <w:r w:rsidRPr="00AE5DEF">
        <w:t xml:space="preserve"> and enrichment for greyhounds</w:t>
      </w:r>
      <w:r w:rsidR="00693998">
        <w:br/>
      </w:r>
    </w:p>
    <w:tbl>
      <w:tblPr>
        <w:tblStyle w:val="LightList-Accent6"/>
        <w:tblW w:w="5000" w:type="pct"/>
        <w:tblBorders>
          <w:insideH w:val="single" w:sz="8" w:space="0" w:color="F79646" w:themeColor="accent6"/>
          <w:insideV w:val="single" w:sz="8" w:space="0" w:color="F79646" w:themeColor="accent6"/>
        </w:tblBorders>
        <w:tblLook w:val="04A0" w:firstRow="1" w:lastRow="0" w:firstColumn="1" w:lastColumn="0" w:noHBand="0" w:noVBand="1"/>
      </w:tblPr>
      <w:tblGrid>
        <w:gridCol w:w="2376"/>
        <w:gridCol w:w="7337"/>
      </w:tblGrid>
      <w:tr w:rsidR="00693998" w:rsidRPr="000F39D2" w:rsidTr="000F39D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223" w:type="pct"/>
          </w:tcPr>
          <w:p w:rsidR="00CB14E7" w:rsidRPr="000F39D2" w:rsidRDefault="00CB14E7" w:rsidP="00B65B71">
            <w:r w:rsidRPr="000F39D2">
              <w:t xml:space="preserve">Category </w:t>
            </w:r>
          </w:p>
        </w:tc>
        <w:tc>
          <w:tcPr>
            <w:tcW w:w="3777" w:type="pct"/>
          </w:tcPr>
          <w:p w:rsidR="00CB14E7" w:rsidRPr="000F39D2" w:rsidRDefault="00CB14E7" w:rsidP="00B65B71">
            <w:pPr>
              <w:cnfStyle w:val="100000000000" w:firstRow="1" w:lastRow="0" w:firstColumn="0" w:lastColumn="0" w:oddVBand="0" w:evenVBand="0" w:oddHBand="0" w:evenHBand="0" w:firstRowFirstColumn="0" w:firstRowLastColumn="0" w:lastRowFirstColumn="0" w:lastRowLastColumn="0"/>
            </w:pPr>
            <w:r w:rsidRPr="000F39D2">
              <w:t xml:space="preserve">Exercise, </w:t>
            </w:r>
            <w:proofErr w:type="spellStart"/>
            <w:r w:rsidRPr="000F39D2">
              <w:t>socialisation</w:t>
            </w:r>
            <w:proofErr w:type="spellEnd"/>
            <w:r w:rsidRPr="000F39D2">
              <w:t xml:space="preserve"> and enrichment </w:t>
            </w:r>
          </w:p>
        </w:tc>
      </w:tr>
      <w:tr w:rsidR="006966B5" w:rsidRPr="00411910" w:rsidTr="000F39D2">
        <w:trPr>
          <w:cnfStyle w:val="000000100000" w:firstRow="0" w:lastRow="0" w:firstColumn="0" w:lastColumn="0" w:oddVBand="0" w:evenVBand="0" w:oddHBand="1" w:evenHBand="0" w:firstRowFirstColumn="0" w:firstRowLastColumn="0" w:lastRowFirstColumn="0" w:lastRowLastColumn="0"/>
          <w:cantSplit/>
          <w:trHeight w:val="1977"/>
        </w:trPr>
        <w:tc>
          <w:tcPr>
            <w:cnfStyle w:val="001000000000" w:firstRow="0" w:lastRow="0" w:firstColumn="1" w:lastColumn="0" w:oddVBand="0" w:evenVBand="0" w:oddHBand="0" w:evenHBand="0" w:firstRowFirstColumn="0" w:firstRowLastColumn="0" w:lastRowFirstColumn="0" w:lastRowLastColumn="0"/>
            <w:tcW w:w="1223" w:type="pct"/>
            <w:tcBorders>
              <w:top w:val="none" w:sz="0" w:space="0" w:color="auto"/>
              <w:left w:val="none" w:sz="0" w:space="0" w:color="auto"/>
              <w:bottom w:val="none" w:sz="0" w:space="0" w:color="auto"/>
            </w:tcBorders>
          </w:tcPr>
          <w:p w:rsidR="003372B6" w:rsidRPr="006F48A3" w:rsidRDefault="00CB14E7" w:rsidP="006F48A3">
            <w:pPr>
              <w:pStyle w:val="BodyText"/>
              <w:spacing w:before="40" w:after="80"/>
              <w:rPr>
                <w:sz w:val="20"/>
                <w:szCs w:val="20"/>
              </w:rPr>
            </w:pPr>
            <w:r w:rsidRPr="006F48A3">
              <w:rPr>
                <w:sz w:val="20"/>
                <w:szCs w:val="20"/>
              </w:rPr>
              <w:t>0–4 weeks</w:t>
            </w:r>
            <w:r w:rsidR="008B194D" w:rsidRPr="006F48A3">
              <w:rPr>
                <w:sz w:val="20"/>
                <w:szCs w:val="20"/>
              </w:rPr>
              <w:t>*</w:t>
            </w:r>
          </w:p>
          <w:p w:rsidR="003372B6" w:rsidRPr="006F48A3" w:rsidRDefault="009D3EC5" w:rsidP="006F48A3">
            <w:pPr>
              <w:pStyle w:val="BodyText"/>
              <w:spacing w:before="40" w:after="80"/>
              <w:rPr>
                <w:sz w:val="20"/>
                <w:szCs w:val="20"/>
              </w:rPr>
            </w:pPr>
            <w:r w:rsidRPr="006F48A3">
              <w:rPr>
                <w:sz w:val="20"/>
                <w:szCs w:val="20"/>
              </w:rPr>
              <w:t>These r</w:t>
            </w:r>
            <w:r w:rsidR="003372B6" w:rsidRPr="006F48A3">
              <w:rPr>
                <w:sz w:val="20"/>
                <w:szCs w:val="20"/>
              </w:rPr>
              <w:t xml:space="preserve">equirements also apply to orphaned puppies unless a veterinary </w:t>
            </w:r>
            <w:r w:rsidR="009C34E3" w:rsidRPr="006F48A3">
              <w:rPr>
                <w:sz w:val="20"/>
                <w:szCs w:val="20"/>
              </w:rPr>
              <w:t>practitioner</w:t>
            </w:r>
            <w:r w:rsidRPr="006F48A3">
              <w:rPr>
                <w:sz w:val="20"/>
                <w:szCs w:val="20"/>
              </w:rPr>
              <w:t xml:space="preserve"> advises otherwise</w:t>
            </w:r>
            <w:r w:rsidR="003372B6" w:rsidRPr="006F48A3">
              <w:rPr>
                <w:sz w:val="20"/>
                <w:szCs w:val="20"/>
              </w:rPr>
              <w:t xml:space="preserve">. </w:t>
            </w:r>
          </w:p>
        </w:tc>
        <w:tc>
          <w:tcPr>
            <w:tcW w:w="3777" w:type="pct"/>
            <w:tcBorders>
              <w:top w:val="none" w:sz="0" w:space="0" w:color="auto"/>
              <w:bottom w:val="none" w:sz="0" w:space="0" w:color="auto"/>
              <w:right w:val="none" w:sz="0" w:space="0" w:color="auto"/>
            </w:tcBorders>
          </w:tcPr>
          <w:p w:rsidR="00CB14E7" w:rsidRPr="006F48A3" w:rsidRDefault="00CB14E7" w:rsidP="006F48A3">
            <w:pPr>
              <w:pStyle w:val="ListParagraph"/>
              <w:spacing w:before="40" w:after="80"/>
              <w:cnfStyle w:val="000000100000" w:firstRow="0" w:lastRow="0" w:firstColumn="0" w:lastColumn="0" w:oddVBand="0" w:evenVBand="0" w:oddHBand="1" w:evenHBand="0" w:firstRowFirstColumn="0" w:firstRowLastColumn="0" w:lastRowFirstColumn="0" w:lastRowLastColumn="0"/>
              <w:rPr>
                <w:sz w:val="20"/>
                <w:szCs w:val="20"/>
              </w:rPr>
            </w:pPr>
            <w:r w:rsidRPr="006F48A3">
              <w:rPr>
                <w:sz w:val="20"/>
                <w:szCs w:val="20"/>
              </w:rPr>
              <w:t>A</w:t>
            </w:r>
            <w:r w:rsidR="008A377B" w:rsidRPr="006F48A3">
              <w:rPr>
                <w:sz w:val="20"/>
                <w:szCs w:val="20"/>
              </w:rPr>
              <w:t>ny</w:t>
            </w:r>
            <w:r w:rsidRPr="006F48A3">
              <w:rPr>
                <w:sz w:val="20"/>
                <w:szCs w:val="20"/>
              </w:rPr>
              <w:t xml:space="preserve"> combination of the following activities daily:</w:t>
            </w:r>
          </w:p>
          <w:p w:rsidR="00CB14E7" w:rsidRPr="006F48A3" w:rsidRDefault="00CB14E7" w:rsidP="006F48A3">
            <w:pPr>
              <w:pStyle w:val="bulletslevel2"/>
              <w:spacing w:before="40" w:after="80"/>
              <w:cnfStyle w:val="000000100000" w:firstRow="0" w:lastRow="0" w:firstColumn="0" w:lastColumn="0" w:oddVBand="0" w:evenVBand="0" w:oddHBand="1" w:evenHBand="0" w:firstRowFirstColumn="0" w:firstRowLastColumn="0" w:lastRowFirstColumn="0" w:lastRowLastColumn="0"/>
              <w:rPr>
                <w:sz w:val="20"/>
                <w:szCs w:val="20"/>
              </w:rPr>
            </w:pPr>
            <w:bookmarkStart w:id="50" w:name="_GoBack"/>
            <w:bookmarkEnd w:id="50"/>
            <w:r w:rsidRPr="006F48A3">
              <w:rPr>
                <w:sz w:val="20"/>
                <w:szCs w:val="20"/>
              </w:rPr>
              <w:t xml:space="preserve">normal </w:t>
            </w:r>
            <w:r w:rsidR="00CA299E" w:rsidRPr="006F48A3">
              <w:rPr>
                <w:sz w:val="20"/>
                <w:szCs w:val="20"/>
              </w:rPr>
              <w:t xml:space="preserve">activity </w:t>
            </w:r>
            <w:r w:rsidRPr="006F48A3">
              <w:rPr>
                <w:sz w:val="20"/>
                <w:szCs w:val="20"/>
              </w:rPr>
              <w:t>within the whelping box and mother’s pen area</w:t>
            </w:r>
          </w:p>
          <w:p w:rsidR="00CB14E7" w:rsidRPr="006F48A3" w:rsidRDefault="00F6390A" w:rsidP="006F48A3">
            <w:pPr>
              <w:pStyle w:val="bulletslevel2"/>
              <w:spacing w:before="40" w:after="80"/>
              <w:cnfStyle w:val="000000100000" w:firstRow="0" w:lastRow="0" w:firstColumn="0" w:lastColumn="0" w:oddVBand="0" w:evenVBand="0" w:oddHBand="1" w:evenHBand="0" w:firstRowFirstColumn="0" w:firstRowLastColumn="0" w:lastRowFirstColumn="0" w:lastRowLastColumn="0"/>
              <w:rPr>
                <w:sz w:val="20"/>
                <w:szCs w:val="20"/>
              </w:rPr>
            </w:pPr>
            <w:r w:rsidRPr="006F48A3">
              <w:rPr>
                <w:sz w:val="20"/>
                <w:szCs w:val="20"/>
              </w:rPr>
              <w:t>e</w:t>
            </w:r>
            <w:r w:rsidR="00CB14E7" w:rsidRPr="006F48A3">
              <w:rPr>
                <w:sz w:val="20"/>
                <w:szCs w:val="20"/>
              </w:rPr>
              <w:t>xposure to a variety of different surfaces within the enclosure that allow puppies to interact with different textures</w:t>
            </w:r>
          </w:p>
          <w:p w:rsidR="00CB14E7" w:rsidRPr="006F48A3" w:rsidRDefault="00F6390A" w:rsidP="006F48A3">
            <w:pPr>
              <w:pStyle w:val="bulletslevel2"/>
              <w:spacing w:before="40" w:after="80"/>
              <w:cnfStyle w:val="000000100000" w:firstRow="0" w:lastRow="0" w:firstColumn="0" w:lastColumn="0" w:oddVBand="0" w:evenVBand="0" w:oddHBand="1" w:evenHBand="0" w:firstRowFirstColumn="0" w:firstRowLastColumn="0" w:lastRowFirstColumn="0" w:lastRowLastColumn="0"/>
              <w:rPr>
                <w:sz w:val="20"/>
                <w:szCs w:val="20"/>
              </w:rPr>
            </w:pPr>
            <w:r w:rsidRPr="006F48A3">
              <w:rPr>
                <w:sz w:val="20"/>
                <w:szCs w:val="20"/>
              </w:rPr>
              <w:t>e</w:t>
            </w:r>
            <w:r w:rsidR="00CB14E7" w:rsidRPr="006F48A3">
              <w:rPr>
                <w:sz w:val="20"/>
                <w:szCs w:val="20"/>
              </w:rPr>
              <w:t>xposure to humans through daily handling as appropriate, with at least five minutes of human handling per puppy from no later than three weeks of age.</w:t>
            </w:r>
          </w:p>
        </w:tc>
      </w:tr>
      <w:tr w:rsidR="006966B5" w:rsidRPr="00411910" w:rsidTr="000F39D2">
        <w:trPr>
          <w:cantSplit/>
        </w:trPr>
        <w:tc>
          <w:tcPr>
            <w:cnfStyle w:val="001000000000" w:firstRow="0" w:lastRow="0" w:firstColumn="1" w:lastColumn="0" w:oddVBand="0" w:evenVBand="0" w:oddHBand="0" w:evenHBand="0" w:firstRowFirstColumn="0" w:firstRowLastColumn="0" w:lastRowFirstColumn="0" w:lastRowLastColumn="0"/>
            <w:tcW w:w="1223" w:type="pct"/>
          </w:tcPr>
          <w:p w:rsidR="00CB14E7" w:rsidRPr="006F48A3" w:rsidRDefault="00CB14E7" w:rsidP="006F48A3">
            <w:pPr>
              <w:pStyle w:val="BodyText"/>
              <w:spacing w:before="40" w:after="80"/>
              <w:rPr>
                <w:sz w:val="20"/>
                <w:szCs w:val="20"/>
              </w:rPr>
            </w:pPr>
            <w:r w:rsidRPr="006F48A3">
              <w:rPr>
                <w:sz w:val="20"/>
                <w:szCs w:val="20"/>
              </w:rPr>
              <w:t>4–8 weeks</w:t>
            </w:r>
            <w:r w:rsidR="008B194D" w:rsidRPr="006F48A3">
              <w:rPr>
                <w:sz w:val="20"/>
                <w:szCs w:val="20"/>
              </w:rPr>
              <w:t>*</w:t>
            </w:r>
          </w:p>
        </w:tc>
        <w:tc>
          <w:tcPr>
            <w:tcW w:w="3777" w:type="pct"/>
          </w:tcPr>
          <w:p w:rsidR="00CB14E7" w:rsidRPr="006F48A3" w:rsidRDefault="00CB14E7" w:rsidP="006F48A3">
            <w:pPr>
              <w:pStyle w:val="ListParagraph"/>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A</w:t>
            </w:r>
            <w:r w:rsidR="008A377B" w:rsidRPr="006F48A3">
              <w:rPr>
                <w:sz w:val="20"/>
                <w:szCs w:val="20"/>
              </w:rPr>
              <w:t>ny</w:t>
            </w:r>
            <w:r w:rsidRPr="006F48A3">
              <w:rPr>
                <w:sz w:val="20"/>
                <w:szCs w:val="20"/>
              </w:rPr>
              <w:t xml:space="preserve"> combination of the following activities </w:t>
            </w:r>
            <w:r w:rsidR="0015352D" w:rsidRPr="006F48A3">
              <w:rPr>
                <w:sz w:val="20"/>
                <w:szCs w:val="20"/>
              </w:rPr>
              <w:t xml:space="preserve">for a minimum of 30 minutes </w:t>
            </w:r>
            <w:r w:rsidRPr="006F48A3">
              <w:rPr>
                <w:sz w:val="20"/>
                <w:szCs w:val="20"/>
              </w:rPr>
              <w:t>daily:</w:t>
            </w:r>
          </w:p>
          <w:p w:rsidR="00CB14E7" w:rsidRPr="006F48A3" w:rsidRDefault="00CB14E7" w:rsidP="006F48A3">
            <w:pPr>
              <w:pStyle w:val="bulletslevel2"/>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 xml:space="preserve">normal </w:t>
            </w:r>
            <w:r w:rsidR="00CA299E" w:rsidRPr="006F48A3">
              <w:rPr>
                <w:sz w:val="20"/>
                <w:szCs w:val="20"/>
              </w:rPr>
              <w:t>activity</w:t>
            </w:r>
            <w:r w:rsidRPr="006F48A3">
              <w:rPr>
                <w:sz w:val="20"/>
                <w:szCs w:val="20"/>
              </w:rPr>
              <w:t xml:space="preserve"> and play within the mother’s pen area</w:t>
            </w:r>
            <w:r w:rsidR="0015352D" w:rsidRPr="006F48A3">
              <w:rPr>
                <w:sz w:val="20"/>
                <w:szCs w:val="20"/>
              </w:rPr>
              <w:t xml:space="preserve"> (this can include playing with toys and interaction with humans)</w:t>
            </w:r>
          </w:p>
          <w:p w:rsidR="00CB14E7" w:rsidRPr="006F48A3" w:rsidRDefault="0015352D" w:rsidP="006F48A3">
            <w:pPr>
              <w:pStyle w:val="bulletslevel2"/>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 xml:space="preserve">exposure </w:t>
            </w:r>
            <w:r w:rsidR="00CB14E7" w:rsidRPr="006F48A3">
              <w:rPr>
                <w:sz w:val="20"/>
                <w:szCs w:val="20"/>
              </w:rPr>
              <w:t>to humans through handling and interactive play using toys.</w:t>
            </w:r>
          </w:p>
          <w:p w:rsidR="00CB14E7" w:rsidRPr="006F48A3" w:rsidRDefault="00CB14E7" w:rsidP="006F48A3">
            <w:pPr>
              <w:pStyle w:val="ListParagraph"/>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Exposure to a variety of surfaces within the enclosure that allow puppies to interact with different textures.</w:t>
            </w:r>
          </w:p>
          <w:p w:rsidR="00E46227" w:rsidRPr="006F48A3" w:rsidRDefault="00CB14E7" w:rsidP="006F48A3">
            <w:pPr>
              <w:pStyle w:val="ListParagraph"/>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 xml:space="preserve">A variety of toys, rotated weekly within the enclosure, to develop motor skills and play </w:t>
            </w:r>
            <w:proofErr w:type="spellStart"/>
            <w:r w:rsidRPr="006F48A3">
              <w:rPr>
                <w:sz w:val="20"/>
                <w:szCs w:val="20"/>
              </w:rPr>
              <w:t>behaviour</w:t>
            </w:r>
            <w:proofErr w:type="spellEnd"/>
            <w:r w:rsidRPr="006F48A3">
              <w:rPr>
                <w:sz w:val="20"/>
                <w:szCs w:val="20"/>
              </w:rPr>
              <w:t>.</w:t>
            </w:r>
          </w:p>
        </w:tc>
      </w:tr>
      <w:tr w:rsidR="006966B5" w:rsidRPr="00411910" w:rsidTr="000F39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23" w:type="pct"/>
            <w:tcBorders>
              <w:top w:val="none" w:sz="0" w:space="0" w:color="auto"/>
              <w:left w:val="none" w:sz="0" w:space="0" w:color="auto"/>
              <w:bottom w:val="none" w:sz="0" w:space="0" w:color="auto"/>
            </w:tcBorders>
          </w:tcPr>
          <w:p w:rsidR="00CB14E7" w:rsidRPr="006F48A3" w:rsidRDefault="00CB14E7" w:rsidP="006F48A3">
            <w:pPr>
              <w:pStyle w:val="BodyText"/>
              <w:spacing w:before="40" w:after="80"/>
              <w:rPr>
                <w:sz w:val="20"/>
                <w:szCs w:val="20"/>
              </w:rPr>
            </w:pPr>
            <w:r w:rsidRPr="006F48A3">
              <w:rPr>
                <w:sz w:val="20"/>
                <w:szCs w:val="20"/>
              </w:rPr>
              <w:t>8–16 weeks</w:t>
            </w:r>
            <w:r w:rsidR="008B194D" w:rsidRPr="006F48A3">
              <w:rPr>
                <w:sz w:val="20"/>
                <w:szCs w:val="20"/>
              </w:rPr>
              <w:t>*</w:t>
            </w:r>
          </w:p>
        </w:tc>
        <w:tc>
          <w:tcPr>
            <w:tcW w:w="3777" w:type="pct"/>
            <w:tcBorders>
              <w:top w:val="none" w:sz="0" w:space="0" w:color="auto"/>
              <w:bottom w:val="none" w:sz="0" w:space="0" w:color="auto"/>
              <w:right w:val="none" w:sz="0" w:space="0" w:color="auto"/>
            </w:tcBorders>
          </w:tcPr>
          <w:p w:rsidR="0015352D" w:rsidRPr="006F48A3" w:rsidRDefault="0015352D" w:rsidP="006F48A3">
            <w:pPr>
              <w:pStyle w:val="ListParagraph"/>
              <w:spacing w:before="40" w:after="80"/>
              <w:cnfStyle w:val="000000100000" w:firstRow="0" w:lastRow="0" w:firstColumn="0" w:lastColumn="0" w:oddVBand="0" w:evenVBand="0" w:oddHBand="1" w:evenHBand="0" w:firstRowFirstColumn="0" w:firstRowLastColumn="0" w:lastRowFirstColumn="0" w:lastRowLastColumn="0"/>
              <w:rPr>
                <w:sz w:val="20"/>
                <w:szCs w:val="20"/>
              </w:rPr>
            </w:pPr>
            <w:r w:rsidRPr="006F48A3">
              <w:rPr>
                <w:sz w:val="20"/>
                <w:szCs w:val="20"/>
              </w:rPr>
              <w:t>A</w:t>
            </w:r>
            <w:r w:rsidR="008A377B" w:rsidRPr="006F48A3">
              <w:rPr>
                <w:sz w:val="20"/>
                <w:szCs w:val="20"/>
              </w:rPr>
              <w:t>ny</w:t>
            </w:r>
            <w:r w:rsidRPr="006F48A3">
              <w:rPr>
                <w:sz w:val="20"/>
                <w:szCs w:val="20"/>
              </w:rPr>
              <w:t xml:space="preserve"> combination of the following activities for a minimum of 50 minutes daily:</w:t>
            </w:r>
          </w:p>
          <w:p w:rsidR="00CB14E7" w:rsidRPr="006F48A3" w:rsidRDefault="00CB14E7" w:rsidP="006F48A3">
            <w:pPr>
              <w:pStyle w:val="bulletslevel2"/>
              <w:spacing w:before="40" w:after="80"/>
              <w:cnfStyle w:val="000000100000" w:firstRow="0" w:lastRow="0" w:firstColumn="0" w:lastColumn="0" w:oddVBand="0" w:evenVBand="0" w:oddHBand="1" w:evenHBand="0" w:firstRowFirstColumn="0" w:firstRowLastColumn="0" w:lastRowFirstColumn="0" w:lastRowLastColumn="0"/>
              <w:rPr>
                <w:sz w:val="20"/>
                <w:szCs w:val="20"/>
              </w:rPr>
            </w:pPr>
            <w:r w:rsidRPr="006F48A3">
              <w:rPr>
                <w:sz w:val="20"/>
                <w:szCs w:val="20"/>
              </w:rPr>
              <w:t>run or play time within a secure area outside of the primary greyhound housing area</w:t>
            </w:r>
          </w:p>
          <w:p w:rsidR="00CB14E7" w:rsidRPr="006F48A3" w:rsidRDefault="00CB14E7" w:rsidP="006F48A3">
            <w:pPr>
              <w:pStyle w:val="bulletslevel2"/>
              <w:spacing w:before="40" w:after="80"/>
              <w:cnfStyle w:val="000000100000" w:firstRow="0" w:lastRow="0" w:firstColumn="0" w:lastColumn="0" w:oddVBand="0" w:evenVBand="0" w:oddHBand="1" w:evenHBand="0" w:firstRowFirstColumn="0" w:firstRowLastColumn="0" w:lastRowFirstColumn="0" w:lastRowLastColumn="0"/>
              <w:rPr>
                <w:sz w:val="20"/>
                <w:szCs w:val="20"/>
              </w:rPr>
            </w:pPr>
            <w:r w:rsidRPr="006F48A3">
              <w:rPr>
                <w:sz w:val="20"/>
                <w:szCs w:val="20"/>
              </w:rPr>
              <w:t>being taught to</w:t>
            </w:r>
            <w:r w:rsidR="00F6390A" w:rsidRPr="006F48A3">
              <w:rPr>
                <w:sz w:val="20"/>
                <w:szCs w:val="20"/>
              </w:rPr>
              <w:t xml:space="preserve"> walk on a lead </w:t>
            </w:r>
            <w:r w:rsidR="003372B6" w:rsidRPr="006F48A3">
              <w:rPr>
                <w:sz w:val="20"/>
                <w:szCs w:val="20"/>
              </w:rPr>
              <w:t>and/</w:t>
            </w:r>
            <w:r w:rsidR="00F6390A" w:rsidRPr="006F48A3">
              <w:rPr>
                <w:sz w:val="20"/>
                <w:szCs w:val="20"/>
              </w:rPr>
              <w:t xml:space="preserve">or </w:t>
            </w:r>
            <w:r w:rsidRPr="006F48A3">
              <w:rPr>
                <w:sz w:val="20"/>
                <w:szCs w:val="20"/>
              </w:rPr>
              <w:t>play chasing games</w:t>
            </w:r>
          </w:p>
          <w:p w:rsidR="00CB14E7" w:rsidRPr="006F48A3" w:rsidRDefault="00F6390A" w:rsidP="006F48A3">
            <w:pPr>
              <w:pStyle w:val="bulletslevel2"/>
              <w:spacing w:before="40" w:after="80"/>
              <w:cnfStyle w:val="000000100000" w:firstRow="0" w:lastRow="0" w:firstColumn="0" w:lastColumn="0" w:oddVBand="0" w:evenVBand="0" w:oddHBand="1" w:evenHBand="0" w:firstRowFirstColumn="0" w:firstRowLastColumn="0" w:lastRowFirstColumn="0" w:lastRowLastColumn="0"/>
              <w:rPr>
                <w:sz w:val="20"/>
                <w:szCs w:val="20"/>
              </w:rPr>
            </w:pPr>
            <w:r w:rsidRPr="006F48A3">
              <w:rPr>
                <w:sz w:val="20"/>
                <w:szCs w:val="20"/>
              </w:rPr>
              <w:t xml:space="preserve">exposure </w:t>
            </w:r>
            <w:r w:rsidR="00CB14E7" w:rsidRPr="006F48A3">
              <w:rPr>
                <w:sz w:val="20"/>
                <w:szCs w:val="20"/>
              </w:rPr>
              <w:t>to humans through handling and interactive play using toys.</w:t>
            </w:r>
          </w:p>
          <w:p w:rsidR="00CB14E7" w:rsidRPr="006F48A3" w:rsidRDefault="00CB14E7" w:rsidP="006F48A3">
            <w:pPr>
              <w:pStyle w:val="bulletslevel2"/>
              <w:spacing w:before="40" w:after="80"/>
              <w:cnfStyle w:val="000000100000" w:firstRow="0" w:lastRow="0" w:firstColumn="0" w:lastColumn="0" w:oddVBand="0" w:evenVBand="0" w:oddHBand="1" w:evenHBand="0" w:firstRowFirstColumn="0" w:firstRowLastColumn="0" w:lastRowFirstColumn="0" w:lastRowLastColumn="0"/>
              <w:rPr>
                <w:sz w:val="20"/>
                <w:szCs w:val="20"/>
              </w:rPr>
            </w:pPr>
            <w:r w:rsidRPr="006F48A3">
              <w:rPr>
                <w:sz w:val="20"/>
                <w:szCs w:val="20"/>
              </w:rPr>
              <w:t>exposure to a variety of other vaccinated dogs that are socially compatible and microchipped.</w:t>
            </w:r>
          </w:p>
          <w:p w:rsidR="00F6390A" w:rsidRPr="001123AB" w:rsidRDefault="00F6390A" w:rsidP="001123AB">
            <w:pPr>
              <w:pStyle w:val="ListParagraph"/>
              <w:cnfStyle w:val="000000100000" w:firstRow="0" w:lastRow="0" w:firstColumn="0" w:lastColumn="0" w:oddVBand="0" w:evenVBand="0" w:oddHBand="1" w:evenHBand="0" w:firstRowFirstColumn="0" w:firstRowLastColumn="0" w:lastRowFirstColumn="0" w:lastRowLastColumn="0"/>
              <w:rPr>
                <w:sz w:val="20"/>
                <w:szCs w:val="20"/>
              </w:rPr>
            </w:pPr>
            <w:r w:rsidRPr="001123AB">
              <w:rPr>
                <w:sz w:val="20"/>
                <w:szCs w:val="20"/>
              </w:rPr>
              <w:t xml:space="preserve">Exposure to </w:t>
            </w:r>
            <w:r w:rsidR="00407CE9" w:rsidRPr="001123AB">
              <w:rPr>
                <w:sz w:val="20"/>
                <w:szCs w:val="20"/>
              </w:rPr>
              <w:t xml:space="preserve">a combination of </w:t>
            </w:r>
            <w:r w:rsidRPr="001123AB">
              <w:rPr>
                <w:sz w:val="20"/>
                <w:szCs w:val="20"/>
              </w:rPr>
              <w:t>the following on a weekly basis:</w:t>
            </w:r>
          </w:p>
          <w:p w:rsidR="00F6390A" w:rsidRPr="006F48A3" w:rsidRDefault="00F6390A" w:rsidP="006F48A3">
            <w:pPr>
              <w:pStyle w:val="bulletslevel2"/>
              <w:spacing w:before="40" w:after="80"/>
              <w:cnfStyle w:val="000000100000" w:firstRow="0" w:lastRow="0" w:firstColumn="0" w:lastColumn="0" w:oddVBand="0" w:evenVBand="0" w:oddHBand="1" w:evenHBand="0" w:firstRowFirstColumn="0" w:firstRowLastColumn="0" w:lastRowFirstColumn="0" w:lastRowLastColumn="0"/>
              <w:rPr>
                <w:sz w:val="20"/>
                <w:szCs w:val="20"/>
              </w:rPr>
            </w:pPr>
            <w:r w:rsidRPr="006F48A3">
              <w:rPr>
                <w:sz w:val="20"/>
                <w:szCs w:val="20"/>
              </w:rPr>
              <w:t>a variety of surfaces within the enclosure that allow puppies to interact with different textures</w:t>
            </w:r>
          </w:p>
          <w:p w:rsidR="00CB14E7" w:rsidRPr="006F48A3" w:rsidRDefault="00F6390A" w:rsidP="006F48A3">
            <w:pPr>
              <w:pStyle w:val="bulletslevel2"/>
              <w:spacing w:before="40" w:after="80"/>
              <w:cnfStyle w:val="000000100000" w:firstRow="0" w:lastRow="0" w:firstColumn="0" w:lastColumn="0" w:oddVBand="0" w:evenVBand="0" w:oddHBand="1" w:evenHBand="0" w:firstRowFirstColumn="0" w:firstRowLastColumn="0" w:lastRowFirstColumn="0" w:lastRowLastColumn="0"/>
              <w:rPr>
                <w:sz w:val="20"/>
                <w:szCs w:val="20"/>
              </w:rPr>
            </w:pPr>
            <w:r w:rsidRPr="006F48A3">
              <w:rPr>
                <w:sz w:val="20"/>
                <w:szCs w:val="20"/>
              </w:rPr>
              <w:t>a</w:t>
            </w:r>
            <w:r w:rsidR="00CB14E7" w:rsidRPr="006F48A3">
              <w:rPr>
                <w:sz w:val="20"/>
                <w:szCs w:val="20"/>
              </w:rPr>
              <w:t xml:space="preserve"> variety of toys, within the enclosure, to develop motor skills and play </w:t>
            </w:r>
            <w:proofErr w:type="spellStart"/>
            <w:r w:rsidRPr="006F48A3">
              <w:rPr>
                <w:sz w:val="20"/>
                <w:szCs w:val="20"/>
              </w:rPr>
              <w:t>behavio</w:t>
            </w:r>
            <w:r w:rsidR="008374F9" w:rsidRPr="006F48A3">
              <w:rPr>
                <w:sz w:val="20"/>
                <w:szCs w:val="20"/>
              </w:rPr>
              <w:t>u</w:t>
            </w:r>
            <w:r w:rsidRPr="006F48A3">
              <w:rPr>
                <w:sz w:val="20"/>
                <w:szCs w:val="20"/>
              </w:rPr>
              <w:t>r</w:t>
            </w:r>
            <w:proofErr w:type="spellEnd"/>
          </w:p>
          <w:p w:rsidR="00CB14E7" w:rsidRPr="006F48A3" w:rsidRDefault="00CB14E7" w:rsidP="006F48A3">
            <w:pPr>
              <w:pStyle w:val="bulletslevel2"/>
              <w:spacing w:before="40" w:after="80"/>
              <w:cnfStyle w:val="000000100000" w:firstRow="0" w:lastRow="0" w:firstColumn="0" w:lastColumn="0" w:oddVBand="0" w:evenVBand="0" w:oddHBand="1" w:evenHBand="0" w:firstRowFirstColumn="0" w:firstRowLastColumn="0" w:lastRowFirstColumn="0" w:lastRowLastColumn="0"/>
              <w:rPr>
                <w:sz w:val="20"/>
                <w:szCs w:val="20"/>
              </w:rPr>
            </w:pPr>
            <w:r w:rsidRPr="006F48A3">
              <w:rPr>
                <w:sz w:val="20"/>
                <w:szCs w:val="20"/>
              </w:rPr>
              <w:t>different environmental stimuli</w:t>
            </w:r>
            <w:r w:rsidR="00F6390A" w:rsidRPr="006F48A3">
              <w:rPr>
                <w:sz w:val="20"/>
                <w:szCs w:val="20"/>
              </w:rPr>
              <w:t>.</w:t>
            </w:r>
          </w:p>
        </w:tc>
      </w:tr>
      <w:tr w:rsidR="006966B5" w:rsidRPr="00411910" w:rsidTr="000F39D2">
        <w:trPr>
          <w:cantSplit/>
        </w:trPr>
        <w:tc>
          <w:tcPr>
            <w:cnfStyle w:val="001000000000" w:firstRow="0" w:lastRow="0" w:firstColumn="1" w:lastColumn="0" w:oddVBand="0" w:evenVBand="0" w:oddHBand="0" w:evenHBand="0" w:firstRowFirstColumn="0" w:firstRowLastColumn="0" w:lastRowFirstColumn="0" w:lastRowLastColumn="0"/>
            <w:tcW w:w="1223" w:type="pct"/>
          </w:tcPr>
          <w:p w:rsidR="00CB14E7" w:rsidRPr="006F48A3" w:rsidRDefault="007A00D3" w:rsidP="006F48A3">
            <w:pPr>
              <w:pStyle w:val="BodyText"/>
              <w:spacing w:before="40" w:after="80"/>
              <w:rPr>
                <w:b w:val="0"/>
                <w:bCs w:val="0"/>
                <w:sz w:val="20"/>
                <w:szCs w:val="20"/>
              </w:rPr>
            </w:pPr>
            <w:r w:rsidRPr="006F48A3">
              <w:rPr>
                <w:sz w:val="20"/>
                <w:szCs w:val="20"/>
              </w:rPr>
              <w:t xml:space="preserve">16 weeks </w:t>
            </w:r>
            <w:r w:rsidR="007D38A9" w:rsidRPr="006F48A3">
              <w:rPr>
                <w:sz w:val="20"/>
                <w:szCs w:val="20"/>
              </w:rPr>
              <w:t>to commencement of training and racing</w:t>
            </w:r>
          </w:p>
          <w:p w:rsidR="006966B5" w:rsidRPr="006F48A3" w:rsidRDefault="006966B5" w:rsidP="006F48A3">
            <w:pPr>
              <w:pStyle w:val="BodyText"/>
              <w:spacing w:before="40" w:after="80"/>
              <w:rPr>
                <w:sz w:val="20"/>
                <w:szCs w:val="20"/>
              </w:rPr>
            </w:pPr>
          </w:p>
          <w:p w:rsidR="006966B5" w:rsidRPr="006F48A3" w:rsidRDefault="006966B5" w:rsidP="006F48A3">
            <w:pPr>
              <w:pStyle w:val="BodyText"/>
              <w:spacing w:before="40" w:after="80"/>
              <w:rPr>
                <w:sz w:val="20"/>
                <w:szCs w:val="20"/>
              </w:rPr>
            </w:pPr>
          </w:p>
        </w:tc>
        <w:tc>
          <w:tcPr>
            <w:tcW w:w="3777" w:type="pct"/>
          </w:tcPr>
          <w:p w:rsidR="00F6390A" w:rsidRPr="006F48A3" w:rsidRDefault="00F6390A" w:rsidP="006F48A3">
            <w:pPr>
              <w:pStyle w:val="ListParagraph"/>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A</w:t>
            </w:r>
            <w:r w:rsidR="008A377B" w:rsidRPr="006F48A3">
              <w:rPr>
                <w:sz w:val="20"/>
                <w:szCs w:val="20"/>
              </w:rPr>
              <w:t>ny</w:t>
            </w:r>
            <w:r w:rsidRPr="006F48A3">
              <w:rPr>
                <w:sz w:val="20"/>
                <w:szCs w:val="20"/>
              </w:rPr>
              <w:t xml:space="preserve"> combination of the following activities for a minimum of five hours daily:</w:t>
            </w:r>
          </w:p>
          <w:p w:rsidR="00CB14E7" w:rsidRPr="006F48A3" w:rsidRDefault="00CB14E7" w:rsidP="006F48A3">
            <w:pPr>
              <w:pStyle w:val="bulletslevel2"/>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exercise in the form of training, free play exercise, walking on a lead or racing</w:t>
            </w:r>
          </w:p>
          <w:p w:rsidR="00CB14E7" w:rsidRPr="006F48A3" w:rsidRDefault="00F657D9" w:rsidP="006F48A3">
            <w:pPr>
              <w:pStyle w:val="bulletslevel2"/>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 xml:space="preserve">access to </w:t>
            </w:r>
            <w:r w:rsidR="00CB14E7" w:rsidRPr="006F48A3">
              <w:rPr>
                <w:sz w:val="20"/>
                <w:szCs w:val="20"/>
              </w:rPr>
              <w:t xml:space="preserve">off </w:t>
            </w:r>
            <w:proofErr w:type="gramStart"/>
            <w:r w:rsidR="00CB14E7" w:rsidRPr="006F48A3">
              <w:rPr>
                <w:sz w:val="20"/>
                <w:szCs w:val="20"/>
              </w:rPr>
              <w:t xml:space="preserve">lead </w:t>
            </w:r>
            <w:r w:rsidR="00922DF2" w:rsidRPr="006F48A3">
              <w:rPr>
                <w:sz w:val="20"/>
                <w:szCs w:val="20"/>
              </w:rPr>
              <w:t>free</w:t>
            </w:r>
            <w:proofErr w:type="gramEnd"/>
            <w:r w:rsidR="00922DF2" w:rsidRPr="006F48A3">
              <w:rPr>
                <w:sz w:val="20"/>
                <w:szCs w:val="20"/>
              </w:rPr>
              <w:t xml:space="preserve"> play exercise </w:t>
            </w:r>
            <w:r w:rsidR="00CB14E7" w:rsidRPr="006F48A3">
              <w:rPr>
                <w:sz w:val="20"/>
                <w:szCs w:val="20"/>
              </w:rPr>
              <w:t>in an exercise yard</w:t>
            </w:r>
          </w:p>
          <w:p w:rsidR="00CB14E7" w:rsidRPr="006F48A3" w:rsidRDefault="00CB14E7" w:rsidP="006F48A3">
            <w:pPr>
              <w:pStyle w:val="bulletslevel2"/>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 xml:space="preserve">breaks from their housing pen </w:t>
            </w:r>
            <w:r w:rsidR="00922DF2" w:rsidRPr="006F48A3">
              <w:rPr>
                <w:sz w:val="20"/>
                <w:szCs w:val="20"/>
              </w:rPr>
              <w:t>(e.g. toileting, day yard, etc.</w:t>
            </w:r>
            <w:r w:rsidRPr="006F48A3">
              <w:rPr>
                <w:sz w:val="20"/>
                <w:szCs w:val="20"/>
              </w:rPr>
              <w:t>)</w:t>
            </w:r>
          </w:p>
          <w:p w:rsidR="00CB14E7" w:rsidRPr="006F48A3" w:rsidRDefault="00922DF2" w:rsidP="006F48A3">
            <w:pPr>
              <w:pStyle w:val="bulletslevel2"/>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 xml:space="preserve">exposure </w:t>
            </w:r>
            <w:r w:rsidR="00CB14E7" w:rsidRPr="006F48A3">
              <w:rPr>
                <w:sz w:val="20"/>
                <w:szCs w:val="20"/>
              </w:rPr>
              <w:t xml:space="preserve">to humans through daily handling and interactive play </w:t>
            </w:r>
            <w:r w:rsidR="006F48A3">
              <w:rPr>
                <w:sz w:val="20"/>
                <w:szCs w:val="20"/>
              </w:rPr>
              <w:br/>
            </w:r>
            <w:r w:rsidR="00CB14E7" w:rsidRPr="006F48A3">
              <w:rPr>
                <w:sz w:val="20"/>
                <w:szCs w:val="20"/>
              </w:rPr>
              <w:t>using toys</w:t>
            </w:r>
          </w:p>
          <w:p w:rsidR="00CB14E7" w:rsidRPr="006F48A3" w:rsidRDefault="00CB14E7" w:rsidP="006F48A3">
            <w:pPr>
              <w:pStyle w:val="bulletslevel2"/>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exposure to a variety of other vaccinated dogs that are socially compatible and microchipped.</w:t>
            </w:r>
          </w:p>
          <w:p w:rsidR="00756D72" w:rsidRPr="006F48A3" w:rsidRDefault="00756D72" w:rsidP="006F48A3">
            <w:pPr>
              <w:pStyle w:val="ListParagraph"/>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Exposure to</w:t>
            </w:r>
            <w:r w:rsidR="00407CE9" w:rsidRPr="006F48A3">
              <w:rPr>
                <w:sz w:val="20"/>
                <w:szCs w:val="20"/>
              </w:rPr>
              <w:t xml:space="preserve"> a combination of </w:t>
            </w:r>
            <w:r w:rsidRPr="006F48A3">
              <w:rPr>
                <w:sz w:val="20"/>
                <w:szCs w:val="20"/>
              </w:rPr>
              <w:t>the following on a weekly basis:</w:t>
            </w:r>
          </w:p>
          <w:p w:rsidR="00756D72" w:rsidRPr="006F48A3" w:rsidRDefault="00CB14E7" w:rsidP="006F48A3">
            <w:pPr>
              <w:pStyle w:val="bulletslevel2"/>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 xml:space="preserve">different environmental stimuli </w:t>
            </w:r>
          </w:p>
          <w:p w:rsidR="00CB14E7" w:rsidRPr="006F48A3" w:rsidRDefault="00CB14E7" w:rsidP="006F48A3">
            <w:pPr>
              <w:pStyle w:val="bulletslevel2"/>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 xml:space="preserve">a variety </w:t>
            </w:r>
            <w:r w:rsidR="007A00D3" w:rsidRPr="006F48A3">
              <w:rPr>
                <w:sz w:val="20"/>
                <w:szCs w:val="20"/>
              </w:rPr>
              <w:t>o</w:t>
            </w:r>
            <w:r w:rsidRPr="006F48A3">
              <w:rPr>
                <w:sz w:val="20"/>
                <w:szCs w:val="20"/>
              </w:rPr>
              <w:t xml:space="preserve">f racing-related activities such as starting boxes, travel in </w:t>
            </w:r>
            <w:r w:rsidR="00555308">
              <w:rPr>
                <w:sz w:val="20"/>
                <w:szCs w:val="20"/>
              </w:rPr>
              <w:br/>
            </w:r>
            <w:r w:rsidRPr="006F48A3">
              <w:rPr>
                <w:sz w:val="20"/>
                <w:szCs w:val="20"/>
              </w:rPr>
              <w:t xml:space="preserve">cars and trailers, circular training facilities, straight tracks, and lures </w:t>
            </w:r>
            <w:r w:rsidR="00555308">
              <w:rPr>
                <w:sz w:val="20"/>
                <w:szCs w:val="20"/>
              </w:rPr>
              <w:br/>
            </w:r>
            <w:r w:rsidRPr="006F48A3">
              <w:rPr>
                <w:sz w:val="20"/>
                <w:szCs w:val="20"/>
              </w:rPr>
              <w:t>or race-day cages.</w:t>
            </w:r>
          </w:p>
        </w:tc>
      </w:tr>
      <w:tr w:rsidR="006966B5" w:rsidRPr="00411910" w:rsidTr="000F39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23" w:type="pct"/>
            <w:tcBorders>
              <w:top w:val="none" w:sz="0" w:space="0" w:color="auto"/>
              <w:left w:val="none" w:sz="0" w:space="0" w:color="auto"/>
              <w:bottom w:val="none" w:sz="0" w:space="0" w:color="auto"/>
            </w:tcBorders>
          </w:tcPr>
          <w:p w:rsidR="008A377B" w:rsidRPr="006F48A3" w:rsidRDefault="008A377B" w:rsidP="006F48A3">
            <w:pPr>
              <w:pStyle w:val="BodyText"/>
              <w:spacing w:before="40" w:after="80"/>
              <w:rPr>
                <w:sz w:val="20"/>
                <w:szCs w:val="20"/>
              </w:rPr>
            </w:pPr>
            <w:r w:rsidRPr="006F48A3">
              <w:rPr>
                <w:sz w:val="20"/>
                <w:szCs w:val="20"/>
              </w:rPr>
              <w:lastRenderedPageBreak/>
              <w:t>Training and Racing</w:t>
            </w:r>
          </w:p>
        </w:tc>
        <w:tc>
          <w:tcPr>
            <w:tcW w:w="3777" w:type="pct"/>
            <w:tcBorders>
              <w:top w:val="none" w:sz="0" w:space="0" w:color="auto"/>
              <w:bottom w:val="none" w:sz="0" w:space="0" w:color="auto"/>
              <w:right w:val="none" w:sz="0" w:space="0" w:color="auto"/>
            </w:tcBorders>
          </w:tcPr>
          <w:p w:rsidR="008A377B" w:rsidRPr="006F48A3" w:rsidRDefault="00637B11" w:rsidP="006F48A3">
            <w:pPr>
              <w:pStyle w:val="BodyText"/>
              <w:spacing w:before="40" w:after="80"/>
              <w:cnfStyle w:val="000000100000" w:firstRow="0" w:lastRow="0" w:firstColumn="0" w:lastColumn="0" w:oddVBand="0" w:evenVBand="0" w:oddHBand="1" w:evenHBand="0" w:firstRowFirstColumn="0" w:firstRowLastColumn="0" w:lastRowFirstColumn="0" w:lastRowLastColumn="0"/>
              <w:rPr>
                <w:sz w:val="20"/>
                <w:szCs w:val="20"/>
              </w:rPr>
            </w:pPr>
            <w:r w:rsidRPr="006F48A3">
              <w:rPr>
                <w:sz w:val="20"/>
                <w:szCs w:val="20"/>
              </w:rPr>
              <w:t xml:space="preserve">General protocols for </w:t>
            </w:r>
            <w:r w:rsidR="00F657D9" w:rsidRPr="006F48A3">
              <w:rPr>
                <w:sz w:val="20"/>
                <w:szCs w:val="20"/>
              </w:rPr>
              <w:t xml:space="preserve">exercise, </w:t>
            </w:r>
            <w:proofErr w:type="spellStart"/>
            <w:r w:rsidRPr="006F48A3">
              <w:rPr>
                <w:sz w:val="20"/>
                <w:szCs w:val="20"/>
              </w:rPr>
              <w:t>socialisation</w:t>
            </w:r>
            <w:proofErr w:type="spellEnd"/>
            <w:r w:rsidRPr="006F48A3">
              <w:rPr>
                <w:sz w:val="20"/>
                <w:szCs w:val="20"/>
              </w:rPr>
              <w:t xml:space="preserve"> and enrichment during </w:t>
            </w:r>
            <w:r w:rsidR="00AA2848" w:rsidRPr="006F48A3">
              <w:rPr>
                <w:sz w:val="20"/>
                <w:szCs w:val="20"/>
              </w:rPr>
              <w:t xml:space="preserve">education, pre-training, </w:t>
            </w:r>
            <w:r w:rsidRPr="006F48A3">
              <w:rPr>
                <w:sz w:val="20"/>
                <w:szCs w:val="20"/>
              </w:rPr>
              <w:t>training and racing must be outlined in the EHMP.</w:t>
            </w:r>
            <w:r w:rsidR="00F657D9" w:rsidRPr="006F48A3">
              <w:rPr>
                <w:sz w:val="20"/>
                <w:szCs w:val="20"/>
              </w:rPr>
              <w:t xml:space="preserve"> </w:t>
            </w:r>
          </w:p>
          <w:p w:rsidR="005A0EF2" w:rsidRPr="006F48A3" w:rsidRDefault="00637B11" w:rsidP="006F48A3">
            <w:pPr>
              <w:pStyle w:val="Heading5"/>
              <w:spacing w:before="40" w:after="80"/>
              <w:outlineLvl w:val="4"/>
              <w:cnfStyle w:val="000000100000" w:firstRow="0" w:lastRow="0" w:firstColumn="0" w:lastColumn="0" w:oddVBand="0" w:evenVBand="0" w:oddHBand="1" w:evenHBand="0" w:firstRowFirstColumn="0" w:firstRowLastColumn="0" w:lastRowFirstColumn="0" w:lastRowLastColumn="0"/>
              <w:rPr>
                <w:sz w:val="20"/>
                <w:szCs w:val="20"/>
              </w:rPr>
            </w:pPr>
            <w:r w:rsidRPr="006F48A3">
              <w:rPr>
                <w:sz w:val="20"/>
                <w:szCs w:val="20"/>
              </w:rPr>
              <w:t xml:space="preserve">Note: </w:t>
            </w:r>
          </w:p>
          <w:p w:rsidR="005A0EF2" w:rsidRPr="006F48A3" w:rsidRDefault="005A0EF2" w:rsidP="006F48A3">
            <w:pPr>
              <w:pStyle w:val="BodyText"/>
              <w:spacing w:before="40" w:after="80"/>
              <w:cnfStyle w:val="000000100000" w:firstRow="0" w:lastRow="0" w:firstColumn="0" w:lastColumn="0" w:oddVBand="0" w:evenVBand="0" w:oddHBand="1" w:evenHBand="0" w:firstRowFirstColumn="0" w:firstRowLastColumn="0" w:lastRowFirstColumn="0" w:lastRowLastColumn="0"/>
              <w:rPr>
                <w:sz w:val="20"/>
                <w:szCs w:val="20"/>
              </w:rPr>
            </w:pPr>
            <w:r w:rsidRPr="006F48A3">
              <w:rPr>
                <w:sz w:val="20"/>
                <w:szCs w:val="20"/>
              </w:rPr>
              <w:t>Th</w:t>
            </w:r>
            <w:r w:rsidR="009D3EC5" w:rsidRPr="006F48A3">
              <w:rPr>
                <w:sz w:val="20"/>
                <w:szCs w:val="20"/>
              </w:rPr>
              <w:t>e EHMP</w:t>
            </w:r>
            <w:r w:rsidRPr="006F48A3">
              <w:rPr>
                <w:sz w:val="20"/>
                <w:szCs w:val="20"/>
              </w:rPr>
              <w:t xml:space="preserve"> does not </w:t>
            </w:r>
            <w:r w:rsidR="009D3EC5" w:rsidRPr="006F48A3">
              <w:rPr>
                <w:sz w:val="20"/>
                <w:szCs w:val="20"/>
              </w:rPr>
              <w:t>need to</w:t>
            </w:r>
            <w:r w:rsidRPr="006F48A3">
              <w:rPr>
                <w:sz w:val="20"/>
                <w:szCs w:val="20"/>
              </w:rPr>
              <w:t xml:space="preserve"> list </w:t>
            </w:r>
            <w:r w:rsidR="00AA2848" w:rsidRPr="006F48A3">
              <w:rPr>
                <w:sz w:val="20"/>
                <w:szCs w:val="20"/>
              </w:rPr>
              <w:t>education, pre-training</w:t>
            </w:r>
            <w:r w:rsidR="008374F9" w:rsidRPr="006F48A3">
              <w:rPr>
                <w:sz w:val="20"/>
                <w:szCs w:val="20"/>
              </w:rPr>
              <w:t>,</w:t>
            </w:r>
            <w:r w:rsidR="00AA2848" w:rsidRPr="006F48A3">
              <w:rPr>
                <w:sz w:val="20"/>
                <w:szCs w:val="20"/>
              </w:rPr>
              <w:t xml:space="preserve"> </w:t>
            </w:r>
            <w:r w:rsidRPr="006F48A3">
              <w:rPr>
                <w:sz w:val="20"/>
                <w:szCs w:val="20"/>
              </w:rPr>
              <w:t>training or racing practices or methods.</w:t>
            </w:r>
          </w:p>
          <w:p w:rsidR="008C63DA" w:rsidRPr="006F48A3" w:rsidRDefault="005A0EF2" w:rsidP="006F48A3">
            <w:pPr>
              <w:pStyle w:val="BodyText"/>
              <w:spacing w:before="40" w:after="80"/>
              <w:cnfStyle w:val="000000100000" w:firstRow="0" w:lastRow="0" w:firstColumn="0" w:lastColumn="0" w:oddVBand="0" w:evenVBand="0" w:oddHBand="1" w:evenHBand="0" w:firstRowFirstColumn="0" w:firstRowLastColumn="0" w:lastRowFirstColumn="0" w:lastRowLastColumn="0"/>
              <w:rPr>
                <w:sz w:val="20"/>
                <w:szCs w:val="20"/>
              </w:rPr>
            </w:pPr>
            <w:r w:rsidRPr="006F48A3">
              <w:rPr>
                <w:sz w:val="20"/>
                <w:szCs w:val="20"/>
              </w:rPr>
              <w:t>P</w:t>
            </w:r>
            <w:r w:rsidR="00637B11" w:rsidRPr="006F48A3">
              <w:rPr>
                <w:sz w:val="20"/>
                <w:szCs w:val="20"/>
              </w:rPr>
              <w:t xml:space="preserve">re-race day, </w:t>
            </w:r>
            <w:r w:rsidR="00F657D9" w:rsidRPr="006F48A3">
              <w:rPr>
                <w:sz w:val="20"/>
                <w:szCs w:val="20"/>
              </w:rPr>
              <w:t>race-day and post-</w:t>
            </w:r>
            <w:r w:rsidR="00637B11" w:rsidRPr="006F48A3">
              <w:rPr>
                <w:sz w:val="20"/>
                <w:szCs w:val="20"/>
              </w:rPr>
              <w:t>race day exercise is not required if the greyhound requires resting.</w:t>
            </w:r>
          </w:p>
        </w:tc>
      </w:tr>
      <w:tr w:rsidR="006966B5" w:rsidRPr="00411910" w:rsidTr="000F39D2">
        <w:trPr>
          <w:cantSplit/>
        </w:trPr>
        <w:tc>
          <w:tcPr>
            <w:cnfStyle w:val="001000000000" w:firstRow="0" w:lastRow="0" w:firstColumn="1" w:lastColumn="0" w:oddVBand="0" w:evenVBand="0" w:oddHBand="0" w:evenHBand="0" w:firstRowFirstColumn="0" w:firstRowLastColumn="0" w:lastRowFirstColumn="0" w:lastRowLastColumn="0"/>
            <w:tcW w:w="1223" w:type="pct"/>
          </w:tcPr>
          <w:p w:rsidR="00CB14E7" w:rsidRPr="006F48A3" w:rsidRDefault="00CB14E7" w:rsidP="006F48A3">
            <w:pPr>
              <w:pStyle w:val="BodyText"/>
              <w:spacing w:before="40" w:after="80"/>
              <w:rPr>
                <w:sz w:val="20"/>
                <w:szCs w:val="20"/>
              </w:rPr>
            </w:pPr>
            <w:r w:rsidRPr="006F48A3">
              <w:rPr>
                <w:sz w:val="20"/>
                <w:szCs w:val="20"/>
              </w:rPr>
              <w:t>Pregnant females</w:t>
            </w:r>
          </w:p>
        </w:tc>
        <w:tc>
          <w:tcPr>
            <w:tcW w:w="3777" w:type="pct"/>
          </w:tcPr>
          <w:p w:rsidR="00756D72" w:rsidRPr="006F48A3" w:rsidRDefault="00756D72" w:rsidP="006F48A3">
            <w:pPr>
              <w:pStyle w:val="ListParagraph"/>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A</w:t>
            </w:r>
            <w:r w:rsidR="00637B11" w:rsidRPr="006F48A3">
              <w:rPr>
                <w:sz w:val="20"/>
                <w:szCs w:val="20"/>
              </w:rPr>
              <w:t>ny</w:t>
            </w:r>
            <w:r w:rsidRPr="006F48A3">
              <w:rPr>
                <w:sz w:val="20"/>
                <w:szCs w:val="20"/>
              </w:rPr>
              <w:t xml:space="preserve"> combination of the following activities daily:</w:t>
            </w:r>
          </w:p>
          <w:p w:rsidR="00CB14E7" w:rsidRPr="006F48A3" w:rsidRDefault="00CB14E7" w:rsidP="006F48A3">
            <w:pPr>
              <w:pStyle w:val="bulletslevel2"/>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daily exercise</w:t>
            </w:r>
            <w:r w:rsidR="00756D72" w:rsidRPr="006F48A3">
              <w:rPr>
                <w:sz w:val="20"/>
                <w:szCs w:val="20"/>
              </w:rPr>
              <w:t>, including on-lead exercise or off-leash in a secure fenced area being directly monitored and supervised</w:t>
            </w:r>
            <w:r w:rsidRPr="006F48A3">
              <w:rPr>
                <w:sz w:val="20"/>
                <w:szCs w:val="20"/>
              </w:rPr>
              <w:t xml:space="preserve"> </w:t>
            </w:r>
          </w:p>
          <w:p w:rsidR="00CB14E7" w:rsidRPr="006F48A3" w:rsidRDefault="00CB14E7" w:rsidP="006F48A3">
            <w:pPr>
              <w:pStyle w:val="bulletslevel2"/>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 xml:space="preserve">access to an exercise yard </w:t>
            </w:r>
          </w:p>
          <w:p w:rsidR="00CB14E7" w:rsidRPr="006F48A3" w:rsidRDefault="00756D72" w:rsidP="006F48A3">
            <w:pPr>
              <w:pStyle w:val="bulletslevel2"/>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 xml:space="preserve">exposure </w:t>
            </w:r>
            <w:r w:rsidR="00CB14E7" w:rsidRPr="006F48A3">
              <w:rPr>
                <w:sz w:val="20"/>
                <w:szCs w:val="20"/>
              </w:rPr>
              <w:t>to humans through handling where appropriate.</w:t>
            </w:r>
          </w:p>
          <w:p w:rsidR="00756D72" w:rsidRPr="006F48A3" w:rsidRDefault="00756D72" w:rsidP="006F48A3">
            <w:pPr>
              <w:pStyle w:val="ListParagraph"/>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Exposure to the following on a weekly basis:</w:t>
            </w:r>
          </w:p>
          <w:p w:rsidR="005A0EF2" w:rsidRPr="006F48A3" w:rsidRDefault="00CB14E7" w:rsidP="006F48A3">
            <w:pPr>
              <w:pStyle w:val="bulletslevel2"/>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different environmental stimuli as appropriate. This can include chew toys (</w:t>
            </w:r>
            <w:r w:rsidR="008374F9" w:rsidRPr="006F48A3">
              <w:rPr>
                <w:sz w:val="20"/>
                <w:szCs w:val="20"/>
              </w:rPr>
              <w:t>e.g.</w:t>
            </w:r>
            <w:r w:rsidRPr="006F48A3">
              <w:rPr>
                <w:sz w:val="20"/>
                <w:szCs w:val="20"/>
              </w:rPr>
              <w:t xml:space="preserve"> rope toys, squeaky toys, rubber toys, </w:t>
            </w:r>
            <w:r w:rsidR="003608CB" w:rsidRPr="006F48A3">
              <w:rPr>
                <w:sz w:val="20"/>
                <w:szCs w:val="20"/>
              </w:rPr>
              <w:t>chew</w:t>
            </w:r>
            <w:r w:rsidR="00ED6674" w:rsidRPr="006F48A3">
              <w:rPr>
                <w:sz w:val="20"/>
                <w:szCs w:val="20"/>
              </w:rPr>
              <w:t>/food</w:t>
            </w:r>
            <w:r w:rsidR="003608CB" w:rsidRPr="006F48A3">
              <w:rPr>
                <w:sz w:val="20"/>
                <w:szCs w:val="20"/>
              </w:rPr>
              <w:t xml:space="preserve"> toys</w:t>
            </w:r>
            <w:r w:rsidRPr="006F48A3">
              <w:rPr>
                <w:sz w:val="20"/>
                <w:szCs w:val="20"/>
              </w:rPr>
              <w:t>, bones etc.).</w:t>
            </w:r>
          </w:p>
          <w:p w:rsidR="00E703A9" w:rsidRPr="006F48A3" w:rsidRDefault="00756D72" w:rsidP="006F48A3">
            <w:pPr>
              <w:pStyle w:val="BodyText"/>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Exercise modifications must be under the direction of a veterinary practitioner.</w:t>
            </w:r>
          </w:p>
        </w:tc>
      </w:tr>
      <w:tr w:rsidR="006966B5" w:rsidRPr="00411910" w:rsidTr="000F39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23" w:type="pct"/>
            <w:tcBorders>
              <w:top w:val="none" w:sz="0" w:space="0" w:color="auto"/>
              <w:left w:val="none" w:sz="0" w:space="0" w:color="auto"/>
              <w:bottom w:val="none" w:sz="0" w:space="0" w:color="auto"/>
            </w:tcBorders>
          </w:tcPr>
          <w:p w:rsidR="00CB14E7" w:rsidRPr="006F48A3" w:rsidRDefault="00CB14E7" w:rsidP="006F48A3">
            <w:pPr>
              <w:pStyle w:val="BodyText"/>
              <w:spacing w:before="40" w:after="80"/>
              <w:rPr>
                <w:sz w:val="20"/>
                <w:szCs w:val="20"/>
              </w:rPr>
            </w:pPr>
            <w:r w:rsidRPr="006F48A3">
              <w:rPr>
                <w:sz w:val="20"/>
                <w:szCs w:val="20"/>
              </w:rPr>
              <w:t>Lactating females</w:t>
            </w:r>
          </w:p>
        </w:tc>
        <w:tc>
          <w:tcPr>
            <w:tcW w:w="3777" w:type="pct"/>
            <w:tcBorders>
              <w:top w:val="none" w:sz="0" w:space="0" w:color="auto"/>
              <w:bottom w:val="none" w:sz="0" w:space="0" w:color="auto"/>
              <w:right w:val="none" w:sz="0" w:space="0" w:color="auto"/>
            </w:tcBorders>
          </w:tcPr>
          <w:p w:rsidR="00756D72" w:rsidRPr="006F48A3" w:rsidRDefault="00756D72" w:rsidP="006F48A3">
            <w:pPr>
              <w:pStyle w:val="ListParagraph"/>
              <w:spacing w:before="40" w:after="80"/>
              <w:cnfStyle w:val="000000100000" w:firstRow="0" w:lastRow="0" w:firstColumn="0" w:lastColumn="0" w:oddVBand="0" w:evenVBand="0" w:oddHBand="1" w:evenHBand="0" w:firstRowFirstColumn="0" w:firstRowLastColumn="0" w:lastRowFirstColumn="0" w:lastRowLastColumn="0"/>
              <w:rPr>
                <w:sz w:val="20"/>
                <w:szCs w:val="20"/>
              </w:rPr>
            </w:pPr>
            <w:r w:rsidRPr="006F48A3">
              <w:rPr>
                <w:sz w:val="20"/>
                <w:szCs w:val="20"/>
              </w:rPr>
              <w:t>A</w:t>
            </w:r>
            <w:r w:rsidR="00637B11" w:rsidRPr="006F48A3">
              <w:rPr>
                <w:sz w:val="20"/>
                <w:szCs w:val="20"/>
              </w:rPr>
              <w:t>ny</w:t>
            </w:r>
            <w:r w:rsidRPr="006F48A3">
              <w:rPr>
                <w:sz w:val="20"/>
                <w:szCs w:val="20"/>
              </w:rPr>
              <w:t xml:space="preserve"> combination of the following activities daily:</w:t>
            </w:r>
          </w:p>
          <w:p w:rsidR="00CB14E7" w:rsidRPr="006F48A3" w:rsidRDefault="00756D72" w:rsidP="006F48A3">
            <w:pPr>
              <w:pStyle w:val="bulletslevel2"/>
              <w:spacing w:before="40" w:after="80"/>
              <w:cnfStyle w:val="000000100000" w:firstRow="0" w:lastRow="0" w:firstColumn="0" w:lastColumn="0" w:oddVBand="0" w:evenVBand="0" w:oddHBand="1" w:evenHBand="0" w:firstRowFirstColumn="0" w:firstRowLastColumn="0" w:lastRowFirstColumn="0" w:lastRowLastColumn="0"/>
              <w:rPr>
                <w:sz w:val="20"/>
                <w:szCs w:val="20"/>
              </w:rPr>
            </w:pPr>
            <w:r w:rsidRPr="006F48A3">
              <w:rPr>
                <w:sz w:val="20"/>
                <w:szCs w:val="20"/>
              </w:rPr>
              <w:t>w</w:t>
            </w:r>
            <w:r w:rsidR="00CB14E7" w:rsidRPr="006F48A3">
              <w:rPr>
                <w:sz w:val="20"/>
                <w:szCs w:val="20"/>
              </w:rPr>
              <w:t>alked on a lead from seven days post-whelping, unless the female shows signs of stress</w:t>
            </w:r>
          </w:p>
          <w:p w:rsidR="00756D72" w:rsidRPr="006F48A3" w:rsidRDefault="00CB14E7" w:rsidP="006F48A3">
            <w:pPr>
              <w:pStyle w:val="bulletslevel2"/>
              <w:spacing w:before="40" w:after="80"/>
              <w:cnfStyle w:val="000000100000" w:firstRow="0" w:lastRow="0" w:firstColumn="0" w:lastColumn="0" w:oddVBand="0" w:evenVBand="0" w:oddHBand="1" w:evenHBand="0" w:firstRowFirstColumn="0" w:firstRowLastColumn="0" w:lastRowFirstColumn="0" w:lastRowLastColumn="0"/>
              <w:rPr>
                <w:sz w:val="20"/>
                <w:szCs w:val="20"/>
              </w:rPr>
            </w:pPr>
            <w:r w:rsidRPr="006F48A3">
              <w:rPr>
                <w:sz w:val="20"/>
                <w:szCs w:val="20"/>
              </w:rPr>
              <w:t xml:space="preserve">off-leash </w:t>
            </w:r>
            <w:r w:rsidR="00407CE9" w:rsidRPr="006F48A3">
              <w:rPr>
                <w:sz w:val="20"/>
                <w:szCs w:val="20"/>
              </w:rPr>
              <w:t xml:space="preserve">exercise </w:t>
            </w:r>
            <w:r w:rsidRPr="006F48A3">
              <w:rPr>
                <w:sz w:val="20"/>
                <w:szCs w:val="20"/>
              </w:rPr>
              <w:t>in a secure fenced area being directly monitored or supervised</w:t>
            </w:r>
          </w:p>
          <w:p w:rsidR="00637B11" w:rsidRPr="006F48A3" w:rsidRDefault="00637B11" w:rsidP="006F48A3">
            <w:pPr>
              <w:pStyle w:val="bulletslevel2"/>
              <w:spacing w:before="40" w:after="80"/>
              <w:cnfStyle w:val="000000100000" w:firstRow="0" w:lastRow="0" w:firstColumn="0" w:lastColumn="0" w:oddVBand="0" w:evenVBand="0" w:oddHBand="1" w:evenHBand="0" w:firstRowFirstColumn="0" w:firstRowLastColumn="0" w:lastRowFirstColumn="0" w:lastRowLastColumn="0"/>
              <w:rPr>
                <w:sz w:val="20"/>
                <w:szCs w:val="20"/>
              </w:rPr>
            </w:pPr>
            <w:r w:rsidRPr="006F48A3">
              <w:rPr>
                <w:sz w:val="20"/>
                <w:szCs w:val="20"/>
              </w:rPr>
              <w:t xml:space="preserve">access to an exercise yard </w:t>
            </w:r>
          </w:p>
          <w:p w:rsidR="00756D72" w:rsidRPr="006F48A3" w:rsidRDefault="00756D72" w:rsidP="006F48A3">
            <w:pPr>
              <w:pStyle w:val="bulletslevel2"/>
              <w:spacing w:before="40" w:after="80"/>
              <w:cnfStyle w:val="000000100000" w:firstRow="0" w:lastRow="0" w:firstColumn="0" w:lastColumn="0" w:oddVBand="0" w:evenVBand="0" w:oddHBand="1" w:evenHBand="0" w:firstRowFirstColumn="0" w:firstRowLastColumn="0" w:lastRowFirstColumn="0" w:lastRowLastColumn="0"/>
              <w:rPr>
                <w:sz w:val="20"/>
                <w:szCs w:val="20"/>
              </w:rPr>
            </w:pPr>
            <w:r w:rsidRPr="006F48A3">
              <w:rPr>
                <w:sz w:val="20"/>
                <w:szCs w:val="20"/>
              </w:rPr>
              <w:t>exposure to humans through handling where appropriate.</w:t>
            </w:r>
          </w:p>
          <w:p w:rsidR="00756D72" w:rsidRPr="006F48A3" w:rsidRDefault="00756D72" w:rsidP="006F48A3">
            <w:pPr>
              <w:pStyle w:val="ListParagraph"/>
              <w:spacing w:before="40" w:after="80"/>
              <w:cnfStyle w:val="000000100000" w:firstRow="0" w:lastRow="0" w:firstColumn="0" w:lastColumn="0" w:oddVBand="0" w:evenVBand="0" w:oddHBand="1" w:evenHBand="0" w:firstRowFirstColumn="0" w:firstRowLastColumn="0" w:lastRowFirstColumn="0" w:lastRowLastColumn="0"/>
              <w:rPr>
                <w:sz w:val="20"/>
                <w:szCs w:val="20"/>
              </w:rPr>
            </w:pPr>
            <w:r w:rsidRPr="006F48A3">
              <w:rPr>
                <w:sz w:val="20"/>
                <w:szCs w:val="20"/>
              </w:rPr>
              <w:t>Exposure to the following on a weekly basis:</w:t>
            </w:r>
          </w:p>
          <w:p w:rsidR="00CB14E7" w:rsidRPr="006F48A3" w:rsidRDefault="00407CE9" w:rsidP="006F48A3">
            <w:pPr>
              <w:pStyle w:val="bulletslevel2"/>
              <w:spacing w:before="40" w:after="80"/>
              <w:cnfStyle w:val="000000100000" w:firstRow="0" w:lastRow="0" w:firstColumn="0" w:lastColumn="0" w:oddVBand="0" w:evenVBand="0" w:oddHBand="1" w:evenHBand="0" w:firstRowFirstColumn="0" w:firstRowLastColumn="0" w:lastRowFirstColumn="0" w:lastRowLastColumn="0"/>
              <w:rPr>
                <w:sz w:val="20"/>
                <w:szCs w:val="20"/>
              </w:rPr>
            </w:pPr>
            <w:r w:rsidRPr="006F48A3">
              <w:rPr>
                <w:sz w:val="20"/>
                <w:szCs w:val="20"/>
              </w:rPr>
              <w:t>different environmental stimuli as appropriate. This can include chew toys (</w:t>
            </w:r>
            <w:r w:rsidR="008374F9" w:rsidRPr="006F48A3">
              <w:rPr>
                <w:sz w:val="20"/>
                <w:szCs w:val="20"/>
              </w:rPr>
              <w:t>e.g.</w:t>
            </w:r>
            <w:r w:rsidRPr="006F48A3">
              <w:rPr>
                <w:sz w:val="20"/>
                <w:szCs w:val="20"/>
              </w:rPr>
              <w:t xml:space="preserve"> rope toys, squeaky toys, rubber toys, </w:t>
            </w:r>
            <w:r w:rsidR="00ED6674" w:rsidRPr="006F48A3">
              <w:rPr>
                <w:sz w:val="20"/>
                <w:szCs w:val="20"/>
              </w:rPr>
              <w:t>chew/food toys</w:t>
            </w:r>
            <w:r w:rsidRPr="006F48A3">
              <w:rPr>
                <w:sz w:val="20"/>
                <w:szCs w:val="20"/>
              </w:rPr>
              <w:t>, bones etc.).</w:t>
            </w:r>
          </w:p>
          <w:p w:rsidR="00CB14E7" w:rsidRPr="006F48A3" w:rsidRDefault="00CB14E7" w:rsidP="006F48A3">
            <w:pPr>
              <w:spacing w:before="40" w:after="80"/>
              <w:cnfStyle w:val="000000100000" w:firstRow="0" w:lastRow="0" w:firstColumn="0" w:lastColumn="0" w:oddVBand="0" w:evenVBand="0" w:oddHBand="1" w:evenHBand="0" w:firstRowFirstColumn="0" w:firstRowLastColumn="0" w:lastRowFirstColumn="0" w:lastRowLastColumn="0"/>
              <w:rPr>
                <w:sz w:val="20"/>
                <w:szCs w:val="20"/>
              </w:rPr>
            </w:pPr>
            <w:r w:rsidRPr="006F48A3">
              <w:rPr>
                <w:sz w:val="20"/>
                <w:szCs w:val="20"/>
              </w:rPr>
              <w:t>Exercise modifications must be under the direction of a veterinary practitioner.</w:t>
            </w:r>
          </w:p>
        </w:tc>
      </w:tr>
      <w:tr w:rsidR="006966B5" w:rsidRPr="00411910" w:rsidTr="000F39D2">
        <w:trPr>
          <w:cantSplit/>
        </w:trPr>
        <w:tc>
          <w:tcPr>
            <w:cnfStyle w:val="001000000000" w:firstRow="0" w:lastRow="0" w:firstColumn="1" w:lastColumn="0" w:oddVBand="0" w:evenVBand="0" w:oddHBand="0" w:evenHBand="0" w:firstRowFirstColumn="0" w:firstRowLastColumn="0" w:lastRowFirstColumn="0" w:lastRowLastColumn="0"/>
            <w:tcW w:w="1223" w:type="pct"/>
          </w:tcPr>
          <w:p w:rsidR="00CB14E7" w:rsidRPr="006F48A3" w:rsidRDefault="00CB14E7" w:rsidP="006F48A3">
            <w:pPr>
              <w:pStyle w:val="BodyText"/>
              <w:spacing w:before="40" w:after="80"/>
              <w:rPr>
                <w:color w:val="FFFFFF" w:themeColor="background1"/>
                <w:sz w:val="20"/>
                <w:szCs w:val="20"/>
              </w:rPr>
            </w:pPr>
            <w:r w:rsidRPr="006F48A3">
              <w:rPr>
                <w:sz w:val="20"/>
                <w:szCs w:val="20"/>
              </w:rPr>
              <w:t xml:space="preserve">Spelling and </w:t>
            </w:r>
            <w:r w:rsidR="00637B11" w:rsidRPr="006F48A3">
              <w:rPr>
                <w:sz w:val="20"/>
                <w:szCs w:val="20"/>
              </w:rPr>
              <w:t>breeding</w:t>
            </w:r>
          </w:p>
        </w:tc>
        <w:tc>
          <w:tcPr>
            <w:tcW w:w="3777" w:type="pct"/>
          </w:tcPr>
          <w:p w:rsidR="00407CE9" w:rsidRPr="006F48A3" w:rsidRDefault="00407CE9" w:rsidP="006F48A3">
            <w:pPr>
              <w:pStyle w:val="ListParagraph"/>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A</w:t>
            </w:r>
            <w:r w:rsidR="00637B11" w:rsidRPr="006F48A3">
              <w:rPr>
                <w:sz w:val="20"/>
                <w:szCs w:val="20"/>
              </w:rPr>
              <w:t>ny</w:t>
            </w:r>
            <w:r w:rsidRPr="006F48A3">
              <w:rPr>
                <w:sz w:val="20"/>
                <w:szCs w:val="20"/>
              </w:rPr>
              <w:t xml:space="preserve"> combination of the following activities for a minimum of 60 minutes daily:</w:t>
            </w:r>
          </w:p>
          <w:p w:rsidR="00CB14E7" w:rsidRPr="006F48A3" w:rsidRDefault="00CB14E7" w:rsidP="006F48A3">
            <w:pPr>
              <w:pStyle w:val="bulletslevel2"/>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gentle exercise daily in an area containing natural daylight</w:t>
            </w:r>
          </w:p>
          <w:p w:rsidR="00CB14E7" w:rsidRPr="006F48A3" w:rsidRDefault="00CB14E7" w:rsidP="006F48A3">
            <w:pPr>
              <w:pStyle w:val="bulletslevel2"/>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walking on a lead</w:t>
            </w:r>
          </w:p>
          <w:p w:rsidR="00AF029C" w:rsidRPr="006F48A3" w:rsidRDefault="00AF029C" w:rsidP="006F48A3">
            <w:pPr>
              <w:pStyle w:val="bulletslevel2"/>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 xml:space="preserve">access to an exercise yard </w:t>
            </w:r>
          </w:p>
          <w:p w:rsidR="00CB14E7" w:rsidRPr="006F48A3" w:rsidRDefault="00407CE9" w:rsidP="006F48A3">
            <w:pPr>
              <w:pStyle w:val="bulletslevel2"/>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e</w:t>
            </w:r>
            <w:r w:rsidR="00CB14E7" w:rsidRPr="006F48A3">
              <w:rPr>
                <w:sz w:val="20"/>
                <w:szCs w:val="20"/>
              </w:rPr>
              <w:t>xposure to humans through handling and interactive play using toys</w:t>
            </w:r>
          </w:p>
          <w:p w:rsidR="00407CE9" w:rsidRPr="006F48A3" w:rsidRDefault="00407CE9" w:rsidP="006F48A3">
            <w:pPr>
              <w:pStyle w:val="ListParagraph"/>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Exposure to a combination of the following on a weekly basis:</w:t>
            </w:r>
          </w:p>
          <w:p w:rsidR="00CB14E7" w:rsidRPr="006F48A3" w:rsidRDefault="00AF029C" w:rsidP="006F48A3">
            <w:pPr>
              <w:pStyle w:val="bulletslevel2"/>
              <w:spacing w:before="40" w:after="80"/>
              <w:cnfStyle w:val="000000000000" w:firstRow="0" w:lastRow="0" w:firstColumn="0" w:lastColumn="0" w:oddVBand="0" w:evenVBand="0" w:oddHBand="0" w:evenHBand="0" w:firstRowFirstColumn="0" w:firstRowLastColumn="0" w:lastRowFirstColumn="0" w:lastRowLastColumn="0"/>
              <w:rPr>
                <w:sz w:val="20"/>
                <w:szCs w:val="20"/>
              </w:rPr>
            </w:pPr>
            <w:r w:rsidRPr="006F48A3">
              <w:rPr>
                <w:sz w:val="20"/>
                <w:szCs w:val="20"/>
              </w:rPr>
              <w:t>different environmental stimuli as appropriate. This can include chew toys (</w:t>
            </w:r>
            <w:r w:rsidR="008374F9" w:rsidRPr="006F48A3">
              <w:rPr>
                <w:sz w:val="20"/>
                <w:szCs w:val="20"/>
              </w:rPr>
              <w:t>e.g.</w:t>
            </w:r>
            <w:r w:rsidRPr="006F48A3">
              <w:rPr>
                <w:sz w:val="20"/>
                <w:szCs w:val="20"/>
              </w:rPr>
              <w:t xml:space="preserve"> rope toys, squeaky toys, rubber toys, </w:t>
            </w:r>
            <w:r w:rsidR="003608CB" w:rsidRPr="006F48A3">
              <w:rPr>
                <w:sz w:val="20"/>
                <w:szCs w:val="20"/>
              </w:rPr>
              <w:t>chew</w:t>
            </w:r>
            <w:r w:rsidR="00ED6674" w:rsidRPr="006F48A3">
              <w:rPr>
                <w:sz w:val="20"/>
                <w:szCs w:val="20"/>
              </w:rPr>
              <w:t>/food</w:t>
            </w:r>
            <w:r w:rsidR="003608CB" w:rsidRPr="006F48A3">
              <w:rPr>
                <w:sz w:val="20"/>
                <w:szCs w:val="20"/>
              </w:rPr>
              <w:t xml:space="preserve"> toys</w:t>
            </w:r>
            <w:r w:rsidRPr="006F48A3">
              <w:rPr>
                <w:sz w:val="20"/>
                <w:szCs w:val="20"/>
              </w:rPr>
              <w:t>, bones etc.).</w:t>
            </w:r>
          </w:p>
        </w:tc>
      </w:tr>
      <w:tr w:rsidR="006966B5" w:rsidRPr="00411910" w:rsidTr="000F39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23" w:type="pct"/>
            <w:tcBorders>
              <w:top w:val="none" w:sz="0" w:space="0" w:color="auto"/>
              <w:left w:val="none" w:sz="0" w:space="0" w:color="auto"/>
              <w:bottom w:val="none" w:sz="0" w:space="0" w:color="auto"/>
            </w:tcBorders>
          </w:tcPr>
          <w:p w:rsidR="00CB14E7" w:rsidRPr="006F48A3" w:rsidRDefault="00CB14E7" w:rsidP="006F48A3">
            <w:pPr>
              <w:pStyle w:val="BodyText"/>
              <w:spacing w:before="40" w:after="80"/>
              <w:rPr>
                <w:sz w:val="20"/>
                <w:szCs w:val="20"/>
              </w:rPr>
            </w:pPr>
            <w:r w:rsidRPr="006F48A3">
              <w:rPr>
                <w:sz w:val="20"/>
                <w:szCs w:val="20"/>
              </w:rPr>
              <w:t>Dogs/puppies who are injured, ill,</w:t>
            </w:r>
            <w:r w:rsidRPr="006F48A3">
              <w:rPr>
                <w:spacing w:val="-3"/>
                <w:sz w:val="20"/>
                <w:szCs w:val="20"/>
              </w:rPr>
              <w:t xml:space="preserve"> </w:t>
            </w:r>
            <w:r w:rsidRPr="006F48A3">
              <w:rPr>
                <w:sz w:val="20"/>
                <w:szCs w:val="20"/>
              </w:rPr>
              <w:t>or recovering from ailment or surgery (can include orphaned puppies)</w:t>
            </w:r>
          </w:p>
        </w:tc>
        <w:tc>
          <w:tcPr>
            <w:tcW w:w="3777" w:type="pct"/>
            <w:tcBorders>
              <w:top w:val="none" w:sz="0" w:space="0" w:color="auto"/>
              <w:bottom w:val="none" w:sz="0" w:space="0" w:color="auto"/>
              <w:right w:val="none" w:sz="0" w:space="0" w:color="auto"/>
            </w:tcBorders>
          </w:tcPr>
          <w:p w:rsidR="00CB14E7" w:rsidRPr="006F48A3" w:rsidRDefault="009751CB" w:rsidP="006F48A3">
            <w:pPr>
              <w:pStyle w:val="ListParagraph"/>
              <w:spacing w:before="40" w:after="80"/>
              <w:cnfStyle w:val="000000100000" w:firstRow="0" w:lastRow="0" w:firstColumn="0" w:lastColumn="0" w:oddVBand="0" w:evenVBand="0" w:oddHBand="1" w:evenHBand="0" w:firstRowFirstColumn="0" w:firstRowLastColumn="0" w:lastRowFirstColumn="0" w:lastRowLastColumn="0"/>
              <w:rPr>
                <w:sz w:val="20"/>
                <w:szCs w:val="20"/>
              </w:rPr>
            </w:pPr>
            <w:r w:rsidRPr="006F48A3">
              <w:rPr>
                <w:sz w:val="20"/>
                <w:szCs w:val="20"/>
              </w:rPr>
              <w:t xml:space="preserve">For any </w:t>
            </w:r>
            <w:r w:rsidR="009D3EC5" w:rsidRPr="006F48A3">
              <w:rPr>
                <w:sz w:val="20"/>
                <w:szCs w:val="20"/>
              </w:rPr>
              <w:t xml:space="preserve">greyhounds </w:t>
            </w:r>
            <w:r w:rsidRPr="006F48A3">
              <w:rPr>
                <w:sz w:val="20"/>
                <w:szCs w:val="20"/>
              </w:rPr>
              <w:t xml:space="preserve">undergoing treatment, exercise, </w:t>
            </w:r>
            <w:proofErr w:type="spellStart"/>
            <w:r w:rsidRPr="006F48A3">
              <w:rPr>
                <w:sz w:val="20"/>
                <w:szCs w:val="20"/>
              </w:rPr>
              <w:t>socialisation</w:t>
            </w:r>
            <w:proofErr w:type="spellEnd"/>
            <w:r w:rsidRPr="006F48A3">
              <w:rPr>
                <w:sz w:val="20"/>
                <w:szCs w:val="20"/>
              </w:rPr>
              <w:t xml:space="preserve"> and enrichment will be u</w:t>
            </w:r>
            <w:r w:rsidR="00CB14E7" w:rsidRPr="006F48A3">
              <w:rPr>
                <w:sz w:val="20"/>
                <w:szCs w:val="20"/>
              </w:rPr>
              <w:t>nder</w:t>
            </w:r>
            <w:r w:rsidRPr="006F48A3">
              <w:rPr>
                <w:sz w:val="20"/>
                <w:szCs w:val="20"/>
              </w:rPr>
              <w:t xml:space="preserve"> the</w:t>
            </w:r>
            <w:r w:rsidR="00CB14E7" w:rsidRPr="006F48A3">
              <w:rPr>
                <w:sz w:val="20"/>
                <w:szCs w:val="20"/>
              </w:rPr>
              <w:t xml:space="preserve"> guidance of </w:t>
            </w:r>
            <w:r w:rsidRPr="006F48A3">
              <w:rPr>
                <w:sz w:val="20"/>
                <w:szCs w:val="20"/>
              </w:rPr>
              <w:t xml:space="preserve">a </w:t>
            </w:r>
            <w:r w:rsidR="00CB14E7" w:rsidRPr="006F48A3">
              <w:rPr>
                <w:sz w:val="20"/>
                <w:szCs w:val="20"/>
              </w:rPr>
              <w:t>veterinary practitioner.</w:t>
            </w:r>
          </w:p>
          <w:p w:rsidR="009751CB" w:rsidRPr="006F48A3" w:rsidRDefault="009D3EC5" w:rsidP="006F48A3">
            <w:pPr>
              <w:pStyle w:val="ListParagraph"/>
              <w:spacing w:before="40" w:after="80"/>
              <w:cnfStyle w:val="000000100000" w:firstRow="0" w:lastRow="0" w:firstColumn="0" w:lastColumn="0" w:oddVBand="0" w:evenVBand="0" w:oddHBand="1" w:evenHBand="0" w:firstRowFirstColumn="0" w:firstRowLastColumn="0" w:lastRowFirstColumn="0" w:lastRowLastColumn="0"/>
              <w:rPr>
                <w:sz w:val="20"/>
                <w:szCs w:val="20"/>
              </w:rPr>
            </w:pPr>
            <w:r w:rsidRPr="006F48A3">
              <w:rPr>
                <w:sz w:val="20"/>
                <w:szCs w:val="20"/>
              </w:rPr>
              <w:t xml:space="preserve">For greyhounds with </w:t>
            </w:r>
            <w:r w:rsidR="009751CB" w:rsidRPr="006F48A3">
              <w:rPr>
                <w:sz w:val="20"/>
                <w:szCs w:val="20"/>
              </w:rPr>
              <w:t xml:space="preserve">injuries </w:t>
            </w:r>
            <w:r w:rsidRPr="006F48A3">
              <w:rPr>
                <w:sz w:val="20"/>
                <w:szCs w:val="20"/>
              </w:rPr>
              <w:t xml:space="preserve">that </w:t>
            </w:r>
            <w:r w:rsidR="009751CB" w:rsidRPr="006F48A3">
              <w:rPr>
                <w:sz w:val="20"/>
                <w:szCs w:val="20"/>
              </w:rPr>
              <w:t xml:space="preserve">are minor and do not require veterinary treatment, exercise, </w:t>
            </w:r>
            <w:proofErr w:type="spellStart"/>
            <w:r w:rsidR="009751CB" w:rsidRPr="006F48A3">
              <w:rPr>
                <w:sz w:val="20"/>
                <w:szCs w:val="20"/>
              </w:rPr>
              <w:t>socialisation</w:t>
            </w:r>
            <w:proofErr w:type="spellEnd"/>
            <w:r w:rsidR="009751CB" w:rsidRPr="006F48A3">
              <w:rPr>
                <w:sz w:val="20"/>
                <w:szCs w:val="20"/>
              </w:rPr>
              <w:t xml:space="preserve"> and enrichment will be </w:t>
            </w:r>
            <w:r w:rsidR="000802AE" w:rsidRPr="006F48A3">
              <w:rPr>
                <w:sz w:val="20"/>
                <w:szCs w:val="20"/>
              </w:rPr>
              <w:t>in accordance with</w:t>
            </w:r>
            <w:r w:rsidR="009751CB" w:rsidRPr="006F48A3">
              <w:rPr>
                <w:sz w:val="20"/>
                <w:szCs w:val="20"/>
              </w:rPr>
              <w:t xml:space="preserve"> </w:t>
            </w:r>
            <w:r w:rsidR="000802AE" w:rsidRPr="006F48A3">
              <w:rPr>
                <w:sz w:val="20"/>
                <w:szCs w:val="20"/>
              </w:rPr>
              <w:t xml:space="preserve">protocols in </w:t>
            </w:r>
            <w:r w:rsidR="009751CB" w:rsidRPr="006F48A3">
              <w:rPr>
                <w:sz w:val="20"/>
                <w:szCs w:val="20"/>
              </w:rPr>
              <w:t>the EHMP.</w:t>
            </w:r>
          </w:p>
        </w:tc>
      </w:tr>
    </w:tbl>
    <w:p w:rsidR="006D42EC" w:rsidRDefault="006B0EE7" w:rsidP="00B65B71">
      <w:pPr>
        <w:pStyle w:val="BodyText"/>
      </w:pPr>
      <w:r w:rsidRPr="00AE5DEF">
        <w:t xml:space="preserve">*The exercise, </w:t>
      </w:r>
      <w:proofErr w:type="spellStart"/>
      <w:r w:rsidRPr="00AE5DEF">
        <w:t>socilisation</w:t>
      </w:r>
      <w:proofErr w:type="spellEnd"/>
      <w:r w:rsidRPr="00AE5DEF">
        <w:t xml:space="preserve"> and enrichment requirements from zero to 16 weeks are based on an average litter size of six puppies. These requirements </w:t>
      </w:r>
      <w:r w:rsidR="009D3EC5" w:rsidRPr="00AE5DEF">
        <w:t>must</w:t>
      </w:r>
      <w:r w:rsidRPr="00AE5DEF">
        <w:t xml:space="preserve"> be applied on a pro-rata basis for any litters </w:t>
      </w:r>
      <w:r w:rsidR="009751CB" w:rsidRPr="00AE5DEF">
        <w:t xml:space="preserve">smaller or </w:t>
      </w:r>
      <w:r w:rsidRPr="00AE5DEF">
        <w:t>larger than six puppies.</w:t>
      </w:r>
    </w:p>
    <w:p w:rsidR="006F48A3" w:rsidRPr="00AE5DEF" w:rsidRDefault="006F48A3" w:rsidP="00B65B71">
      <w:pPr>
        <w:pStyle w:val="BodyText"/>
      </w:pPr>
    </w:p>
    <w:p w:rsidR="00175492" w:rsidRPr="00404ACB" w:rsidRDefault="00404ACB" w:rsidP="00292B36">
      <w:pPr>
        <w:pStyle w:val="Heading3"/>
      </w:pPr>
      <w:bookmarkStart w:id="51" w:name="_Toc503455261"/>
      <w:r w:rsidRPr="00404ACB">
        <w:lastRenderedPageBreak/>
        <w:t>Facilities</w:t>
      </w:r>
      <w:bookmarkEnd w:id="51"/>
    </w:p>
    <w:p w:rsidR="00175492" w:rsidRPr="00AE5DEF" w:rsidRDefault="00404ACB" w:rsidP="00B65B71">
      <w:pPr>
        <w:pStyle w:val="BodyText"/>
      </w:pPr>
      <w:r w:rsidRPr="00AE5DEF">
        <w:t>This section outlines the minimum housing requirements for keeping greyhounds.</w:t>
      </w:r>
    </w:p>
    <w:p w:rsidR="00175492" w:rsidRPr="00AE5DEF" w:rsidRDefault="00404ACB" w:rsidP="00B65B71">
      <w:pPr>
        <w:pStyle w:val="BodyText"/>
      </w:pPr>
      <w:r w:rsidRPr="00AE5DEF">
        <w:t>Facilities must have appropriate fire extinguishers or other fire protection.</w:t>
      </w:r>
    </w:p>
    <w:p w:rsidR="00175492" w:rsidRPr="001404ED" w:rsidRDefault="00404ACB" w:rsidP="00292B36">
      <w:pPr>
        <w:pStyle w:val="Heading4"/>
      </w:pPr>
      <w:bookmarkStart w:id="52" w:name="_Toc503455262"/>
      <w:r w:rsidRPr="001404ED">
        <w:t>Disinfection and hygiene</w:t>
      </w:r>
      <w:bookmarkEnd w:id="52"/>
    </w:p>
    <w:p w:rsidR="00175492" w:rsidRPr="00AE5DEF" w:rsidRDefault="00404ACB" w:rsidP="00B65B71">
      <w:pPr>
        <w:pStyle w:val="BodyText"/>
      </w:pPr>
      <w:r w:rsidRPr="00AE5DEF">
        <w:t xml:space="preserve">The greyhound establishment must be clean and hygienic </w:t>
      </w:r>
      <w:proofErr w:type="gramStart"/>
      <w:r w:rsidRPr="00AE5DEF">
        <w:t>at all times</w:t>
      </w:r>
      <w:proofErr w:type="gramEnd"/>
      <w:r w:rsidRPr="00AE5DEF">
        <w:t>.</w:t>
      </w:r>
      <w:r w:rsidR="00296203" w:rsidRPr="00AE5DEF">
        <w:t xml:space="preserve">  </w:t>
      </w:r>
    </w:p>
    <w:p w:rsidR="009D3EC5" w:rsidRPr="00AE5DEF" w:rsidRDefault="009D3EC5" w:rsidP="00B65B71">
      <w:pPr>
        <w:pStyle w:val="BodyText"/>
      </w:pPr>
      <w:r w:rsidRPr="00AE5DEF">
        <w:t>The Person in Charge or staff at an establishment must:</w:t>
      </w:r>
    </w:p>
    <w:p w:rsidR="00175492" w:rsidRPr="00411910" w:rsidRDefault="009D3EC5" w:rsidP="00B65B71">
      <w:pPr>
        <w:pStyle w:val="ListParagraph"/>
      </w:pPr>
      <w:r w:rsidRPr="00411910">
        <w:t>clean a</w:t>
      </w:r>
      <w:r w:rsidR="00404ACB" w:rsidRPr="00411910">
        <w:t>ll pens and kennels used to house greyhounds at least once per day (or more often as required) by hosing or other appropriate means</w:t>
      </w:r>
    </w:p>
    <w:p w:rsidR="00175492" w:rsidRPr="00411910" w:rsidRDefault="009D3EC5" w:rsidP="00B65B71">
      <w:pPr>
        <w:pStyle w:val="ListParagraph"/>
      </w:pPr>
      <w:r w:rsidRPr="00411910">
        <w:t xml:space="preserve">remove and dispose of all </w:t>
      </w:r>
      <w:proofErr w:type="spellStart"/>
      <w:r w:rsidR="00404ACB" w:rsidRPr="00411910">
        <w:t>faeces</w:t>
      </w:r>
      <w:proofErr w:type="spellEnd"/>
      <w:r w:rsidR="00404ACB" w:rsidRPr="00411910">
        <w:t xml:space="preserve">, </w:t>
      </w:r>
      <w:r w:rsidR="000802AE" w:rsidRPr="00411910">
        <w:t xml:space="preserve">soiled </w:t>
      </w:r>
      <w:r w:rsidR="00404ACB" w:rsidRPr="00411910">
        <w:t xml:space="preserve">bedding material and uneaten food </w:t>
      </w:r>
      <w:r w:rsidRPr="00411910">
        <w:t>before</w:t>
      </w:r>
      <w:r w:rsidR="00404ACB" w:rsidRPr="00411910">
        <w:t xml:space="preserve"> cleaning</w:t>
      </w:r>
      <w:r w:rsidRPr="00411910">
        <w:t xml:space="preserve"> pens and kennels</w:t>
      </w:r>
    </w:p>
    <w:p w:rsidR="00175492" w:rsidRPr="00411910" w:rsidRDefault="009D3EC5" w:rsidP="00B65B71">
      <w:pPr>
        <w:pStyle w:val="ListParagraph"/>
      </w:pPr>
      <w:r w:rsidRPr="00411910">
        <w:t>remove</w:t>
      </w:r>
      <w:r w:rsidR="00404ACB" w:rsidRPr="00411910">
        <w:t xml:space="preserve"> greyhounds from the housing </w:t>
      </w:r>
      <w:r w:rsidRPr="00411910">
        <w:t>before</w:t>
      </w:r>
      <w:r w:rsidR="00404ACB" w:rsidRPr="00411910">
        <w:t xml:space="preserve"> </w:t>
      </w:r>
      <w:r w:rsidR="008135CE" w:rsidRPr="00411910">
        <w:t xml:space="preserve">and during </w:t>
      </w:r>
      <w:r w:rsidRPr="00411910">
        <w:t xml:space="preserve">any </w:t>
      </w:r>
      <w:r w:rsidR="00404ACB" w:rsidRPr="00411910">
        <w:t>hosing</w:t>
      </w:r>
      <w:r w:rsidR="008135CE" w:rsidRPr="00411910">
        <w:t>.</w:t>
      </w:r>
    </w:p>
    <w:p w:rsidR="00175492" w:rsidRPr="00411910" w:rsidRDefault="00ED6674" w:rsidP="00B65B71">
      <w:pPr>
        <w:pStyle w:val="ListParagraph"/>
      </w:pPr>
      <w:r w:rsidRPr="00411910">
        <w:t>d</w:t>
      </w:r>
      <w:r w:rsidR="00404ACB" w:rsidRPr="00411910">
        <w:t xml:space="preserve">isinfect pens, using hospital or veterinary grade disinfectants </w:t>
      </w:r>
      <w:r w:rsidR="008135CE" w:rsidRPr="00411910">
        <w:t>no less than four times per year (or more often as required) and</w:t>
      </w:r>
      <w:r w:rsidR="00404ACB" w:rsidRPr="00411910">
        <w:t>:</w:t>
      </w:r>
    </w:p>
    <w:p w:rsidR="00175492" w:rsidRPr="00411910" w:rsidRDefault="00404ACB" w:rsidP="00B65B71">
      <w:pPr>
        <w:pStyle w:val="bulletslevel2"/>
      </w:pPr>
      <w:r w:rsidRPr="00411910">
        <w:t>prior to the introduction of a new greyhound</w:t>
      </w:r>
    </w:p>
    <w:p w:rsidR="00175492" w:rsidRPr="00411910" w:rsidRDefault="00404ACB" w:rsidP="00B65B71">
      <w:pPr>
        <w:pStyle w:val="bulletslevel2"/>
      </w:pPr>
      <w:r w:rsidRPr="00411910">
        <w:t>prior to whelping</w:t>
      </w:r>
    </w:p>
    <w:p w:rsidR="00175492" w:rsidRPr="00411910" w:rsidRDefault="00404ACB" w:rsidP="00B65B71">
      <w:pPr>
        <w:pStyle w:val="bulletslevel2"/>
      </w:pPr>
      <w:r w:rsidRPr="00411910">
        <w:t>upon the removal of puppies</w:t>
      </w:r>
    </w:p>
    <w:p w:rsidR="008135CE" w:rsidRPr="00411910" w:rsidRDefault="00B6262D" w:rsidP="00B65B71">
      <w:pPr>
        <w:pStyle w:val="ListParagraph"/>
      </w:pPr>
      <w:r w:rsidRPr="00411910">
        <w:t>clean e</w:t>
      </w:r>
      <w:r w:rsidR="008135CE" w:rsidRPr="00411910">
        <w:t>quipment, gear and bedding</w:t>
      </w:r>
      <w:r w:rsidR="00E46299" w:rsidRPr="00411910">
        <w:t>, including coats and blankets,</w:t>
      </w:r>
      <w:r w:rsidR="008135CE" w:rsidRPr="00411910">
        <w:t xml:space="preserve"> </w:t>
      </w:r>
      <w:r w:rsidRPr="00411910">
        <w:t>before they are</w:t>
      </w:r>
      <w:r w:rsidR="008135CE" w:rsidRPr="00411910">
        <w:t xml:space="preserve"> </w:t>
      </w:r>
      <w:r w:rsidR="0062132F" w:rsidRPr="00411910">
        <w:t>used by a different</w:t>
      </w:r>
      <w:r w:rsidR="008135CE" w:rsidRPr="00411910">
        <w:t xml:space="preserve"> dog.  Bedding</w:t>
      </w:r>
      <w:r w:rsidR="00E46299" w:rsidRPr="00411910">
        <w:t>, coats and blankets</w:t>
      </w:r>
      <w:r w:rsidR="008135CE" w:rsidRPr="00411910">
        <w:t xml:space="preserve"> must be cleaned no less than four times per year </w:t>
      </w:r>
      <w:r w:rsidR="00555308">
        <w:br/>
      </w:r>
      <w:r w:rsidR="008135CE" w:rsidRPr="00411910">
        <w:t xml:space="preserve">or more frequently if soiled.  </w:t>
      </w:r>
    </w:p>
    <w:p w:rsidR="00B6262D" w:rsidRPr="00411910" w:rsidRDefault="00B6262D" w:rsidP="00B65B71">
      <w:pPr>
        <w:pStyle w:val="ListParagraph"/>
      </w:pPr>
      <w:r w:rsidRPr="00411910">
        <w:t xml:space="preserve">ensure all </w:t>
      </w:r>
      <w:r w:rsidR="008135CE" w:rsidRPr="00411910">
        <w:t xml:space="preserve">equipment, including </w:t>
      </w:r>
      <w:r w:rsidR="00404ACB" w:rsidRPr="00411910">
        <w:t xml:space="preserve">watering, feeding receptacles and utensils </w:t>
      </w:r>
      <w:r w:rsidRPr="00411910">
        <w:t>are</w:t>
      </w:r>
      <w:r w:rsidR="00404ACB" w:rsidRPr="00411910">
        <w:t xml:space="preserve"> clean and free </w:t>
      </w:r>
      <w:r w:rsidR="00555308">
        <w:br/>
      </w:r>
      <w:r w:rsidR="00404ACB" w:rsidRPr="00411910">
        <w:t xml:space="preserve">of food, </w:t>
      </w:r>
      <w:proofErr w:type="spellStart"/>
      <w:r w:rsidR="00404ACB" w:rsidRPr="00411910">
        <w:t>mould</w:t>
      </w:r>
      <w:proofErr w:type="spellEnd"/>
      <w:r w:rsidR="00404ACB" w:rsidRPr="00411910">
        <w:t xml:space="preserve">, etc. </w:t>
      </w:r>
    </w:p>
    <w:p w:rsidR="00175492" w:rsidRPr="00411910" w:rsidRDefault="00B6262D" w:rsidP="00B65B71">
      <w:pPr>
        <w:pStyle w:val="ListParagraph"/>
      </w:pPr>
      <w:r w:rsidRPr="00411910">
        <w:t>disinfect w</w:t>
      </w:r>
      <w:r w:rsidR="00404ACB" w:rsidRPr="00411910">
        <w:t xml:space="preserve">atering and feeding utensils if the greyhound using them is diagnosed with a disease or internal parasite infection before </w:t>
      </w:r>
      <w:r w:rsidRPr="00411910">
        <w:t>they are</w:t>
      </w:r>
      <w:r w:rsidR="00404ACB" w:rsidRPr="00411910">
        <w:t xml:space="preserve"> used to feed or water another greyhound.</w:t>
      </w:r>
      <w:r w:rsidR="008135CE" w:rsidRPr="00411910">
        <w:t xml:space="preserve"> Utensils must be rinsed after disinfection to avoid poisoning.</w:t>
      </w:r>
    </w:p>
    <w:p w:rsidR="00175492" w:rsidRPr="00411910" w:rsidRDefault="00B6262D" w:rsidP="00B65B71">
      <w:pPr>
        <w:pStyle w:val="ListParagraph"/>
      </w:pPr>
      <w:r w:rsidRPr="00411910">
        <w:t>disinfect e</w:t>
      </w:r>
      <w:r w:rsidR="00404ACB" w:rsidRPr="00411910">
        <w:t>nrichment toys when</w:t>
      </w:r>
      <w:r w:rsidR="00CA299E" w:rsidRPr="00411910">
        <w:t xml:space="preserve"> providing them to a different litter</w:t>
      </w:r>
      <w:r w:rsidR="00404ACB" w:rsidRPr="00411910">
        <w:t>.</w:t>
      </w:r>
    </w:p>
    <w:p w:rsidR="00175492" w:rsidRPr="00AE5DEF" w:rsidRDefault="00404ACB" w:rsidP="00B65B71">
      <w:pPr>
        <w:pStyle w:val="BodyText"/>
      </w:pPr>
      <w:r w:rsidRPr="00AE5DEF">
        <w:t>Waste disposal must be in accordance with the requirements of the appropriate statutory authority.</w:t>
      </w:r>
    </w:p>
    <w:p w:rsidR="00B6262D" w:rsidRPr="00AE5DEF" w:rsidRDefault="00B6262D" w:rsidP="00B65B71">
      <w:pPr>
        <w:pStyle w:val="BodyText"/>
      </w:pPr>
      <w:r w:rsidRPr="00AE5DEF">
        <w:t>Disinfectants must be used and stored in accordance with manufacturer’s instructions.</w:t>
      </w:r>
    </w:p>
    <w:p w:rsidR="00B6262D" w:rsidRPr="00AE5DEF" w:rsidRDefault="00404ACB" w:rsidP="00B65B71">
      <w:pPr>
        <w:pStyle w:val="BodyText"/>
      </w:pPr>
      <w:r w:rsidRPr="00AE5DEF">
        <w:t>Chemicals used for pest control must be commercially available</w:t>
      </w:r>
      <w:r w:rsidR="00B6262D" w:rsidRPr="00AE5DEF">
        <w:t>,</w:t>
      </w:r>
      <w:r w:rsidRPr="00AE5DEF">
        <w:t xml:space="preserve"> registered by the Australian Pesticides and Veterinary Medicines Authority and used</w:t>
      </w:r>
      <w:r w:rsidR="003F6ECC" w:rsidRPr="00AE5DEF">
        <w:t xml:space="preserve"> and stored</w:t>
      </w:r>
      <w:r w:rsidRPr="00AE5DEF">
        <w:t xml:space="preserve"> in accordance with the manufacturer’s instructions. </w:t>
      </w:r>
    </w:p>
    <w:p w:rsidR="00E703A9" w:rsidRPr="00AE5DEF" w:rsidRDefault="00404ACB" w:rsidP="00B65B71">
      <w:pPr>
        <w:pStyle w:val="BodyText"/>
      </w:pPr>
      <w:r w:rsidRPr="00AE5DEF">
        <w:t>Pest traps must be</w:t>
      </w:r>
      <w:r w:rsidR="00B6262D" w:rsidRPr="00AE5DEF">
        <w:t xml:space="preserve"> used</w:t>
      </w:r>
      <w:r w:rsidRPr="00AE5DEF">
        <w:t xml:space="preserve"> in accordance with the </w:t>
      </w:r>
      <w:r w:rsidR="00B6262D" w:rsidRPr="00AE5DEF">
        <w:t>POCTAA</w:t>
      </w:r>
      <w:r w:rsidRPr="00AE5DEF">
        <w:t xml:space="preserve"> and </w:t>
      </w:r>
      <w:r w:rsidR="00B6262D" w:rsidRPr="00AE5DEF">
        <w:t>its regulations</w:t>
      </w:r>
      <w:r w:rsidRPr="00AE5DEF">
        <w:t>.</w:t>
      </w:r>
    </w:p>
    <w:p w:rsidR="00252B32" w:rsidRPr="00D7304F" w:rsidRDefault="00252B32" w:rsidP="00292B36">
      <w:pPr>
        <w:pStyle w:val="Heading4"/>
      </w:pPr>
      <w:bookmarkStart w:id="53" w:name="_Toc503455263"/>
      <w:r w:rsidRPr="00D7304F">
        <w:t>Minimum housing requirements</w:t>
      </w:r>
      <w:bookmarkEnd w:id="53"/>
    </w:p>
    <w:p w:rsidR="00252B32" w:rsidRPr="00AE5DEF" w:rsidRDefault="00252B32" w:rsidP="00B65B71">
      <w:pPr>
        <w:pStyle w:val="BodyText"/>
      </w:pPr>
      <w:r w:rsidRPr="00AE5DEF">
        <w:t>Table 2 outlines minimum housing areas for greyhounds.</w:t>
      </w:r>
    </w:p>
    <w:p w:rsidR="00252B32" w:rsidRPr="00AE5DEF" w:rsidRDefault="00252B32" w:rsidP="00B65B71">
      <w:pPr>
        <w:pStyle w:val="BodyText"/>
      </w:pPr>
      <w:r w:rsidRPr="00AE5DEF">
        <w:t xml:space="preserve">If housed in 9 sqm or less, greyhounds must be given at least four </w:t>
      </w:r>
      <w:proofErr w:type="gramStart"/>
      <w:r w:rsidRPr="00AE5DEF">
        <w:t>15 minute</w:t>
      </w:r>
      <w:proofErr w:type="gramEnd"/>
      <w:r w:rsidRPr="00AE5DEF">
        <w:t xml:space="preserve"> breaks per day, </w:t>
      </w:r>
      <w:r w:rsidR="00D26E4A">
        <w:br/>
      </w:r>
      <w:r w:rsidRPr="00AE5DEF">
        <w:t>except in extreme weather conditions. These breaks can include any time outside the greyhound’s normal housing kennel, such as toileting, exercising, training and spending time in a day yard or exercise yard.</w:t>
      </w:r>
    </w:p>
    <w:p w:rsidR="00252B32" w:rsidRPr="00AE5DEF" w:rsidRDefault="00252B32" w:rsidP="00B65B71">
      <w:pPr>
        <w:pStyle w:val="BodyText"/>
      </w:pPr>
      <w:r w:rsidRPr="00AE5DEF">
        <w:t>Compatible greyhounds may be housed together where pen sizes meet the minimum space allowance in accordance with Table 2 of this Code.</w:t>
      </w:r>
    </w:p>
    <w:p w:rsidR="00252B32" w:rsidRPr="00AE5DEF" w:rsidRDefault="00252B32" w:rsidP="00B65B71">
      <w:pPr>
        <w:pStyle w:val="BodyText"/>
      </w:pPr>
      <w:r w:rsidRPr="00AE5DEF">
        <w:lastRenderedPageBreak/>
        <w:t>Female greyhounds who are showing signs of coming into, or are in season, must not be housed with male greyhounds nine months or older.</w:t>
      </w:r>
    </w:p>
    <w:p w:rsidR="00252B32" w:rsidRPr="00AE5DEF" w:rsidRDefault="00252B32" w:rsidP="00B65B71">
      <w:pPr>
        <w:pStyle w:val="BodyText"/>
      </w:pPr>
      <w:r w:rsidRPr="00AE5DEF">
        <w:t>Greyhounds must be actively monitored when housed together. If fighting, bullying or</w:t>
      </w:r>
      <w:r w:rsidRPr="00AE5DEF">
        <w:rPr>
          <w:spacing w:val="-16"/>
        </w:rPr>
        <w:t xml:space="preserve"> </w:t>
      </w:r>
      <w:r w:rsidRPr="00AE5DEF">
        <w:t xml:space="preserve">other adverse welfare outcomes are identified, they must be separated. </w:t>
      </w:r>
    </w:p>
    <w:p w:rsidR="00252B32" w:rsidRPr="00AE5DEF" w:rsidRDefault="00252B32" w:rsidP="00B65B71">
      <w:pPr>
        <w:pStyle w:val="BodyText"/>
      </w:pPr>
      <w:r w:rsidRPr="00AE5DEF">
        <w:t>All housing, exercise areas and yards must be:</w:t>
      </w:r>
    </w:p>
    <w:p w:rsidR="00252B32" w:rsidRPr="00411910" w:rsidRDefault="00252B32" w:rsidP="00B65B71">
      <w:pPr>
        <w:pStyle w:val="ListParagraph"/>
      </w:pPr>
      <w:r w:rsidRPr="00411910">
        <w:t xml:space="preserve">kept in a clean and hygienic condition </w:t>
      </w:r>
    </w:p>
    <w:p w:rsidR="00252B32" w:rsidRPr="00411910" w:rsidRDefault="00252B32" w:rsidP="00B65B71">
      <w:pPr>
        <w:pStyle w:val="ListParagraph"/>
      </w:pPr>
      <w:r w:rsidRPr="00411910">
        <w:t xml:space="preserve">cleaned daily of </w:t>
      </w:r>
      <w:proofErr w:type="spellStart"/>
      <w:r w:rsidRPr="00411910">
        <w:t>faeces</w:t>
      </w:r>
      <w:proofErr w:type="spellEnd"/>
      <w:r w:rsidRPr="00411910">
        <w:t>, uneaten food and soiled bedding material</w:t>
      </w:r>
    </w:p>
    <w:p w:rsidR="00252B32" w:rsidRPr="00411910" w:rsidDel="009F67BC" w:rsidRDefault="00252B32" w:rsidP="00B65B71">
      <w:pPr>
        <w:pStyle w:val="ListParagraph"/>
      </w:pPr>
      <w:r w:rsidRPr="00411910" w:rsidDel="009F67BC">
        <w:t>drained to prevent pooling of liquids</w:t>
      </w:r>
    </w:p>
    <w:p w:rsidR="00252B32" w:rsidRPr="00411910" w:rsidRDefault="00252B32" w:rsidP="00B65B71">
      <w:pPr>
        <w:pStyle w:val="ListParagraph"/>
      </w:pPr>
      <w:r w:rsidRPr="00411910" w:rsidDel="009F67BC">
        <w:t xml:space="preserve">cleaned of all </w:t>
      </w:r>
      <w:proofErr w:type="spellStart"/>
      <w:r w:rsidRPr="00411910" w:rsidDel="009F67BC">
        <w:t>faeces</w:t>
      </w:r>
      <w:proofErr w:type="spellEnd"/>
      <w:r w:rsidRPr="00411910" w:rsidDel="009F67BC">
        <w:t xml:space="preserve"> immediately after </w:t>
      </w:r>
      <w:r w:rsidRPr="00411910">
        <w:t>removing</w:t>
      </w:r>
      <w:r w:rsidRPr="00411910" w:rsidDel="009F67BC">
        <w:t xml:space="preserve"> a greyhound</w:t>
      </w:r>
      <w:r w:rsidRPr="00411910">
        <w:t>(</w:t>
      </w:r>
      <w:r w:rsidRPr="00411910" w:rsidDel="009F67BC">
        <w:t>s</w:t>
      </w:r>
      <w:r w:rsidRPr="00411910">
        <w:t>)</w:t>
      </w:r>
      <w:r w:rsidRPr="00411910" w:rsidDel="009F67BC">
        <w:t xml:space="preserve"> from the area and before </w:t>
      </w:r>
      <w:r w:rsidRPr="00411910">
        <w:t xml:space="preserve">introducing </w:t>
      </w:r>
      <w:r w:rsidRPr="00411910" w:rsidDel="009F67BC">
        <w:t>new greyhounds</w:t>
      </w:r>
      <w:r w:rsidRPr="00411910">
        <w:t>.</w:t>
      </w:r>
    </w:p>
    <w:p w:rsidR="00252B32" w:rsidRPr="00AE5DEF" w:rsidRDefault="00252B32" w:rsidP="00B65B71">
      <w:pPr>
        <w:pStyle w:val="BodyText"/>
      </w:pPr>
      <w:r w:rsidRPr="00AE5DEF">
        <w:t>All fencing for housing, exercise areas and yards must:</w:t>
      </w:r>
    </w:p>
    <w:p w:rsidR="00252B32" w:rsidRPr="00411910" w:rsidRDefault="00252B32" w:rsidP="00B65B71">
      <w:pPr>
        <w:pStyle w:val="ListParagraph"/>
      </w:pPr>
      <w:r w:rsidRPr="00411910">
        <w:t xml:space="preserve">be kept in good repair with no holes or inward facing sharp edges, nails </w:t>
      </w:r>
      <w:proofErr w:type="spellStart"/>
      <w:r w:rsidRPr="00411910">
        <w:t>etc</w:t>
      </w:r>
      <w:proofErr w:type="spellEnd"/>
    </w:p>
    <w:p w:rsidR="00252B32" w:rsidRDefault="00252B32" w:rsidP="00B65B71">
      <w:pPr>
        <w:pStyle w:val="ListParagraph"/>
      </w:pPr>
      <w:r w:rsidRPr="00411910">
        <w:t xml:space="preserve">not allow greyhounds in </w:t>
      </w:r>
      <w:proofErr w:type="spellStart"/>
      <w:r w:rsidRPr="00411910">
        <w:t>neighbouring</w:t>
      </w:r>
      <w:proofErr w:type="spellEnd"/>
      <w:r w:rsidRPr="00411910">
        <w:t xml:space="preserve"> pens to make unsafe contact through or over the top </w:t>
      </w:r>
      <w:r w:rsidR="00311818">
        <w:br/>
      </w:r>
      <w:r w:rsidRPr="00411910">
        <w:t>of the fence</w:t>
      </w:r>
    </w:p>
    <w:p w:rsidR="00252B32" w:rsidRPr="00411910" w:rsidRDefault="00252B32" w:rsidP="00B65B71">
      <w:pPr>
        <w:pStyle w:val="ListParagraph"/>
      </w:pPr>
      <w:r w:rsidRPr="00411910">
        <w:t>be constructed in a manner that prevents greyhounds from being injured, escaping or jumping out.</w:t>
      </w:r>
    </w:p>
    <w:p w:rsidR="00252B32" w:rsidRPr="00AE5DEF" w:rsidRDefault="00252B32" w:rsidP="00B65B71">
      <w:pPr>
        <w:pStyle w:val="BodyText"/>
      </w:pPr>
      <w:r w:rsidRPr="00AE5DEF">
        <w:t>All flooring for housing, exercise areas and yards must:</w:t>
      </w:r>
    </w:p>
    <w:p w:rsidR="00252B32" w:rsidRPr="00411910" w:rsidRDefault="00252B32" w:rsidP="00B65B71">
      <w:pPr>
        <w:pStyle w:val="ListParagraph"/>
      </w:pPr>
      <w:r w:rsidRPr="00411910">
        <w:t>not be made from wire, but can be made from any other material</w:t>
      </w:r>
    </w:p>
    <w:p w:rsidR="00252B32" w:rsidRPr="00411910" w:rsidRDefault="00252B32" w:rsidP="00B65B71">
      <w:pPr>
        <w:pStyle w:val="ListParagraph"/>
      </w:pPr>
      <w:r w:rsidRPr="00411910">
        <w:t xml:space="preserve">be easily cleaned of </w:t>
      </w:r>
      <w:proofErr w:type="spellStart"/>
      <w:r w:rsidRPr="00411910">
        <w:t>faeces</w:t>
      </w:r>
      <w:proofErr w:type="spellEnd"/>
    </w:p>
    <w:p w:rsidR="00252B32" w:rsidRPr="00411910" w:rsidRDefault="00252B32" w:rsidP="00B65B71">
      <w:pPr>
        <w:pStyle w:val="ListParagraph"/>
      </w:pPr>
      <w:r w:rsidRPr="00411910">
        <w:t>not be allowed to become infested with parasites.</w:t>
      </w:r>
    </w:p>
    <w:p w:rsidR="00252B32" w:rsidRPr="00AE5DEF" w:rsidRDefault="00252B32" w:rsidP="00B65B71">
      <w:pPr>
        <w:pStyle w:val="BodyText"/>
      </w:pPr>
      <w:r w:rsidRPr="00AE5DEF">
        <w:t>The flooring of the kennel and sleeping area must:</w:t>
      </w:r>
    </w:p>
    <w:p w:rsidR="00252B32" w:rsidRPr="00411910" w:rsidRDefault="00252B32" w:rsidP="00B65B71">
      <w:pPr>
        <w:pStyle w:val="ListParagraph"/>
      </w:pPr>
      <w:r w:rsidRPr="00411910">
        <w:t>be impervious to liquids to assist cleaning, disinfection and drainage</w:t>
      </w:r>
    </w:p>
    <w:p w:rsidR="00252B32" w:rsidRPr="00411910" w:rsidRDefault="00252B32" w:rsidP="00B65B71">
      <w:pPr>
        <w:pStyle w:val="ListParagraph"/>
      </w:pPr>
      <w:r w:rsidRPr="00411910">
        <w:t>be surrounded by solid walls</w:t>
      </w:r>
    </w:p>
    <w:p w:rsidR="00252B32" w:rsidRPr="00411910" w:rsidRDefault="00252B32" w:rsidP="00B65B71">
      <w:pPr>
        <w:pStyle w:val="ListParagraph"/>
      </w:pPr>
      <w:r w:rsidRPr="00411910">
        <w:t>not be constructed of wire.</w:t>
      </w:r>
    </w:p>
    <w:p w:rsidR="00252B32" w:rsidRPr="00AE5DEF" w:rsidRDefault="00252B32" w:rsidP="00B65B71">
      <w:pPr>
        <w:pStyle w:val="BodyText"/>
      </w:pPr>
      <w:r w:rsidRPr="00AE5DEF">
        <w:t>All housing areas must not be allowed to remain muddy or sufficiently dusty that the greyhounds</w:t>
      </w:r>
      <w:r w:rsidRPr="00AE5DEF">
        <w:rPr>
          <w:spacing w:val="-27"/>
        </w:rPr>
        <w:t xml:space="preserve"> </w:t>
      </w:r>
      <w:r w:rsidRPr="00AE5DEF">
        <w:rPr>
          <w:spacing w:val="-3"/>
        </w:rPr>
        <w:t xml:space="preserve">suffer, </w:t>
      </w:r>
      <w:r w:rsidRPr="00AE5DEF">
        <w:t>or are likely to suffer, from respiratory or eye</w:t>
      </w:r>
      <w:r w:rsidRPr="00AE5DEF">
        <w:rPr>
          <w:spacing w:val="-32"/>
        </w:rPr>
        <w:t xml:space="preserve"> </w:t>
      </w:r>
      <w:r w:rsidRPr="00AE5DEF">
        <w:t xml:space="preserve">conditions. </w:t>
      </w:r>
    </w:p>
    <w:p w:rsidR="00252B32" w:rsidRPr="00AE5DEF" w:rsidRDefault="00252B32" w:rsidP="00B65B71">
      <w:pPr>
        <w:pStyle w:val="BodyText"/>
      </w:pPr>
      <w:r w:rsidRPr="00AE5DEF">
        <w:t>If exercise areas and yards become muddy or dusty due to weather conditions, any greyhounds with signs of respiratory or eye</w:t>
      </w:r>
      <w:r w:rsidRPr="00AE5DEF">
        <w:rPr>
          <w:spacing w:val="-32"/>
        </w:rPr>
        <w:t xml:space="preserve"> </w:t>
      </w:r>
      <w:r w:rsidRPr="00AE5DEF">
        <w:t>conditions must be moved to a clean housing area. If symptoms persist, veterinary advice must be sought.</w:t>
      </w:r>
    </w:p>
    <w:p w:rsidR="00252B32" w:rsidRPr="00AE5DEF" w:rsidRDefault="00252B32" w:rsidP="00B65B71">
      <w:pPr>
        <w:pStyle w:val="BodyText"/>
      </w:pPr>
      <w:r w:rsidRPr="00AE5DEF">
        <w:t xml:space="preserve">Exercise areas may be incorporated into housing if each greyhound aged 16 weeks or older </w:t>
      </w:r>
      <w:r w:rsidR="00D26E4A">
        <w:br/>
      </w:r>
      <w:r w:rsidRPr="00AE5DEF">
        <w:t>can access at least 20 sqm per greyhound additional to the minimum housing requirement. For whelping greyhounds, adjoining exercise areas or day yards may be incorporated into the overall enclosure area.</w:t>
      </w:r>
    </w:p>
    <w:p w:rsidR="006F48A3" w:rsidRDefault="00252B32" w:rsidP="00693998">
      <w:pPr>
        <w:pStyle w:val="Heading5"/>
      </w:pPr>
      <w:r w:rsidRPr="00AE5DEF" w:rsidDel="00F52CD0">
        <w:t xml:space="preserve"> </w:t>
      </w:r>
    </w:p>
    <w:p w:rsidR="006F48A3" w:rsidRDefault="006F48A3">
      <w:pPr>
        <w:spacing w:before="0" w:after="0"/>
        <w:rPr>
          <w:rFonts w:eastAsiaTheme="majorEastAsia"/>
          <w:b/>
        </w:rPr>
      </w:pPr>
      <w:r>
        <w:br w:type="page"/>
      </w:r>
    </w:p>
    <w:p w:rsidR="00252B32" w:rsidRPr="00AE5DEF" w:rsidRDefault="00252B32" w:rsidP="00693998">
      <w:pPr>
        <w:pStyle w:val="Heading5"/>
      </w:pPr>
      <w:r w:rsidRPr="00AE5DEF">
        <w:lastRenderedPageBreak/>
        <w:t>Table 2. Minimum pen sizes for indoor and outdoor housing</w:t>
      </w:r>
      <w:r w:rsidR="00693998">
        <w:br/>
      </w:r>
    </w:p>
    <w:tbl>
      <w:tblPr>
        <w:tblStyle w:val="LightList-Accent6"/>
        <w:tblW w:w="8977" w:type="dxa"/>
        <w:tblLayout w:type="fixed"/>
        <w:tblLook w:val="01E0" w:firstRow="1" w:lastRow="1" w:firstColumn="1" w:lastColumn="1" w:noHBand="0" w:noVBand="0"/>
      </w:tblPr>
      <w:tblGrid>
        <w:gridCol w:w="2032"/>
        <w:gridCol w:w="1417"/>
        <w:gridCol w:w="5528"/>
      </w:tblGrid>
      <w:tr w:rsidR="00E37910" w:rsidRPr="00E37910" w:rsidTr="000F39D2">
        <w:trPr>
          <w:cnfStyle w:val="100000000000" w:firstRow="1" w:lastRow="0" w:firstColumn="0" w:lastColumn="0" w:oddVBand="0" w:evenVBand="0" w:oddHBand="0"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2032" w:type="dxa"/>
          </w:tcPr>
          <w:p w:rsidR="00252B32" w:rsidRPr="00E37910" w:rsidRDefault="00252B32" w:rsidP="00B65B71">
            <w:pPr>
              <w:pStyle w:val="TableParagraph"/>
              <w:rPr>
                <w:b w:val="0"/>
              </w:rPr>
            </w:pPr>
            <w:r w:rsidRPr="00E37910">
              <w:t xml:space="preserve">Enclosure area for the first greyhound in square </w:t>
            </w:r>
            <w:proofErr w:type="spellStart"/>
            <w:r w:rsidRPr="00E37910">
              <w:t>metres</w:t>
            </w:r>
            <w:proofErr w:type="spellEnd"/>
            <w:r w:rsidRPr="00E37910">
              <w:t xml:space="preserve"> (sqm)</w:t>
            </w:r>
          </w:p>
        </w:tc>
        <w:tc>
          <w:tcPr>
            <w:cnfStyle w:val="000010000000" w:firstRow="0" w:lastRow="0" w:firstColumn="0" w:lastColumn="0" w:oddVBand="1" w:evenVBand="0" w:oddHBand="0" w:evenHBand="0" w:firstRowFirstColumn="0" w:firstRowLastColumn="0" w:lastRowFirstColumn="0" w:lastRowLastColumn="0"/>
            <w:tcW w:w="1417" w:type="dxa"/>
          </w:tcPr>
          <w:p w:rsidR="00252B32" w:rsidRPr="00E37910" w:rsidRDefault="00252B32" w:rsidP="00B65B71">
            <w:pPr>
              <w:pStyle w:val="TableParagraph"/>
              <w:rPr>
                <w:b w:val="0"/>
              </w:rPr>
            </w:pPr>
            <w:r w:rsidRPr="00E37910">
              <w:t xml:space="preserve">Minimum width in </w:t>
            </w:r>
            <w:proofErr w:type="spellStart"/>
            <w:r w:rsidRPr="00E37910">
              <w:t>metres</w:t>
            </w:r>
            <w:proofErr w:type="spellEnd"/>
            <w:r w:rsidRPr="00E37910">
              <w:t xml:space="preserve"> (m)</w:t>
            </w:r>
          </w:p>
        </w:tc>
        <w:tc>
          <w:tcPr>
            <w:cnfStyle w:val="000100000000" w:firstRow="0" w:lastRow="0" w:firstColumn="0" w:lastColumn="1" w:oddVBand="0" w:evenVBand="0" w:oddHBand="0" w:evenHBand="0" w:firstRowFirstColumn="0" w:firstRowLastColumn="0" w:lastRowFirstColumn="0" w:lastRowLastColumn="0"/>
            <w:tcW w:w="5528" w:type="dxa"/>
          </w:tcPr>
          <w:p w:rsidR="00252B32" w:rsidRPr="00E37910" w:rsidRDefault="00252B32" w:rsidP="00B65B71">
            <w:pPr>
              <w:pStyle w:val="TableParagraph"/>
              <w:rPr>
                <w:b w:val="0"/>
              </w:rPr>
            </w:pPr>
            <w:r w:rsidRPr="00E37910">
              <w:t xml:space="preserve">Additional dimensions for second greyhound in square </w:t>
            </w:r>
            <w:proofErr w:type="spellStart"/>
            <w:r w:rsidRPr="00E37910">
              <w:t>metres</w:t>
            </w:r>
            <w:proofErr w:type="spellEnd"/>
            <w:r w:rsidRPr="00E37910">
              <w:t xml:space="preserve"> (sqm)</w:t>
            </w:r>
          </w:p>
        </w:tc>
      </w:tr>
      <w:tr w:rsidR="00252B32" w:rsidRPr="00411910" w:rsidTr="000F39D2">
        <w:trPr>
          <w:cnfStyle w:val="000000100000" w:firstRow="0" w:lastRow="0" w:firstColumn="0" w:lastColumn="0" w:oddVBand="0" w:evenVBand="0" w:oddHBand="1" w:evenHBand="0" w:firstRowFirstColumn="0" w:firstRowLastColumn="0" w:lastRowFirstColumn="0" w:lastRowLastColumn="0"/>
          <w:trHeight w:val="1506"/>
        </w:trPr>
        <w:tc>
          <w:tcPr>
            <w:cnfStyle w:val="001000000000" w:firstRow="0" w:lastRow="0" w:firstColumn="1" w:lastColumn="0" w:oddVBand="0" w:evenVBand="0" w:oddHBand="0" w:evenHBand="0" w:firstRowFirstColumn="0" w:firstRowLastColumn="0" w:lastRowFirstColumn="0" w:lastRowLastColumn="0"/>
            <w:tcW w:w="2032" w:type="dxa"/>
          </w:tcPr>
          <w:p w:rsidR="00252B32" w:rsidRPr="00411910" w:rsidRDefault="00252B32" w:rsidP="00B65B71">
            <w:pPr>
              <w:pStyle w:val="TableParagraph"/>
            </w:pPr>
            <w:r w:rsidRPr="00411910">
              <w:t>3 sqm up to 9 sqm</w:t>
            </w:r>
          </w:p>
        </w:tc>
        <w:tc>
          <w:tcPr>
            <w:cnfStyle w:val="000010000000" w:firstRow="0" w:lastRow="0" w:firstColumn="0" w:lastColumn="0" w:oddVBand="1" w:evenVBand="0" w:oddHBand="0" w:evenHBand="0" w:firstRowFirstColumn="0" w:firstRowLastColumn="0" w:lastRowFirstColumn="0" w:lastRowLastColumn="0"/>
            <w:tcW w:w="1417" w:type="dxa"/>
          </w:tcPr>
          <w:p w:rsidR="00252B32" w:rsidRPr="000F39D2" w:rsidRDefault="00252B32" w:rsidP="00B65B71">
            <w:pPr>
              <w:pStyle w:val="TableParagraph"/>
            </w:pPr>
            <w:r w:rsidRPr="000F39D2">
              <w:t xml:space="preserve">1.2 m </w:t>
            </w:r>
          </w:p>
        </w:tc>
        <w:tc>
          <w:tcPr>
            <w:cnfStyle w:val="000100000000" w:firstRow="0" w:lastRow="0" w:firstColumn="0" w:lastColumn="1" w:oddVBand="0" w:evenVBand="0" w:oddHBand="0" w:evenHBand="0" w:firstRowFirstColumn="0" w:firstRowLastColumn="0" w:lastRowFirstColumn="0" w:lastRowLastColumn="0"/>
            <w:tcW w:w="5528" w:type="dxa"/>
          </w:tcPr>
          <w:p w:rsidR="00252B32" w:rsidRPr="000F39D2" w:rsidRDefault="00252B32" w:rsidP="00B65B71">
            <w:pPr>
              <w:pStyle w:val="TableParagraph"/>
              <w:rPr>
                <w:b w:val="0"/>
              </w:rPr>
            </w:pPr>
            <w:r w:rsidRPr="000F39D2">
              <w:rPr>
                <w:b w:val="0"/>
              </w:rPr>
              <w:t>Single greyhound housing only.</w:t>
            </w:r>
            <w:r w:rsidR="00E82FA5" w:rsidRPr="000F39D2">
              <w:rPr>
                <w:b w:val="0"/>
              </w:rPr>
              <w:t xml:space="preserve"> Breeding greyhounds may be housed in this kennel size.</w:t>
            </w:r>
          </w:p>
          <w:p w:rsidR="00252B32" w:rsidRPr="000F39D2" w:rsidRDefault="00E82FA5" w:rsidP="00B65B71">
            <w:pPr>
              <w:pStyle w:val="TableParagraph"/>
              <w:rPr>
                <w:b w:val="0"/>
              </w:rPr>
            </w:pPr>
            <w:r w:rsidRPr="000F39D2">
              <w:rPr>
                <w:b w:val="0"/>
              </w:rPr>
              <w:t>G</w:t>
            </w:r>
            <w:r w:rsidR="00252B32" w:rsidRPr="000F39D2">
              <w:rPr>
                <w:b w:val="0"/>
              </w:rPr>
              <w:t>reyhounds</w:t>
            </w:r>
            <w:r w:rsidRPr="000F39D2">
              <w:rPr>
                <w:b w:val="0"/>
              </w:rPr>
              <w:t xml:space="preserve"> undergoing preparations for retirement and rehoming</w:t>
            </w:r>
            <w:r w:rsidR="00252B32" w:rsidRPr="000F39D2">
              <w:rPr>
                <w:b w:val="0"/>
              </w:rPr>
              <w:t xml:space="preserve"> must not be housed in this kennel size, other than overnight.</w:t>
            </w:r>
          </w:p>
          <w:p w:rsidR="00252B32" w:rsidRPr="000F39D2" w:rsidRDefault="00252B32" w:rsidP="00B65B71">
            <w:pPr>
              <w:pStyle w:val="TableParagraph"/>
              <w:rPr>
                <w:b w:val="0"/>
              </w:rPr>
            </w:pPr>
            <w:r w:rsidRPr="000F39D2">
              <w:rPr>
                <w:b w:val="0"/>
              </w:rPr>
              <w:t>Greyhounds less than 12 months of age must not be housed in this kennel size for more than three hours per day unless they are ill or injured.</w:t>
            </w:r>
          </w:p>
        </w:tc>
      </w:tr>
      <w:tr w:rsidR="00252B32" w:rsidRPr="00411910" w:rsidTr="000F39D2">
        <w:trPr>
          <w:trHeight w:val="553"/>
        </w:trPr>
        <w:tc>
          <w:tcPr>
            <w:cnfStyle w:val="001000000000" w:firstRow="0" w:lastRow="0" w:firstColumn="1" w:lastColumn="0" w:oddVBand="0" w:evenVBand="0" w:oddHBand="0" w:evenHBand="0" w:firstRowFirstColumn="0" w:firstRowLastColumn="0" w:lastRowFirstColumn="0" w:lastRowLastColumn="0"/>
            <w:tcW w:w="2032" w:type="dxa"/>
            <w:tcBorders>
              <w:bottom w:val="single" w:sz="8" w:space="0" w:color="F79646" w:themeColor="accent6"/>
            </w:tcBorders>
          </w:tcPr>
          <w:p w:rsidR="00252B32" w:rsidRPr="00411910" w:rsidRDefault="00252B32" w:rsidP="00B65B71">
            <w:pPr>
              <w:pStyle w:val="TableParagraph"/>
            </w:pPr>
            <w:r w:rsidRPr="00411910">
              <w:t>From 9 sqm up to 15 sqm</w:t>
            </w:r>
          </w:p>
        </w:tc>
        <w:tc>
          <w:tcPr>
            <w:cnfStyle w:val="000010000000" w:firstRow="0" w:lastRow="0" w:firstColumn="0" w:lastColumn="0" w:oddVBand="1" w:evenVBand="0" w:oddHBand="0" w:evenHBand="0" w:firstRowFirstColumn="0" w:firstRowLastColumn="0" w:lastRowFirstColumn="0" w:lastRowLastColumn="0"/>
            <w:tcW w:w="1417" w:type="dxa"/>
            <w:tcBorders>
              <w:bottom w:val="single" w:sz="8" w:space="0" w:color="F79646" w:themeColor="accent6"/>
            </w:tcBorders>
          </w:tcPr>
          <w:p w:rsidR="00252B32" w:rsidRPr="000F39D2" w:rsidRDefault="00252B32" w:rsidP="00B65B71">
            <w:pPr>
              <w:pStyle w:val="TableParagraph"/>
            </w:pPr>
            <w:r w:rsidRPr="000F39D2">
              <w:t>2.4 m</w:t>
            </w:r>
          </w:p>
        </w:tc>
        <w:tc>
          <w:tcPr>
            <w:cnfStyle w:val="000100000000" w:firstRow="0" w:lastRow="0" w:firstColumn="0" w:lastColumn="1" w:oddVBand="0" w:evenVBand="0" w:oddHBand="0" w:evenHBand="0" w:firstRowFirstColumn="0" w:firstRowLastColumn="0" w:lastRowFirstColumn="0" w:lastRowLastColumn="0"/>
            <w:tcW w:w="5528" w:type="dxa"/>
            <w:tcBorders>
              <w:bottom w:val="single" w:sz="8" w:space="0" w:color="F79646" w:themeColor="accent6"/>
            </w:tcBorders>
          </w:tcPr>
          <w:p w:rsidR="00252B32" w:rsidRPr="000F39D2" w:rsidRDefault="00252B32" w:rsidP="00B65B71">
            <w:pPr>
              <w:pStyle w:val="TableParagraph"/>
              <w:rPr>
                <w:b w:val="0"/>
              </w:rPr>
            </w:pPr>
            <w:r w:rsidRPr="000F39D2">
              <w:rPr>
                <w:b w:val="0"/>
              </w:rPr>
              <w:t>10 sqm per greyhound.</w:t>
            </w:r>
          </w:p>
          <w:p w:rsidR="00252B32" w:rsidRPr="000F39D2" w:rsidRDefault="00252B32" w:rsidP="00B65B71">
            <w:pPr>
              <w:pStyle w:val="TableParagraph"/>
              <w:rPr>
                <w:b w:val="0"/>
              </w:rPr>
            </w:pPr>
            <w:r w:rsidRPr="000F39D2">
              <w:rPr>
                <w:b w:val="0"/>
              </w:rPr>
              <w:t>If housing two greyhounds, minimum of 20 sqm is required.</w:t>
            </w:r>
          </w:p>
        </w:tc>
      </w:tr>
      <w:tr w:rsidR="00252B32" w:rsidRPr="00411910" w:rsidTr="000F39D2">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2032" w:type="dxa"/>
          </w:tcPr>
          <w:p w:rsidR="00252B32" w:rsidRPr="00411910" w:rsidRDefault="00252B32" w:rsidP="00B65B71">
            <w:pPr>
              <w:pStyle w:val="TableParagraph"/>
            </w:pPr>
            <w:r w:rsidRPr="00411910">
              <w:t>From 15 sqm up to 20 sqm</w:t>
            </w:r>
          </w:p>
        </w:tc>
        <w:tc>
          <w:tcPr>
            <w:cnfStyle w:val="000010000000" w:firstRow="0" w:lastRow="0" w:firstColumn="0" w:lastColumn="0" w:oddVBand="1" w:evenVBand="0" w:oddHBand="0" w:evenHBand="0" w:firstRowFirstColumn="0" w:firstRowLastColumn="0" w:lastRowFirstColumn="0" w:lastRowLastColumn="0"/>
            <w:tcW w:w="1417" w:type="dxa"/>
          </w:tcPr>
          <w:p w:rsidR="00252B32" w:rsidRPr="000F39D2" w:rsidRDefault="00252B32" w:rsidP="00B65B71">
            <w:pPr>
              <w:pStyle w:val="TableParagraph"/>
            </w:pPr>
            <w:r w:rsidRPr="000F39D2">
              <w:t>2.4 m</w:t>
            </w:r>
          </w:p>
        </w:tc>
        <w:tc>
          <w:tcPr>
            <w:cnfStyle w:val="000100000000" w:firstRow="0" w:lastRow="0" w:firstColumn="0" w:lastColumn="1" w:oddVBand="0" w:evenVBand="0" w:oddHBand="0" w:evenHBand="0" w:firstRowFirstColumn="0" w:firstRowLastColumn="0" w:lastRowFirstColumn="0" w:lastRowLastColumn="0"/>
            <w:tcW w:w="5528" w:type="dxa"/>
          </w:tcPr>
          <w:p w:rsidR="00252B32" w:rsidRPr="000F39D2" w:rsidRDefault="00252B32" w:rsidP="00B65B71">
            <w:pPr>
              <w:pStyle w:val="TableParagraph"/>
              <w:rPr>
                <w:b w:val="0"/>
              </w:rPr>
            </w:pPr>
            <w:r w:rsidRPr="000F39D2">
              <w:rPr>
                <w:b w:val="0"/>
              </w:rPr>
              <w:t>10 sqm per greyhound (for a maximum of two greyhounds).</w:t>
            </w:r>
          </w:p>
          <w:p w:rsidR="00252B32" w:rsidRPr="000F39D2" w:rsidRDefault="00252B32" w:rsidP="00B65B71">
            <w:pPr>
              <w:pStyle w:val="TableParagraph"/>
              <w:rPr>
                <w:b w:val="0"/>
              </w:rPr>
            </w:pPr>
            <w:r w:rsidRPr="000F39D2">
              <w:rPr>
                <w:b w:val="0"/>
              </w:rPr>
              <w:t xml:space="preserve">If housing three greyhounds a minimum of 35 sqm </w:t>
            </w:r>
            <w:r w:rsidR="00555308">
              <w:rPr>
                <w:b w:val="0"/>
              </w:rPr>
              <w:br/>
            </w:r>
            <w:r w:rsidRPr="000F39D2">
              <w:rPr>
                <w:b w:val="0"/>
              </w:rPr>
              <w:t xml:space="preserve">is required. </w:t>
            </w:r>
          </w:p>
          <w:p w:rsidR="00252B32" w:rsidRPr="000F39D2" w:rsidRDefault="00252B32" w:rsidP="00B65B71">
            <w:pPr>
              <w:pStyle w:val="TableParagraph"/>
              <w:rPr>
                <w:b w:val="0"/>
              </w:rPr>
            </w:pPr>
            <w:r w:rsidRPr="000F39D2">
              <w:rPr>
                <w:b w:val="0"/>
              </w:rPr>
              <w:t>Housing one female</w:t>
            </w:r>
            <w:r w:rsidRPr="000F39D2">
              <w:rPr>
                <w:b w:val="0"/>
                <w:spacing w:val="-8"/>
              </w:rPr>
              <w:t xml:space="preserve"> </w:t>
            </w:r>
            <w:r w:rsidRPr="000F39D2">
              <w:rPr>
                <w:b w:val="0"/>
              </w:rPr>
              <w:t>greyhound and her litter up to eight weeks of age requires no additional</w:t>
            </w:r>
            <w:r w:rsidRPr="000F39D2">
              <w:rPr>
                <w:b w:val="0"/>
                <w:spacing w:val="-4"/>
              </w:rPr>
              <w:t xml:space="preserve"> </w:t>
            </w:r>
            <w:r w:rsidRPr="000F39D2">
              <w:rPr>
                <w:b w:val="0"/>
              </w:rPr>
              <w:t>space.</w:t>
            </w:r>
          </w:p>
          <w:p w:rsidR="00252B32" w:rsidRPr="000F39D2" w:rsidRDefault="00252B32" w:rsidP="00B65B71">
            <w:pPr>
              <w:pStyle w:val="TableParagraph"/>
              <w:rPr>
                <w:b w:val="0"/>
              </w:rPr>
            </w:pPr>
            <w:r w:rsidRPr="000F39D2">
              <w:rPr>
                <w:b w:val="0"/>
              </w:rPr>
              <w:t>Housing one female greyhound and her litter of 8-16 weeks of age requires an additional 15 sqm of space.</w:t>
            </w:r>
          </w:p>
          <w:p w:rsidR="00252B32" w:rsidRPr="000F39D2" w:rsidRDefault="00252B32" w:rsidP="00B65B71">
            <w:pPr>
              <w:pStyle w:val="TableParagraph"/>
              <w:rPr>
                <w:b w:val="0"/>
              </w:rPr>
            </w:pPr>
            <w:r w:rsidRPr="000F39D2">
              <w:rPr>
                <w:b w:val="0"/>
              </w:rPr>
              <w:t>Housing of a litter of less than 10 puppies at 8-16 weeks of age requires no additional space.</w:t>
            </w:r>
          </w:p>
          <w:p w:rsidR="00252B32" w:rsidRPr="000F39D2" w:rsidRDefault="00252B32" w:rsidP="00B65B71">
            <w:pPr>
              <w:pStyle w:val="TableParagraph"/>
              <w:rPr>
                <w:b w:val="0"/>
              </w:rPr>
            </w:pPr>
            <w:r w:rsidRPr="000F39D2">
              <w:rPr>
                <w:b w:val="0"/>
              </w:rPr>
              <w:t>For every additional four puppies, an additional 15 sqm is required.</w:t>
            </w:r>
          </w:p>
        </w:tc>
      </w:tr>
      <w:tr w:rsidR="00252B32" w:rsidRPr="00411910" w:rsidTr="000F39D2">
        <w:trPr>
          <w:cnfStyle w:val="010000000000" w:firstRow="0" w:lastRow="1"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032" w:type="dxa"/>
            <w:tcBorders>
              <w:top w:val="single" w:sz="8" w:space="0" w:color="F79646" w:themeColor="accent6"/>
            </w:tcBorders>
          </w:tcPr>
          <w:p w:rsidR="00252B32" w:rsidRPr="00411910" w:rsidRDefault="00252B32" w:rsidP="00B65B71">
            <w:pPr>
              <w:pStyle w:val="TableParagraph"/>
            </w:pPr>
            <w:r w:rsidRPr="00411910">
              <w:t>20 sqm or more (also exercise yard)</w:t>
            </w:r>
          </w:p>
        </w:tc>
        <w:tc>
          <w:tcPr>
            <w:cnfStyle w:val="000010000000" w:firstRow="0" w:lastRow="0" w:firstColumn="0" w:lastColumn="0" w:oddVBand="1" w:evenVBand="0" w:oddHBand="0" w:evenHBand="0" w:firstRowFirstColumn="0" w:firstRowLastColumn="0" w:lastRowFirstColumn="0" w:lastRowLastColumn="0"/>
            <w:tcW w:w="1417" w:type="dxa"/>
            <w:tcBorders>
              <w:top w:val="single" w:sz="8" w:space="0" w:color="F79646" w:themeColor="accent6"/>
            </w:tcBorders>
          </w:tcPr>
          <w:p w:rsidR="00252B32" w:rsidRPr="000F39D2" w:rsidRDefault="00252B32" w:rsidP="00B65B71">
            <w:pPr>
              <w:pStyle w:val="TableParagraph"/>
              <w:rPr>
                <w:b w:val="0"/>
              </w:rPr>
            </w:pPr>
            <w:r w:rsidRPr="000F39D2">
              <w:rPr>
                <w:b w:val="0"/>
              </w:rPr>
              <w:t>4 m</w:t>
            </w:r>
          </w:p>
        </w:tc>
        <w:tc>
          <w:tcPr>
            <w:cnfStyle w:val="000100000000" w:firstRow="0" w:lastRow="0" w:firstColumn="0" w:lastColumn="1" w:oddVBand="0" w:evenVBand="0" w:oddHBand="0" w:evenHBand="0" w:firstRowFirstColumn="0" w:firstRowLastColumn="0" w:lastRowFirstColumn="0" w:lastRowLastColumn="0"/>
            <w:tcW w:w="5528" w:type="dxa"/>
            <w:tcBorders>
              <w:top w:val="single" w:sz="8" w:space="0" w:color="F79646" w:themeColor="accent6"/>
            </w:tcBorders>
          </w:tcPr>
          <w:p w:rsidR="00252B32" w:rsidRPr="000F39D2" w:rsidRDefault="00252B32" w:rsidP="00B65B71">
            <w:pPr>
              <w:pStyle w:val="TableParagraph"/>
              <w:rPr>
                <w:b w:val="0"/>
              </w:rPr>
            </w:pPr>
            <w:r w:rsidRPr="000F39D2">
              <w:rPr>
                <w:b w:val="0"/>
              </w:rPr>
              <w:t xml:space="preserve">10 sqm per additional greyhound </w:t>
            </w:r>
          </w:p>
        </w:tc>
      </w:tr>
    </w:tbl>
    <w:p w:rsidR="00D26E4A" w:rsidRDefault="00D26E4A" w:rsidP="00D26E4A">
      <w:pPr>
        <w:pStyle w:val="BodyText"/>
      </w:pPr>
      <w:bookmarkStart w:id="54" w:name="_Toc503455264"/>
    </w:p>
    <w:p w:rsidR="00D26E4A" w:rsidRDefault="00D26E4A">
      <w:pPr>
        <w:spacing w:before="0" w:after="0"/>
        <w:rPr>
          <w:rFonts w:eastAsia="VIC Medium"/>
          <w:color w:val="333740"/>
          <w:sz w:val="24"/>
          <w:szCs w:val="28"/>
        </w:rPr>
      </w:pPr>
      <w:r>
        <w:br w:type="page"/>
      </w:r>
    </w:p>
    <w:p w:rsidR="00175492" w:rsidRPr="00D7304F" w:rsidRDefault="00404ACB" w:rsidP="00292B36">
      <w:pPr>
        <w:pStyle w:val="Heading4"/>
      </w:pPr>
      <w:r w:rsidRPr="00D7304F">
        <w:lastRenderedPageBreak/>
        <w:t>Isolation housing</w:t>
      </w:r>
      <w:bookmarkEnd w:id="54"/>
    </w:p>
    <w:p w:rsidR="00175492" w:rsidRPr="00AE5DEF" w:rsidRDefault="00404ACB" w:rsidP="00B65B71">
      <w:pPr>
        <w:pStyle w:val="BodyText"/>
      </w:pPr>
      <w:r w:rsidRPr="00AE5DEF">
        <w:t>All establishments must provide an area for isolatin</w:t>
      </w:r>
      <w:r w:rsidR="006944DD" w:rsidRPr="00AE5DEF">
        <w:t>g</w:t>
      </w:r>
      <w:r w:rsidRPr="00AE5DEF">
        <w:t xml:space="preserve"> greyhounds suspected of having an infectious disease</w:t>
      </w:r>
      <w:r w:rsidR="006944DD" w:rsidRPr="00AE5DEF">
        <w:t>. Alternatively,</w:t>
      </w:r>
      <w:r w:rsidR="001C37D3" w:rsidRPr="00AE5DEF">
        <w:t xml:space="preserve"> </w:t>
      </w:r>
      <w:r w:rsidR="006944DD" w:rsidRPr="00AE5DEF">
        <w:t>they</w:t>
      </w:r>
      <w:r w:rsidRPr="00AE5DEF">
        <w:t xml:space="preserve"> must have a written agreement with a veterinary practitioner to </w:t>
      </w:r>
      <w:r w:rsidR="006944DD" w:rsidRPr="00AE5DEF">
        <w:t xml:space="preserve">use off site </w:t>
      </w:r>
      <w:r w:rsidRPr="00AE5DEF">
        <w:t>isolation housing at a veterinary practice.</w:t>
      </w:r>
    </w:p>
    <w:p w:rsidR="003F6ECC" w:rsidRPr="00AE5DEF" w:rsidRDefault="00404ACB" w:rsidP="00B65B71">
      <w:pPr>
        <w:pStyle w:val="BodyText"/>
      </w:pPr>
      <w:r w:rsidRPr="00AE5DEF">
        <w:t xml:space="preserve">Isolation housing </w:t>
      </w:r>
      <w:r w:rsidR="006944DD" w:rsidRPr="00AE5DEF">
        <w:t xml:space="preserve">at </w:t>
      </w:r>
      <w:r w:rsidRPr="00AE5DEF">
        <w:t xml:space="preserve">the establishment must be physically separated by an impervious barrier or a distance of at least </w:t>
      </w:r>
      <w:r w:rsidR="006944DD" w:rsidRPr="00AE5DEF">
        <w:t xml:space="preserve">10 </w:t>
      </w:r>
      <w:proofErr w:type="spellStart"/>
      <w:r w:rsidRPr="00AE5DEF">
        <w:t>metres</w:t>
      </w:r>
      <w:proofErr w:type="spellEnd"/>
      <w:r w:rsidRPr="00AE5DEF">
        <w:t xml:space="preserve"> from other greyhound housing areas at the establishment.</w:t>
      </w:r>
      <w:r w:rsidR="003F6ECC" w:rsidRPr="00AE5DEF">
        <w:t xml:space="preserve"> </w:t>
      </w:r>
    </w:p>
    <w:p w:rsidR="00175492" w:rsidRPr="00AE5DEF" w:rsidRDefault="003F6ECC" w:rsidP="00B65B71">
      <w:pPr>
        <w:pStyle w:val="BodyText"/>
      </w:pPr>
      <w:r w:rsidRPr="00AE5DEF">
        <w:t xml:space="preserve">If isolation housing is not available at the establishment or a veterinary clinic within reasonable distance, </w:t>
      </w:r>
      <w:r w:rsidR="006944DD" w:rsidRPr="00AE5DEF">
        <w:t xml:space="preserve">then </w:t>
      </w:r>
      <w:r w:rsidRPr="00AE5DEF">
        <w:t xml:space="preserve">the Person in Charge </w:t>
      </w:r>
      <w:r w:rsidR="006944DD" w:rsidRPr="00AE5DEF">
        <w:t xml:space="preserve">must </w:t>
      </w:r>
      <w:r w:rsidRPr="00AE5DEF">
        <w:t xml:space="preserve">seek advice from GRV or a veterinary practitioner </w:t>
      </w:r>
      <w:r w:rsidR="006944DD" w:rsidRPr="00AE5DEF">
        <w:t>on</w:t>
      </w:r>
      <w:r w:rsidRPr="00AE5DEF">
        <w:t xml:space="preserve"> alterative options.</w:t>
      </w:r>
    </w:p>
    <w:p w:rsidR="00175492" w:rsidRPr="00AE5DEF" w:rsidRDefault="00404ACB" w:rsidP="00B65B71">
      <w:pPr>
        <w:pStyle w:val="BodyText"/>
      </w:pPr>
      <w:r w:rsidRPr="00AE5DEF">
        <w:t>Pen items, such as bedding materials, food and water utensils, enrichment</w:t>
      </w:r>
      <w:r w:rsidRPr="00AE5DEF">
        <w:rPr>
          <w:spacing w:val="-30"/>
        </w:rPr>
        <w:t xml:space="preserve"> </w:t>
      </w:r>
      <w:r w:rsidRPr="00AE5DEF">
        <w:t>items etc. from isolation areas must remain in</w:t>
      </w:r>
      <w:r w:rsidR="006944DD" w:rsidRPr="00AE5DEF">
        <w:t xml:space="preserve"> those</w:t>
      </w:r>
      <w:r w:rsidRPr="00AE5DEF">
        <w:t xml:space="preserve"> isolation areas and not</w:t>
      </w:r>
      <w:r w:rsidR="00ED6674" w:rsidRPr="00AE5DEF">
        <w:t xml:space="preserve"> be used</w:t>
      </w:r>
      <w:r w:rsidRPr="00AE5DEF">
        <w:t xml:space="preserve"> in other areas of the</w:t>
      </w:r>
      <w:r w:rsidRPr="00AE5DEF">
        <w:rPr>
          <w:spacing w:val="-10"/>
        </w:rPr>
        <w:t xml:space="preserve"> </w:t>
      </w:r>
      <w:r w:rsidRPr="00AE5DEF">
        <w:t>establishment.</w:t>
      </w:r>
    </w:p>
    <w:p w:rsidR="00175492" w:rsidRPr="00AE5DEF" w:rsidRDefault="00404ACB" w:rsidP="00B65B71">
      <w:pPr>
        <w:pStyle w:val="BodyText"/>
      </w:pPr>
      <w:r w:rsidRPr="00AE5DEF">
        <w:t>Drainage must not run from isolation areas to or through other greyhound housing areas.</w:t>
      </w:r>
    </w:p>
    <w:p w:rsidR="00175492" w:rsidRPr="00AE5DEF" w:rsidRDefault="00404ACB" w:rsidP="00B65B71">
      <w:pPr>
        <w:pStyle w:val="BodyText"/>
      </w:pPr>
      <w:r w:rsidRPr="00AE5DEF">
        <w:t>Greyhounds in isolation must be:</w:t>
      </w:r>
    </w:p>
    <w:p w:rsidR="00175492" w:rsidRPr="00411910" w:rsidRDefault="00404ACB" w:rsidP="00B65B71">
      <w:pPr>
        <w:pStyle w:val="ListParagraph"/>
      </w:pPr>
      <w:r w:rsidRPr="00411910">
        <w:t xml:space="preserve">maintained in an area approved in the </w:t>
      </w:r>
      <w:r w:rsidR="0080287C" w:rsidRPr="00411910">
        <w:t>EHMP</w:t>
      </w:r>
    </w:p>
    <w:p w:rsidR="00175492" w:rsidRPr="00411910" w:rsidRDefault="003F6ECC" w:rsidP="00B65B71">
      <w:pPr>
        <w:pStyle w:val="ListParagraph"/>
      </w:pPr>
      <w:r w:rsidRPr="00411910">
        <w:t>regularly monitored by the Person in Charge according to direction from</w:t>
      </w:r>
      <w:r w:rsidR="00404ACB" w:rsidRPr="00411910">
        <w:t xml:space="preserve"> a veterinary practitioner.</w:t>
      </w:r>
    </w:p>
    <w:p w:rsidR="004E16D0" w:rsidRPr="00AE5DEF" w:rsidRDefault="004E16D0" w:rsidP="00B65B71">
      <w:pPr>
        <w:pStyle w:val="BodyText"/>
      </w:pPr>
      <w:r w:rsidRPr="00AE5DEF">
        <w:t xml:space="preserve">Greyhounds with </w:t>
      </w:r>
      <w:r w:rsidR="006944DD" w:rsidRPr="00AE5DEF">
        <w:t xml:space="preserve">injuries or </w:t>
      </w:r>
      <w:r w:rsidRPr="00AE5DEF">
        <w:t xml:space="preserve">illnesses that are not infectious must be separated, but not necessarily isolated, from other greyhounds </w:t>
      </w:r>
      <w:r w:rsidR="006944DD" w:rsidRPr="00AE5DEF">
        <w:t xml:space="preserve">if </w:t>
      </w:r>
      <w:r w:rsidRPr="00AE5DEF">
        <w:t>separation will reduce stress in the greyhound.</w:t>
      </w:r>
    </w:p>
    <w:p w:rsidR="00175492" w:rsidRPr="00D7304F" w:rsidRDefault="00404ACB" w:rsidP="00292B36">
      <w:pPr>
        <w:pStyle w:val="Heading4"/>
      </w:pPr>
      <w:bookmarkStart w:id="55" w:name="_Toc503455265"/>
      <w:r w:rsidRPr="00D7304F">
        <w:t>Tethering</w:t>
      </w:r>
      <w:bookmarkEnd w:id="55"/>
    </w:p>
    <w:p w:rsidR="00BE5BA5" w:rsidRPr="00AE5DEF" w:rsidRDefault="00404ACB" w:rsidP="00B65B71">
      <w:pPr>
        <w:pStyle w:val="BodyText"/>
      </w:pPr>
      <w:r w:rsidRPr="00AE5DEF">
        <w:t xml:space="preserve">Greyhounds may only be tethered for temporary, short-term restraint under supervision. </w:t>
      </w:r>
    </w:p>
    <w:p w:rsidR="00E46227" w:rsidRPr="00AE5DEF" w:rsidRDefault="00404ACB" w:rsidP="00B65B71">
      <w:pPr>
        <w:pStyle w:val="BodyText"/>
      </w:pPr>
      <w:r w:rsidRPr="00AE5DEF">
        <w:t>Greyhounds must not be permanently tethered or tethered as</w:t>
      </w:r>
      <w:r w:rsidRPr="00AE5DEF">
        <w:rPr>
          <w:spacing w:val="-25"/>
        </w:rPr>
        <w:t xml:space="preserve"> </w:t>
      </w:r>
      <w:r w:rsidRPr="00AE5DEF">
        <w:t>a form of long-term containment or housing at any</w:t>
      </w:r>
      <w:r w:rsidRPr="00AE5DEF">
        <w:rPr>
          <w:spacing w:val="-20"/>
        </w:rPr>
        <w:t xml:space="preserve"> </w:t>
      </w:r>
      <w:r w:rsidRPr="00AE5DEF">
        <w:t>time.</w:t>
      </w:r>
    </w:p>
    <w:p w:rsidR="00175492" w:rsidRPr="00D7304F" w:rsidRDefault="003F6ECC" w:rsidP="00292B36">
      <w:pPr>
        <w:pStyle w:val="Heading4"/>
      </w:pPr>
      <w:bookmarkStart w:id="56" w:name="_Toc503455266"/>
      <w:r w:rsidRPr="00D7304F">
        <w:t>Barrier</w:t>
      </w:r>
      <w:r w:rsidR="00E46299">
        <w:t>s to escape</w:t>
      </w:r>
      <w:bookmarkEnd w:id="56"/>
    </w:p>
    <w:p w:rsidR="00E703A9" w:rsidRPr="00AE5DEF" w:rsidRDefault="00404ACB" w:rsidP="00B65B71">
      <w:pPr>
        <w:pStyle w:val="BodyText"/>
      </w:pPr>
      <w:r w:rsidRPr="00AE5DEF">
        <w:t xml:space="preserve">There must be </w:t>
      </w:r>
      <w:r w:rsidR="008B26E8" w:rsidRPr="00AE5DEF">
        <w:t>at least</w:t>
      </w:r>
      <w:r w:rsidRPr="00AE5DEF">
        <w:t xml:space="preserve"> two barriers between greyhound</w:t>
      </w:r>
      <w:r w:rsidR="0075198B" w:rsidRPr="00AE5DEF">
        <w:t>(</w:t>
      </w:r>
      <w:r w:rsidR="00C30EB4" w:rsidRPr="00AE5DEF">
        <w:t>s</w:t>
      </w:r>
      <w:r w:rsidR="0075198B" w:rsidRPr="00AE5DEF">
        <w:t>)</w:t>
      </w:r>
      <w:r w:rsidRPr="00AE5DEF">
        <w:t xml:space="preserve"> and escape</w:t>
      </w:r>
      <w:r w:rsidR="003F6ECC" w:rsidRPr="00AE5DEF">
        <w:t xml:space="preserve"> </w:t>
      </w:r>
      <w:r w:rsidR="008B26E8" w:rsidRPr="00AE5DEF">
        <w:t xml:space="preserve">from the establishment </w:t>
      </w:r>
      <w:proofErr w:type="gramStart"/>
      <w:r w:rsidR="003F6ECC" w:rsidRPr="00AE5DEF">
        <w:t>at all times</w:t>
      </w:r>
      <w:proofErr w:type="gramEnd"/>
      <w:r w:rsidR="003F6ECC" w:rsidRPr="00AE5DEF">
        <w:t>, unless the greyhound</w:t>
      </w:r>
      <w:r w:rsidR="0075198B" w:rsidRPr="00AE5DEF">
        <w:t>(</w:t>
      </w:r>
      <w:r w:rsidR="003F6ECC" w:rsidRPr="00AE5DEF">
        <w:t>s</w:t>
      </w:r>
      <w:r w:rsidR="0075198B" w:rsidRPr="00AE5DEF">
        <w:t>)</w:t>
      </w:r>
      <w:r w:rsidR="003F6ECC" w:rsidRPr="00AE5DEF">
        <w:t xml:space="preserve"> are under supervision</w:t>
      </w:r>
      <w:r w:rsidRPr="00AE5DEF">
        <w:t>.</w:t>
      </w:r>
    </w:p>
    <w:p w:rsidR="00175492" w:rsidRPr="00AE5DEF" w:rsidRDefault="00C30EB4" w:rsidP="00B65B71">
      <w:pPr>
        <w:pStyle w:val="BodyText"/>
      </w:pPr>
      <w:r w:rsidRPr="00AE5DEF">
        <w:t>Barrier</w:t>
      </w:r>
      <w:r w:rsidR="00E46299" w:rsidRPr="00AE5DEF">
        <w:t>s</w:t>
      </w:r>
      <w:r w:rsidR="00404ACB" w:rsidRPr="00AE5DEF">
        <w:t xml:space="preserve"> must</w:t>
      </w:r>
      <w:r w:rsidRPr="00AE5DEF">
        <w:t xml:space="preserve"> be</w:t>
      </w:r>
      <w:r w:rsidR="00404ACB" w:rsidRPr="00AE5DEF">
        <w:t>:</w:t>
      </w:r>
    </w:p>
    <w:p w:rsidR="00175492" w:rsidRPr="00411910" w:rsidRDefault="00404ACB" w:rsidP="00B65B71">
      <w:pPr>
        <w:pStyle w:val="ListParagraph"/>
      </w:pPr>
      <w:r w:rsidRPr="00411910">
        <w:t>constructed in a manner to prevent greyhounds</w:t>
      </w:r>
      <w:r w:rsidR="008B26E8" w:rsidRPr="00411910">
        <w:t xml:space="preserve"> from</w:t>
      </w:r>
      <w:r w:rsidRPr="00411910">
        <w:t xml:space="preserve"> </w:t>
      </w:r>
      <w:r w:rsidR="00E46299" w:rsidRPr="00411910">
        <w:t xml:space="preserve">injuring themselves, </w:t>
      </w:r>
      <w:r w:rsidRPr="00411910">
        <w:t>escaping from the establishment</w:t>
      </w:r>
      <w:r w:rsidR="00C30EB4" w:rsidRPr="00411910">
        <w:t xml:space="preserve"> or digging out</w:t>
      </w:r>
    </w:p>
    <w:p w:rsidR="00E703A9" w:rsidRPr="00411910" w:rsidRDefault="008B26E8" w:rsidP="00B65B71">
      <w:pPr>
        <w:pStyle w:val="ListParagraph"/>
      </w:pPr>
      <w:r w:rsidRPr="00411910">
        <w:t>at least</w:t>
      </w:r>
      <w:r w:rsidR="00404ACB" w:rsidRPr="00411910">
        <w:t xml:space="preserve"> 1.</w:t>
      </w:r>
      <w:r w:rsidR="00C30EB4" w:rsidRPr="00411910">
        <w:t>2</w:t>
      </w:r>
      <w:r w:rsidR="00404ACB" w:rsidRPr="00411910">
        <w:t xml:space="preserve"> </w:t>
      </w:r>
      <w:proofErr w:type="spellStart"/>
      <w:r w:rsidR="00404ACB" w:rsidRPr="00411910">
        <w:t>metres</w:t>
      </w:r>
      <w:proofErr w:type="spellEnd"/>
      <w:r w:rsidRPr="00411910">
        <w:t xml:space="preserve"> high</w:t>
      </w:r>
      <w:r w:rsidR="00404ACB" w:rsidRPr="00411910">
        <w:t>.</w:t>
      </w:r>
    </w:p>
    <w:p w:rsidR="00175492" w:rsidRPr="00E82FA5" w:rsidRDefault="00404ACB" w:rsidP="00292B36">
      <w:pPr>
        <w:pStyle w:val="Heading4"/>
      </w:pPr>
      <w:bookmarkStart w:id="57" w:name="_Toc503455267"/>
      <w:r w:rsidRPr="00D7304F">
        <w:t>Construction of housing pens and yards</w:t>
      </w:r>
      <w:bookmarkEnd w:id="57"/>
      <w:r w:rsidR="00AA2848">
        <w:t xml:space="preserve"> </w:t>
      </w:r>
    </w:p>
    <w:p w:rsidR="00175492" w:rsidRPr="00AE5DEF" w:rsidRDefault="00404ACB" w:rsidP="00B65B71">
      <w:pPr>
        <w:pStyle w:val="BodyText"/>
      </w:pPr>
      <w:r w:rsidRPr="00AE5DEF">
        <w:t>Greyhound pens and yards must be designed, constructed, serviced and maintained in a way that ensures the good health and well-being of the greyhounds, while preventing escape of greyhounds or injury to humans.</w:t>
      </w:r>
    </w:p>
    <w:p w:rsidR="00C94BFC" w:rsidRPr="00AE5DEF" w:rsidRDefault="00404ACB" w:rsidP="00B65B71">
      <w:pPr>
        <w:pStyle w:val="BodyText"/>
      </w:pPr>
      <w:r w:rsidRPr="00AE5DEF">
        <w:t>Fencing for pens and yards must</w:t>
      </w:r>
      <w:r w:rsidR="00C94BFC" w:rsidRPr="00AE5DEF">
        <w:t>:</w:t>
      </w:r>
    </w:p>
    <w:p w:rsidR="00C94BFC" w:rsidRPr="00411910" w:rsidRDefault="00404ACB" w:rsidP="00B65B71">
      <w:pPr>
        <w:pStyle w:val="ListParagraph"/>
      </w:pPr>
      <w:r w:rsidRPr="00411910">
        <w:t xml:space="preserve">be </w:t>
      </w:r>
      <w:r w:rsidR="00C94BFC" w:rsidRPr="00411910">
        <w:t>at least</w:t>
      </w:r>
      <w:r w:rsidRPr="00411910">
        <w:t xml:space="preserve"> 1.</w:t>
      </w:r>
      <w:r w:rsidR="0016044D" w:rsidRPr="00411910">
        <w:t xml:space="preserve">2 </w:t>
      </w:r>
      <w:proofErr w:type="spellStart"/>
      <w:r w:rsidRPr="00411910">
        <w:t>m</w:t>
      </w:r>
      <w:r w:rsidR="0016044D" w:rsidRPr="00411910">
        <w:t>etres</w:t>
      </w:r>
      <w:proofErr w:type="spellEnd"/>
      <w:r w:rsidR="00C94BFC" w:rsidRPr="00411910">
        <w:t xml:space="preserve"> high</w:t>
      </w:r>
      <w:r w:rsidRPr="00411910">
        <w:t xml:space="preserve"> </w:t>
      </w:r>
    </w:p>
    <w:p w:rsidR="00175492" w:rsidRPr="00411910" w:rsidRDefault="00C94BFC" w:rsidP="00B65B71">
      <w:pPr>
        <w:pStyle w:val="ListParagraph"/>
      </w:pPr>
      <w:r w:rsidRPr="00411910">
        <w:t xml:space="preserve">be </w:t>
      </w:r>
      <w:r w:rsidR="00404ACB" w:rsidRPr="00411910">
        <w:t xml:space="preserve">maintained </w:t>
      </w:r>
      <w:r w:rsidR="0016044D" w:rsidRPr="00411910">
        <w:t>to prevent greyhound</w:t>
      </w:r>
      <w:r w:rsidR="00404ACB" w:rsidRPr="00411910">
        <w:t xml:space="preserve"> escape</w:t>
      </w:r>
    </w:p>
    <w:p w:rsidR="00C94BFC" w:rsidRPr="00411910" w:rsidRDefault="00C94BFC" w:rsidP="00B65B71">
      <w:pPr>
        <w:pStyle w:val="ListParagraph"/>
      </w:pPr>
      <w:r w:rsidRPr="00411910">
        <w:t xml:space="preserve">not allow for unsafe contact between greyhounds in adjoining pens or yards, or over the top </w:t>
      </w:r>
      <w:r w:rsidR="00555308">
        <w:br/>
      </w:r>
      <w:r w:rsidRPr="00411910">
        <w:t>of the fence.</w:t>
      </w:r>
    </w:p>
    <w:p w:rsidR="0016044D" w:rsidRPr="00AE5DEF" w:rsidRDefault="000E368F" w:rsidP="00B65B71">
      <w:pPr>
        <w:pStyle w:val="BodyText"/>
      </w:pPr>
      <w:r w:rsidRPr="00AE5DEF">
        <w:t>It is recommended that m</w:t>
      </w:r>
      <w:r w:rsidR="0016044D" w:rsidRPr="00AE5DEF">
        <w:t xml:space="preserve">aterials </w:t>
      </w:r>
      <w:r w:rsidRPr="00AE5DEF">
        <w:t>are</w:t>
      </w:r>
      <w:r w:rsidR="0016044D" w:rsidRPr="00AE5DEF">
        <w:t xml:space="preserve"> selected for ease of maintenance and cleaning, durability </w:t>
      </w:r>
      <w:r w:rsidR="00555308">
        <w:br/>
      </w:r>
      <w:r w:rsidR="0016044D" w:rsidRPr="00AE5DEF">
        <w:t>and non-toxicity.</w:t>
      </w:r>
    </w:p>
    <w:p w:rsidR="00175492" w:rsidRPr="00AE5DEF" w:rsidRDefault="00404ACB" w:rsidP="00693998">
      <w:pPr>
        <w:pStyle w:val="Heading5"/>
      </w:pPr>
      <w:r w:rsidRPr="00AE5DEF">
        <w:lastRenderedPageBreak/>
        <w:t>Weatherproof area</w:t>
      </w:r>
    </w:p>
    <w:p w:rsidR="000479D5" w:rsidRPr="00AE5DEF" w:rsidRDefault="00404ACB" w:rsidP="00B65B71">
      <w:pPr>
        <w:pStyle w:val="BodyText"/>
      </w:pPr>
      <w:r w:rsidRPr="00AE5DEF">
        <w:t xml:space="preserve">All outdoor housing pens and yards </w:t>
      </w:r>
      <w:r w:rsidR="00F725AA" w:rsidRPr="00AE5DEF">
        <w:t>used to house</w:t>
      </w:r>
      <w:r w:rsidR="00386089" w:rsidRPr="00AE5DEF">
        <w:t xml:space="preserve"> greyhounds over 16 weeks of age </w:t>
      </w:r>
      <w:r w:rsidRPr="00AE5DEF">
        <w:t xml:space="preserve">must provide </w:t>
      </w:r>
      <w:r w:rsidR="001D72BD" w:rsidRPr="00AE5DEF">
        <w:t xml:space="preserve">at least </w:t>
      </w:r>
      <w:r w:rsidRPr="00AE5DEF">
        <w:t>3 sqm of weather proof area (</w:t>
      </w:r>
      <w:r w:rsidR="000E42A4" w:rsidRPr="00AE5DEF">
        <w:t xml:space="preserve">including a kennel with </w:t>
      </w:r>
      <w:r w:rsidR="00C94BFC" w:rsidRPr="00AE5DEF">
        <w:t xml:space="preserve">a </w:t>
      </w:r>
      <w:r w:rsidR="000E42A4" w:rsidRPr="00AE5DEF">
        <w:t>raised sleeping area</w:t>
      </w:r>
      <w:r w:rsidRPr="00AE5DEF">
        <w:t>)</w:t>
      </w:r>
      <w:r w:rsidR="000E42A4" w:rsidRPr="00AE5DEF">
        <w:t xml:space="preserve">. </w:t>
      </w:r>
    </w:p>
    <w:p w:rsidR="00E703A9" w:rsidRPr="00AE5DEF" w:rsidRDefault="000E42A4" w:rsidP="00B65B71">
      <w:pPr>
        <w:pStyle w:val="BodyText"/>
      </w:pPr>
      <w:r w:rsidRPr="00AE5DEF">
        <w:t xml:space="preserve">For each additional greyhound </w:t>
      </w:r>
      <w:r w:rsidR="001D72BD" w:rsidRPr="00AE5DEF">
        <w:t>housed between</w:t>
      </w:r>
      <w:r w:rsidR="00386089" w:rsidRPr="00AE5DEF">
        <w:t xml:space="preserve"> 16 week</w:t>
      </w:r>
      <w:r w:rsidR="00F725AA" w:rsidRPr="00AE5DEF">
        <w:t>s</w:t>
      </w:r>
      <w:r w:rsidR="001D72BD" w:rsidRPr="00AE5DEF">
        <w:t xml:space="preserve"> and 12 months of age</w:t>
      </w:r>
      <w:r w:rsidR="00386089" w:rsidRPr="00AE5DEF">
        <w:t>, an additional 1 sqm of weather proof area is required.</w:t>
      </w:r>
      <w:r w:rsidR="00404ACB" w:rsidRPr="00AE5DEF">
        <w:t xml:space="preserve"> </w:t>
      </w:r>
    </w:p>
    <w:p w:rsidR="001D72BD" w:rsidRPr="00AE5DEF" w:rsidRDefault="001D72BD" w:rsidP="00B65B71">
      <w:pPr>
        <w:pStyle w:val="BodyText"/>
      </w:pPr>
      <w:r w:rsidRPr="00AE5DEF">
        <w:t xml:space="preserve">For each additional greyhound housed over 12 months of age, an additional </w:t>
      </w:r>
      <w:r w:rsidR="00F657D9" w:rsidRPr="00AE5DEF">
        <w:t>1.5</w:t>
      </w:r>
      <w:r w:rsidR="00E703A9" w:rsidRPr="00AE5DEF">
        <w:t> </w:t>
      </w:r>
      <w:r w:rsidRPr="00AE5DEF">
        <w:t>sqm of weather proof area is required.</w:t>
      </w:r>
    </w:p>
    <w:p w:rsidR="00175492" w:rsidRPr="00AE5DEF" w:rsidRDefault="00404ACB" w:rsidP="00B65B71">
      <w:pPr>
        <w:pStyle w:val="BodyText"/>
      </w:pPr>
      <w:r w:rsidRPr="00AE5DEF">
        <w:t>The flooring of th</w:t>
      </w:r>
      <w:r w:rsidR="00F725AA" w:rsidRPr="00AE5DEF">
        <w:t xml:space="preserve">e kennel </w:t>
      </w:r>
      <w:r w:rsidR="001D72BD" w:rsidRPr="00AE5DEF">
        <w:t xml:space="preserve">and sleeping </w:t>
      </w:r>
      <w:r w:rsidRPr="00AE5DEF">
        <w:t>area must:</w:t>
      </w:r>
    </w:p>
    <w:p w:rsidR="00175492" w:rsidRPr="00411910" w:rsidRDefault="00404ACB" w:rsidP="00B65B71">
      <w:pPr>
        <w:pStyle w:val="ListParagraph"/>
      </w:pPr>
      <w:r w:rsidRPr="00411910">
        <w:t>be impervious to liquids to assist cleaning, disinfection and drainage</w:t>
      </w:r>
    </w:p>
    <w:p w:rsidR="00175492" w:rsidRPr="00411910" w:rsidRDefault="003372B6" w:rsidP="00B65B71">
      <w:pPr>
        <w:pStyle w:val="ListParagraph"/>
      </w:pPr>
      <w:r w:rsidRPr="00411910">
        <w:t xml:space="preserve">be surrounded by </w:t>
      </w:r>
      <w:r w:rsidR="00404ACB" w:rsidRPr="00411910">
        <w:t>solid walls</w:t>
      </w:r>
    </w:p>
    <w:p w:rsidR="00175492" w:rsidRPr="00411910" w:rsidRDefault="00404ACB" w:rsidP="00B65B71">
      <w:pPr>
        <w:pStyle w:val="ListParagraph"/>
      </w:pPr>
      <w:r w:rsidRPr="00411910">
        <w:t>not be constructed of wire.</w:t>
      </w:r>
    </w:p>
    <w:p w:rsidR="00175492" w:rsidRPr="00AE5DEF" w:rsidRDefault="00C94BFC" w:rsidP="00B65B71">
      <w:pPr>
        <w:pStyle w:val="BodyText"/>
      </w:pPr>
      <w:r w:rsidRPr="00AE5DEF">
        <w:t xml:space="preserve">If housing contains </w:t>
      </w:r>
      <w:r w:rsidR="00404ACB" w:rsidRPr="00AE5DEF">
        <w:t xml:space="preserve">impervious materials </w:t>
      </w:r>
      <w:r w:rsidRPr="00AE5DEF">
        <w:t>that can</w:t>
      </w:r>
      <w:r w:rsidR="00404ACB" w:rsidRPr="00AE5DEF">
        <w:t xml:space="preserve"> conduct heat, </w:t>
      </w:r>
      <w:r w:rsidRPr="00AE5DEF">
        <w:t xml:space="preserve">then </w:t>
      </w:r>
      <w:r w:rsidR="00404ACB" w:rsidRPr="00AE5DEF">
        <w:t xml:space="preserve">adequate insulation or approved heating or cooling must be </w:t>
      </w:r>
      <w:r w:rsidRPr="00AE5DEF">
        <w:t>used</w:t>
      </w:r>
      <w:r w:rsidR="00404ACB" w:rsidRPr="00AE5DEF">
        <w:t xml:space="preserve"> to </w:t>
      </w:r>
      <w:proofErr w:type="spellStart"/>
      <w:r w:rsidR="00404ACB" w:rsidRPr="00AE5DEF">
        <w:t>minimise</w:t>
      </w:r>
      <w:proofErr w:type="spellEnd"/>
      <w:r w:rsidR="00404ACB" w:rsidRPr="00AE5DEF">
        <w:t xml:space="preserve"> heat conduction.</w:t>
      </w:r>
    </w:p>
    <w:p w:rsidR="00C94BFC" w:rsidRPr="00AE5DEF" w:rsidRDefault="00C94BFC" w:rsidP="00693998">
      <w:pPr>
        <w:pStyle w:val="Heading5"/>
      </w:pPr>
      <w:r w:rsidRPr="00AE5DEF">
        <w:t>Sleeping area</w:t>
      </w:r>
    </w:p>
    <w:p w:rsidR="00175492" w:rsidRPr="00AE5DEF" w:rsidRDefault="00404ACB" w:rsidP="00B65B71">
      <w:pPr>
        <w:pStyle w:val="BodyText"/>
      </w:pPr>
      <w:r w:rsidRPr="00AE5DEF">
        <w:t xml:space="preserve">Each greyhound older than 16 weeks of age must be provided with sufficient </w:t>
      </w:r>
      <w:r w:rsidR="00F725AA" w:rsidRPr="00AE5DEF">
        <w:t xml:space="preserve">space and </w:t>
      </w:r>
      <w:r w:rsidRPr="00AE5DEF">
        <w:t>bedding material so that all animals can sleep comfortably at the same time.</w:t>
      </w:r>
    </w:p>
    <w:p w:rsidR="00175492" w:rsidRPr="00AE5DEF" w:rsidRDefault="00404ACB" w:rsidP="00B65B71">
      <w:pPr>
        <w:pStyle w:val="BodyText"/>
      </w:pPr>
      <w:r w:rsidRPr="00AE5DEF">
        <w:t>Sleeping areas must contain</w:t>
      </w:r>
      <w:r w:rsidR="00C94BFC" w:rsidRPr="00AE5DEF">
        <w:t xml:space="preserve"> beds and bedding that are</w:t>
      </w:r>
      <w:r w:rsidRPr="00AE5DEF">
        <w:t>:</w:t>
      </w:r>
    </w:p>
    <w:p w:rsidR="00175492" w:rsidRPr="00411910" w:rsidRDefault="00404ACB" w:rsidP="00B65B71">
      <w:pPr>
        <w:pStyle w:val="ListParagraph"/>
      </w:pPr>
      <w:r w:rsidRPr="00411910">
        <w:t xml:space="preserve">protected from the weather (wind, rain, sun and extremes of climate), vermin and harassment </w:t>
      </w:r>
      <w:r w:rsidR="00555308">
        <w:br/>
      </w:r>
      <w:r w:rsidRPr="00411910">
        <w:t>by other animals</w:t>
      </w:r>
    </w:p>
    <w:p w:rsidR="00175492" w:rsidRPr="00411910" w:rsidRDefault="00404ACB" w:rsidP="00B65B71">
      <w:pPr>
        <w:pStyle w:val="ListParagraph"/>
      </w:pPr>
      <w:r w:rsidRPr="00411910">
        <w:t>not predominantly made of concrete or metal</w:t>
      </w:r>
    </w:p>
    <w:p w:rsidR="00175492" w:rsidRPr="00411910" w:rsidRDefault="00404ACB" w:rsidP="00B65B71">
      <w:pPr>
        <w:pStyle w:val="ListParagraph"/>
      </w:pPr>
      <w:r w:rsidRPr="00411910">
        <w:t>raised off the ground</w:t>
      </w:r>
    </w:p>
    <w:p w:rsidR="00C94BFC" w:rsidRPr="00411910" w:rsidRDefault="00404ACB" w:rsidP="00B65B71">
      <w:pPr>
        <w:pStyle w:val="ListParagraph"/>
      </w:pPr>
      <w:r w:rsidRPr="00411910">
        <w:t xml:space="preserve">soft, </w:t>
      </w:r>
      <w:r w:rsidR="00694BA6" w:rsidRPr="00411910">
        <w:t xml:space="preserve">dry </w:t>
      </w:r>
      <w:r w:rsidR="00C94BFC" w:rsidRPr="00411910">
        <w:t xml:space="preserve">and </w:t>
      </w:r>
      <w:r w:rsidRPr="00411910">
        <w:t xml:space="preserve">warm </w:t>
      </w:r>
    </w:p>
    <w:p w:rsidR="00E703A9" w:rsidRPr="00411910" w:rsidRDefault="00404ACB" w:rsidP="00B65B71">
      <w:pPr>
        <w:pStyle w:val="ListParagraph"/>
      </w:pPr>
      <w:r w:rsidRPr="00411910">
        <w:t>changed</w:t>
      </w:r>
      <w:r w:rsidR="00694BA6" w:rsidRPr="00411910">
        <w:t xml:space="preserve"> or cleaned</w:t>
      </w:r>
      <w:r w:rsidRPr="00411910">
        <w:t xml:space="preserve"> </w:t>
      </w:r>
      <w:r w:rsidR="00694BA6" w:rsidRPr="00411910">
        <w:t>as required under this Code</w:t>
      </w:r>
      <w:r w:rsidRPr="00411910">
        <w:t>.</w:t>
      </w:r>
    </w:p>
    <w:p w:rsidR="00175492" w:rsidRPr="00D7304F" w:rsidRDefault="00404ACB" w:rsidP="00693998">
      <w:pPr>
        <w:pStyle w:val="Heading4"/>
      </w:pPr>
      <w:bookmarkStart w:id="58" w:name="_Toc503455268"/>
      <w:r w:rsidRPr="00D7304F">
        <w:t>Construction of indoor kennel facilities</w:t>
      </w:r>
      <w:bookmarkEnd w:id="58"/>
    </w:p>
    <w:p w:rsidR="00175492" w:rsidRPr="00AE5DEF" w:rsidRDefault="00404ACB" w:rsidP="00B65B71">
      <w:pPr>
        <w:pStyle w:val="BodyText"/>
      </w:pPr>
      <w:r w:rsidRPr="00AE5DEF">
        <w:t xml:space="preserve">All indoor pens must provide the greyhounds with continuous access to natural daylight during </w:t>
      </w:r>
      <w:r w:rsidR="00D26E4A">
        <w:br/>
      </w:r>
      <w:r w:rsidRPr="00AE5DEF">
        <w:t>the day. Temperature, humidity and ventilation must be managed</w:t>
      </w:r>
      <w:r w:rsidR="004C509D" w:rsidRPr="00AE5DEF">
        <w:t xml:space="preserve"> to ensure </w:t>
      </w:r>
      <w:r w:rsidR="00FD19F9" w:rsidRPr="00AE5DEF">
        <w:t xml:space="preserve">greyhound </w:t>
      </w:r>
      <w:r w:rsidR="004C509D" w:rsidRPr="00AE5DEF">
        <w:t xml:space="preserve">comfort </w:t>
      </w:r>
      <w:r w:rsidR="00D26E4A">
        <w:br/>
      </w:r>
      <w:r w:rsidR="004C509D" w:rsidRPr="00AE5DEF">
        <w:t>and safety</w:t>
      </w:r>
      <w:r w:rsidRPr="00AE5DEF">
        <w:t>.</w:t>
      </w:r>
    </w:p>
    <w:p w:rsidR="001D72BD" w:rsidRPr="00AE5DEF" w:rsidRDefault="001D72BD" w:rsidP="00B65B71">
      <w:pPr>
        <w:pStyle w:val="BodyText"/>
      </w:pPr>
      <w:r w:rsidRPr="00AE5DEF">
        <w:t xml:space="preserve">Where </w:t>
      </w:r>
      <w:r w:rsidR="00FD19F9" w:rsidRPr="00AE5DEF">
        <w:t xml:space="preserve">greyhounds </w:t>
      </w:r>
      <w:r w:rsidRPr="00AE5DEF">
        <w:t xml:space="preserve">are housed in a totally enclosed area, where forced ventilation is the only form </w:t>
      </w:r>
      <w:r w:rsidR="00D26E4A">
        <w:br/>
      </w:r>
      <w:r w:rsidRPr="00AE5DEF">
        <w:t>of air movement, the following is required:</w:t>
      </w:r>
    </w:p>
    <w:p w:rsidR="001D72BD" w:rsidRPr="00411910" w:rsidRDefault="001D72BD" w:rsidP="00B65B71">
      <w:pPr>
        <w:pStyle w:val="ListParagraph"/>
      </w:pPr>
      <w:r w:rsidRPr="00411910">
        <w:t xml:space="preserve">an air change rate of a minimum of eight changes per hour and sustained to prevent the </w:t>
      </w:r>
      <w:proofErr w:type="spellStart"/>
      <w:r w:rsidRPr="00411910">
        <w:t>build up</w:t>
      </w:r>
      <w:proofErr w:type="spellEnd"/>
      <w:r w:rsidRPr="00411910">
        <w:t xml:space="preserve"> of foul </w:t>
      </w:r>
      <w:proofErr w:type="spellStart"/>
      <w:r w:rsidRPr="00411910">
        <w:t>odours</w:t>
      </w:r>
      <w:proofErr w:type="spellEnd"/>
    </w:p>
    <w:p w:rsidR="001D72BD" w:rsidRPr="00411910" w:rsidRDefault="001D72BD" w:rsidP="00B65B71">
      <w:pPr>
        <w:pStyle w:val="ListParagraph"/>
      </w:pPr>
      <w:r w:rsidRPr="00411910">
        <w:t xml:space="preserve">ventilation must not cause draughts and must distribute fresh air evenly to </w:t>
      </w:r>
      <w:proofErr w:type="gramStart"/>
      <w:r w:rsidRPr="00411910">
        <w:t>all of</w:t>
      </w:r>
      <w:proofErr w:type="gramEnd"/>
      <w:r w:rsidRPr="00411910">
        <w:t xml:space="preserve"> the animal </w:t>
      </w:r>
      <w:r w:rsidR="00D26E4A">
        <w:br/>
      </w:r>
      <w:r w:rsidRPr="00411910">
        <w:t>housing areas</w:t>
      </w:r>
    </w:p>
    <w:p w:rsidR="001D72BD" w:rsidRPr="00411910" w:rsidRDefault="001D72BD" w:rsidP="00B65B71">
      <w:pPr>
        <w:pStyle w:val="ListParagraph"/>
      </w:pPr>
      <w:r w:rsidRPr="00411910">
        <w:t xml:space="preserve">temperature must </w:t>
      </w:r>
      <w:r w:rsidR="000A17EB" w:rsidRPr="00411910">
        <w:t>be maintained in the</w:t>
      </w:r>
      <w:r w:rsidR="00502666" w:rsidRPr="00411910">
        <w:t xml:space="preserve"> ideal temperature</w:t>
      </w:r>
      <w:r w:rsidR="000A17EB" w:rsidRPr="00411910">
        <w:t xml:space="preserve"> range of 16-24</w:t>
      </w:r>
      <w:r w:rsidRPr="00411910">
        <w:t xml:space="preserve"> °C</w:t>
      </w:r>
    </w:p>
    <w:p w:rsidR="001D72BD" w:rsidRPr="00411910" w:rsidRDefault="001D72BD" w:rsidP="00B65B71">
      <w:pPr>
        <w:pStyle w:val="ListParagraph"/>
      </w:pPr>
      <w:r w:rsidRPr="00411910">
        <w:t xml:space="preserve">air recirculation units incorporating effective air cleaning and filtration to ensure the removal </w:t>
      </w:r>
      <w:r w:rsidR="00D26E4A">
        <w:br/>
      </w:r>
      <w:r w:rsidRPr="00411910">
        <w:t>of infectious organisms and chemicals</w:t>
      </w:r>
    </w:p>
    <w:p w:rsidR="001D72BD" w:rsidRPr="00411910" w:rsidRDefault="001D72BD" w:rsidP="00B65B71">
      <w:pPr>
        <w:pStyle w:val="ListParagraph"/>
      </w:pPr>
      <w:r w:rsidRPr="00411910">
        <w:t>a back-up and alarm system in case of power failures or breakdown of ventilation and temperature control mechanisms.</w:t>
      </w:r>
    </w:p>
    <w:p w:rsidR="00FD19F9" w:rsidRPr="00AE5DEF" w:rsidRDefault="00FD19F9" w:rsidP="00B65B71">
      <w:pPr>
        <w:pStyle w:val="BodyText"/>
      </w:pPr>
      <w:r w:rsidRPr="00AE5DEF">
        <w:t xml:space="preserve">Pens may be separated by solid partitions, </w:t>
      </w:r>
      <w:proofErr w:type="spellStart"/>
      <w:r w:rsidRPr="00AE5DEF">
        <w:t>galvanised</w:t>
      </w:r>
      <w:proofErr w:type="spellEnd"/>
      <w:r w:rsidRPr="00AE5DEF">
        <w:t xml:space="preserve"> chain wire or weld mesh wire dividers.</w:t>
      </w:r>
    </w:p>
    <w:p w:rsidR="00175492" w:rsidRPr="00AE5DEF" w:rsidRDefault="00404ACB" w:rsidP="00B65B71">
      <w:pPr>
        <w:pStyle w:val="BodyText"/>
      </w:pPr>
      <w:r w:rsidRPr="00AE5DEF">
        <w:lastRenderedPageBreak/>
        <w:t>Pen gates must be constructed in a manner to prevent greyhounds escaping.</w:t>
      </w:r>
    </w:p>
    <w:p w:rsidR="00B444E6" w:rsidRPr="00AE5DEF" w:rsidRDefault="00404ACB" w:rsidP="00B65B71">
      <w:pPr>
        <w:pStyle w:val="BodyText"/>
        <w:rPr>
          <w:lang w:val="en-AU"/>
        </w:rPr>
      </w:pPr>
      <w:r w:rsidRPr="00AE5DEF">
        <w:t xml:space="preserve">Sleeping areas must have solid partitions </w:t>
      </w:r>
      <w:r w:rsidR="001D72BD" w:rsidRPr="00AE5DEF">
        <w:t>at least one</w:t>
      </w:r>
      <w:r w:rsidRPr="00AE5DEF">
        <w:t xml:space="preserve"> m</w:t>
      </w:r>
      <w:r w:rsidR="00B444E6" w:rsidRPr="00AE5DEF">
        <w:t>eter</w:t>
      </w:r>
      <w:r w:rsidRPr="00AE5DEF">
        <w:t xml:space="preserve"> </w:t>
      </w:r>
      <w:r w:rsidR="00FD19F9" w:rsidRPr="00AE5DEF">
        <w:t xml:space="preserve">high </w:t>
      </w:r>
      <w:r w:rsidRPr="00AE5DEF">
        <w:t xml:space="preserve">on three sides. </w:t>
      </w:r>
    </w:p>
    <w:p w:rsidR="00B444E6" w:rsidRPr="00AE5DEF" w:rsidRDefault="00B444E6" w:rsidP="00B65B71">
      <w:pPr>
        <w:pStyle w:val="BodyText"/>
        <w:rPr>
          <w:lang w:val="en-AU"/>
        </w:rPr>
      </w:pPr>
      <w:r w:rsidRPr="00AE5DEF">
        <w:rPr>
          <w:lang w:val="en-AU"/>
        </w:rPr>
        <w:t xml:space="preserve">Roof height (outside a sleeping area) must allow greyhounds to stand on their hind legs with their front paws raised above their heads (a common stance for an excited greyhound). </w:t>
      </w:r>
      <w:r w:rsidR="000E368F" w:rsidRPr="00AE5DEF">
        <w:rPr>
          <w:lang w:val="en-AU"/>
        </w:rPr>
        <w:t xml:space="preserve">Where </w:t>
      </w:r>
      <w:r w:rsidRPr="00AE5DEF">
        <w:rPr>
          <w:lang w:val="en-AU"/>
        </w:rPr>
        <w:t xml:space="preserve">there </w:t>
      </w:r>
      <w:r w:rsidR="000E368F" w:rsidRPr="00AE5DEF">
        <w:rPr>
          <w:lang w:val="en-AU"/>
        </w:rPr>
        <w:t>is</w:t>
      </w:r>
      <w:r w:rsidRPr="00AE5DEF">
        <w:rPr>
          <w:lang w:val="en-AU"/>
        </w:rPr>
        <w:t xml:space="preserve"> a welfare concern regarding roof heigh</w:t>
      </w:r>
      <w:r w:rsidR="007D4693" w:rsidRPr="00AE5DEF">
        <w:rPr>
          <w:lang w:val="en-AU"/>
        </w:rPr>
        <w:t>t</w:t>
      </w:r>
      <w:r w:rsidRPr="00AE5DEF">
        <w:rPr>
          <w:lang w:val="en-AU"/>
        </w:rPr>
        <w:t xml:space="preserve">, veterinary practitioner advice may be sought. </w:t>
      </w:r>
    </w:p>
    <w:p w:rsidR="007D4693" w:rsidRPr="00AE5DEF" w:rsidRDefault="00404ACB" w:rsidP="00B65B71">
      <w:pPr>
        <w:pStyle w:val="BodyText"/>
      </w:pPr>
      <w:r w:rsidRPr="00AE5DEF">
        <w:t xml:space="preserve">The internal surfaces of </w:t>
      </w:r>
      <w:r w:rsidR="00FD19F9" w:rsidRPr="00AE5DEF">
        <w:t xml:space="preserve">a kennel’s </w:t>
      </w:r>
      <w:r w:rsidRPr="00AE5DEF">
        <w:t>external walls must be constructed of impervious, solid, washable materials to facilitate cleaning and disinfection.</w:t>
      </w:r>
    </w:p>
    <w:p w:rsidR="00175492" w:rsidRPr="00AE5DEF" w:rsidRDefault="00404ACB" w:rsidP="00B65B71">
      <w:pPr>
        <w:pStyle w:val="BodyText"/>
      </w:pPr>
      <w:r w:rsidRPr="00AE5DEF">
        <w:t xml:space="preserve">Beds must be raised off the floor and </w:t>
      </w:r>
      <w:r w:rsidR="00FD19F9" w:rsidRPr="00AE5DEF">
        <w:t>large enough</w:t>
      </w:r>
      <w:r w:rsidRPr="00AE5DEF">
        <w:t xml:space="preserve"> to allow the greyhound to lay down </w:t>
      </w:r>
      <w:r w:rsidR="00694BA6" w:rsidRPr="00AE5DEF">
        <w:t>comfortably</w:t>
      </w:r>
      <w:r w:rsidRPr="00AE5DEF">
        <w:t>.</w:t>
      </w:r>
    </w:p>
    <w:p w:rsidR="00175492" w:rsidRPr="00AE5DEF" w:rsidRDefault="00404ACB" w:rsidP="00B65B71">
      <w:pPr>
        <w:pStyle w:val="BodyText"/>
      </w:pPr>
      <w:r w:rsidRPr="00AE5DEF">
        <w:t>Bedding materials must be selected for ease of maintenance and cleaning, durability and non-toxicity.</w:t>
      </w:r>
    </w:p>
    <w:p w:rsidR="00175492" w:rsidRPr="00D7304F" w:rsidRDefault="00404ACB" w:rsidP="00693998">
      <w:pPr>
        <w:pStyle w:val="Heading4"/>
      </w:pPr>
      <w:bookmarkStart w:id="59" w:name="_Toc503455269"/>
      <w:r w:rsidRPr="00D7304F">
        <w:t>Toileting yards</w:t>
      </w:r>
      <w:bookmarkEnd w:id="59"/>
    </w:p>
    <w:p w:rsidR="00175492" w:rsidRPr="00AE5DEF" w:rsidRDefault="00404ACB" w:rsidP="00B65B71">
      <w:pPr>
        <w:pStyle w:val="BodyText"/>
      </w:pPr>
      <w:r w:rsidRPr="00AE5DEF">
        <w:t>Toileting yards (also called empty out yards) must</w:t>
      </w:r>
      <w:r w:rsidR="007D4693" w:rsidRPr="00AE5DEF">
        <w:t xml:space="preserve"> </w:t>
      </w:r>
      <w:r w:rsidRPr="00AE5DEF">
        <w:t xml:space="preserve">be </w:t>
      </w:r>
      <w:r w:rsidR="00753AAE" w:rsidRPr="00AE5DEF">
        <w:t>at least</w:t>
      </w:r>
      <w:r w:rsidRPr="00AE5DEF">
        <w:t xml:space="preserve"> 5 sqm</w:t>
      </w:r>
      <w:r w:rsidR="006566AB" w:rsidRPr="00AE5DEF">
        <w:t>.</w:t>
      </w:r>
    </w:p>
    <w:p w:rsidR="00175492" w:rsidRPr="00AE5DEF" w:rsidRDefault="00404ACB" w:rsidP="00B65B71">
      <w:pPr>
        <w:pStyle w:val="BodyText"/>
      </w:pPr>
      <w:r w:rsidRPr="00AE5DEF">
        <w:t xml:space="preserve">No more than </w:t>
      </w:r>
      <w:r w:rsidR="00753AAE" w:rsidRPr="00AE5DEF">
        <w:t xml:space="preserve">four </w:t>
      </w:r>
      <w:r w:rsidRPr="00AE5DEF">
        <w:t>compatible greyhounds may be toileted together at any one time.</w:t>
      </w:r>
      <w:r w:rsidR="007D4693" w:rsidRPr="00AE5DEF">
        <w:t xml:space="preserve"> </w:t>
      </w:r>
      <w:r w:rsidRPr="00AE5DEF">
        <w:t>Each additional greyhound requires an addition</w:t>
      </w:r>
      <w:r w:rsidR="00BB02ED" w:rsidRPr="00AE5DEF">
        <w:t>al</w:t>
      </w:r>
      <w:r w:rsidRPr="00AE5DEF">
        <w:t xml:space="preserve"> 5 sqm for toileting.</w:t>
      </w:r>
    </w:p>
    <w:p w:rsidR="000450CC" w:rsidRPr="00AE5DEF" w:rsidRDefault="000450CC" w:rsidP="00B65B71">
      <w:pPr>
        <w:pStyle w:val="BodyText"/>
      </w:pPr>
      <w:r w:rsidRPr="00AE5DEF">
        <w:t xml:space="preserve">Greyhounds must be provided the opportunity to toilet </w:t>
      </w:r>
      <w:r w:rsidR="00753AAE" w:rsidRPr="00AE5DEF">
        <w:t>at least</w:t>
      </w:r>
      <w:r w:rsidRPr="00AE5DEF">
        <w:t xml:space="preserve"> </w:t>
      </w:r>
      <w:r w:rsidR="00540954" w:rsidRPr="00AE5DEF">
        <w:t>four</w:t>
      </w:r>
      <w:r w:rsidRPr="00AE5DEF">
        <w:t xml:space="preserve"> times per day</w:t>
      </w:r>
      <w:r w:rsidR="00EB22F8" w:rsidRPr="00AE5DEF">
        <w:t xml:space="preserve">, </w:t>
      </w:r>
      <w:r w:rsidR="00EB22F8" w:rsidRPr="00AE5DEF">
        <w:rPr>
          <w:rFonts w:eastAsia="Arial"/>
          <w:spacing w:val="-1"/>
        </w:rPr>
        <w:t>which may occur during other education, training or racing</w:t>
      </w:r>
      <w:r w:rsidR="00EB22F8" w:rsidRPr="00AE5DEF">
        <w:rPr>
          <w:rFonts w:eastAsia="Arial"/>
        </w:rPr>
        <w:t xml:space="preserve"> activities.</w:t>
      </w:r>
      <w:r w:rsidR="00AA2848" w:rsidRPr="00AE5DEF">
        <w:rPr>
          <w:rFonts w:eastAsia="Arial"/>
        </w:rPr>
        <w:t xml:space="preserve"> </w:t>
      </w:r>
    </w:p>
    <w:p w:rsidR="00175492" w:rsidRPr="00404ACB" w:rsidRDefault="004B0E02" w:rsidP="00693998">
      <w:pPr>
        <w:pStyle w:val="Heading4"/>
      </w:pPr>
      <w:r w:rsidRPr="00404ACB" w:rsidDel="004B0E02">
        <w:rPr>
          <w:color w:val="231F20"/>
        </w:rPr>
        <w:t xml:space="preserve"> </w:t>
      </w:r>
      <w:bookmarkStart w:id="60" w:name="_Toc503455270"/>
      <w:r w:rsidR="00404ACB" w:rsidRPr="00D7304F">
        <w:t>Exercise yards</w:t>
      </w:r>
      <w:bookmarkEnd w:id="60"/>
    </w:p>
    <w:p w:rsidR="004B0E02" w:rsidRPr="00AE5DEF" w:rsidRDefault="00753AAE" w:rsidP="00B65B71">
      <w:pPr>
        <w:pStyle w:val="BodyText"/>
      </w:pPr>
      <w:r w:rsidRPr="00AE5DEF">
        <w:t>An e</w:t>
      </w:r>
      <w:r w:rsidR="00404ACB" w:rsidRPr="00AE5DEF">
        <w:t xml:space="preserve">xercise yard </w:t>
      </w:r>
      <w:r w:rsidRPr="00AE5DEF">
        <w:t xml:space="preserve">is </w:t>
      </w:r>
      <w:r w:rsidR="00404ACB" w:rsidRPr="00AE5DEF">
        <w:t>any area that contain</w:t>
      </w:r>
      <w:r w:rsidRPr="00AE5DEF">
        <w:t>s</w:t>
      </w:r>
      <w:r w:rsidR="00404ACB" w:rsidRPr="00AE5DEF">
        <w:t xml:space="preserve"> a greyhound for </w:t>
      </w:r>
      <w:proofErr w:type="gramStart"/>
      <w:r w:rsidR="00404ACB" w:rsidRPr="00AE5DEF">
        <w:t>a period of time</w:t>
      </w:r>
      <w:proofErr w:type="gramEnd"/>
      <w:r w:rsidR="00404ACB" w:rsidRPr="00AE5DEF">
        <w:t>, outside normal housing.</w:t>
      </w:r>
      <w:r w:rsidRPr="00AE5DEF">
        <w:t xml:space="preserve"> It must be at least</w:t>
      </w:r>
      <w:r w:rsidR="00404ACB" w:rsidRPr="00AE5DEF">
        <w:t xml:space="preserve"> 20 sqm</w:t>
      </w:r>
      <w:r w:rsidRPr="00AE5DEF">
        <w:t>,</w:t>
      </w:r>
      <w:r w:rsidR="00404ACB" w:rsidRPr="00AE5DEF">
        <w:t xml:space="preserve"> with a minimum width of </w:t>
      </w:r>
      <w:r w:rsidR="004B0E02" w:rsidRPr="00AE5DEF">
        <w:t xml:space="preserve">4 </w:t>
      </w:r>
      <w:proofErr w:type="spellStart"/>
      <w:r w:rsidR="00404ACB" w:rsidRPr="00AE5DEF">
        <w:t>m</w:t>
      </w:r>
      <w:r w:rsidR="004B0E02" w:rsidRPr="00AE5DEF">
        <w:t>et</w:t>
      </w:r>
      <w:r w:rsidR="00BE5BA5" w:rsidRPr="00AE5DEF">
        <w:t>r</w:t>
      </w:r>
      <w:r w:rsidR="004B0E02" w:rsidRPr="00AE5DEF">
        <w:t>es</w:t>
      </w:r>
      <w:proofErr w:type="spellEnd"/>
      <w:r w:rsidR="00404ACB" w:rsidRPr="00AE5DEF">
        <w:t>.</w:t>
      </w:r>
      <w:r w:rsidR="004B0E02" w:rsidRPr="00AE5DEF">
        <w:t xml:space="preserve"> </w:t>
      </w:r>
    </w:p>
    <w:p w:rsidR="00175492" w:rsidRPr="00AE5DEF" w:rsidRDefault="00404ACB" w:rsidP="00B65B71">
      <w:pPr>
        <w:pStyle w:val="BodyText"/>
      </w:pPr>
      <w:r w:rsidRPr="00AE5DEF">
        <w:t xml:space="preserve">Establishments must have exercise facilities </w:t>
      </w:r>
      <w:r w:rsidR="00753AAE" w:rsidRPr="00AE5DEF">
        <w:t xml:space="preserve">separate </w:t>
      </w:r>
      <w:r w:rsidRPr="00AE5DEF">
        <w:t xml:space="preserve">from normal housing, except </w:t>
      </w:r>
      <w:r w:rsidR="00753AAE" w:rsidRPr="00AE5DEF">
        <w:t xml:space="preserve">if the </w:t>
      </w:r>
      <w:r w:rsidRPr="00AE5DEF">
        <w:t>housing pens incorporate additional space for exercise (see section 6.</w:t>
      </w:r>
      <w:r w:rsidR="005A7B40" w:rsidRPr="00AE5DEF">
        <w:t>7</w:t>
      </w:r>
      <w:r w:rsidRPr="00AE5DEF">
        <w:t>.</w:t>
      </w:r>
      <w:r w:rsidR="00BE5BA5" w:rsidRPr="00AE5DEF">
        <w:t>2</w:t>
      </w:r>
      <w:r w:rsidRPr="00AE5DEF">
        <w:t xml:space="preserve"> of this Code).</w:t>
      </w:r>
    </w:p>
    <w:p w:rsidR="00175492" w:rsidRPr="00AE5DEF" w:rsidRDefault="00404ACB" w:rsidP="00B65B71">
      <w:pPr>
        <w:pStyle w:val="BodyText"/>
      </w:pPr>
      <w:r w:rsidRPr="00AE5DEF">
        <w:t xml:space="preserve">Up to eight greyhounds may be exercised together in an exercise yard of sufficient size. </w:t>
      </w:r>
    </w:p>
    <w:p w:rsidR="00175492" w:rsidRPr="00AE5DEF" w:rsidRDefault="00404ACB" w:rsidP="00B65B71">
      <w:pPr>
        <w:pStyle w:val="BodyText"/>
      </w:pPr>
      <w:r w:rsidRPr="00AE5DEF">
        <w:t>Exercise yards, other than day yards that are not attached to normal housing areas</w:t>
      </w:r>
      <w:r w:rsidR="00753AAE" w:rsidRPr="00AE5DEF">
        <w:t>,</w:t>
      </w:r>
      <w:r w:rsidRPr="00AE5DEF">
        <w:t xml:space="preserve"> must be fully supervised </w:t>
      </w:r>
      <w:proofErr w:type="gramStart"/>
      <w:r w:rsidRPr="00AE5DEF">
        <w:t>at all times</w:t>
      </w:r>
      <w:proofErr w:type="gramEnd"/>
      <w:r w:rsidRPr="00AE5DEF">
        <w:t xml:space="preserve">. </w:t>
      </w:r>
    </w:p>
    <w:p w:rsidR="00175492" w:rsidRPr="00D7304F" w:rsidRDefault="001404ED" w:rsidP="00693998">
      <w:pPr>
        <w:pStyle w:val="Heading4"/>
      </w:pPr>
      <w:bookmarkStart w:id="61" w:name="_Toc503455271"/>
      <w:r>
        <w:t xml:space="preserve"> </w:t>
      </w:r>
      <w:r w:rsidR="00404ACB" w:rsidRPr="00D7304F">
        <w:t>Day yards</w:t>
      </w:r>
      <w:bookmarkEnd w:id="61"/>
    </w:p>
    <w:p w:rsidR="00175492" w:rsidRPr="00AE5DEF" w:rsidRDefault="00404ACB" w:rsidP="00B65B71">
      <w:pPr>
        <w:pStyle w:val="BodyText"/>
      </w:pPr>
      <w:r w:rsidRPr="00AE5DEF">
        <w:t xml:space="preserve">Day yards may be used as exercise </w:t>
      </w:r>
      <w:r w:rsidR="006566AB" w:rsidRPr="00AE5DEF">
        <w:t xml:space="preserve">areas </w:t>
      </w:r>
      <w:r w:rsidRPr="00AE5DEF">
        <w:t>for extended unsupervised exercise (</w:t>
      </w:r>
      <w:r w:rsidR="008A4AFA" w:rsidRPr="00AE5DEF">
        <w:t xml:space="preserve">more </w:t>
      </w:r>
      <w:r w:rsidRPr="00AE5DEF">
        <w:t>than one hour).</w:t>
      </w:r>
    </w:p>
    <w:p w:rsidR="00175492" w:rsidRPr="00AE5DEF" w:rsidRDefault="00404ACB" w:rsidP="00B65B71">
      <w:pPr>
        <w:pStyle w:val="BodyText"/>
      </w:pPr>
      <w:r w:rsidRPr="00AE5DEF">
        <w:t>Day yards must:</w:t>
      </w:r>
    </w:p>
    <w:p w:rsidR="00175492" w:rsidRPr="00411910" w:rsidRDefault="00404ACB" w:rsidP="00B65B71">
      <w:pPr>
        <w:pStyle w:val="ListParagraph"/>
      </w:pPr>
      <w:r w:rsidRPr="00411910">
        <w:t>have an area of at least 3 sqm that offers protection from the weather (sun, wind, rain and other extremes of weather)</w:t>
      </w:r>
      <w:r w:rsidR="00E46227" w:rsidRPr="00411910">
        <w:t>.</w:t>
      </w:r>
    </w:p>
    <w:p w:rsidR="00175492" w:rsidRPr="00411910" w:rsidRDefault="00404ACB" w:rsidP="00B65B71">
      <w:pPr>
        <w:pStyle w:val="ListParagraph"/>
      </w:pPr>
      <w:r w:rsidRPr="00411910">
        <w:t>contain a raised bed</w:t>
      </w:r>
    </w:p>
    <w:p w:rsidR="00175492" w:rsidRPr="00411910" w:rsidRDefault="00404ACB" w:rsidP="00B65B71">
      <w:pPr>
        <w:pStyle w:val="ListParagraph"/>
      </w:pPr>
      <w:r w:rsidRPr="00411910">
        <w:t xml:space="preserve">be </w:t>
      </w:r>
      <w:r w:rsidR="00B8143C" w:rsidRPr="00411910">
        <w:t xml:space="preserve">of </w:t>
      </w:r>
      <w:r w:rsidR="008A4AFA" w:rsidRPr="00411910">
        <w:t xml:space="preserve">adequate </w:t>
      </w:r>
      <w:r w:rsidR="00B8143C" w:rsidRPr="00411910">
        <w:t>size for the number of greyhounds being housed, as per Table 2 of this Code</w:t>
      </w:r>
      <w:r w:rsidR="005E75D3" w:rsidRPr="00411910">
        <w:t xml:space="preserve"> </w:t>
      </w:r>
      <w:r w:rsidR="001123AB">
        <w:br/>
      </w:r>
      <w:r w:rsidR="005E75D3" w:rsidRPr="00411910">
        <w:t xml:space="preserve">(up to </w:t>
      </w:r>
      <w:r w:rsidR="00BE5BA5">
        <w:t>8</w:t>
      </w:r>
      <w:r w:rsidR="00BE5BA5" w:rsidRPr="00411910">
        <w:t xml:space="preserve"> </w:t>
      </w:r>
      <w:r w:rsidR="005E75D3" w:rsidRPr="00411910">
        <w:t>greyhounds)</w:t>
      </w:r>
      <w:r w:rsidR="006566AB" w:rsidRPr="00411910">
        <w:t>.</w:t>
      </w:r>
    </w:p>
    <w:p w:rsidR="006F415D" w:rsidRPr="00AE5DEF" w:rsidRDefault="00404ACB" w:rsidP="00B65B71">
      <w:pPr>
        <w:pStyle w:val="BodyText"/>
      </w:pPr>
      <w:r w:rsidRPr="00AE5DEF">
        <w:t>A day yard is external to the greyhounds normal housing (pen) environment.</w:t>
      </w:r>
    </w:p>
    <w:p w:rsidR="00175492" w:rsidRDefault="006566AB" w:rsidP="00B65B71">
      <w:pPr>
        <w:pStyle w:val="BodyText"/>
      </w:pPr>
      <w:r w:rsidRPr="00AE5DEF">
        <w:t>G</w:t>
      </w:r>
      <w:r w:rsidR="00404ACB" w:rsidRPr="00AE5DEF">
        <w:t>reyhounds may be exercised together in a day yard of sufficient size.</w:t>
      </w:r>
    </w:p>
    <w:p w:rsidR="00175492" w:rsidRPr="00D7304F" w:rsidRDefault="00404ACB" w:rsidP="006F4687">
      <w:pPr>
        <w:pStyle w:val="Heading4"/>
      </w:pPr>
      <w:bookmarkStart w:id="62" w:name="_Toc503455272"/>
      <w:r w:rsidRPr="00D7304F">
        <w:t>Mating areas</w:t>
      </w:r>
      <w:bookmarkEnd w:id="62"/>
    </w:p>
    <w:p w:rsidR="00284258" w:rsidRPr="00AE5DEF" w:rsidRDefault="00404ACB" w:rsidP="00B65B71">
      <w:pPr>
        <w:pStyle w:val="BodyText"/>
      </w:pPr>
      <w:r w:rsidRPr="00AE5DEF">
        <w:t>When greyhounds are mating naturally, they must be physically isolated from all other greyhounds at the establishment.</w:t>
      </w:r>
      <w:r w:rsidR="008A4AFA" w:rsidRPr="00AE5DEF">
        <w:t xml:space="preserve"> The isolated area must be at least</w:t>
      </w:r>
      <w:r w:rsidRPr="00AE5DEF">
        <w:t xml:space="preserve"> 15 </w:t>
      </w:r>
      <w:r w:rsidR="008A4AFA" w:rsidRPr="00AE5DEF">
        <w:t>sqm</w:t>
      </w:r>
      <w:r w:rsidRPr="00AE5DEF">
        <w:t>. Naturally mating greyhounds must not be housed together overnight.</w:t>
      </w:r>
    </w:p>
    <w:p w:rsidR="000F39D2" w:rsidRDefault="000F39D2" w:rsidP="00E0744B">
      <w:pPr>
        <w:pStyle w:val="BodyText"/>
      </w:pPr>
      <w:bookmarkStart w:id="63" w:name="_Toc503455273"/>
      <w:r>
        <w:br w:type="page"/>
      </w:r>
    </w:p>
    <w:p w:rsidR="00175492" w:rsidRPr="00D7304F" w:rsidRDefault="00404ACB" w:rsidP="006F4687">
      <w:pPr>
        <w:pStyle w:val="Heading4"/>
      </w:pPr>
      <w:r w:rsidRPr="00D7304F">
        <w:lastRenderedPageBreak/>
        <w:t>Whelping/lactating areas</w:t>
      </w:r>
      <w:bookmarkEnd w:id="63"/>
      <w:r w:rsidR="002A6994">
        <w:t xml:space="preserve"> </w:t>
      </w:r>
    </w:p>
    <w:p w:rsidR="00BE5513" w:rsidRPr="00AE5DEF" w:rsidRDefault="00BE5513" w:rsidP="00B65B71">
      <w:pPr>
        <w:pStyle w:val="BodyText"/>
      </w:pPr>
      <w:r w:rsidRPr="00AE5DEF">
        <w:t>Whelping and lactating areas must:</w:t>
      </w:r>
    </w:p>
    <w:p w:rsidR="00BE5513" w:rsidRPr="00411910" w:rsidRDefault="00BE5513" w:rsidP="00B65B71">
      <w:pPr>
        <w:pStyle w:val="ListParagraph"/>
      </w:pPr>
      <w:r w:rsidRPr="00411910">
        <w:t>have access to natural daylight</w:t>
      </w:r>
    </w:p>
    <w:p w:rsidR="00BE5513" w:rsidRPr="00411910" w:rsidRDefault="00BE5513" w:rsidP="00B65B71">
      <w:pPr>
        <w:pStyle w:val="ListParagraph"/>
      </w:pPr>
      <w:r w:rsidRPr="00411910">
        <w:t xml:space="preserve">contain bedding that is soft, absorbent and easily disposed of or cleaned and disinfected </w:t>
      </w:r>
      <w:r w:rsidR="00D26E4A">
        <w:br/>
      </w:r>
      <w:r w:rsidRPr="00411910">
        <w:t>when soiled</w:t>
      </w:r>
    </w:p>
    <w:p w:rsidR="00BE5513" w:rsidRPr="00411910" w:rsidRDefault="00BE5513" w:rsidP="00B65B71">
      <w:pPr>
        <w:pStyle w:val="ListParagraph"/>
      </w:pPr>
      <w:r w:rsidRPr="00411910">
        <w:t xml:space="preserve">be temperature controlled to protect greyhounds from extremes of temperature </w:t>
      </w:r>
      <w:proofErr w:type="gramStart"/>
      <w:r w:rsidRPr="00411910">
        <w:t>at all times</w:t>
      </w:r>
      <w:proofErr w:type="gramEnd"/>
      <w:r w:rsidRPr="00411910">
        <w:t xml:space="preserve"> </w:t>
      </w:r>
      <w:r w:rsidR="00555308">
        <w:br/>
      </w:r>
      <w:r w:rsidRPr="00411910">
        <w:t>(</w:t>
      </w:r>
      <w:r w:rsidR="000E368F" w:rsidRPr="00411910">
        <w:t xml:space="preserve">the recommended </w:t>
      </w:r>
      <w:r w:rsidRPr="00411910">
        <w:t>temperature range is</w:t>
      </w:r>
      <w:r w:rsidR="001C37D3" w:rsidRPr="00411910">
        <w:t xml:space="preserve"> between</w:t>
      </w:r>
      <w:r w:rsidRPr="00411910">
        <w:t xml:space="preserve"> 16ºC </w:t>
      </w:r>
      <w:r w:rsidR="008A4AFA" w:rsidRPr="00411910">
        <w:t xml:space="preserve">to </w:t>
      </w:r>
      <w:r w:rsidRPr="00411910">
        <w:t>24ºC)</w:t>
      </w:r>
    </w:p>
    <w:p w:rsidR="00D14EF6" w:rsidRPr="00411910" w:rsidRDefault="00D14EF6" w:rsidP="00B65B71">
      <w:pPr>
        <w:pStyle w:val="ListParagraph"/>
      </w:pPr>
      <w:r w:rsidRPr="00411910">
        <w:t>have raised sleeping areas to prevent draughts, while ensuring puppies cannot fall out and become injured or stranded</w:t>
      </w:r>
      <w:r w:rsidR="00EB22F8" w:rsidRPr="00411910">
        <w:t>.</w:t>
      </w:r>
    </w:p>
    <w:p w:rsidR="00175492" w:rsidRPr="00AE5DEF" w:rsidRDefault="00404ACB" w:rsidP="00B65B71">
      <w:pPr>
        <w:pStyle w:val="BodyText"/>
      </w:pPr>
      <w:r w:rsidRPr="00AE5DEF">
        <w:t>Separate whelping areas must be provided for each female greyhound/mother and her puppies containing a whelping box.</w:t>
      </w:r>
      <w:r w:rsidR="00EC0E0A" w:rsidRPr="00AE5DEF">
        <w:t xml:space="preserve"> Whelping areas may also include </w:t>
      </w:r>
      <w:r w:rsidR="00EC328B" w:rsidRPr="00AE5DEF">
        <w:t xml:space="preserve">adjoining </w:t>
      </w:r>
      <w:r w:rsidR="00EC0E0A" w:rsidRPr="00AE5DEF">
        <w:t>exercise areas</w:t>
      </w:r>
      <w:r w:rsidR="003B1F62" w:rsidRPr="00AE5DEF">
        <w:t xml:space="preserve"> or day yards</w:t>
      </w:r>
      <w:r w:rsidR="00EC0E0A" w:rsidRPr="00AE5DEF">
        <w:t>.</w:t>
      </w:r>
    </w:p>
    <w:p w:rsidR="00175492" w:rsidRPr="00AE5DEF" w:rsidRDefault="00404ACB" w:rsidP="00B65B71">
      <w:pPr>
        <w:pStyle w:val="BodyText"/>
      </w:pPr>
      <w:r w:rsidRPr="00AE5DEF">
        <w:t xml:space="preserve">The whelping box must be large enough for the female greyhound/mother to lie comfortably while whelping and to accommodate the female greyhound/mother and her puppies for the first </w:t>
      </w:r>
      <w:r w:rsidR="008A4AFA" w:rsidRPr="00AE5DEF">
        <w:t xml:space="preserve">four </w:t>
      </w:r>
      <w:r w:rsidRPr="00AE5DEF">
        <w:t>weeks after whelping.</w:t>
      </w:r>
    </w:p>
    <w:p w:rsidR="00175492" w:rsidRPr="00AE5DEF" w:rsidRDefault="00404ACB" w:rsidP="00B65B71">
      <w:pPr>
        <w:pStyle w:val="BodyText"/>
      </w:pPr>
      <w:r w:rsidRPr="00AE5DEF">
        <w:t xml:space="preserve">The whelping box must have solid sides that can be easily disinfected, and </w:t>
      </w:r>
      <w:r w:rsidR="008A4AFA" w:rsidRPr="00AE5DEF">
        <w:t xml:space="preserve">that are high enough </w:t>
      </w:r>
      <w:r w:rsidR="00D26E4A">
        <w:br/>
      </w:r>
      <w:r w:rsidR="008A4AFA" w:rsidRPr="00AE5DEF">
        <w:t>to</w:t>
      </w:r>
      <w:r w:rsidRPr="00AE5DEF">
        <w:t xml:space="preserve"> allow the female greyhound/mother to exit readily but</w:t>
      </w:r>
      <w:r w:rsidRPr="00AE5DEF">
        <w:rPr>
          <w:spacing w:val="-24"/>
        </w:rPr>
        <w:t xml:space="preserve"> </w:t>
      </w:r>
      <w:r w:rsidRPr="00AE5DEF">
        <w:t xml:space="preserve">prevent puppies under </w:t>
      </w:r>
      <w:r w:rsidR="008A4AFA" w:rsidRPr="00AE5DEF">
        <w:t xml:space="preserve">four </w:t>
      </w:r>
      <w:r w:rsidRPr="00AE5DEF">
        <w:t xml:space="preserve">weeks from </w:t>
      </w:r>
      <w:r w:rsidR="00D26E4A">
        <w:br/>
      </w:r>
      <w:r w:rsidRPr="00AE5DEF">
        <w:t>falling</w:t>
      </w:r>
      <w:r w:rsidRPr="00AE5DEF">
        <w:rPr>
          <w:spacing w:val="-18"/>
        </w:rPr>
        <w:t xml:space="preserve"> </w:t>
      </w:r>
      <w:r w:rsidRPr="00AE5DEF">
        <w:t>out.</w:t>
      </w:r>
    </w:p>
    <w:p w:rsidR="00EC0E0A" w:rsidRPr="00AE5DEF" w:rsidRDefault="00404ACB" w:rsidP="00B65B71">
      <w:pPr>
        <w:pStyle w:val="BodyText"/>
      </w:pPr>
      <w:r w:rsidRPr="00AE5DEF">
        <w:t>Whelping areas must be physically separated from all other greyhounds.</w:t>
      </w:r>
    </w:p>
    <w:p w:rsidR="00BE5513" w:rsidRPr="00AE5DEF" w:rsidRDefault="00404ACB" w:rsidP="00B65B71">
      <w:pPr>
        <w:pStyle w:val="BodyText"/>
      </w:pPr>
      <w:r w:rsidRPr="00AE5DEF">
        <w:t>Lactating areas must</w:t>
      </w:r>
      <w:r w:rsidR="00BE5513" w:rsidRPr="00AE5DEF">
        <w:t>:</w:t>
      </w:r>
    </w:p>
    <w:p w:rsidR="00BE5513" w:rsidRPr="00411910" w:rsidRDefault="00404ACB" w:rsidP="00B65B71">
      <w:pPr>
        <w:pStyle w:val="ListParagraph"/>
      </w:pPr>
      <w:r w:rsidRPr="00411910">
        <w:t>contain a fully screened bedding area to allow the female greyhound/mother physical separation from all other greyhounds</w:t>
      </w:r>
    </w:p>
    <w:p w:rsidR="00175492" w:rsidRPr="00411910" w:rsidRDefault="00BE5513" w:rsidP="00B65B71">
      <w:pPr>
        <w:pStyle w:val="ListParagraph"/>
      </w:pPr>
      <w:r w:rsidRPr="00411910">
        <w:t>allow the female greyhound/mother access to an area where her puppies</w:t>
      </w:r>
      <w:r w:rsidR="008A4AFA" w:rsidRPr="00411910">
        <w:t xml:space="preserve"> cannot reach her,</w:t>
      </w:r>
      <w:r w:rsidRPr="00411910">
        <w:t xml:space="preserve"> to allow her to rest</w:t>
      </w:r>
      <w:r w:rsidR="00404ACB" w:rsidRPr="00411910">
        <w:t>.</w:t>
      </w:r>
    </w:p>
    <w:p w:rsidR="00175492" w:rsidRPr="00AE5DEF" w:rsidRDefault="00404ACB" w:rsidP="006F4687">
      <w:pPr>
        <w:pStyle w:val="Heading5"/>
      </w:pPr>
      <w:r w:rsidRPr="00AE5DEF">
        <w:t>Note</w:t>
      </w:r>
    </w:p>
    <w:p w:rsidR="00175492" w:rsidRPr="006F4687" w:rsidRDefault="00404ACB" w:rsidP="00B65B71">
      <w:pPr>
        <w:rPr>
          <w:i/>
        </w:rPr>
      </w:pPr>
      <w:r w:rsidRPr="006F4687">
        <w:rPr>
          <w:i/>
        </w:rPr>
        <w:t>It is important to provide a heat source for the puppies</w:t>
      </w:r>
      <w:r w:rsidR="004A7A95" w:rsidRPr="006F4687">
        <w:rPr>
          <w:i/>
        </w:rPr>
        <w:t xml:space="preserve"> (e.g. </w:t>
      </w:r>
      <w:proofErr w:type="gramStart"/>
      <w:r w:rsidR="004A7A95" w:rsidRPr="006F4687">
        <w:rPr>
          <w:i/>
        </w:rPr>
        <w:t>25 watt</w:t>
      </w:r>
      <w:proofErr w:type="gramEnd"/>
      <w:r w:rsidR="004A7A95" w:rsidRPr="006F4687">
        <w:rPr>
          <w:i/>
        </w:rPr>
        <w:t xml:space="preserve"> globe/lamp)</w:t>
      </w:r>
      <w:r w:rsidRPr="006F4687">
        <w:rPr>
          <w:i/>
        </w:rPr>
        <w:t>, particularly during colder weather, to ensure they can maintain their body temperature</w:t>
      </w:r>
      <w:r w:rsidR="008A4AFA" w:rsidRPr="006F4687">
        <w:rPr>
          <w:i/>
        </w:rPr>
        <w:t>,</w:t>
      </w:r>
      <w:r w:rsidRPr="006F4687">
        <w:rPr>
          <w:i/>
        </w:rPr>
        <w:t xml:space="preserve"> </w:t>
      </w:r>
      <w:r w:rsidR="008A4AFA" w:rsidRPr="006F4687">
        <w:rPr>
          <w:i/>
        </w:rPr>
        <w:t>because</w:t>
      </w:r>
      <w:r w:rsidRPr="006F4687">
        <w:rPr>
          <w:i/>
        </w:rPr>
        <w:t xml:space="preserve"> their internal temperature regulation </w:t>
      </w:r>
      <w:r w:rsidR="008A4AFA" w:rsidRPr="006F4687">
        <w:rPr>
          <w:i/>
        </w:rPr>
        <w:t>does</w:t>
      </w:r>
      <w:r w:rsidRPr="006F4687">
        <w:rPr>
          <w:i/>
        </w:rPr>
        <w:t xml:space="preserve"> not work at this age.</w:t>
      </w:r>
      <w:r w:rsidR="004A7A95" w:rsidRPr="006F4687">
        <w:rPr>
          <w:i/>
        </w:rPr>
        <w:t xml:space="preserve"> </w:t>
      </w:r>
      <w:r w:rsidR="008A4AFA" w:rsidRPr="006F4687">
        <w:rPr>
          <w:i/>
        </w:rPr>
        <w:t>In warmer weather</w:t>
      </w:r>
      <w:r w:rsidR="006F415D" w:rsidRPr="006F4687">
        <w:rPr>
          <w:i/>
        </w:rPr>
        <w:t>,</w:t>
      </w:r>
      <w:r w:rsidR="004A7A95" w:rsidRPr="006F4687">
        <w:rPr>
          <w:i/>
        </w:rPr>
        <w:t xml:space="preserve"> it is important to provide an alternative cooler area for the </w:t>
      </w:r>
      <w:r w:rsidR="008A4AFA" w:rsidRPr="006F4687">
        <w:rPr>
          <w:i/>
        </w:rPr>
        <w:t>female greyhound/mother</w:t>
      </w:r>
      <w:r w:rsidR="004A7A95" w:rsidRPr="006F4687">
        <w:rPr>
          <w:i/>
        </w:rPr>
        <w:t>.</w:t>
      </w:r>
    </w:p>
    <w:p w:rsidR="00175492" w:rsidRPr="00404ACB" w:rsidRDefault="00D14EF6" w:rsidP="006F4687">
      <w:pPr>
        <w:pStyle w:val="Heading4"/>
      </w:pPr>
      <w:bookmarkStart w:id="64" w:name="_Toc503455274"/>
      <w:r w:rsidRPr="00D7304F">
        <w:t>T</w:t>
      </w:r>
      <w:r w:rsidR="00404ACB" w:rsidRPr="00D7304F">
        <w:t>raining facilities</w:t>
      </w:r>
      <w:bookmarkEnd w:id="64"/>
    </w:p>
    <w:p w:rsidR="00D14EF6" w:rsidRPr="00AE5DEF" w:rsidRDefault="00D14EF6" w:rsidP="00B65B71">
      <w:pPr>
        <w:pStyle w:val="BodyText"/>
      </w:pPr>
      <w:r w:rsidRPr="00AE5DEF">
        <w:t>Training facilities</w:t>
      </w:r>
      <w:r w:rsidR="000E110E" w:rsidRPr="00AE5DEF">
        <w:t xml:space="preserve"> are used during education, pre-training and training of greyhounds. These</w:t>
      </w:r>
      <w:r w:rsidRPr="00AE5DEF">
        <w:t xml:space="preserve"> include</w:t>
      </w:r>
      <w:r w:rsidR="008924A7" w:rsidRPr="00AE5DEF">
        <w:t>, but are not limited to</w:t>
      </w:r>
      <w:r w:rsidRPr="00AE5DEF">
        <w:t>:</w:t>
      </w:r>
    </w:p>
    <w:p w:rsidR="00D14EF6" w:rsidRPr="00411910" w:rsidRDefault="000E110E" w:rsidP="00B65B71">
      <w:pPr>
        <w:pStyle w:val="ListParagraph"/>
      </w:pPr>
      <w:r w:rsidRPr="00411910">
        <w:t>c</w:t>
      </w:r>
      <w:r w:rsidR="00D14EF6" w:rsidRPr="00411910">
        <w:t>ircular traini</w:t>
      </w:r>
      <w:r w:rsidRPr="00411910">
        <w:t>ng facilities (e.g. a bullring)</w:t>
      </w:r>
    </w:p>
    <w:p w:rsidR="00D14EF6" w:rsidRPr="00411910" w:rsidRDefault="000E110E" w:rsidP="00B65B71">
      <w:pPr>
        <w:pStyle w:val="ListParagraph"/>
      </w:pPr>
      <w:r w:rsidRPr="00411910">
        <w:t>s</w:t>
      </w:r>
      <w:r w:rsidR="00D14EF6" w:rsidRPr="00411910">
        <w:t>lipping tracks</w:t>
      </w:r>
    </w:p>
    <w:p w:rsidR="00D14EF6" w:rsidRPr="00411910" w:rsidRDefault="000E110E" w:rsidP="00B65B71">
      <w:pPr>
        <w:pStyle w:val="ListParagraph"/>
      </w:pPr>
      <w:r w:rsidRPr="00411910">
        <w:t>g</w:t>
      </w:r>
      <w:r w:rsidR="00D14EF6" w:rsidRPr="00411910">
        <w:t>alloping runs</w:t>
      </w:r>
    </w:p>
    <w:p w:rsidR="001C37D3" w:rsidRPr="00411910" w:rsidRDefault="000E110E" w:rsidP="00B65B71">
      <w:pPr>
        <w:pStyle w:val="ListParagraph"/>
      </w:pPr>
      <w:r w:rsidRPr="00411910">
        <w:t>trial tracks.</w:t>
      </w:r>
    </w:p>
    <w:p w:rsidR="001E55C8" w:rsidRDefault="001E55C8">
      <w:pPr>
        <w:spacing w:before="0" w:after="0"/>
      </w:pPr>
      <w:r>
        <w:br w:type="page"/>
      </w:r>
    </w:p>
    <w:p w:rsidR="00D14EF6" w:rsidRPr="00AE5DEF" w:rsidRDefault="00D14EF6" w:rsidP="00B65B71">
      <w:pPr>
        <w:pStyle w:val="BodyText"/>
      </w:pPr>
      <w:r w:rsidRPr="00AE5DEF">
        <w:lastRenderedPageBreak/>
        <w:t>All training facilities must:</w:t>
      </w:r>
    </w:p>
    <w:p w:rsidR="00D14EF6" w:rsidRPr="00411910" w:rsidRDefault="00D14EF6" w:rsidP="00B65B71">
      <w:pPr>
        <w:pStyle w:val="ListParagraph"/>
      </w:pPr>
      <w:r w:rsidRPr="00411910">
        <w:t xml:space="preserve">be supervised </w:t>
      </w:r>
      <w:proofErr w:type="gramStart"/>
      <w:r w:rsidRPr="00411910">
        <w:t>at all times</w:t>
      </w:r>
      <w:proofErr w:type="gramEnd"/>
      <w:r w:rsidR="00F5599B" w:rsidRPr="00411910">
        <w:t xml:space="preserve"> when in use by greyhounds</w:t>
      </w:r>
    </w:p>
    <w:p w:rsidR="00D14EF6" w:rsidRPr="00411910" w:rsidRDefault="00D14EF6" w:rsidP="00B65B71">
      <w:pPr>
        <w:pStyle w:val="ListParagraph"/>
      </w:pPr>
      <w:r w:rsidRPr="00411910">
        <w:t>be fully enclosed and constructed of materials that will not injur</w:t>
      </w:r>
      <w:r w:rsidR="00AE3553" w:rsidRPr="00411910">
        <w:t>e</w:t>
      </w:r>
      <w:r w:rsidRPr="00411910">
        <w:t xml:space="preserve"> greyhounds or allow them </w:t>
      </w:r>
      <w:r w:rsidR="00D26E4A">
        <w:br/>
      </w:r>
      <w:r w:rsidRPr="00411910">
        <w:t>to escape</w:t>
      </w:r>
    </w:p>
    <w:p w:rsidR="00D14EF6" w:rsidRPr="00411910" w:rsidRDefault="00D14EF6" w:rsidP="00B65B71">
      <w:pPr>
        <w:pStyle w:val="ListParagraph"/>
      </w:pPr>
      <w:r w:rsidRPr="00411910">
        <w:t xml:space="preserve">not have large dips or holes that may cause injury to </w:t>
      </w:r>
      <w:r w:rsidR="00AE3553" w:rsidRPr="00411910">
        <w:t>a</w:t>
      </w:r>
      <w:r w:rsidR="00AE3553" w:rsidRPr="002B711D">
        <w:t xml:space="preserve"> </w:t>
      </w:r>
      <w:r w:rsidRPr="00411910">
        <w:t>greyhound when running</w:t>
      </w:r>
    </w:p>
    <w:p w:rsidR="00D14EF6" w:rsidRPr="00411910" w:rsidRDefault="00D14EF6" w:rsidP="00B65B71">
      <w:pPr>
        <w:pStyle w:val="ListParagraph"/>
      </w:pPr>
      <w:r w:rsidRPr="00411910">
        <w:t>not be made of concrete or other materials that could injur</w:t>
      </w:r>
      <w:r w:rsidR="00AE3553" w:rsidRPr="00411910">
        <w:t>e</w:t>
      </w:r>
      <w:r w:rsidRPr="002B711D">
        <w:t xml:space="preserve"> </w:t>
      </w:r>
      <w:r w:rsidRPr="00411910">
        <w:t xml:space="preserve">the greyhound, such as wood, wire </w:t>
      </w:r>
      <w:r w:rsidR="00D26E4A">
        <w:br/>
      </w:r>
      <w:r w:rsidRPr="00411910">
        <w:t>or rough</w:t>
      </w:r>
      <w:r w:rsidRPr="002B711D">
        <w:t xml:space="preserve"> </w:t>
      </w:r>
      <w:r w:rsidRPr="00411910">
        <w:t>scoria</w:t>
      </w:r>
    </w:p>
    <w:p w:rsidR="00D14EF6" w:rsidRPr="00411910" w:rsidRDefault="00D14EF6" w:rsidP="00B65B71">
      <w:pPr>
        <w:pStyle w:val="ListParagraph"/>
      </w:pPr>
      <w:r w:rsidRPr="00411910">
        <w:t>not be allowed to remain muddy or sufficiently dusty that the greyhounds</w:t>
      </w:r>
      <w:r w:rsidRPr="002B711D">
        <w:t xml:space="preserve"> suffer, </w:t>
      </w:r>
      <w:r w:rsidRPr="00411910">
        <w:t>or are</w:t>
      </w:r>
      <w:r w:rsidR="002D18DC" w:rsidRPr="00411910">
        <w:t xml:space="preserve"> likely to</w:t>
      </w:r>
      <w:r w:rsidRPr="00411910">
        <w:t xml:space="preserve"> suffer, from respiratory or eye</w:t>
      </w:r>
      <w:r w:rsidRPr="002B711D">
        <w:t xml:space="preserve"> </w:t>
      </w:r>
      <w:r w:rsidRPr="00411910">
        <w:t>conditions</w:t>
      </w:r>
    </w:p>
    <w:p w:rsidR="00D14EF6" w:rsidRPr="00411910" w:rsidRDefault="00D14EF6" w:rsidP="00B65B71">
      <w:pPr>
        <w:pStyle w:val="ListParagraph"/>
      </w:pPr>
      <w:r w:rsidRPr="00411910">
        <w:t xml:space="preserve">be cleaned of any </w:t>
      </w:r>
      <w:proofErr w:type="spellStart"/>
      <w:r w:rsidRPr="00411910">
        <w:t>faeces</w:t>
      </w:r>
      <w:proofErr w:type="spellEnd"/>
      <w:r w:rsidRPr="00411910">
        <w:t xml:space="preserve"> after each greyhound is removed from the</w:t>
      </w:r>
      <w:r w:rsidRPr="002B711D">
        <w:t xml:space="preserve"> </w:t>
      </w:r>
      <w:r w:rsidRPr="00411910">
        <w:t>area</w:t>
      </w:r>
    </w:p>
    <w:p w:rsidR="00D14EF6" w:rsidRPr="00411910" w:rsidRDefault="00D14EF6" w:rsidP="00B65B71">
      <w:pPr>
        <w:pStyle w:val="ListParagraph"/>
      </w:pPr>
      <w:r w:rsidRPr="00411910">
        <w:t xml:space="preserve">be clear of any debris </w:t>
      </w:r>
    </w:p>
    <w:p w:rsidR="00D14EF6" w:rsidRPr="00411910" w:rsidRDefault="00D14EF6" w:rsidP="00B65B71">
      <w:pPr>
        <w:pStyle w:val="ListParagraph"/>
      </w:pPr>
      <w:r w:rsidRPr="00411910">
        <w:t>be drained to prevent pooling of</w:t>
      </w:r>
      <w:r w:rsidRPr="002B711D">
        <w:t xml:space="preserve"> </w:t>
      </w:r>
      <w:r w:rsidRPr="00411910">
        <w:t>liquids.</w:t>
      </w:r>
    </w:p>
    <w:p w:rsidR="000E110E" w:rsidRPr="00AE5DEF" w:rsidRDefault="000E110E" w:rsidP="00B65B71">
      <w:pPr>
        <w:pStyle w:val="BodyText"/>
      </w:pPr>
      <w:r w:rsidRPr="00AE5DEF">
        <w:t xml:space="preserve">Slipping tracks and galloping runs used to train two greyhounds simultaneously must have a minimum width of 3.6 </w:t>
      </w:r>
      <w:proofErr w:type="spellStart"/>
      <w:r w:rsidRPr="00AE5DEF">
        <w:t>m</w:t>
      </w:r>
      <w:r w:rsidR="002D18DC" w:rsidRPr="00AE5DEF">
        <w:t>et</w:t>
      </w:r>
      <w:r w:rsidR="00ED6674" w:rsidRPr="00AE5DEF">
        <w:t>re</w:t>
      </w:r>
      <w:r w:rsidR="002D18DC" w:rsidRPr="00AE5DEF">
        <w:t>s</w:t>
      </w:r>
      <w:proofErr w:type="spellEnd"/>
      <w:r w:rsidRPr="00AE5DEF">
        <w:t>.</w:t>
      </w:r>
    </w:p>
    <w:p w:rsidR="00175492" w:rsidRPr="00AE5DEF" w:rsidRDefault="000E110E" w:rsidP="00B65B71">
      <w:pPr>
        <w:pStyle w:val="BodyText"/>
      </w:pPr>
      <w:r w:rsidRPr="00AE5DEF">
        <w:t>Any</w:t>
      </w:r>
      <w:r w:rsidR="00404ACB" w:rsidRPr="00AE5DEF">
        <w:t xml:space="preserve"> mechanical lure</w:t>
      </w:r>
      <w:r w:rsidRPr="00AE5DEF">
        <w:t>s and lure cables</w:t>
      </w:r>
      <w:r w:rsidR="00404ACB" w:rsidRPr="00AE5DEF">
        <w:t xml:space="preserve"> must be kept in good working condition </w:t>
      </w:r>
      <w:proofErr w:type="gramStart"/>
      <w:r w:rsidR="00404ACB" w:rsidRPr="00AE5DEF">
        <w:t>at all times</w:t>
      </w:r>
      <w:proofErr w:type="gramEnd"/>
      <w:r w:rsidR="00404ACB" w:rsidRPr="00AE5DEF">
        <w:t>. Animals or animal products must not be placed on the lure.</w:t>
      </w:r>
    </w:p>
    <w:p w:rsidR="00175492" w:rsidRPr="00AE5DEF" w:rsidRDefault="00404ACB" w:rsidP="00B65B71">
      <w:pPr>
        <w:pStyle w:val="BodyText"/>
      </w:pPr>
      <w:r w:rsidRPr="00AE5DEF">
        <w:t xml:space="preserve">Greyhounds known to be incompatible with other greyhounds must be muzzled </w:t>
      </w:r>
      <w:proofErr w:type="gramStart"/>
      <w:r w:rsidRPr="00AE5DEF">
        <w:t>at all times</w:t>
      </w:r>
      <w:proofErr w:type="gramEnd"/>
      <w:r w:rsidRPr="00AE5DEF">
        <w:t xml:space="preserve"> </w:t>
      </w:r>
      <w:r w:rsidR="00967021" w:rsidRPr="00AE5DEF">
        <w:t>while using training facilities</w:t>
      </w:r>
      <w:r w:rsidRPr="00AE5DEF">
        <w:t>.</w:t>
      </w:r>
    </w:p>
    <w:p w:rsidR="00175492" w:rsidRPr="00AE5DEF" w:rsidRDefault="00404ACB" w:rsidP="00B65B71">
      <w:pPr>
        <w:pStyle w:val="BodyText"/>
      </w:pPr>
      <w:r w:rsidRPr="00AE5DEF">
        <w:t>Starting boxes</w:t>
      </w:r>
      <w:r w:rsidR="00967021" w:rsidRPr="00AE5DEF">
        <w:t>, viewing cages and race day cages must:</w:t>
      </w:r>
    </w:p>
    <w:p w:rsidR="00175492" w:rsidRPr="00411910" w:rsidRDefault="00404ACB" w:rsidP="00B65B71">
      <w:pPr>
        <w:pStyle w:val="ListParagraph"/>
      </w:pPr>
      <w:r w:rsidRPr="00411910">
        <w:t>be constructed of materials that can be easily cleaned and</w:t>
      </w:r>
      <w:r w:rsidRPr="002B711D">
        <w:t xml:space="preserve"> </w:t>
      </w:r>
      <w:r w:rsidRPr="00411910">
        <w:t>disinfected</w:t>
      </w:r>
    </w:p>
    <w:p w:rsidR="00175492" w:rsidRPr="00411910" w:rsidRDefault="00404ACB" w:rsidP="00B65B71">
      <w:pPr>
        <w:pStyle w:val="ListParagraph"/>
      </w:pPr>
      <w:r w:rsidRPr="00411910">
        <w:t>be constructed of materials that will not injur</w:t>
      </w:r>
      <w:r w:rsidR="00053D60" w:rsidRPr="00411910">
        <w:t>e</w:t>
      </w:r>
      <w:r w:rsidRPr="00411910">
        <w:t xml:space="preserve"> the greyhound</w:t>
      </w:r>
    </w:p>
    <w:p w:rsidR="00967021" w:rsidRPr="00411910" w:rsidRDefault="00404ACB" w:rsidP="00B65B71">
      <w:pPr>
        <w:pStyle w:val="ListParagraph"/>
      </w:pPr>
      <w:r w:rsidRPr="00411910">
        <w:t xml:space="preserve">be kept in good working order </w:t>
      </w:r>
      <w:proofErr w:type="gramStart"/>
      <w:r w:rsidRPr="00411910">
        <w:t>at all</w:t>
      </w:r>
      <w:r w:rsidRPr="002B711D">
        <w:t xml:space="preserve"> </w:t>
      </w:r>
      <w:r w:rsidRPr="00411910">
        <w:t>times</w:t>
      </w:r>
      <w:proofErr w:type="gramEnd"/>
    </w:p>
    <w:p w:rsidR="00175492" w:rsidRPr="00411910" w:rsidRDefault="00967021" w:rsidP="00B65B71">
      <w:pPr>
        <w:pStyle w:val="ListParagraph"/>
      </w:pPr>
      <w:r w:rsidRPr="00411910">
        <w:t>be cleaned daily or upon use</w:t>
      </w:r>
      <w:r w:rsidR="00404ACB" w:rsidRPr="00411910">
        <w:t>.</w:t>
      </w:r>
    </w:p>
    <w:p w:rsidR="00175492" w:rsidRPr="00AE5DEF" w:rsidRDefault="00404ACB" w:rsidP="00B65B71">
      <w:pPr>
        <w:pStyle w:val="BodyText"/>
      </w:pPr>
      <w:r w:rsidRPr="00AE5DEF">
        <w:t xml:space="preserve">Greyhounds </w:t>
      </w:r>
      <w:r w:rsidR="00967021" w:rsidRPr="00AE5DEF">
        <w:t xml:space="preserve">in viewing or race day cages </w:t>
      </w:r>
      <w:r w:rsidRPr="00AE5DEF">
        <w:t>must:</w:t>
      </w:r>
    </w:p>
    <w:p w:rsidR="00175492" w:rsidRPr="00411910" w:rsidRDefault="00404ACB" w:rsidP="00B65B71">
      <w:pPr>
        <w:pStyle w:val="ListParagraph"/>
      </w:pPr>
      <w:r w:rsidRPr="00411910">
        <w:t xml:space="preserve">not spend more than </w:t>
      </w:r>
      <w:r w:rsidR="005F2F0A" w:rsidRPr="00411910">
        <w:t xml:space="preserve">four </w:t>
      </w:r>
      <w:r w:rsidRPr="00411910">
        <w:t xml:space="preserve">hours </w:t>
      </w:r>
      <w:r w:rsidR="004650FB" w:rsidRPr="00411910">
        <w:t>in the cage without the opportunity to toilet</w:t>
      </w:r>
      <w:r w:rsidR="008924A7" w:rsidRPr="00411910">
        <w:t>, unless under the direction of a GRV Steward</w:t>
      </w:r>
    </w:p>
    <w:p w:rsidR="00175492" w:rsidRPr="00411910" w:rsidRDefault="00404ACB" w:rsidP="00B65B71">
      <w:pPr>
        <w:pStyle w:val="ListParagraph"/>
      </w:pPr>
      <w:r w:rsidRPr="00411910">
        <w:t xml:space="preserve">have access to water </w:t>
      </w:r>
      <w:r w:rsidR="004650FB" w:rsidRPr="00411910">
        <w:t>as needed</w:t>
      </w:r>
      <w:r w:rsidR="008924A7" w:rsidRPr="00411910">
        <w:t>, unless under the direction of a GRV Steward</w:t>
      </w:r>
    </w:p>
    <w:p w:rsidR="00175492" w:rsidRPr="00411910" w:rsidRDefault="00404ACB" w:rsidP="00B65B71">
      <w:pPr>
        <w:pStyle w:val="ListParagraph"/>
      </w:pPr>
      <w:r w:rsidRPr="00411910">
        <w:t>be monitored for signs of distress</w:t>
      </w:r>
    </w:p>
    <w:p w:rsidR="00175492" w:rsidRDefault="00404ACB" w:rsidP="00B65B71">
      <w:pPr>
        <w:pStyle w:val="ListParagraph"/>
      </w:pPr>
      <w:r w:rsidRPr="00411910">
        <w:t>be removed if they are showing any signs of</w:t>
      </w:r>
      <w:r w:rsidRPr="002B711D">
        <w:t xml:space="preserve"> </w:t>
      </w:r>
      <w:r w:rsidRPr="00411910">
        <w:t>stress.</w:t>
      </w:r>
    </w:p>
    <w:p w:rsidR="006F4687" w:rsidRPr="006F4687" w:rsidRDefault="006F4687" w:rsidP="006F4687">
      <w:pPr>
        <w:pStyle w:val="BodyText"/>
      </w:pPr>
      <w:bookmarkStart w:id="65" w:name="_Toc503455275"/>
      <w:r>
        <w:br w:type="page"/>
      </w:r>
    </w:p>
    <w:p w:rsidR="00175492" w:rsidRPr="00621DFB" w:rsidRDefault="0062132F" w:rsidP="00B65B71">
      <w:pPr>
        <w:pStyle w:val="Heading2"/>
      </w:pPr>
      <w:r>
        <w:lastRenderedPageBreak/>
        <w:t>Movement, t</w:t>
      </w:r>
      <w:r w:rsidR="00404ACB" w:rsidRPr="00621DFB">
        <w:t xml:space="preserve">ransfer and </w:t>
      </w:r>
      <w:r w:rsidR="005F2F0A">
        <w:t>s</w:t>
      </w:r>
      <w:r w:rsidR="005F2F0A" w:rsidRPr="00621DFB">
        <w:t xml:space="preserve">ale </w:t>
      </w:r>
      <w:r w:rsidR="00404ACB" w:rsidRPr="00621DFB">
        <w:t>of greyhounds</w:t>
      </w:r>
      <w:bookmarkEnd w:id="65"/>
    </w:p>
    <w:p w:rsidR="00E52243" w:rsidRPr="00AE5DEF" w:rsidRDefault="00404ACB" w:rsidP="00B65B71">
      <w:pPr>
        <w:pStyle w:val="BodyText"/>
      </w:pPr>
      <w:r w:rsidRPr="00AE5DEF">
        <w:t xml:space="preserve">All greyhounds being sold, given away or </w:t>
      </w:r>
      <w:r w:rsidR="00D81306" w:rsidRPr="00AE5DEF">
        <w:t xml:space="preserve">moved </w:t>
      </w:r>
      <w:r w:rsidRPr="00AE5DEF">
        <w:t xml:space="preserve">from the establishment must be accompanied </w:t>
      </w:r>
      <w:r w:rsidR="004650FB" w:rsidRPr="00AE5DEF">
        <w:t>by</w:t>
      </w:r>
      <w:r w:rsidRPr="00AE5DEF">
        <w:t xml:space="preserve"> an up to</w:t>
      </w:r>
      <w:r w:rsidRPr="00AE5DEF">
        <w:rPr>
          <w:spacing w:val="-4"/>
        </w:rPr>
        <w:t xml:space="preserve"> </w:t>
      </w:r>
      <w:r w:rsidRPr="00AE5DEF">
        <w:t>date</w:t>
      </w:r>
      <w:r w:rsidRPr="00AE5DEF">
        <w:rPr>
          <w:spacing w:val="-4"/>
        </w:rPr>
        <w:t xml:space="preserve"> </w:t>
      </w:r>
      <w:r w:rsidR="00EB22F8" w:rsidRPr="00AE5DEF">
        <w:t xml:space="preserve">greyhound </w:t>
      </w:r>
      <w:r w:rsidR="00E61F18" w:rsidRPr="00AE5DEF">
        <w:t>record</w:t>
      </w:r>
      <w:r w:rsidRPr="00AE5DEF">
        <w:t>.</w:t>
      </w:r>
      <w:r w:rsidRPr="00AE5DEF">
        <w:rPr>
          <w:spacing w:val="-4"/>
        </w:rPr>
        <w:t xml:space="preserve"> </w:t>
      </w:r>
      <w:r w:rsidR="00D81306" w:rsidRPr="00AE5DEF">
        <w:t>T</w:t>
      </w:r>
      <w:r w:rsidR="004650FB" w:rsidRPr="00AE5DEF">
        <w:t xml:space="preserve">he </w:t>
      </w:r>
      <w:r w:rsidR="00EB22F8" w:rsidRPr="00AE5DEF">
        <w:t xml:space="preserve">greyhound </w:t>
      </w:r>
      <w:r w:rsidR="00E61F18" w:rsidRPr="00AE5DEF">
        <w:t>record</w:t>
      </w:r>
      <w:r w:rsidR="004650FB" w:rsidRPr="00AE5DEF">
        <w:t xml:space="preserve"> must include</w:t>
      </w:r>
      <w:r w:rsidR="00E52243" w:rsidRPr="00AE5DEF">
        <w:t>:</w:t>
      </w:r>
    </w:p>
    <w:p w:rsidR="00E52243" w:rsidRPr="002B711D" w:rsidRDefault="004650FB" w:rsidP="00B65B71">
      <w:pPr>
        <w:pStyle w:val="ListParagraph"/>
      </w:pPr>
      <w:r w:rsidRPr="002B711D">
        <w:t>d</w:t>
      </w:r>
      <w:r w:rsidR="00404ACB" w:rsidRPr="002B711D">
        <w:t>etails of any known physical abnormality</w:t>
      </w:r>
      <w:r w:rsidR="00BC1F11" w:rsidRPr="002B711D">
        <w:t xml:space="preserve"> or heritable defect</w:t>
      </w:r>
      <w:r w:rsidRPr="002B711D">
        <w:t xml:space="preserve"> </w:t>
      </w:r>
      <w:r w:rsidR="00404ACB" w:rsidRPr="002B711D">
        <w:t>(including injury)</w:t>
      </w:r>
    </w:p>
    <w:p w:rsidR="00E52243" w:rsidRPr="002B711D" w:rsidRDefault="00404ACB" w:rsidP="00B65B71">
      <w:pPr>
        <w:pStyle w:val="ListParagraph"/>
      </w:pPr>
      <w:r w:rsidRPr="002B711D">
        <w:t xml:space="preserve">any treatment </w:t>
      </w:r>
      <w:r w:rsidR="005F2F0A" w:rsidRPr="002B711D">
        <w:t xml:space="preserve">that </w:t>
      </w:r>
      <w:r w:rsidRPr="002B711D">
        <w:t>the greyhound is receiving or requires</w:t>
      </w:r>
    </w:p>
    <w:p w:rsidR="00175492" w:rsidRPr="002B711D" w:rsidRDefault="005F2F0A" w:rsidP="00B65B71">
      <w:pPr>
        <w:pStyle w:val="ListParagraph"/>
      </w:pPr>
      <w:r w:rsidRPr="002B711D">
        <w:t>if</w:t>
      </w:r>
      <w:r w:rsidR="00E52243" w:rsidRPr="002B711D">
        <w:t xml:space="preserve"> a veterinary practitioner</w:t>
      </w:r>
      <w:r w:rsidRPr="002B711D">
        <w:t xml:space="preserve"> has provided advice</w:t>
      </w:r>
      <w:r w:rsidR="00E52243" w:rsidRPr="002B711D">
        <w:t>,</w:t>
      </w:r>
      <w:r w:rsidR="00404ACB" w:rsidRPr="002B711D">
        <w:t xml:space="preserve"> how </w:t>
      </w:r>
      <w:r w:rsidR="004650FB" w:rsidRPr="002B711D">
        <w:t xml:space="preserve">any </w:t>
      </w:r>
      <w:r w:rsidR="00404ACB" w:rsidRPr="002B711D">
        <w:t xml:space="preserve">abnormality may affect the short and </w:t>
      </w:r>
      <w:proofErr w:type="gramStart"/>
      <w:r w:rsidR="00404ACB" w:rsidRPr="002B711D">
        <w:t>long term</w:t>
      </w:r>
      <w:proofErr w:type="gramEnd"/>
      <w:r w:rsidR="00404ACB" w:rsidRPr="002B711D">
        <w:t xml:space="preserve"> health and welfare of the greyhound.</w:t>
      </w:r>
    </w:p>
    <w:p w:rsidR="004650FB" w:rsidRPr="00AE5DEF" w:rsidRDefault="00404ACB" w:rsidP="00B65B71">
      <w:pPr>
        <w:pStyle w:val="BodyText"/>
      </w:pPr>
      <w:r w:rsidRPr="00AE5DEF">
        <w:t xml:space="preserve">All greyhounds being sold, given away or transferred to a new </w:t>
      </w:r>
      <w:r w:rsidR="00723006" w:rsidRPr="00AE5DEF">
        <w:t xml:space="preserve">GRV registered </w:t>
      </w:r>
      <w:r w:rsidRPr="00AE5DEF">
        <w:t>owner must</w:t>
      </w:r>
      <w:r w:rsidR="004650FB" w:rsidRPr="00AE5DEF">
        <w:t>;</w:t>
      </w:r>
    </w:p>
    <w:p w:rsidR="00175492" w:rsidRPr="002B711D" w:rsidRDefault="00404ACB" w:rsidP="00B65B71">
      <w:pPr>
        <w:pStyle w:val="ListParagraph"/>
      </w:pPr>
      <w:r w:rsidRPr="002B711D">
        <w:t xml:space="preserve">have current vaccinations </w:t>
      </w:r>
    </w:p>
    <w:p w:rsidR="0037391E" w:rsidRPr="002B711D" w:rsidRDefault="0037391E" w:rsidP="00B65B71">
      <w:pPr>
        <w:pStyle w:val="ListParagraph"/>
      </w:pPr>
      <w:r w:rsidRPr="002B711D">
        <w:t xml:space="preserve">if </w:t>
      </w:r>
      <w:proofErr w:type="spellStart"/>
      <w:r w:rsidRPr="002B711D">
        <w:t>desexed</w:t>
      </w:r>
      <w:proofErr w:type="spellEnd"/>
      <w:r w:rsidRPr="002B711D">
        <w:t xml:space="preserve">, be accompanied by a copy of the </w:t>
      </w:r>
      <w:proofErr w:type="spellStart"/>
      <w:r w:rsidRPr="002B711D">
        <w:t>desexing</w:t>
      </w:r>
      <w:proofErr w:type="spellEnd"/>
      <w:r w:rsidRPr="002B711D">
        <w:t xml:space="preserve"> certificate</w:t>
      </w:r>
    </w:p>
    <w:p w:rsidR="0037391E" w:rsidRPr="002B711D" w:rsidRDefault="0037391E" w:rsidP="00B65B71">
      <w:pPr>
        <w:pStyle w:val="ListParagraph"/>
      </w:pPr>
      <w:r w:rsidRPr="002B711D">
        <w:t xml:space="preserve">be transferred or sold in compliance with GRV </w:t>
      </w:r>
      <w:r w:rsidR="00574E0E" w:rsidRPr="002B711D">
        <w:t xml:space="preserve">requirements </w:t>
      </w:r>
      <w:r w:rsidR="00AA2848" w:rsidRPr="002B711D">
        <w:t xml:space="preserve">in place at that time </w:t>
      </w:r>
      <w:r w:rsidRPr="002B711D">
        <w:t>in relation to the transfer or sale of dogs.</w:t>
      </w:r>
      <w:r w:rsidRPr="002B711D" w:rsidDel="004650FB">
        <w:t xml:space="preserve"> </w:t>
      </w:r>
      <w:r w:rsidR="00AA2848" w:rsidRPr="002B711D">
        <w:t xml:space="preserve"> </w:t>
      </w:r>
    </w:p>
    <w:p w:rsidR="00175492" w:rsidRPr="00AE5DEF" w:rsidRDefault="00404ACB" w:rsidP="00B65B71">
      <w:pPr>
        <w:pStyle w:val="BodyText"/>
      </w:pPr>
      <w:r w:rsidRPr="00AE5DEF">
        <w:t xml:space="preserve">Greyhound puppies may be sold, given away or transferred to a new </w:t>
      </w:r>
      <w:r w:rsidR="00723006" w:rsidRPr="00AE5DEF">
        <w:t xml:space="preserve">GRV registered </w:t>
      </w:r>
      <w:r w:rsidRPr="00AE5DEF">
        <w:t xml:space="preserve">owner at </w:t>
      </w:r>
      <w:r w:rsidR="00555308">
        <w:br/>
      </w:r>
      <w:r w:rsidRPr="00AE5DEF">
        <w:t xml:space="preserve">any time but </w:t>
      </w:r>
      <w:r w:rsidR="005F2F0A" w:rsidRPr="00AE5DEF">
        <w:t xml:space="preserve">they </w:t>
      </w:r>
      <w:r w:rsidRPr="00AE5DEF">
        <w:t xml:space="preserve">must not permanently leave the establishment before eight weeks of age. They </w:t>
      </w:r>
      <w:r w:rsidR="00555308">
        <w:br/>
      </w:r>
      <w:r w:rsidRPr="00AE5DEF">
        <w:t xml:space="preserve">may be transported away from the establishment </w:t>
      </w:r>
      <w:r w:rsidR="005F2F0A" w:rsidRPr="00AE5DEF">
        <w:t xml:space="preserve">only </w:t>
      </w:r>
      <w:r w:rsidRPr="00AE5DEF">
        <w:t xml:space="preserve">for short periods </w:t>
      </w:r>
      <w:r w:rsidR="005F2F0A" w:rsidRPr="00AE5DEF">
        <w:t>for</w:t>
      </w:r>
      <w:r w:rsidRPr="00AE5DEF">
        <w:t xml:space="preserve"> grooming, training and veterinary attention.</w:t>
      </w:r>
    </w:p>
    <w:p w:rsidR="003D13DB" w:rsidRPr="00AE5DEF" w:rsidRDefault="003D13DB" w:rsidP="00B65B71">
      <w:pPr>
        <w:pStyle w:val="BodyText"/>
      </w:pPr>
      <w:proofErr w:type="gramStart"/>
      <w:r w:rsidRPr="00AE5DEF">
        <w:t>With the exception of</w:t>
      </w:r>
      <w:proofErr w:type="gramEnd"/>
      <w:r w:rsidRPr="00AE5DEF">
        <w:t xml:space="preserve"> providing an up to date </w:t>
      </w:r>
      <w:r w:rsidR="000222B8" w:rsidRPr="00AE5DEF">
        <w:t xml:space="preserve">greyhound </w:t>
      </w:r>
      <w:r w:rsidR="00E61F18" w:rsidRPr="00AE5DEF">
        <w:t>record</w:t>
      </w:r>
      <w:r w:rsidRPr="00AE5DEF">
        <w:t xml:space="preserve"> for each greyhound, these </w:t>
      </w:r>
      <w:r w:rsidR="00FA764B" w:rsidRPr="00AE5DEF">
        <w:t>requirements</w:t>
      </w:r>
      <w:r w:rsidRPr="00AE5DEF">
        <w:t xml:space="preserve"> do not apply for short-term transfers (i.e. four weeks or less).</w:t>
      </w:r>
    </w:p>
    <w:p w:rsidR="00175492" w:rsidRPr="00487E09" w:rsidRDefault="0062132F" w:rsidP="00292B36">
      <w:pPr>
        <w:pStyle w:val="Heading3"/>
      </w:pPr>
      <w:bookmarkStart w:id="66" w:name="_Toc503455276"/>
      <w:r>
        <w:t xml:space="preserve">Movement, </w:t>
      </w:r>
      <w:r w:rsidR="00404ACB" w:rsidRPr="00487E09">
        <w:t>transfer</w:t>
      </w:r>
      <w:r>
        <w:t xml:space="preserve"> or sale</w:t>
      </w:r>
      <w:r w:rsidR="00404ACB" w:rsidRPr="00487E09">
        <w:t xml:space="preserve"> of greyhounds out of the industry</w:t>
      </w:r>
      <w:bookmarkEnd w:id="66"/>
    </w:p>
    <w:p w:rsidR="00E52243" w:rsidRPr="00AE5DEF" w:rsidRDefault="00404ACB" w:rsidP="00B65B71">
      <w:pPr>
        <w:pStyle w:val="BodyText"/>
      </w:pPr>
      <w:r w:rsidRPr="00AE5DEF">
        <w:t xml:space="preserve">Greyhounds sold, given away or transferred to a person or </w:t>
      </w:r>
      <w:r w:rsidR="0062132F" w:rsidRPr="00AE5DEF">
        <w:t xml:space="preserve">moved to an </w:t>
      </w:r>
      <w:r w:rsidRPr="00AE5DEF">
        <w:t>establishment</w:t>
      </w:r>
      <w:r w:rsidR="008771F6" w:rsidRPr="00AE5DEF">
        <w:t xml:space="preserve"> (including a registered shelter)</w:t>
      </w:r>
      <w:r w:rsidRPr="00AE5DEF">
        <w:t xml:space="preserve"> that is not </w:t>
      </w:r>
      <w:r w:rsidR="001A6266" w:rsidRPr="00AE5DEF">
        <w:t>registered with</w:t>
      </w:r>
      <w:r w:rsidRPr="00AE5DEF">
        <w:t xml:space="preserve"> GRV</w:t>
      </w:r>
      <w:r w:rsidR="0062132F" w:rsidRPr="00AE5DEF">
        <w:t>,</w:t>
      </w:r>
      <w:r w:rsidRPr="00AE5DEF">
        <w:t xml:space="preserve"> </w:t>
      </w:r>
      <w:r w:rsidR="00EB22F8" w:rsidRPr="00AE5DEF">
        <w:t xml:space="preserve">or any other </w:t>
      </w:r>
      <w:r w:rsidR="0025431F" w:rsidRPr="00AE5DEF">
        <w:t xml:space="preserve">Australian or New Zealand greyhound </w:t>
      </w:r>
      <w:r w:rsidR="00EB22F8" w:rsidRPr="00AE5DEF">
        <w:t>racing</w:t>
      </w:r>
      <w:r w:rsidR="000222B8" w:rsidRPr="00AE5DEF">
        <w:t xml:space="preserve"> juris</w:t>
      </w:r>
      <w:r w:rsidR="00BE5BA5" w:rsidRPr="00AE5DEF">
        <w:t>d</w:t>
      </w:r>
      <w:r w:rsidR="000222B8" w:rsidRPr="00AE5DEF">
        <w:t>iction</w:t>
      </w:r>
      <w:r w:rsidR="0062132F" w:rsidRPr="00AE5DEF">
        <w:t>,</w:t>
      </w:r>
      <w:r w:rsidR="00EB22F8" w:rsidRPr="00AE5DEF">
        <w:t xml:space="preserve"> </w:t>
      </w:r>
      <w:r w:rsidRPr="00AE5DEF">
        <w:t>must</w:t>
      </w:r>
      <w:r w:rsidR="00E52243" w:rsidRPr="00AE5DEF">
        <w:t>:</w:t>
      </w:r>
    </w:p>
    <w:p w:rsidR="00E52243" w:rsidRPr="002B711D" w:rsidRDefault="00E52243" w:rsidP="00B65B71">
      <w:pPr>
        <w:pStyle w:val="ListParagraph"/>
      </w:pPr>
      <w:r w:rsidRPr="002B711D">
        <w:t xml:space="preserve">have current vaccinations </w:t>
      </w:r>
    </w:p>
    <w:p w:rsidR="004069AB" w:rsidRPr="002B711D" w:rsidRDefault="004069AB" w:rsidP="00B65B71">
      <w:pPr>
        <w:pStyle w:val="ListParagraph"/>
      </w:pPr>
      <w:r w:rsidRPr="002B711D">
        <w:t xml:space="preserve">be </w:t>
      </w:r>
      <w:proofErr w:type="spellStart"/>
      <w:r w:rsidRPr="002B711D">
        <w:t>desexed</w:t>
      </w:r>
      <w:proofErr w:type="spellEnd"/>
      <w:r w:rsidRPr="002B711D">
        <w:t xml:space="preserve"> before leaving the greyhound establishment, except if the receiving party ha</w:t>
      </w:r>
      <w:r w:rsidR="00BE5BA5">
        <w:t>s</w:t>
      </w:r>
      <w:r w:rsidRPr="002B711D">
        <w:t xml:space="preserve"> provided written agreement to </w:t>
      </w:r>
      <w:proofErr w:type="spellStart"/>
      <w:r w:rsidRPr="002B711D">
        <w:t>desex</w:t>
      </w:r>
      <w:proofErr w:type="spellEnd"/>
      <w:r w:rsidRPr="002B711D">
        <w:t xml:space="preserve"> the greyhound </w:t>
      </w:r>
    </w:p>
    <w:p w:rsidR="004069AB" w:rsidRPr="002B711D" w:rsidRDefault="004069AB" w:rsidP="00B65B71">
      <w:pPr>
        <w:pStyle w:val="ListParagraph"/>
      </w:pPr>
      <w:r w:rsidRPr="002B711D">
        <w:t xml:space="preserve">if </w:t>
      </w:r>
      <w:proofErr w:type="spellStart"/>
      <w:r w:rsidRPr="002B711D">
        <w:t>desexed</w:t>
      </w:r>
      <w:proofErr w:type="spellEnd"/>
      <w:r w:rsidRPr="002B711D">
        <w:t xml:space="preserve">, be accompanied by a copy of the </w:t>
      </w:r>
      <w:proofErr w:type="spellStart"/>
      <w:r w:rsidRPr="002B711D">
        <w:t>desexing</w:t>
      </w:r>
      <w:proofErr w:type="spellEnd"/>
      <w:r w:rsidRPr="002B711D">
        <w:t xml:space="preserve"> certificate.</w:t>
      </w:r>
    </w:p>
    <w:p w:rsidR="00175492" w:rsidRPr="00AE5DEF" w:rsidRDefault="00404ACB" w:rsidP="00B65B71">
      <w:pPr>
        <w:pStyle w:val="BodyText"/>
      </w:pPr>
      <w:r w:rsidRPr="00AE5DEF">
        <w:t xml:space="preserve">GRV must be notified of the name, address, local government area, phone number and contact details of the new owner (including a </w:t>
      </w:r>
      <w:r w:rsidR="003D13DB" w:rsidRPr="00AE5DEF">
        <w:t xml:space="preserve">registered </w:t>
      </w:r>
      <w:r w:rsidRPr="00AE5DEF">
        <w:t xml:space="preserve">shelter). GRV must </w:t>
      </w:r>
      <w:r w:rsidR="004D4907" w:rsidRPr="00AE5DEF">
        <w:t xml:space="preserve">also </w:t>
      </w:r>
      <w:r w:rsidRPr="00AE5DEF">
        <w:t xml:space="preserve">be provided with a copy </w:t>
      </w:r>
      <w:r w:rsidR="000B2EED">
        <w:br/>
      </w:r>
      <w:r w:rsidRPr="00AE5DEF">
        <w:t xml:space="preserve">of the </w:t>
      </w:r>
      <w:r w:rsidR="004D4907" w:rsidRPr="00AE5DEF">
        <w:t xml:space="preserve">greyhound’s </w:t>
      </w:r>
      <w:proofErr w:type="spellStart"/>
      <w:r w:rsidRPr="00AE5DEF">
        <w:t>desexing</w:t>
      </w:r>
      <w:proofErr w:type="spellEnd"/>
      <w:r w:rsidRPr="00AE5DEF">
        <w:t xml:space="preserve"> certificate where appropriate.</w:t>
      </w:r>
    </w:p>
    <w:p w:rsidR="00175492" w:rsidRPr="00AE5DEF" w:rsidRDefault="00404ACB" w:rsidP="00B65B71">
      <w:pPr>
        <w:pStyle w:val="BodyText"/>
      </w:pPr>
      <w:r w:rsidRPr="00AE5DEF">
        <w:t>New owners must be provided with literature about:</w:t>
      </w:r>
    </w:p>
    <w:p w:rsidR="00175492" w:rsidRPr="002B711D" w:rsidRDefault="00404ACB" w:rsidP="00B65B71">
      <w:pPr>
        <w:pStyle w:val="ListParagraph"/>
      </w:pPr>
      <w:r w:rsidRPr="002B711D">
        <w:t>appropriate feeding</w:t>
      </w:r>
    </w:p>
    <w:p w:rsidR="00175492" w:rsidRPr="002B711D" w:rsidRDefault="00404ACB" w:rsidP="00B65B71">
      <w:pPr>
        <w:pStyle w:val="ListParagraph"/>
      </w:pPr>
      <w:r w:rsidRPr="002B711D">
        <w:t>exercise</w:t>
      </w:r>
    </w:p>
    <w:p w:rsidR="00175492" w:rsidRPr="002B711D" w:rsidRDefault="00404ACB" w:rsidP="00B65B71">
      <w:pPr>
        <w:pStyle w:val="ListParagraph"/>
      </w:pPr>
      <w:r w:rsidRPr="002B711D">
        <w:t>parasite control</w:t>
      </w:r>
    </w:p>
    <w:p w:rsidR="00175492" w:rsidRPr="002B711D" w:rsidRDefault="00404ACB" w:rsidP="00B65B71">
      <w:pPr>
        <w:pStyle w:val="ListParagraph"/>
      </w:pPr>
      <w:r w:rsidRPr="002B711D">
        <w:t>housing</w:t>
      </w:r>
    </w:p>
    <w:p w:rsidR="00D26E4A" w:rsidRDefault="00D26E4A">
      <w:pPr>
        <w:spacing w:before="0" w:after="0"/>
      </w:pPr>
      <w:r>
        <w:br w:type="page"/>
      </w:r>
    </w:p>
    <w:p w:rsidR="00175492" w:rsidRPr="002B711D" w:rsidRDefault="00404ACB" w:rsidP="00B65B71">
      <w:pPr>
        <w:pStyle w:val="ListParagraph"/>
      </w:pPr>
      <w:r w:rsidRPr="002B711D">
        <w:lastRenderedPageBreak/>
        <w:t>responsible pet ownership, including current legislation covering the registration of pet greyhounds with local council and any available training opportunities</w:t>
      </w:r>
    </w:p>
    <w:p w:rsidR="00175492" w:rsidRPr="002B711D" w:rsidRDefault="004D4907" w:rsidP="00B65B71">
      <w:pPr>
        <w:pStyle w:val="ListParagraph"/>
      </w:pPr>
      <w:r w:rsidRPr="002B711D">
        <w:t xml:space="preserve">the </w:t>
      </w:r>
      <w:r w:rsidR="00404ACB" w:rsidRPr="002B711D">
        <w:t xml:space="preserve">importance of </w:t>
      </w:r>
      <w:r w:rsidRPr="002B711D">
        <w:t xml:space="preserve">greyhound </w:t>
      </w:r>
      <w:r w:rsidR="00404ACB" w:rsidRPr="002B711D">
        <w:t xml:space="preserve">training and </w:t>
      </w:r>
      <w:proofErr w:type="spellStart"/>
      <w:r w:rsidR="00404ACB" w:rsidRPr="002B711D">
        <w:t>socialisation</w:t>
      </w:r>
      <w:proofErr w:type="spellEnd"/>
      <w:r w:rsidR="00404ACB" w:rsidRPr="002B711D">
        <w:t xml:space="preserve"> </w:t>
      </w:r>
    </w:p>
    <w:p w:rsidR="00175492" w:rsidRPr="002B711D" w:rsidRDefault="00404ACB" w:rsidP="00B65B71">
      <w:pPr>
        <w:pStyle w:val="ListParagraph"/>
      </w:pPr>
      <w:r w:rsidRPr="002B711D">
        <w:t>vaccination</w:t>
      </w:r>
    </w:p>
    <w:p w:rsidR="00175492" w:rsidRPr="002B711D" w:rsidRDefault="00404ACB" w:rsidP="00B65B71">
      <w:pPr>
        <w:pStyle w:val="ListParagraph"/>
      </w:pPr>
      <w:r w:rsidRPr="002B711D">
        <w:t>the greyhound</w:t>
      </w:r>
      <w:r w:rsidR="00EB22F8" w:rsidRPr="002B711D">
        <w:t xml:space="preserve"> </w:t>
      </w:r>
      <w:r w:rsidR="00E61F18" w:rsidRPr="002B711D">
        <w:t>record</w:t>
      </w:r>
      <w:r w:rsidR="00EB22F8" w:rsidRPr="002B711D">
        <w:t>,</w:t>
      </w:r>
      <w:r w:rsidRPr="002B711D">
        <w:t xml:space="preserve"> including </w:t>
      </w:r>
      <w:r w:rsidR="003D13DB" w:rsidRPr="002B711D">
        <w:t>any treatment plans</w:t>
      </w:r>
      <w:r w:rsidRPr="002B711D">
        <w:t>.</w:t>
      </w:r>
    </w:p>
    <w:p w:rsidR="00175492" w:rsidRPr="00AE5DEF" w:rsidRDefault="00404ACB" w:rsidP="00B65B71">
      <w:pPr>
        <w:pStyle w:val="BodyText"/>
      </w:pPr>
      <w:r w:rsidRPr="00AE5DEF">
        <w:t xml:space="preserve">Literature is available free of charge on the </w:t>
      </w:r>
      <w:r w:rsidR="003D13DB" w:rsidRPr="00AE5DEF">
        <w:t xml:space="preserve">Victorian Government’s </w:t>
      </w:r>
      <w:r w:rsidRPr="00AE5DEF">
        <w:t>website, through local councils, or on the GRV website.</w:t>
      </w:r>
    </w:p>
    <w:p w:rsidR="00175492" w:rsidRPr="00404ACB" w:rsidRDefault="00404ACB" w:rsidP="00292B36">
      <w:pPr>
        <w:pStyle w:val="Heading3"/>
      </w:pPr>
      <w:bookmarkStart w:id="67" w:name="_Toc503455277"/>
      <w:r w:rsidRPr="00404ACB">
        <w:t>Guarantee for sale or transfer</w:t>
      </w:r>
      <w:r w:rsidRPr="00EC0E0A">
        <w:t xml:space="preserve"> </w:t>
      </w:r>
      <w:r w:rsidRPr="00404ACB">
        <w:t>of</w:t>
      </w:r>
      <w:r w:rsidRPr="00EC0E0A">
        <w:t xml:space="preserve"> </w:t>
      </w:r>
      <w:r w:rsidRPr="00404ACB">
        <w:t>greyhounds out of the</w:t>
      </w:r>
      <w:r w:rsidRPr="00EC0E0A">
        <w:t xml:space="preserve"> </w:t>
      </w:r>
      <w:r w:rsidRPr="00404ACB">
        <w:t>industry</w:t>
      </w:r>
      <w:bookmarkEnd w:id="67"/>
    </w:p>
    <w:p w:rsidR="00006A76" w:rsidRPr="00AE5DEF" w:rsidRDefault="00006A76" w:rsidP="00B65B71">
      <w:pPr>
        <w:pStyle w:val="BodyText"/>
      </w:pPr>
      <w:r w:rsidRPr="00AE5DEF">
        <w:t>This guarantee applies only to GRV registered owners rehoming greyhounds to independent community members who are not registered with GRV. It does not apply to a greyhound rehomed through GAP or any other adoption agency, rescue group or shelter.</w:t>
      </w:r>
    </w:p>
    <w:p w:rsidR="00175492" w:rsidRPr="00AE5DEF" w:rsidRDefault="004D4907" w:rsidP="00B65B71">
      <w:pPr>
        <w:pStyle w:val="BodyText"/>
      </w:pPr>
      <w:r w:rsidRPr="00AE5DEF">
        <w:t xml:space="preserve">If </w:t>
      </w:r>
      <w:r w:rsidR="00404ACB" w:rsidRPr="00AE5DEF">
        <w:t xml:space="preserve">a greyhound is returned to </w:t>
      </w:r>
      <w:r w:rsidRPr="00AE5DEF">
        <w:t>its</w:t>
      </w:r>
      <w:r w:rsidR="00404ACB" w:rsidRPr="00AE5DEF">
        <w:t xml:space="preserve"> former </w:t>
      </w:r>
      <w:r w:rsidR="00EB22F8" w:rsidRPr="00AE5DEF">
        <w:t xml:space="preserve">GRV registered </w:t>
      </w:r>
      <w:r w:rsidR="00404ACB" w:rsidRPr="00AE5DEF">
        <w:t>owner within 21 days of sale</w:t>
      </w:r>
      <w:r w:rsidR="0025431F" w:rsidRPr="00AE5DEF">
        <w:t xml:space="preserve"> or transfer</w:t>
      </w:r>
      <w:r w:rsidR="00404ACB" w:rsidRPr="00AE5DEF">
        <w:t xml:space="preserve">, the former </w:t>
      </w:r>
      <w:r w:rsidR="0025431F" w:rsidRPr="00AE5DEF">
        <w:t xml:space="preserve">GRV registered </w:t>
      </w:r>
      <w:r w:rsidR="00404ACB" w:rsidRPr="00AE5DEF">
        <w:t>owner must take back the greyhound and refund 100</w:t>
      </w:r>
      <w:r w:rsidR="00FA764B" w:rsidRPr="00AE5DEF">
        <w:t xml:space="preserve"> per cent</w:t>
      </w:r>
      <w:r w:rsidR="00404ACB" w:rsidRPr="00AE5DEF">
        <w:t xml:space="preserve"> of the purchase price</w:t>
      </w:r>
      <w:r w:rsidR="0025431F" w:rsidRPr="00AE5DEF">
        <w:t xml:space="preserve"> (if any)</w:t>
      </w:r>
      <w:r w:rsidR="00404ACB" w:rsidRPr="00AE5DEF">
        <w:t>.</w:t>
      </w:r>
    </w:p>
    <w:p w:rsidR="007A3577" w:rsidRPr="00AE5DEF" w:rsidRDefault="007A3577" w:rsidP="00B65B71">
      <w:pPr>
        <w:pStyle w:val="BodyText"/>
      </w:pPr>
      <w:r w:rsidRPr="00AE5DEF">
        <w:t xml:space="preserve">This guarantee </w:t>
      </w:r>
      <w:r w:rsidR="004D4907" w:rsidRPr="00AE5DEF">
        <w:t>applies only if</w:t>
      </w:r>
      <w:r w:rsidRPr="00AE5DEF">
        <w:t xml:space="preserve"> the greyhound is:</w:t>
      </w:r>
    </w:p>
    <w:p w:rsidR="007A3577" w:rsidRPr="002B711D" w:rsidRDefault="007A3577" w:rsidP="00B65B71">
      <w:pPr>
        <w:pStyle w:val="ListParagraph"/>
      </w:pPr>
      <w:r w:rsidRPr="002B711D">
        <w:t>returned in the state at which it was sold</w:t>
      </w:r>
      <w:r w:rsidR="00FA764B" w:rsidRPr="002B711D">
        <w:t>,</w:t>
      </w:r>
      <w:r w:rsidRPr="002B711D">
        <w:t xml:space="preserve"> or</w:t>
      </w:r>
    </w:p>
    <w:p w:rsidR="008771F6" w:rsidRPr="00831CBE" w:rsidRDefault="007A3577" w:rsidP="00B65B71">
      <w:pPr>
        <w:pStyle w:val="ListParagraph"/>
      </w:pPr>
      <w:r w:rsidRPr="00831CBE">
        <w:t xml:space="preserve">accompanied by a statement from a veterinary practitioner that the greyhound is unacceptable for health or </w:t>
      </w:r>
      <w:proofErr w:type="spellStart"/>
      <w:r w:rsidRPr="00831CBE">
        <w:t>behavioural</w:t>
      </w:r>
      <w:proofErr w:type="spellEnd"/>
      <w:r w:rsidRPr="00831CBE">
        <w:t xml:space="preserve"> reasons that </w:t>
      </w:r>
      <w:r w:rsidR="004D4907" w:rsidRPr="00831CBE">
        <w:t xml:space="preserve">were </w:t>
      </w:r>
      <w:r w:rsidRPr="00831CBE">
        <w:t>likely</w:t>
      </w:r>
      <w:r w:rsidR="00ED6674" w:rsidRPr="00831CBE">
        <w:t xml:space="preserve"> to have been</w:t>
      </w:r>
      <w:r w:rsidRPr="00831CBE">
        <w:t xml:space="preserve"> known at the time of sale</w:t>
      </w:r>
      <w:r w:rsidR="0025431F" w:rsidRPr="00831CBE">
        <w:t xml:space="preserve"> or transfer</w:t>
      </w:r>
      <w:r w:rsidRPr="00831CBE">
        <w:t>.</w:t>
      </w:r>
    </w:p>
    <w:p w:rsidR="008771F6" w:rsidRPr="00AE5DEF" w:rsidRDefault="008771F6" w:rsidP="00B65B71"/>
    <w:p w:rsidR="00175492" w:rsidRPr="00404ACB" w:rsidRDefault="00A36CD1" w:rsidP="00B65B71">
      <w:pPr>
        <w:pStyle w:val="Heading2"/>
      </w:pPr>
      <w:r>
        <w:br w:type="page"/>
      </w:r>
    </w:p>
    <w:p w:rsidR="00175492" w:rsidRDefault="00404ACB" w:rsidP="00E37910">
      <w:pPr>
        <w:pStyle w:val="Heading2"/>
        <w:numPr>
          <w:ilvl w:val="0"/>
          <w:numId w:val="24"/>
        </w:numPr>
        <w:ind w:left="709" w:hanging="709"/>
      </w:pPr>
      <w:bookmarkStart w:id="68" w:name="_Toc503455278"/>
      <w:r w:rsidRPr="00404ACB">
        <w:lastRenderedPageBreak/>
        <w:t xml:space="preserve">Appendix </w:t>
      </w:r>
      <w:r w:rsidR="006D4062">
        <w:t>1</w:t>
      </w:r>
      <w:bookmarkEnd w:id="68"/>
    </w:p>
    <w:p w:rsidR="004B36DC" w:rsidRPr="00AE5DEF" w:rsidRDefault="004B36DC" w:rsidP="00B65B71">
      <w:pPr>
        <w:pStyle w:val="BodyText"/>
      </w:pPr>
      <w:r w:rsidRPr="00AE5DEF">
        <w:t xml:space="preserve">This appendix is guidance </w:t>
      </w:r>
      <w:r w:rsidR="004D4907" w:rsidRPr="00AE5DEF">
        <w:t>only. It</w:t>
      </w:r>
      <w:r w:rsidRPr="00AE5DEF">
        <w:t xml:space="preserve"> does not </w:t>
      </w:r>
      <w:r w:rsidR="004D4907" w:rsidRPr="00AE5DEF">
        <w:t xml:space="preserve">contain </w:t>
      </w:r>
      <w:r w:rsidRPr="00AE5DEF">
        <w:t xml:space="preserve">any </w:t>
      </w:r>
      <w:r w:rsidR="00EE4D77" w:rsidRPr="00AE5DEF">
        <w:t>requirements</w:t>
      </w:r>
      <w:r w:rsidRPr="00AE5DEF">
        <w:t xml:space="preserve"> in addition to those outlined </w:t>
      </w:r>
      <w:r w:rsidR="000B2EED">
        <w:br/>
      </w:r>
      <w:r w:rsidRPr="00AE5DEF">
        <w:t>in earlier sections of this Code.</w:t>
      </w:r>
    </w:p>
    <w:p w:rsidR="00175492" w:rsidRPr="00404ACB" w:rsidRDefault="00404ACB" w:rsidP="00E37910">
      <w:pPr>
        <w:pStyle w:val="Heading3"/>
      </w:pPr>
      <w:bookmarkStart w:id="69" w:name="_Toc503455279"/>
      <w:r w:rsidRPr="00404ACB">
        <w:t>Identifying stress and anxiety in greyhounds</w:t>
      </w:r>
      <w:bookmarkEnd w:id="69"/>
    </w:p>
    <w:p w:rsidR="00175492" w:rsidRPr="00AE5DEF" w:rsidRDefault="00404ACB" w:rsidP="00B65B71">
      <w:pPr>
        <w:pStyle w:val="BodyText"/>
      </w:pPr>
      <w:r w:rsidRPr="00AE5DEF">
        <w:t xml:space="preserve">The </w:t>
      </w:r>
      <w:proofErr w:type="spellStart"/>
      <w:r w:rsidRPr="00AE5DEF">
        <w:t>behaviours</w:t>
      </w:r>
      <w:proofErr w:type="spellEnd"/>
      <w:r w:rsidRPr="00AE5DEF">
        <w:t xml:space="preserve"> listed below may indicate that a greyhound is stressed or anxious.</w:t>
      </w:r>
    </w:p>
    <w:p w:rsidR="00175492" w:rsidRPr="00AE5DEF" w:rsidRDefault="00404ACB" w:rsidP="00B65B71">
      <w:pPr>
        <w:pStyle w:val="BodyText"/>
      </w:pPr>
      <w:r w:rsidRPr="00AE5DEF">
        <w:t>If these signs occur and do not resolve quickly (within a few minutes) then intervention is required.</w:t>
      </w:r>
    </w:p>
    <w:p w:rsidR="00175492" w:rsidRPr="00AE5DEF" w:rsidRDefault="00404ACB" w:rsidP="00B65B71">
      <w:pPr>
        <w:pStyle w:val="BodyText"/>
      </w:pPr>
      <w:r w:rsidRPr="00AE5DEF">
        <w:t xml:space="preserve">First identify the trigger or cause of the stress or anxiety, then either remove the greyhound from </w:t>
      </w:r>
      <w:r w:rsidR="000B2EED">
        <w:br/>
      </w:r>
      <w:r w:rsidRPr="00AE5DEF">
        <w:t>the situation or remove the trigger or cause.</w:t>
      </w:r>
    </w:p>
    <w:p w:rsidR="00175492" w:rsidRPr="00AE5DEF" w:rsidRDefault="004D4907" w:rsidP="006F4687">
      <w:pPr>
        <w:pStyle w:val="Heading5"/>
      </w:pPr>
      <w:r w:rsidRPr="00AE5DEF">
        <w:t>Signs of s</w:t>
      </w:r>
      <w:r w:rsidR="00404ACB" w:rsidRPr="00AE5DEF">
        <w:t>tress or anxi</w:t>
      </w:r>
      <w:r w:rsidRPr="00AE5DEF">
        <w:t>ety</w:t>
      </w:r>
    </w:p>
    <w:p w:rsidR="00175492" w:rsidRPr="002B711D" w:rsidRDefault="00FA764B" w:rsidP="00B65B71">
      <w:pPr>
        <w:pStyle w:val="ListParagraph"/>
      </w:pPr>
      <w:r w:rsidRPr="002B711D">
        <w:t>c</w:t>
      </w:r>
      <w:r w:rsidR="00404ACB" w:rsidRPr="002B711D">
        <w:t>owering/shaking/shivering/trembling</w:t>
      </w:r>
    </w:p>
    <w:p w:rsidR="00175492" w:rsidRPr="002B711D" w:rsidRDefault="00FA764B" w:rsidP="00B65B71">
      <w:pPr>
        <w:pStyle w:val="ListParagraph"/>
      </w:pPr>
      <w:r w:rsidRPr="002B711D">
        <w:t>t</w:t>
      </w:r>
      <w:r w:rsidR="00404ACB" w:rsidRPr="002B711D">
        <w:t>ucked tail</w:t>
      </w:r>
    </w:p>
    <w:p w:rsidR="00175492" w:rsidRPr="002B711D" w:rsidRDefault="00FA764B" w:rsidP="00B65B71">
      <w:pPr>
        <w:pStyle w:val="ListParagraph"/>
      </w:pPr>
      <w:r w:rsidRPr="002B711D">
        <w:t>e</w:t>
      </w:r>
      <w:r w:rsidR="00404ACB" w:rsidRPr="002B711D">
        <w:t>ars back</w:t>
      </w:r>
    </w:p>
    <w:p w:rsidR="00175492" w:rsidRPr="002B711D" w:rsidRDefault="00FA764B" w:rsidP="00B65B71">
      <w:pPr>
        <w:pStyle w:val="ListParagraph"/>
      </w:pPr>
      <w:r w:rsidRPr="002B711D">
        <w:t>a</w:t>
      </w:r>
      <w:r w:rsidR="00404ACB" w:rsidRPr="002B711D">
        <w:t>voidance</w:t>
      </w:r>
    </w:p>
    <w:p w:rsidR="00175492" w:rsidRPr="002B711D" w:rsidRDefault="00FA764B" w:rsidP="00B65B71">
      <w:pPr>
        <w:pStyle w:val="ListParagraph"/>
      </w:pPr>
      <w:r w:rsidRPr="002B711D">
        <w:t>d</w:t>
      </w:r>
      <w:r w:rsidR="00404ACB" w:rsidRPr="002B711D">
        <w:t>isengaging/loss of focus</w:t>
      </w:r>
    </w:p>
    <w:p w:rsidR="00175492" w:rsidRPr="002B711D" w:rsidRDefault="00FA764B" w:rsidP="00B65B71">
      <w:pPr>
        <w:pStyle w:val="ListParagraph"/>
      </w:pPr>
      <w:r w:rsidRPr="002B711D">
        <w:t>f</w:t>
      </w:r>
      <w:r w:rsidR="00404ACB" w:rsidRPr="002B711D">
        <w:t>reezing in response to stimulus</w:t>
      </w:r>
    </w:p>
    <w:p w:rsidR="00175492" w:rsidRPr="002B711D" w:rsidRDefault="00FA764B" w:rsidP="00B65B71">
      <w:pPr>
        <w:pStyle w:val="ListParagraph"/>
      </w:pPr>
      <w:r w:rsidRPr="002B711D">
        <w:t>h</w:t>
      </w:r>
      <w:r w:rsidR="00404ACB" w:rsidRPr="002B711D">
        <w:t>ypervigilance</w:t>
      </w:r>
    </w:p>
    <w:p w:rsidR="00175492" w:rsidRPr="002B711D" w:rsidRDefault="00FA764B" w:rsidP="00B65B71">
      <w:pPr>
        <w:pStyle w:val="ListParagraph"/>
      </w:pPr>
      <w:r w:rsidRPr="002B711D">
        <w:t>m</w:t>
      </w:r>
      <w:r w:rsidR="00404ACB" w:rsidRPr="002B711D">
        <w:t>uscle tension</w:t>
      </w:r>
    </w:p>
    <w:p w:rsidR="00175492" w:rsidRPr="002B711D" w:rsidRDefault="00FA764B" w:rsidP="00B65B71">
      <w:pPr>
        <w:pStyle w:val="ListParagraph"/>
      </w:pPr>
      <w:r w:rsidRPr="002B711D">
        <w:t>p</w:t>
      </w:r>
      <w:r w:rsidR="00404ACB" w:rsidRPr="002B711D">
        <w:t xml:space="preserve">anting – excessive </w:t>
      </w:r>
      <w:r w:rsidR="004D4907" w:rsidRPr="002B711D">
        <w:t xml:space="preserve">and not caused by </w:t>
      </w:r>
      <w:r w:rsidR="00404ACB" w:rsidRPr="002B711D">
        <w:t>heat or exercise</w:t>
      </w:r>
    </w:p>
    <w:p w:rsidR="00175492" w:rsidRPr="002B711D" w:rsidRDefault="00FA764B" w:rsidP="00B65B71">
      <w:pPr>
        <w:pStyle w:val="ListParagraph"/>
      </w:pPr>
      <w:r w:rsidRPr="002B711D">
        <w:t>y</w:t>
      </w:r>
      <w:r w:rsidR="00404ACB" w:rsidRPr="002B711D">
        <w:t>awning</w:t>
      </w:r>
    </w:p>
    <w:p w:rsidR="00175492" w:rsidRPr="002B711D" w:rsidRDefault="00FA764B" w:rsidP="00B65B71">
      <w:pPr>
        <w:pStyle w:val="ListParagraph"/>
      </w:pPr>
      <w:r w:rsidRPr="002B711D">
        <w:t>t</w:t>
      </w:r>
      <w:r w:rsidR="00404ACB" w:rsidRPr="002B711D">
        <w:t>eeth chattering</w:t>
      </w:r>
    </w:p>
    <w:p w:rsidR="00175492" w:rsidRPr="002B711D" w:rsidRDefault="00FA764B" w:rsidP="00B65B71">
      <w:pPr>
        <w:pStyle w:val="ListParagraph"/>
      </w:pPr>
      <w:r w:rsidRPr="002B711D">
        <w:t>l</w:t>
      </w:r>
      <w:r w:rsidR="00404ACB" w:rsidRPr="002B711D">
        <w:t>ip smacking</w:t>
      </w:r>
      <w:r w:rsidR="004D4907" w:rsidRPr="002B711D">
        <w:t xml:space="preserve"> or licking</w:t>
      </w:r>
    </w:p>
    <w:p w:rsidR="00175492" w:rsidRPr="002B711D" w:rsidRDefault="00FA764B" w:rsidP="00B65B71">
      <w:pPr>
        <w:pStyle w:val="ListParagraph"/>
      </w:pPr>
      <w:r w:rsidRPr="002B711D">
        <w:t>c</w:t>
      </w:r>
      <w:r w:rsidR="00404ACB" w:rsidRPr="002B711D">
        <w:t>heek puffing</w:t>
      </w:r>
    </w:p>
    <w:p w:rsidR="00175492" w:rsidRPr="002B711D" w:rsidRDefault="00FA764B" w:rsidP="00B65B71">
      <w:pPr>
        <w:pStyle w:val="ListParagraph"/>
      </w:pPr>
      <w:r w:rsidRPr="002B711D">
        <w:t>u</w:t>
      </w:r>
      <w:r w:rsidR="00404ACB" w:rsidRPr="002B711D">
        <w:t>nresponsive dilated pupils</w:t>
      </w:r>
    </w:p>
    <w:p w:rsidR="00462AF5" w:rsidRPr="002B711D" w:rsidRDefault="00FA764B" w:rsidP="00B65B71">
      <w:pPr>
        <w:pStyle w:val="ListParagraph"/>
      </w:pPr>
      <w:r w:rsidRPr="002B711D">
        <w:t>p</w:t>
      </w:r>
      <w:r w:rsidR="00404ACB" w:rsidRPr="002B711D">
        <w:t>acing</w:t>
      </w:r>
      <w:r w:rsidR="00462AF5" w:rsidRPr="002B711D">
        <w:t>, circling or spinning</w:t>
      </w:r>
    </w:p>
    <w:p w:rsidR="00175492" w:rsidRPr="002B711D" w:rsidRDefault="00FA764B" w:rsidP="00B65B71">
      <w:pPr>
        <w:pStyle w:val="ListParagraph"/>
      </w:pPr>
      <w:r w:rsidRPr="002B711D">
        <w:t>s</w:t>
      </w:r>
      <w:r w:rsidR="00404ACB" w:rsidRPr="002B711D">
        <w:t>alivation</w:t>
      </w:r>
      <w:r w:rsidR="006F4687">
        <w:t>.</w:t>
      </w:r>
    </w:p>
    <w:p w:rsidR="006F4687" w:rsidRDefault="006F4687">
      <w:pPr>
        <w:spacing w:before="0" w:after="0"/>
        <w:rPr>
          <w:rFonts w:eastAsiaTheme="majorEastAsia"/>
          <w:b/>
        </w:rPr>
      </w:pPr>
      <w:r>
        <w:br w:type="page"/>
      </w:r>
    </w:p>
    <w:p w:rsidR="00175492" w:rsidRPr="00AE5DEF" w:rsidRDefault="00404ACB" w:rsidP="006F4687">
      <w:pPr>
        <w:pStyle w:val="Heading5"/>
      </w:pPr>
      <w:r w:rsidRPr="00AE5DEF">
        <w:lastRenderedPageBreak/>
        <w:t xml:space="preserve">Development of </w:t>
      </w:r>
      <w:proofErr w:type="spellStart"/>
      <w:r w:rsidR="004D4907" w:rsidRPr="00AE5DEF">
        <w:t>b</w:t>
      </w:r>
      <w:r w:rsidRPr="00AE5DEF">
        <w:t>ehavioural</w:t>
      </w:r>
      <w:proofErr w:type="spellEnd"/>
      <w:r w:rsidRPr="00AE5DEF">
        <w:t xml:space="preserve"> </w:t>
      </w:r>
      <w:r w:rsidR="004D4907" w:rsidRPr="00AE5DEF">
        <w:t>s</w:t>
      </w:r>
      <w:r w:rsidRPr="00AE5DEF">
        <w:t>tereotypies</w:t>
      </w:r>
    </w:p>
    <w:p w:rsidR="00175492" w:rsidRPr="00AE5DEF" w:rsidRDefault="00404ACB" w:rsidP="00B65B71">
      <w:pPr>
        <w:pStyle w:val="BodyText"/>
      </w:pPr>
      <w:proofErr w:type="spellStart"/>
      <w:r w:rsidRPr="00AE5DEF">
        <w:t>Behaviours</w:t>
      </w:r>
      <w:proofErr w:type="spellEnd"/>
      <w:r w:rsidRPr="00AE5DEF">
        <w:t xml:space="preserve"> that occur out of a normal context or </w:t>
      </w:r>
      <w:r w:rsidR="00812424" w:rsidRPr="00AE5DEF">
        <w:t xml:space="preserve">are </w:t>
      </w:r>
      <w:r w:rsidRPr="00AE5DEF">
        <w:t xml:space="preserve">abnormal in frequency, duration or </w:t>
      </w:r>
      <w:r w:rsidR="00D26E4A">
        <w:br/>
      </w:r>
      <w:r w:rsidRPr="00AE5DEF">
        <w:t xml:space="preserve">intensity, indicate the greyhound </w:t>
      </w:r>
      <w:r w:rsidR="00812424" w:rsidRPr="00AE5DEF">
        <w:t xml:space="preserve">may be </w:t>
      </w:r>
      <w:r w:rsidRPr="00AE5DEF">
        <w:t xml:space="preserve">suffering from a stereotypical or compulsive </w:t>
      </w:r>
      <w:proofErr w:type="spellStart"/>
      <w:r w:rsidRPr="00AE5DEF">
        <w:t>behaviour</w:t>
      </w:r>
      <w:proofErr w:type="spellEnd"/>
      <w:r w:rsidRPr="00AE5DEF">
        <w:t xml:space="preserve">. Stereotypies </w:t>
      </w:r>
      <w:r w:rsidR="00812424" w:rsidRPr="00AE5DEF">
        <w:t>indicate</w:t>
      </w:r>
      <w:r w:rsidRPr="00AE5DEF">
        <w:t xml:space="preserve"> poor welfare. If you notice any serious signs of suffering or welfare problems seek veterinary help.</w:t>
      </w:r>
    </w:p>
    <w:p w:rsidR="00175492" w:rsidRPr="00AE5DEF" w:rsidRDefault="00404ACB" w:rsidP="00B65B71">
      <w:pPr>
        <w:pStyle w:val="BodyText"/>
      </w:pPr>
      <w:r w:rsidRPr="00AE5DEF">
        <w:t>Early intervention is the key to preventing the development of stereotypies.</w:t>
      </w:r>
    </w:p>
    <w:p w:rsidR="00DC348A" w:rsidRPr="00AE5DEF" w:rsidRDefault="00812424" w:rsidP="00B65B71">
      <w:pPr>
        <w:pStyle w:val="BodyText"/>
      </w:pPr>
      <w:r w:rsidRPr="00AE5DEF">
        <w:t>C</w:t>
      </w:r>
      <w:r w:rsidR="00DC348A" w:rsidRPr="00AE5DEF">
        <w:t xml:space="preserve">ommon stereotypical </w:t>
      </w:r>
      <w:proofErr w:type="spellStart"/>
      <w:r w:rsidR="00DC348A" w:rsidRPr="00AE5DEF">
        <w:t>behaviours</w:t>
      </w:r>
      <w:proofErr w:type="spellEnd"/>
      <w:r w:rsidR="00FA764B" w:rsidRPr="00AE5DEF">
        <w:t xml:space="preserve"> include</w:t>
      </w:r>
      <w:r w:rsidR="00DC348A" w:rsidRPr="00AE5DEF">
        <w:t>:</w:t>
      </w:r>
    </w:p>
    <w:p w:rsidR="00EC0E0A" w:rsidRPr="002B711D" w:rsidRDefault="00EC0E0A" w:rsidP="00B65B71">
      <w:pPr>
        <w:pStyle w:val="ListParagraph"/>
      </w:pPr>
      <w:r w:rsidRPr="002B711D">
        <w:t xml:space="preserve">Repetitive </w:t>
      </w:r>
      <w:proofErr w:type="spellStart"/>
      <w:r w:rsidRPr="002B711D">
        <w:t>behaviour</w:t>
      </w:r>
      <w:proofErr w:type="spellEnd"/>
      <w:r w:rsidRPr="002B711D">
        <w:t xml:space="preserve"> such as</w:t>
      </w:r>
      <w:r w:rsidR="00FA764B" w:rsidRPr="002B711D">
        <w:t>:</w:t>
      </w:r>
    </w:p>
    <w:p w:rsidR="00EC0E0A" w:rsidRPr="002B711D" w:rsidRDefault="00EC0E0A" w:rsidP="00B65B71">
      <w:pPr>
        <w:pStyle w:val="bulletslevel2"/>
      </w:pPr>
      <w:r w:rsidRPr="002B711D">
        <w:t>excessive licking (environment, self, other greyhounds)</w:t>
      </w:r>
    </w:p>
    <w:p w:rsidR="00EC0E0A" w:rsidRPr="002B711D" w:rsidRDefault="00FA764B" w:rsidP="00B65B71">
      <w:pPr>
        <w:pStyle w:val="bulletslevel2"/>
      </w:pPr>
      <w:r w:rsidRPr="002B711D">
        <w:t>b</w:t>
      </w:r>
      <w:r w:rsidR="00EC0E0A" w:rsidRPr="002B711D">
        <w:t>opping</w:t>
      </w:r>
      <w:r w:rsidR="00EC0E0A" w:rsidRPr="002B711D">
        <w:tab/>
      </w:r>
    </w:p>
    <w:p w:rsidR="00EC0E0A" w:rsidRPr="002B711D" w:rsidRDefault="00FA764B" w:rsidP="00B65B71">
      <w:pPr>
        <w:pStyle w:val="bulletslevel2"/>
      </w:pPr>
      <w:r w:rsidRPr="002B711D">
        <w:t>p</w:t>
      </w:r>
      <w:r w:rsidR="00EC0E0A" w:rsidRPr="002B711D">
        <w:t>acing/circling/spinning (worn pads)</w:t>
      </w:r>
    </w:p>
    <w:p w:rsidR="00EC0E0A" w:rsidRPr="002B711D" w:rsidRDefault="00FA764B" w:rsidP="00B65B71">
      <w:pPr>
        <w:pStyle w:val="bulletslevel2"/>
      </w:pPr>
      <w:r w:rsidRPr="002B711D">
        <w:t>w</w:t>
      </w:r>
      <w:r w:rsidR="00EC0E0A" w:rsidRPr="002B711D">
        <w:t>eaving</w:t>
      </w:r>
      <w:r w:rsidR="00EC0E0A" w:rsidRPr="002B711D">
        <w:tab/>
      </w:r>
    </w:p>
    <w:p w:rsidR="00EC0E0A" w:rsidRPr="002B711D" w:rsidRDefault="00EC0E0A" w:rsidP="00B65B71">
      <w:pPr>
        <w:pStyle w:val="ListParagraph"/>
      </w:pPr>
      <w:r w:rsidRPr="002B711D">
        <w:t xml:space="preserve">Destructive </w:t>
      </w:r>
      <w:proofErr w:type="spellStart"/>
      <w:r w:rsidRPr="002B711D">
        <w:t>behaviour</w:t>
      </w:r>
      <w:proofErr w:type="spellEnd"/>
      <w:r w:rsidRPr="002B711D">
        <w:t xml:space="preserve"> such as</w:t>
      </w:r>
    </w:p>
    <w:p w:rsidR="00EC0E0A" w:rsidRPr="002B711D" w:rsidRDefault="00EC0E0A" w:rsidP="00B65B71">
      <w:pPr>
        <w:pStyle w:val="bulletslevel2"/>
      </w:pPr>
      <w:r w:rsidRPr="002B711D">
        <w:t>chewing wire, beds or bowls</w:t>
      </w:r>
    </w:p>
    <w:p w:rsidR="00EC0E0A" w:rsidRPr="002B711D" w:rsidRDefault="005F57C6" w:rsidP="00B65B71">
      <w:pPr>
        <w:pStyle w:val="bulletslevel2"/>
      </w:pPr>
      <w:r w:rsidRPr="002B711D">
        <w:t xml:space="preserve">persistent </w:t>
      </w:r>
      <w:r w:rsidR="00FA764B" w:rsidRPr="002B711D">
        <w:t>b</w:t>
      </w:r>
      <w:r w:rsidR="00EC0E0A" w:rsidRPr="002B711D">
        <w:t>arking</w:t>
      </w:r>
      <w:r w:rsidRPr="002B711D">
        <w:t xml:space="preserve"> or </w:t>
      </w:r>
      <w:r w:rsidR="00EC0E0A" w:rsidRPr="002B711D">
        <w:t>howling</w:t>
      </w:r>
      <w:r w:rsidR="00FA764B" w:rsidRPr="002B711D">
        <w:t>.</w:t>
      </w:r>
      <w:r w:rsidR="00EC0E0A" w:rsidRPr="002B711D">
        <w:tab/>
      </w:r>
    </w:p>
    <w:p w:rsidR="00175492" w:rsidRPr="00AE5DEF" w:rsidRDefault="00404ACB" w:rsidP="006F4687">
      <w:pPr>
        <w:pStyle w:val="Heading5"/>
      </w:pPr>
      <w:r w:rsidRPr="00AE5DEF">
        <w:t xml:space="preserve">Preventing </w:t>
      </w:r>
      <w:r w:rsidR="005F57C6" w:rsidRPr="00AE5DEF">
        <w:t xml:space="preserve">separation </w:t>
      </w:r>
      <w:r w:rsidRPr="00AE5DEF">
        <w:t>anxiety</w:t>
      </w:r>
    </w:p>
    <w:p w:rsidR="00175492" w:rsidRPr="00AE5DEF" w:rsidRDefault="00404ACB" w:rsidP="00B65B71">
      <w:pPr>
        <w:pStyle w:val="BodyText"/>
      </w:pPr>
      <w:r w:rsidRPr="00AE5DEF">
        <w:t xml:space="preserve">Helping greyhounds learn to spend time alone can be useful </w:t>
      </w:r>
      <w:r w:rsidR="005F57C6" w:rsidRPr="00AE5DEF">
        <w:t xml:space="preserve">to stop them from </w:t>
      </w:r>
      <w:r w:rsidRPr="00AE5DEF">
        <w:t>develop</w:t>
      </w:r>
      <w:r w:rsidR="005F57C6" w:rsidRPr="00AE5DEF">
        <w:t>ing</w:t>
      </w:r>
      <w:r w:rsidRPr="00AE5DEF">
        <w:t xml:space="preserve"> separation anxiety. Any time they spend alone must be</w:t>
      </w:r>
      <w:r w:rsidR="005F57C6" w:rsidRPr="00AE5DEF">
        <w:t xml:space="preserve"> a</w:t>
      </w:r>
      <w:r w:rsidRPr="00AE5DEF">
        <w:t xml:space="preserve"> positive and relaxing </w:t>
      </w:r>
      <w:r w:rsidR="005F57C6" w:rsidRPr="00AE5DEF">
        <w:t>experience</w:t>
      </w:r>
      <w:r w:rsidRPr="00AE5DEF">
        <w:t xml:space="preserve">. </w:t>
      </w:r>
      <w:r w:rsidR="005F57C6" w:rsidRPr="00AE5DEF">
        <w:t>So, w</w:t>
      </w:r>
      <w:r w:rsidRPr="00AE5DEF">
        <w:t xml:space="preserve">hen separating the greyhound from companions and </w:t>
      </w:r>
      <w:r w:rsidR="00FA764B" w:rsidRPr="00AE5DEF">
        <w:t>people</w:t>
      </w:r>
      <w:r w:rsidRPr="00AE5DEF">
        <w:t xml:space="preserve">, </w:t>
      </w:r>
      <w:r w:rsidR="005F57C6" w:rsidRPr="00AE5DEF">
        <w:t>provide</w:t>
      </w:r>
      <w:r w:rsidRPr="00AE5DEF">
        <w:t xml:space="preserve"> a desirable </w:t>
      </w:r>
      <w:proofErr w:type="gramStart"/>
      <w:r w:rsidRPr="00AE5DEF">
        <w:t>long lasting</w:t>
      </w:r>
      <w:proofErr w:type="gramEnd"/>
      <w:r w:rsidRPr="00AE5DEF">
        <w:t xml:space="preserve"> food item or toy. If the greyhound is stressed and doesn’t settle within five minutes then end the session and next time</w:t>
      </w:r>
      <w:r w:rsidR="005F57C6" w:rsidRPr="00AE5DEF">
        <w:t>,</w:t>
      </w:r>
      <w:r w:rsidRPr="00AE5DEF">
        <w:t xml:space="preserve"> leave them alone for a shorter time so they do not become anxious.</w:t>
      </w:r>
    </w:p>
    <w:tbl>
      <w:tblPr>
        <w:tblStyle w:val="LightList-Accent6"/>
        <w:tblW w:w="8972" w:type="dxa"/>
        <w:tblLayout w:type="fixed"/>
        <w:tblLook w:val="01E0" w:firstRow="1" w:lastRow="1" w:firstColumn="1" w:lastColumn="1" w:noHBand="0" w:noVBand="0"/>
      </w:tblPr>
      <w:tblGrid>
        <w:gridCol w:w="2168"/>
        <w:gridCol w:w="2127"/>
        <w:gridCol w:w="4677"/>
      </w:tblGrid>
      <w:tr w:rsidR="00AE255C" w:rsidRPr="00AE255C" w:rsidTr="000F39D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68" w:type="dxa"/>
            <w:tcBorders>
              <w:bottom w:val="single" w:sz="8" w:space="0" w:color="F79646" w:themeColor="accent6"/>
            </w:tcBorders>
          </w:tcPr>
          <w:p w:rsidR="00175492" w:rsidRPr="00AE255C" w:rsidRDefault="00404ACB" w:rsidP="00B65B71">
            <w:pPr>
              <w:pStyle w:val="TableParagraph"/>
              <w:rPr>
                <w:b w:val="0"/>
              </w:rPr>
            </w:pPr>
            <w:r w:rsidRPr="00AE255C">
              <w:t>Age</w:t>
            </w:r>
          </w:p>
        </w:tc>
        <w:tc>
          <w:tcPr>
            <w:cnfStyle w:val="000010000000" w:firstRow="0" w:lastRow="0" w:firstColumn="0" w:lastColumn="0" w:oddVBand="1" w:evenVBand="0" w:oddHBand="0" w:evenHBand="0" w:firstRowFirstColumn="0" w:firstRowLastColumn="0" w:lastRowFirstColumn="0" w:lastRowLastColumn="0"/>
            <w:tcW w:w="2127" w:type="dxa"/>
            <w:tcBorders>
              <w:bottom w:val="single" w:sz="8" w:space="0" w:color="F79646" w:themeColor="accent6"/>
            </w:tcBorders>
          </w:tcPr>
          <w:p w:rsidR="00175492" w:rsidRPr="00AE255C" w:rsidRDefault="00404ACB" w:rsidP="00B65B71">
            <w:pPr>
              <w:pStyle w:val="TableParagraph"/>
              <w:rPr>
                <w:b w:val="0"/>
              </w:rPr>
            </w:pPr>
            <w:r w:rsidRPr="00AE255C">
              <w:t>Indicators</w:t>
            </w:r>
          </w:p>
        </w:tc>
        <w:tc>
          <w:tcPr>
            <w:cnfStyle w:val="000100000000" w:firstRow="0" w:lastRow="0" w:firstColumn="0" w:lastColumn="1" w:oddVBand="0" w:evenVBand="0" w:oddHBand="0" w:evenHBand="0" w:firstRowFirstColumn="0" w:firstRowLastColumn="0" w:lastRowFirstColumn="0" w:lastRowLastColumn="0"/>
            <w:tcW w:w="4677" w:type="dxa"/>
            <w:tcBorders>
              <w:bottom w:val="single" w:sz="8" w:space="0" w:color="F79646" w:themeColor="accent6"/>
            </w:tcBorders>
          </w:tcPr>
          <w:p w:rsidR="00175492" w:rsidRPr="00AE255C" w:rsidRDefault="00404ACB" w:rsidP="00B65B71">
            <w:pPr>
              <w:pStyle w:val="TableParagraph"/>
              <w:rPr>
                <w:b w:val="0"/>
              </w:rPr>
            </w:pPr>
            <w:r w:rsidRPr="00AE255C">
              <w:t>Intervention Options</w:t>
            </w:r>
          </w:p>
        </w:tc>
      </w:tr>
      <w:tr w:rsidR="00175492" w:rsidRPr="002B711D" w:rsidTr="000F39D2">
        <w:trPr>
          <w:cnfStyle w:val="000000100000" w:firstRow="0" w:lastRow="0" w:firstColumn="0" w:lastColumn="0" w:oddVBand="0" w:evenVBand="0" w:oddHBand="1" w:evenHBand="0" w:firstRowFirstColumn="0" w:firstRowLastColumn="0" w:lastRowFirstColumn="0" w:lastRowLastColumn="0"/>
          <w:trHeight w:val="1420"/>
        </w:trPr>
        <w:tc>
          <w:tcPr>
            <w:cnfStyle w:val="001000000000" w:firstRow="0" w:lastRow="0" w:firstColumn="1" w:lastColumn="0" w:oddVBand="0" w:evenVBand="0" w:oddHBand="0" w:evenHBand="0" w:firstRowFirstColumn="0" w:firstRowLastColumn="0" w:lastRowFirstColumn="0" w:lastRowLastColumn="0"/>
            <w:tcW w:w="2168" w:type="dxa"/>
          </w:tcPr>
          <w:p w:rsidR="00175492" w:rsidRPr="002B711D" w:rsidRDefault="00404ACB" w:rsidP="00B65B71">
            <w:pPr>
              <w:pStyle w:val="TableParagraph"/>
            </w:pPr>
            <w:r w:rsidRPr="002B711D">
              <w:t xml:space="preserve">8-16 </w:t>
            </w:r>
            <w:r w:rsidR="005F57C6" w:rsidRPr="002B711D">
              <w:t>weeks</w:t>
            </w:r>
          </w:p>
        </w:tc>
        <w:tc>
          <w:tcPr>
            <w:cnfStyle w:val="000010000000" w:firstRow="0" w:lastRow="0" w:firstColumn="0" w:lastColumn="0" w:oddVBand="1" w:evenVBand="0" w:oddHBand="0" w:evenHBand="0" w:firstRowFirstColumn="0" w:firstRowLastColumn="0" w:lastRowFirstColumn="0" w:lastRowLastColumn="0"/>
            <w:tcW w:w="2127" w:type="dxa"/>
          </w:tcPr>
          <w:p w:rsidR="00175492" w:rsidRPr="000F39D2" w:rsidRDefault="00404ACB" w:rsidP="00B65B71">
            <w:pPr>
              <w:pStyle w:val="TableParagraph"/>
            </w:pPr>
            <w:r w:rsidRPr="000F39D2">
              <w:t>Prevention of separation anxiety</w:t>
            </w:r>
          </w:p>
        </w:tc>
        <w:tc>
          <w:tcPr>
            <w:cnfStyle w:val="000100000000" w:firstRow="0" w:lastRow="0" w:firstColumn="0" w:lastColumn="1" w:oddVBand="0" w:evenVBand="0" w:oddHBand="0" w:evenHBand="0" w:firstRowFirstColumn="0" w:firstRowLastColumn="0" w:lastRowFirstColumn="0" w:lastRowLastColumn="0"/>
            <w:tcW w:w="4677" w:type="dxa"/>
          </w:tcPr>
          <w:p w:rsidR="00175492" w:rsidRPr="000F39D2" w:rsidRDefault="00404ACB" w:rsidP="00B65B71">
            <w:pPr>
              <w:pStyle w:val="TableParagraph"/>
              <w:rPr>
                <w:b w:val="0"/>
              </w:rPr>
            </w:pPr>
            <w:r w:rsidRPr="000F39D2">
              <w:rPr>
                <w:b w:val="0"/>
              </w:rPr>
              <w:t>Isolation in novel area</w:t>
            </w:r>
          </w:p>
          <w:p w:rsidR="00175492" w:rsidRPr="000F39D2" w:rsidRDefault="005F57C6" w:rsidP="00B65B71">
            <w:pPr>
              <w:pStyle w:val="TableParagraph"/>
              <w:rPr>
                <w:b w:val="0"/>
              </w:rPr>
            </w:pPr>
            <w:r w:rsidRPr="000F39D2">
              <w:rPr>
                <w:b w:val="0"/>
              </w:rPr>
              <w:t>I</w:t>
            </w:r>
            <w:r w:rsidR="00404ACB" w:rsidRPr="000F39D2">
              <w:rPr>
                <w:b w:val="0"/>
              </w:rPr>
              <w:t xml:space="preserve">solation from humans and other greyhounds with a </w:t>
            </w:r>
            <w:r w:rsidRPr="000F39D2">
              <w:rPr>
                <w:b w:val="0"/>
              </w:rPr>
              <w:t xml:space="preserve">chew/food toy </w:t>
            </w:r>
            <w:r w:rsidR="00404ACB" w:rsidRPr="000F39D2">
              <w:rPr>
                <w:b w:val="0"/>
              </w:rPr>
              <w:t>or other reward.</w:t>
            </w:r>
          </w:p>
          <w:p w:rsidR="00175492" w:rsidRPr="000F39D2" w:rsidRDefault="005F57C6" w:rsidP="00B65B71">
            <w:pPr>
              <w:pStyle w:val="TableParagraph"/>
              <w:rPr>
                <w:b w:val="0"/>
              </w:rPr>
            </w:pPr>
            <w:r w:rsidRPr="000F39D2">
              <w:rPr>
                <w:b w:val="0"/>
              </w:rPr>
              <w:t>Frequency: twice</w:t>
            </w:r>
            <w:r w:rsidR="00404ACB" w:rsidRPr="000F39D2">
              <w:rPr>
                <w:b w:val="0"/>
              </w:rPr>
              <w:t xml:space="preserve"> weekly.</w:t>
            </w:r>
          </w:p>
          <w:p w:rsidR="00175492" w:rsidRPr="000F39D2" w:rsidRDefault="005F57C6" w:rsidP="00B65B71">
            <w:pPr>
              <w:pStyle w:val="TableParagraph"/>
              <w:rPr>
                <w:b w:val="0"/>
              </w:rPr>
            </w:pPr>
            <w:r w:rsidRPr="000F39D2">
              <w:rPr>
                <w:b w:val="0"/>
              </w:rPr>
              <w:t xml:space="preserve">Duration: </w:t>
            </w:r>
            <w:r w:rsidR="00404ACB" w:rsidRPr="000F39D2">
              <w:rPr>
                <w:b w:val="0"/>
              </w:rPr>
              <w:t>5 minutes building to 30 minutes.</w:t>
            </w:r>
          </w:p>
        </w:tc>
      </w:tr>
      <w:tr w:rsidR="00175492" w:rsidRPr="002B711D" w:rsidTr="000F39D2">
        <w:trPr>
          <w:trHeight w:val="851"/>
        </w:trPr>
        <w:tc>
          <w:tcPr>
            <w:cnfStyle w:val="001000000000" w:firstRow="0" w:lastRow="0" w:firstColumn="1" w:lastColumn="0" w:oddVBand="0" w:evenVBand="0" w:oddHBand="0" w:evenHBand="0" w:firstRowFirstColumn="0" w:firstRowLastColumn="0" w:lastRowFirstColumn="0" w:lastRowLastColumn="0"/>
            <w:tcW w:w="2168" w:type="dxa"/>
            <w:tcBorders>
              <w:bottom w:val="single" w:sz="8" w:space="0" w:color="F79646" w:themeColor="accent6"/>
            </w:tcBorders>
          </w:tcPr>
          <w:p w:rsidR="00175492" w:rsidRPr="002B711D" w:rsidRDefault="00404ACB" w:rsidP="00B65B71">
            <w:pPr>
              <w:pStyle w:val="TableParagraph"/>
            </w:pPr>
            <w:r w:rsidRPr="002B711D">
              <w:t xml:space="preserve">16 </w:t>
            </w:r>
            <w:r w:rsidR="005F57C6" w:rsidRPr="002B711D">
              <w:t xml:space="preserve">weeks </w:t>
            </w:r>
            <w:r w:rsidRPr="002B711D">
              <w:t xml:space="preserve">+ </w:t>
            </w:r>
            <w:r w:rsidR="005F57C6" w:rsidRPr="002B711D">
              <w:t>ongoing</w:t>
            </w:r>
          </w:p>
        </w:tc>
        <w:tc>
          <w:tcPr>
            <w:cnfStyle w:val="000010000000" w:firstRow="0" w:lastRow="0" w:firstColumn="0" w:lastColumn="0" w:oddVBand="1" w:evenVBand="0" w:oddHBand="0" w:evenHBand="0" w:firstRowFirstColumn="0" w:firstRowLastColumn="0" w:lastRowFirstColumn="0" w:lastRowLastColumn="0"/>
            <w:tcW w:w="2127" w:type="dxa"/>
            <w:tcBorders>
              <w:bottom w:val="single" w:sz="8" w:space="0" w:color="F79646" w:themeColor="accent6"/>
            </w:tcBorders>
          </w:tcPr>
          <w:p w:rsidR="00175492" w:rsidRPr="000F39D2" w:rsidRDefault="00404ACB" w:rsidP="00B65B71">
            <w:pPr>
              <w:pStyle w:val="TableParagraph"/>
            </w:pPr>
            <w:r w:rsidRPr="000F39D2">
              <w:t>Prevention of separation anxiety</w:t>
            </w:r>
          </w:p>
        </w:tc>
        <w:tc>
          <w:tcPr>
            <w:cnfStyle w:val="000100000000" w:firstRow="0" w:lastRow="0" w:firstColumn="0" w:lastColumn="1" w:oddVBand="0" w:evenVBand="0" w:oddHBand="0" w:evenHBand="0" w:firstRowFirstColumn="0" w:firstRowLastColumn="0" w:lastRowFirstColumn="0" w:lastRowLastColumn="0"/>
            <w:tcW w:w="4677" w:type="dxa"/>
            <w:tcBorders>
              <w:bottom w:val="single" w:sz="8" w:space="0" w:color="F79646" w:themeColor="accent6"/>
            </w:tcBorders>
          </w:tcPr>
          <w:p w:rsidR="005F57C6" w:rsidRPr="000F39D2" w:rsidRDefault="005F57C6" w:rsidP="00B65B71">
            <w:pPr>
              <w:pStyle w:val="TableParagraph"/>
              <w:rPr>
                <w:b w:val="0"/>
              </w:rPr>
            </w:pPr>
            <w:r w:rsidRPr="000F39D2">
              <w:rPr>
                <w:b w:val="0"/>
              </w:rPr>
              <w:t>Isolation from greyhounds and humans.</w:t>
            </w:r>
          </w:p>
          <w:p w:rsidR="00175492" w:rsidRPr="000F39D2" w:rsidRDefault="005F57C6" w:rsidP="00B65B71">
            <w:pPr>
              <w:pStyle w:val="TableParagraph"/>
              <w:rPr>
                <w:b w:val="0"/>
              </w:rPr>
            </w:pPr>
            <w:r w:rsidRPr="000F39D2">
              <w:rPr>
                <w:b w:val="0"/>
              </w:rPr>
              <w:t xml:space="preserve">Frequency: twice </w:t>
            </w:r>
            <w:r w:rsidR="00404ACB" w:rsidRPr="000F39D2">
              <w:rPr>
                <w:b w:val="0"/>
              </w:rPr>
              <w:t>per month.</w:t>
            </w:r>
          </w:p>
          <w:p w:rsidR="00175492" w:rsidRPr="000F39D2" w:rsidRDefault="005F57C6" w:rsidP="00B65B71">
            <w:pPr>
              <w:pStyle w:val="TableParagraph"/>
              <w:rPr>
                <w:b w:val="0"/>
              </w:rPr>
            </w:pPr>
            <w:r w:rsidRPr="000F39D2">
              <w:rPr>
                <w:b w:val="0"/>
              </w:rPr>
              <w:t xml:space="preserve">Duration: varying, from </w:t>
            </w:r>
            <w:r w:rsidR="00404ACB" w:rsidRPr="000F39D2">
              <w:rPr>
                <w:b w:val="0"/>
              </w:rPr>
              <w:t>30 minutes to an hour (vary length of time).</w:t>
            </w:r>
          </w:p>
        </w:tc>
      </w:tr>
      <w:tr w:rsidR="00175492" w:rsidRPr="002B711D" w:rsidTr="000F39D2">
        <w:trPr>
          <w:cnfStyle w:val="010000000000" w:firstRow="0" w:lastRow="1" w:firstColumn="0" w:lastColumn="0" w:oddVBand="0" w:evenVBand="0" w:oddHBand="0"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168" w:type="dxa"/>
            <w:tcBorders>
              <w:top w:val="single" w:sz="8" w:space="0" w:color="F79646" w:themeColor="accent6"/>
            </w:tcBorders>
          </w:tcPr>
          <w:p w:rsidR="00175492" w:rsidRPr="002B711D" w:rsidRDefault="00404ACB" w:rsidP="00B65B71">
            <w:pPr>
              <w:pStyle w:val="TableParagraph"/>
            </w:pPr>
            <w:r w:rsidRPr="002B711D">
              <w:t xml:space="preserve">Retirement </w:t>
            </w:r>
            <w:r w:rsidR="005F57C6" w:rsidRPr="002B711D">
              <w:t>training</w:t>
            </w:r>
          </w:p>
        </w:tc>
        <w:tc>
          <w:tcPr>
            <w:cnfStyle w:val="000010000000" w:firstRow="0" w:lastRow="0" w:firstColumn="0" w:lastColumn="0" w:oddVBand="1" w:evenVBand="0" w:oddHBand="0" w:evenHBand="0" w:firstRowFirstColumn="0" w:firstRowLastColumn="0" w:lastRowFirstColumn="0" w:lastRowLastColumn="0"/>
            <w:tcW w:w="2127" w:type="dxa"/>
            <w:tcBorders>
              <w:top w:val="single" w:sz="8" w:space="0" w:color="F79646" w:themeColor="accent6"/>
            </w:tcBorders>
          </w:tcPr>
          <w:p w:rsidR="00175492" w:rsidRPr="000F39D2" w:rsidRDefault="00404ACB" w:rsidP="00B65B71">
            <w:pPr>
              <w:pStyle w:val="TableParagraph"/>
              <w:rPr>
                <w:b w:val="0"/>
              </w:rPr>
            </w:pPr>
            <w:r w:rsidRPr="000F39D2">
              <w:rPr>
                <w:b w:val="0"/>
              </w:rPr>
              <w:t>Prevention of separation anxiety</w:t>
            </w:r>
          </w:p>
        </w:tc>
        <w:tc>
          <w:tcPr>
            <w:cnfStyle w:val="000100000000" w:firstRow="0" w:lastRow="0" w:firstColumn="0" w:lastColumn="1" w:oddVBand="0" w:evenVBand="0" w:oddHBand="0" w:evenHBand="0" w:firstRowFirstColumn="0" w:firstRowLastColumn="0" w:lastRowFirstColumn="0" w:lastRowLastColumn="0"/>
            <w:tcW w:w="4677" w:type="dxa"/>
            <w:tcBorders>
              <w:top w:val="single" w:sz="8" w:space="0" w:color="F79646" w:themeColor="accent6"/>
            </w:tcBorders>
          </w:tcPr>
          <w:p w:rsidR="005F57C6" w:rsidRPr="000F39D2" w:rsidRDefault="005F57C6" w:rsidP="00B65B71">
            <w:pPr>
              <w:pStyle w:val="TableParagraph"/>
              <w:rPr>
                <w:b w:val="0"/>
              </w:rPr>
            </w:pPr>
            <w:r w:rsidRPr="000F39D2">
              <w:rPr>
                <w:b w:val="0"/>
              </w:rPr>
              <w:t>Isolation from greyhounds and humans.</w:t>
            </w:r>
          </w:p>
          <w:p w:rsidR="005F57C6" w:rsidRPr="000F39D2" w:rsidRDefault="005F57C6" w:rsidP="00B65B71">
            <w:pPr>
              <w:pStyle w:val="TableParagraph"/>
              <w:rPr>
                <w:b w:val="0"/>
              </w:rPr>
            </w:pPr>
            <w:r w:rsidRPr="000F39D2">
              <w:rPr>
                <w:b w:val="0"/>
              </w:rPr>
              <w:t>Frequency: t</w:t>
            </w:r>
            <w:r w:rsidR="00404ACB" w:rsidRPr="000F39D2">
              <w:rPr>
                <w:b w:val="0"/>
              </w:rPr>
              <w:t xml:space="preserve">hree times weekly </w:t>
            </w:r>
          </w:p>
          <w:p w:rsidR="00175492" w:rsidRPr="000F39D2" w:rsidRDefault="005F57C6" w:rsidP="00B65B71">
            <w:pPr>
              <w:pStyle w:val="TableParagraph"/>
              <w:rPr>
                <w:b w:val="0"/>
              </w:rPr>
            </w:pPr>
            <w:r w:rsidRPr="000F39D2">
              <w:rPr>
                <w:b w:val="0"/>
              </w:rPr>
              <w:t xml:space="preserve">Duration: </w:t>
            </w:r>
            <w:proofErr w:type="gramStart"/>
            <w:r w:rsidRPr="000F39D2">
              <w:rPr>
                <w:b w:val="0"/>
              </w:rPr>
              <w:t>1 hour</w:t>
            </w:r>
            <w:proofErr w:type="gramEnd"/>
            <w:r w:rsidRPr="000F39D2">
              <w:rPr>
                <w:b w:val="0"/>
              </w:rPr>
              <w:t xml:space="preserve"> </w:t>
            </w:r>
            <w:r w:rsidR="00404ACB" w:rsidRPr="000F39D2">
              <w:rPr>
                <w:b w:val="0"/>
              </w:rPr>
              <w:t>build</w:t>
            </w:r>
            <w:r w:rsidRPr="000F39D2">
              <w:rPr>
                <w:b w:val="0"/>
              </w:rPr>
              <w:t>ing</w:t>
            </w:r>
            <w:r w:rsidR="00404ACB" w:rsidRPr="000F39D2">
              <w:rPr>
                <w:b w:val="0"/>
              </w:rPr>
              <w:t xml:space="preserve"> to 2-3 hours.</w:t>
            </w:r>
          </w:p>
        </w:tc>
      </w:tr>
    </w:tbl>
    <w:p w:rsidR="00D26E4A" w:rsidRDefault="00404ACB" w:rsidP="00B65B71">
      <w:r w:rsidRPr="00AE5DEF">
        <w:t>*</w:t>
      </w:r>
      <w:r w:rsidR="005F57C6" w:rsidRPr="00AE5DEF">
        <w:t>I</w:t>
      </w:r>
      <w:r w:rsidRPr="00AE5DEF">
        <w:t>f the greyhound is showing signs of stress</w:t>
      </w:r>
      <w:r w:rsidR="005F57C6" w:rsidRPr="00AE5DEF">
        <w:t xml:space="preserve"> at any stage,</w:t>
      </w:r>
      <w:r w:rsidRPr="00AE5DEF">
        <w:t xml:space="preserve"> stop and seek help.</w:t>
      </w:r>
    </w:p>
    <w:p w:rsidR="001E55C8" w:rsidRDefault="00D26E4A">
      <w:pPr>
        <w:spacing w:before="0" w:after="0"/>
      </w:pPr>
      <w:r>
        <w:br w:type="page"/>
      </w:r>
      <w:r w:rsidR="001E55C8">
        <w:lastRenderedPageBreak/>
        <w:br w:type="page"/>
      </w:r>
    </w:p>
    <w:p w:rsidR="001E55C8" w:rsidRDefault="001E55C8">
      <w:pPr>
        <w:spacing w:before="0" w:after="0"/>
      </w:pPr>
    </w:p>
    <w:p w:rsidR="001E55C8" w:rsidRDefault="001E55C8">
      <w:pPr>
        <w:spacing w:before="0" w:after="0"/>
        <w:sectPr w:rsidR="001E55C8" w:rsidSect="00292B36">
          <w:headerReference w:type="even" r:id="rId18"/>
          <w:headerReference w:type="default" r:id="rId19"/>
          <w:footerReference w:type="default" r:id="rId20"/>
          <w:headerReference w:type="first" r:id="rId21"/>
          <w:pgSz w:w="11907" w:h="16839" w:code="9"/>
          <w:pgMar w:top="1134" w:right="1134" w:bottom="1701" w:left="1276" w:header="567" w:footer="627" w:gutter="0"/>
          <w:pgNumType w:start="1"/>
          <w:cols w:space="720"/>
          <w:docGrid w:linePitch="299"/>
        </w:sectPr>
      </w:pPr>
    </w:p>
    <w:p w:rsidR="00D26E4A" w:rsidRDefault="00D26E4A">
      <w:pPr>
        <w:spacing w:before="0" w:after="0"/>
      </w:pPr>
    </w:p>
    <w:p w:rsidR="00D26E4A" w:rsidRDefault="00D26E4A">
      <w:pPr>
        <w:spacing w:before="0" w:after="0"/>
        <w:sectPr w:rsidR="00D26E4A" w:rsidSect="00292B36">
          <w:footerReference w:type="default" r:id="rId22"/>
          <w:pgSz w:w="11907" w:h="16839" w:code="9"/>
          <w:pgMar w:top="1134" w:right="1134" w:bottom="1701" w:left="1276" w:header="567" w:footer="627" w:gutter="0"/>
          <w:pgNumType w:start="1"/>
          <w:cols w:space="720"/>
          <w:docGrid w:linePitch="299"/>
        </w:sectPr>
      </w:pPr>
    </w:p>
    <w:p w:rsidR="00D26E4A" w:rsidRDefault="00D26E4A">
      <w:pPr>
        <w:spacing w:before="0" w:after="0"/>
      </w:pPr>
    </w:p>
    <w:p w:rsidR="00A93982" w:rsidRPr="00AE5DEF" w:rsidRDefault="0005159A" w:rsidP="00B65B71">
      <w:r>
        <w:rPr>
          <w:noProof/>
          <w:lang w:val="en-AU" w:eastAsia="en-AU"/>
        </w:rPr>
        <w:drawing>
          <wp:anchor distT="0" distB="0" distL="114300" distR="114300" simplePos="0" relativeHeight="251652606" behindDoc="1" locked="0" layoutInCell="1" allowOverlap="1">
            <wp:simplePos x="0" y="0"/>
            <wp:positionH relativeFrom="page">
              <wp:posOffset>0</wp:posOffset>
            </wp:positionH>
            <wp:positionV relativeFrom="page">
              <wp:posOffset>0</wp:posOffset>
            </wp:positionV>
            <wp:extent cx="7560000" cy="1069560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eyhound CoP - covers2.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p w:rsidR="00A36CD1" w:rsidRPr="00AE5DEF" w:rsidRDefault="00A36CD1" w:rsidP="00B65B71"/>
    <w:p w:rsidR="00175492" w:rsidRPr="00AE5DEF" w:rsidRDefault="00175492" w:rsidP="00B65B71">
      <w:pPr>
        <w:pStyle w:val="BodyText"/>
      </w:pPr>
    </w:p>
    <w:p w:rsidR="00175492" w:rsidRPr="00AE5DEF" w:rsidRDefault="00175492" w:rsidP="00B65B71">
      <w:pPr>
        <w:pStyle w:val="BodyText"/>
      </w:pPr>
    </w:p>
    <w:p w:rsidR="00175492" w:rsidRPr="00AE5DEF" w:rsidRDefault="00175492" w:rsidP="00B65B71">
      <w:pPr>
        <w:pStyle w:val="BodyText"/>
      </w:pPr>
    </w:p>
    <w:p w:rsidR="00175492" w:rsidRPr="00AE5DEF" w:rsidRDefault="00175492" w:rsidP="00B65B71">
      <w:pPr>
        <w:pStyle w:val="BodyText"/>
      </w:pPr>
    </w:p>
    <w:p w:rsidR="00175492" w:rsidRPr="00AE5DEF" w:rsidRDefault="00175492" w:rsidP="00B65B71">
      <w:pPr>
        <w:pStyle w:val="BodyText"/>
      </w:pPr>
    </w:p>
    <w:p w:rsidR="00175492" w:rsidRPr="00AE5DEF" w:rsidRDefault="00175492" w:rsidP="00B65B71">
      <w:pPr>
        <w:pStyle w:val="BodyText"/>
      </w:pPr>
    </w:p>
    <w:p w:rsidR="00175492" w:rsidRPr="00AE5DEF" w:rsidRDefault="00175492" w:rsidP="00B65B71">
      <w:pPr>
        <w:pStyle w:val="BodyText"/>
      </w:pPr>
    </w:p>
    <w:p w:rsidR="00175492" w:rsidRPr="00AE5DEF" w:rsidRDefault="00175492" w:rsidP="00B65B71">
      <w:pPr>
        <w:pStyle w:val="BodyText"/>
      </w:pPr>
    </w:p>
    <w:p w:rsidR="00175492" w:rsidRPr="00AE5DEF" w:rsidRDefault="00175492" w:rsidP="00B65B71">
      <w:pPr>
        <w:pStyle w:val="BodyText"/>
      </w:pPr>
    </w:p>
    <w:p w:rsidR="00AC4C42" w:rsidRPr="00AE5DEF" w:rsidRDefault="00AC4C42" w:rsidP="00B65B71">
      <w:pPr>
        <w:pStyle w:val="BodyText"/>
      </w:pPr>
    </w:p>
    <w:p w:rsidR="00175492" w:rsidRPr="00AE5DEF" w:rsidRDefault="00175492" w:rsidP="00B65B71">
      <w:pPr>
        <w:pStyle w:val="BodyText"/>
      </w:pPr>
    </w:p>
    <w:p w:rsidR="00175492" w:rsidRPr="00AE5DEF" w:rsidRDefault="00175492" w:rsidP="00B65B71">
      <w:pPr>
        <w:pStyle w:val="BodyText"/>
      </w:pPr>
    </w:p>
    <w:p w:rsidR="00175492" w:rsidRPr="00AE5DEF" w:rsidRDefault="00175492" w:rsidP="00B65B71">
      <w:pPr>
        <w:pStyle w:val="BodyText"/>
      </w:pPr>
    </w:p>
    <w:p w:rsidR="00175492" w:rsidRPr="00AE5DEF" w:rsidRDefault="00175492" w:rsidP="00B65B71">
      <w:pPr>
        <w:pStyle w:val="BodyText"/>
      </w:pPr>
    </w:p>
    <w:p w:rsidR="00175492" w:rsidRPr="00AE5DEF" w:rsidRDefault="00175492" w:rsidP="00B65B71">
      <w:pPr>
        <w:pStyle w:val="BodyText"/>
      </w:pPr>
    </w:p>
    <w:p w:rsidR="00175492" w:rsidRPr="00AE5DEF" w:rsidRDefault="00175492" w:rsidP="00B65B71">
      <w:pPr>
        <w:pStyle w:val="BodyText"/>
      </w:pPr>
    </w:p>
    <w:p w:rsidR="00175492" w:rsidRPr="00AE5DEF" w:rsidRDefault="00175492" w:rsidP="00B65B71">
      <w:pPr>
        <w:pStyle w:val="BodyText"/>
      </w:pPr>
    </w:p>
    <w:p w:rsidR="00175492" w:rsidRPr="00AE5DEF" w:rsidRDefault="00175492" w:rsidP="00B65B71">
      <w:pPr>
        <w:pStyle w:val="BodyText"/>
      </w:pPr>
    </w:p>
    <w:p w:rsidR="00175492" w:rsidRPr="00AE5DEF" w:rsidRDefault="00175492" w:rsidP="00B65B71">
      <w:pPr>
        <w:pStyle w:val="BodyText"/>
      </w:pPr>
    </w:p>
    <w:p w:rsidR="00175492" w:rsidRPr="00AE5DEF" w:rsidRDefault="00175492" w:rsidP="00B65B71">
      <w:pPr>
        <w:pStyle w:val="BodyText"/>
      </w:pPr>
    </w:p>
    <w:p w:rsidR="00175492" w:rsidRPr="00AE5DEF" w:rsidRDefault="00175492" w:rsidP="00B65B71">
      <w:pPr>
        <w:pStyle w:val="BodyText"/>
      </w:pPr>
    </w:p>
    <w:p w:rsidR="00175492" w:rsidRPr="00404ACB" w:rsidRDefault="002B711D" w:rsidP="00BC2837">
      <w:pPr>
        <w:pStyle w:val="BodyText"/>
      </w:pPr>
      <w:bookmarkStart w:id="70" w:name="_Toc499212896"/>
      <w:bookmarkStart w:id="71" w:name="_Toc502902818"/>
      <w:bookmarkStart w:id="72" w:name="_Toc503455046"/>
      <w:bookmarkStart w:id="73" w:name="_Toc503455149"/>
      <w:bookmarkStart w:id="74" w:name="_Toc503455280"/>
      <w:r>
        <w:rPr>
          <w:noProof/>
          <w:lang w:val="en-AU" w:eastAsia="en-AU"/>
        </w:rPr>
        <mc:AlternateContent>
          <mc:Choice Requires="wpg">
            <w:drawing>
              <wp:anchor distT="0" distB="0" distL="114300" distR="114300" simplePos="0" relativeHeight="251659776" behindDoc="1" locked="0" layoutInCell="1" allowOverlap="1" wp14:anchorId="2A08DACB" wp14:editId="30BE65E7">
                <wp:simplePos x="0" y="0"/>
                <wp:positionH relativeFrom="column">
                  <wp:posOffset>5756275</wp:posOffset>
                </wp:positionH>
                <wp:positionV relativeFrom="paragraph">
                  <wp:posOffset>2845435</wp:posOffset>
                </wp:positionV>
                <wp:extent cx="969645" cy="549910"/>
                <wp:effectExtent l="0" t="0" r="1905" b="2540"/>
                <wp:wrapNone/>
                <wp:docPr id="10" name="Group 10"/>
                <wp:cNvGraphicFramePr/>
                <a:graphic xmlns:a="http://schemas.openxmlformats.org/drawingml/2006/main">
                  <a:graphicData uri="http://schemas.microsoft.com/office/word/2010/wordprocessingGroup">
                    <wpg:wgp>
                      <wpg:cNvGrpSpPr/>
                      <wpg:grpSpPr>
                        <a:xfrm>
                          <a:off x="0" y="0"/>
                          <a:ext cx="969645" cy="549910"/>
                          <a:chOff x="0" y="0"/>
                          <a:chExt cx="969818" cy="549910"/>
                        </a:xfrm>
                      </wpg:grpSpPr>
                      <wps:wsp>
                        <wps:cNvPr id="6" name="AutoShape 5" descr="Part of the Victoria State Goverenment Logo" title="Victoria State Goverenment Logo"/>
                        <wps:cNvSpPr>
                          <a:spLocks noChangeAspect="1"/>
                        </wps:cNvSpPr>
                        <wps:spPr bwMode="auto">
                          <a:xfrm>
                            <a:off x="0" y="0"/>
                            <a:ext cx="512445" cy="549910"/>
                          </a:xfrm>
                          <a:custGeom>
                            <a:avLst/>
                            <a:gdLst>
                              <a:gd name="T0" fmla="+- 0 1439 1439"/>
                              <a:gd name="T1" fmla="*/ T0 w 807"/>
                              <a:gd name="T2" fmla="+- 0 9318 9318"/>
                              <a:gd name="T3" fmla="*/ 9318 h 866"/>
                              <a:gd name="T4" fmla="+- 0 1853 1439"/>
                              <a:gd name="T5" fmla="*/ T4 w 807"/>
                              <a:gd name="T6" fmla="+- 0 9592 9318"/>
                              <a:gd name="T7" fmla="*/ 9592 h 866"/>
                              <a:gd name="T8" fmla="+- 0 1655 1439"/>
                              <a:gd name="T9" fmla="*/ T8 w 807"/>
                              <a:gd name="T10" fmla="+- 0 9784 9318"/>
                              <a:gd name="T11" fmla="*/ 9784 h 866"/>
                              <a:gd name="T12" fmla="+- 0 2024 1439"/>
                              <a:gd name="T13" fmla="*/ T12 w 807"/>
                              <a:gd name="T14" fmla="+- 0 9788 9318"/>
                              <a:gd name="T15" fmla="*/ 9788 h 866"/>
                              <a:gd name="T16" fmla="+- 0 1940 1439"/>
                              <a:gd name="T17" fmla="*/ T16 w 807"/>
                              <a:gd name="T18" fmla="+- 0 9781 9318"/>
                              <a:gd name="T19" fmla="*/ 9781 h 866"/>
                              <a:gd name="T20" fmla="+- 0 1885 1439"/>
                              <a:gd name="T21" fmla="*/ T20 w 807"/>
                              <a:gd name="T22" fmla="+- 0 9728 9318"/>
                              <a:gd name="T23" fmla="*/ 9728 h 866"/>
                              <a:gd name="T24" fmla="+- 0 1885 1439"/>
                              <a:gd name="T25" fmla="*/ T24 w 807"/>
                              <a:gd name="T26" fmla="+- 0 9648 9318"/>
                              <a:gd name="T27" fmla="*/ 9648 h 866"/>
                              <a:gd name="T28" fmla="+- 0 1940 1439"/>
                              <a:gd name="T29" fmla="*/ T28 w 807"/>
                              <a:gd name="T30" fmla="+- 0 9595 9318"/>
                              <a:gd name="T31" fmla="*/ 9595 h 866"/>
                              <a:gd name="T32" fmla="+- 0 2117 1439"/>
                              <a:gd name="T33" fmla="*/ T32 w 807"/>
                              <a:gd name="T34" fmla="+- 0 9588 9318"/>
                              <a:gd name="T35" fmla="*/ 9588 h 866"/>
                              <a:gd name="T36" fmla="+- 0 2030 1439"/>
                              <a:gd name="T37" fmla="*/ T36 w 807"/>
                              <a:gd name="T38" fmla="+- 0 9775 9318"/>
                              <a:gd name="T39" fmla="*/ 9775 h 866"/>
                              <a:gd name="T40" fmla="+- 0 2006 1439"/>
                              <a:gd name="T41" fmla="*/ T40 w 807"/>
                              <a:gd name="T42" fmla="+- 0 9785 9318"/>
                              <a:gd name="T43" fmla="*/ 9785 h 866"/>
                              <a:gd name="T44" fmla="+- 0 1980 1439"/>
                              <a:gd name="T45" fmla="*/ T44 w 807"/>
                              <a:gd name="T46" fmla="+- 0 9788 9318"/>
                              <a:gd name="T47" fmla="*/ 9788 h 866"/>
                              <a:gd name="T48" fmla="+- 0 2030 1439"/>
                              <a:gd name="T49" fmla="*/ T48 w 807"/>
                              <a:gd name="T50" fmla="+- 0 9775 9318"/>
                              <a:gd name="T51" fmla="*/ 9775 h 866"/>
                              <a:gd name="T52" fmla="+- 0 2138 1439"/>
                              <a:gd name="T53" fmla="*/ T52 w 807"/>
                              <a:gd name="T54" fmla="+- 0 9639 9318"/>
                              <a:gd name="T55" fmla="*/ 9639 h 866"/>
                              <a:gd name="T56" fmla="+- 0 2191 1439"/>
                              <a:gd name="T57" fmla="*/ T56 w 807"/>
                              <a:gd name="T58" fmla="+- 0 9786 9318"/>
                              <a:gd name="T59" fmla="*/ 9786 h 866"/>
                              <a:gd name="T60" fmla="+- 0 1798 1439"/>
                              <a:gd name="T61" fmla="*/ T60 w 807"/>
                              <a:gd name="T62" fmla="+- 0 9592 9318"/>
                              <a:gd name="T63" fmla="*/ 9592 h 866"/>
                              <a:gd name="T64" fmla="+- 0 1693 1439"/>
                              <a:gd name="T65" fmla="*/ T64 w 807"/>
                              <a:gd name="T66" fmla="+- 0 9784 9318"/>
                              <a:gd name="T67" fmla="*/ 9784 h 866"/>
                              <a:gd name="T68" fmla="+- 0 1798 1439"/>
                              <a:gd name="T69" fmla="*/ T68 w 807"/>
                              <a:gd name="T70" fmla="+- 0 9592 9318"/>
                              <a:gd name="T71" fmla="*/ 9592 h 866"/>
                              <a:gd name="T72" fmla="+- 0 1961 1439"/>
                              <a:gd name="T73" fmla="*/ T72 w 807"/>
                              <a:gd name="T74" fmla="+- 0 9644 9318"/>
                              <a:gd name="T75" fmla="*/ 9644 h 866"/>
                              <a:gd name="T76" fmla="+- 0 1936 1439"/>
                              <a:gd name="T77" fmla="*/ T76 w 807"/>
                              <a:gd name="T78" fmla="+- 0 9669 9318"/>
                              <a:gd name="T79" fmla="*/ 9669 h 866"/>
                              <a:gd name="T80" fmla="+- 0 1936 1439"/>
                              <a:gd name="T81" fmla="*/ T80 w 807"/>
                              <a:gd name="T82" fmla="+- 0 9707 9318"/>
                              <a:gd name="T83" fmla="*/ 9707 h 866"/>
                              <a:gd name="T84" fmla="+- 0 1961 1439"/>
                              <a:gd name="T85" fmla="*/ T84 w 807"/>
                              <a:gd name="T86" fmla="+- 0 9732 9318"/>
                              <a:gd name="T87" fmla="*/ 9732 h 866"/>
                              <a:gd name="T88" fmla="+- 0 1992 1439"/>
                              <a:gd name="T89" fmla="*/ T88 w 807"/>
                              <a:gd name="T90" fmla="+- 0 9734 9318"/>
                              <a:gd name="T91" fmla="*/ 9734 h 866"/>
                              <a:gd name="T92" fmla="+- 0 2013 1439"/>
                              <a:gd name="T93" fmla="*/ T92 w 807"/>
                              <a:gd name="T94" fmla="+- 0 9722 9318"/>
                              <a:gd name="T95" fmla="*/ 9722 h 866"/>
                              <a:gd name="T96" fmla="+- 0 2059 1439"/>
                              <a:gd name="T97" fmla="*/ T96 w 807"/>
                              <a:gd name="T98" fmla="+- 0 9713 9318"/>
                              <a:gd name="T99" fmla="*/ 9713 h 866"/>
                              <a:gd name="T100" fmla="+- 0 2021 1439"/>
                              <a:gd name="T101" fmla="*/ T100 w 807"/>
                              <a:gd name="T102" fmla="+- 0 9664 9318"/>
                              <a:gd name="T103" fmla="*/ 9664 h 866"/>
                              <a:gd name="T104" fmla="+- 0 2004 1439"/>
                              <a:gd name="T105" fmla="*/ T104 w 807"/>
                              <a:gd name="T106" fmla="+- 0 9647 9318"/>
                              <a:gd name="T107" fmla="*/ 9647 h 866"/>
                              <a:gd name="T108" fmla="+- 0 1980 1439"/>
                              <a:gd name="T109" fmla="*/ T108 w 807"/>
                              <a:gd name="T110" fmla="+- 0 9640 9318"/>
                              <a:gd name="T111" fmla="*/ 9640 h 866"/>
                              <a:gd name="T112" fmla="+- 0 2021 1439"/>
                              <a:gd name="T113" fmla="*/ T112 w 807"/>
                              <a:gd name="T114" fmla="+- 0 9713 9318"/>
                              <a:gd name="T115" fmla="*/ 9713 h 866"/>
                              <a:gd name="T116" fmla="+- 0 2059 1439"/>
                              <a:gd name="T117" fmla="*/ T116 w 807"/>
                              <a:gd name="T118" fmla="+- 0 9713 9318"/>
                              <a:gd name="T119" fmla="*/ 9713 h 866"/>
                              <a:gd name="T120" fmla="+- 0 1625 1439"/>
                              <a:gd name="T121" fmla="*/ T120 w 807"/>
                              <a:gd name="T122" fmla="+- 0 9592 9318"/>
                              <a:gd name="T123" fmla="*/ 9592 h 866"/>
                              <a:gd name="T124" fmla="+- 0 1722 1439"/>
                              <a:gd name="T125" fmla="*/ T124 w 807"/>
                              <a:gd name="T126" fmla="+- 0 9592 9318"/>
                              <a:gd name="T127" fmla="*/ 9592 h 866"/>
                              <a:gd name="T128" fmla="+- 0 1980 1439"/>
                              <a:gd name="T129" fmla="*/ T128 w 807"/>
                              <a:gd name="T130" fmla="+- 0 9588 9318"/>
                              <a:gd name="T131" fmla="*/ 9588 h 866"/>
                              <a:gd name="T132" fmla="+- 0 2030 1439"/>
                              <a:gd name="T133" fmla="*/ T132 w 807"/>
                              <a:gd name="T134" fmla="+- 0 9601 9318"/>
                              <a:gd name="T135" fmla="*/ 9601 h 866"/>
                              <a:gd name="T136" fmla="+- 0 2066 1439"/>
                              <a:gd name="T137" fmla="*/ T136 w 807"/>
                              <a:gd name="T138" fmla="+- 0 9637 9318"/>
                              <a:gd name="T139" fmla="*/ 9637 h 866"/>
                              <a:gd name="T140" fmla="+- 0 2081 1439"/>
                              <a:gd name="T141" fmla="*/ T140 w 807"/>
                              <a:gd name="T142" fmla="+- 0 9664 9318"/>
                              <a:gd name="T143" fmla="*/ 9664 h 866"/>
                              <a:gd name="T144" fmla="+- 0 2245 1439"/>
                              <a:gd name="T145" fmla="*/ T144 w 807"/>
                              <a:gd name="T146" fmla="+- 0 9639 9318"/>
                              <a:gd name="T147" fmla="*/ 9639 h 866"/>
                              <a:gd name="T148" fmla="+- 0 2115 1439"/>
                              <a:gd name="T149" fmla="*/ T148 w 807"/>
                              <a:gd name="T150" fmla="+- 0 9591 9318"/>
                              <a:gd name="T151" fmla="*/ 9591 h 8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807" h="866">
                                <a:moveTo>
                                  <a:pt x="802" y="0"/>
                                </a:moveTo>
                                <a:lnTo>
                                  <a:pt x="0" y="0"/>
                                </a:lnTo>
                                <a:lnTo>
                                  <a:pt x="127" y="274"/>
                                </a:lnTo>
                                <a:lnTo>
                                  <a:pt x="414" y="274"/>
                                </a:lnTo>
                                <a:lnTo>
                                  <a:pt x="414" y="466"/>
                                </a:lnTo>
                                <a:lnTo>
                                  <a:pt x="216" y="466"/>
                                </a:lnTo>
                                <a:lnTo>
                                  <a:pt x="401" y="866"/>
                                </a:lnTo>
                                <a:lnTo>
                                  <a:pt x="585" y="470"/>
                                </a:lnTo>
                                <a:lnTo>
                                  <a:pt x="541" y="470"/>
                                </a:lnTo>
                                <a:lnTo>
                                  <a:pt x="501" y="463"/>
                                </a:lnTo>
                                <a:lnTo>
                                  <a:pt x="468" y="442"/>
                                </a:lnTo>
                                <a:lnTo>
                                  <a:pt x="446" y="410"/>
                                </a:lnTo>
                                <a:lnTo>
                                  <a:pt x="438" y="370"/>
                                </a:lnTo>
                                <a:lnTo>
                                  <a:pt x="446" y="330"/>
                                </a:lnTo>
                                <a:lnTo>
                                  <a:pt x="468" y="299"/>
                                </a:lnTo>
                                <a:lnTo>
                                  <a:pt x="501" y="277"/>
                                </a:lnTo>
                                <a:lnTo>
                                  <a:pt x="541" y="270"/>
                                </a:lnTo>
                                <a:lnTo>
                                  <a:pt x="678" y="270"/>
                                </a:lnTo>
                                <a:lnTo>
                                  <a:pt x="802" y="0"/>
                                </a:lnTo>
                                <a:close/>
                                <a:moveTo>
                                  <a:pt x="591" y="457"/>
                                </a:moveTo>
                                <a:lnTo>
                                  <a:pt x="579" y="463"/>
                                </a:lnTo>
                                <a:lnTo>
                                  <a:pt x="567" y="467"/>
                                </a:lnTo>
                                <a:lnTo>
                                  <a:pt x="554" y="469"/>
                                </a:lnTo>
                                <a:lnTo>
                                  <a:pt x="541" y="470"/>
                                </a:lnTo>
                                <a:lnTo>
                                  <a:pt x="585" y="470"/>
                                </a:lnTo>
                                <a:lnTo>
                                  <a:pt x="591" y="457"/>
                                </a:lnTo>
                                <a:close/>
                                <a:moveTo>
                                  <a:pt x="752" y="321"/>
                                </a:moveTo>
                                <a:lnTo>
                                  <a:pt x="699" y="321"/>
                                </a:lnTo>
                                <a:lnTo>
                                  <a:pt x="699" y="468"/>
                                </a:lnTo>
                                <a:lnTo>
                                  <a:pt x="752" y="468"/>
                                </a:lnTo>
                                <a:lnTo>
                                  <a:pt x="752" y="321"/>
                                </a:lnTo>
                                <a:close/>
                                <a:moveTo>
                                  <a:pt x="359" y="274"/>
                                </a:moveTo>
                                <a:lnTo>
                                  <a:pt x="343" y="274"/>
                                </a:lnTo>
                                <a:lnTo>
                                  <a:pt x="254" y="466"/>
                                </a:lnTo>
                                <a:lnTo>
                                  <a:pt x="359" y="466"/>
                                </a:lnTo>
                                <a:lnTo>
                                  <a:pt x="359" y="274"/>
                                </a:lnTo>
                                <a:close/>
                                <a:moveTo>
                                  <a:pt x="541" y="322"/>
                                </a:moveTo>
                                <a:lnTo>
                                  <a:pt x="522" y="326"/>
                                </a:lnTo>
                                <a:lnTo>
                                  <a:pt x="507" y="336"/>
                                </a:lnTo>
                                <a:lnTo>
                                  <a:pt x="497" y="351"/>
                                </a:lnTo>
                                <a:lnTo>
                                  <a:pt x="493" y="370"/>
                                </a:lnTo>
                                <a:lnTo>
                                  <a:pt x="497" y="389"/>
                                </a:lnTo>
                                <a:lnTo>
                                  <a:pt x="507" y="404"/>
                                </a:lnTo>
                                <a:lnTo>
                                  <a:pt x="522" y="414"/>
                                </a:lnTo>
                                <a:lnTo>
                                  <a:pt x="541" y="418"/>
                                </a:lnTo>
                                <a:lnTo>
                                  <a:pt x="553" y="416"/>
                                </a:lnTo>
                                <a:lnTo>
                                  <a:pt x="565" y="412"/>
                                </a:lnTo>
                                <a:lnTo>
                                  <a:pt x="574" y="404"/>
                                </a:lnTo>
                                <a:lnTo>
                                  <a:pt x="582" y="395"/>
                                </a:lnTo>
                                <a:lnTo>
                                  <a:pt x="620" y="395"/>
                                </a:lnTo>
                                <a:lnTo>
                                  <a:pt x="642" y="346"/>
                                </a:lnTo>
                                <a:lnTo>
                                  <a:pt x="582" y="346"/>
                                </a:lnTo>
                                <a:lnTo>
                                  <a:pt x="574" y="336"/>
                                </a:lnTo>
                                <a:lnTo>
                                  <a:pt x="565" y="329"/>
                                </a:lnTo>
                                <a:lnTo>
                                  <a:pt x="553" y="324"/>
                                </a:lnTo>
                                <a:lnTo>
                                  <a:pt x="541" y="322"/>
                                </a:lnTo>
                                <a:close/>
                                <a:moveTo>
                                  <a:pt x="620" y="395"/>
                                </a:moveTo>
                                <a:lnTo>
                                  <a:pt x="582" y="395"/>
                                </a:lnTo>
                                <a:lnTo>
                                  <a:pt x="612" y="412"/>
                                </a:lnTo>
                                <a:lnTo>
                                  <a:pt x="620" y="395"/>
                                </a:lnTo>
                                <a:close/>
                                <a:moveTo>
                                  <a:pt x="283" y="274"/>
                                </a:moveTo>
                                <a:lnTo>
                                  <a:pt x="186" y="274"/>
                                </a:lnTo>
                                <a:lnTo>
                                  <a:pt x="235" y="379"/>
                                </a:lnTo>
                                <a:lnTo>
                                  <a:pt x="283" y="274"/>
                                </a:lnTo>
                                <a:close/>
                                <a:moveTo>
                                  <a:pt x="678" y="270"/>
                                </a:moveTo>
                                <a:lnTo>
                                  <a:pt x="541" y="270"/>
                                </a:lnTo>
                                <a:lnTo>
                                  <a:pt x="567" y="273"/>
                                </a:lnTo>
                                <a:lnTo>
                                  <a:pt x="591" y="283"/>
                                </a:lnTo>
                                <a:lnTo>
                                  <a:pt x="611" y="299"/>
                                </a:lnTo>
                                <a:lnTo>
                                  <a:pt x="627" y="319"/>
                                </a:lnTo>
                                <a:lnTo>
                                  <a:pt x="582" y="346"/>
                                </a:lnTo>
                                <a:lnTo>
                                  <a:pt x="642" y="346"/>
                                </a:lnTo>
                                <a:lnTo>
                                  <a:pt x="654" y="321"/>
                                </a:lnTo>
                                <a:lnTo>
                                  <a:pt x="806" y="321"/>
                                </a:lnTo>
                                <a:lnTo>
                                  <a:pt x="806" y="273"/>
                                </a:lnTo>
                                <a:lnTo>
                                  <a:pt x="676" y="273"/>
                                </a:lnTo>
                                <a:lnTo>
                                  <a:pt x="678" y="27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7" descr="Part of the Victoria State Goverenment Logo" title="Victoria State Goverenment Logo"/>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519545" y="173182"/>
                            <a:ext cx="256310" cy="1316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6" descr="Part of the Victoria State Goverenment Logo" title="Victoria State Goverenment Logo"/>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796636" y="152400"/>
                            <a:ext cx="173182" cy="159327"/>
                          </a:xfrm>
                          <a:prstGeom prst="rect">
                            <a:avLst/>
                          </a:prstGeom>
                          <a:noFill/>
                          <a:extLst>
                            <a:ext uri="{909E8E84-426E-40DD-AFC4-6F175D3DCCD1}">
                              <a14:hiddenFill xmlns:a14="http://schemas.microsoft.com/office/drawing/2010/main">
                                <a:solidFill>
                                  <a:srgbClr val="FFFFFF"/>
                                </a:solidFill>
                              </a14:hiddenFill>
                            </a:ext>
                          </a:extLst>
                        </pic:spPr>
                      </pic:pic>
                      <wps:wsp>
                        <wps:cNvPr id="8" name="AutoShape 3" descr="Part of the Victoria State Goverenment Logo" title="Victoria State Goverenment Logo"/>
                        <wps:cNvSpPr>
                          <a:spLocks noChangeAspect="1"/>
                        </wps:cNvSpPr>
                        <wps:spPr bwMode="auto">
                          <a:xfrm>
                            <a:off x="436418" y="346363"/>
                            <a:ext cx="512445" cy="144145"/>
                          </a:xfrm>
                          <a:custGeom>
                            <a:avLst/>
                            <a:gdLst>
                              <a:gd name="T0" fmla="+- 0 2152 2128"/>
                              <a:gd name="T1" fmla="*/ T0 w 807"/>
                              <a:gd name="T2" fmla="+- 0 9901 9864"/>
                              <a:gd name="T3" fmla="*/ 9901 h 227"/>
                              <a:gd name="T4" fmla="+- 0 2208 2128"/>
                              <a:gd name="T5" fmla="*/ T4 w 807"/>
                              <a:gd name="T6" fmla="+- 0 9874 9864"/>
                              <a:gd name="T7" fmla="*/ 9874 h 227"/>
                              <a:gd name="T8" fmla="+- 0 2132 2128"/>
                              <a:gd name="T9" fmla="*/ T8 w 807"/>
                              <a:gd name="T10" fmla="+- 0 9895 9864"/>
                              <a:gd name="T11" fmla="*/ 9895 h 227"/>
                              <a:gd name="T12" fmla="+- 0 2189 2128"/>
                              <a:gd name="T13" fmla="*/ T12 w 807"/>
                              <a:gd name="T14" fmla="+- 0 9943 9864"/>
                              <a:gd name="T15" fmla="*/ 9943 h 227"/>
                              <a:gd name="T16" fmla="+- 0 2147 2128"/>
                              <a:gd name="T17" fmla="*/ T16 w 807"/>
                              <a:gd name="T18" fmla="+- 0 9962 9864"/>
                              <a:gd name="T19" fmla="*/ 9962 h 227"/>
                              <a:gd name="T20" fmla="+- 0 2209 2128"/>
                              <a:gd name="T21" fmla="*/ T20 w 807"/>
                              <a:gd name="T22" fmla="+- 0 9933 9864"/>
                              <a:gd name="T23" fmla="*/ 9933 h 227"/>
                              <a:gd name="T24" fmla="+- 0 2204 2128"/>
                              <a:gd name="T25" fmla="*/ T24 w 807"/>
                              <a:gd name="T26" fmla="+- 0 10065 9864"/>
                              <a:gd name="T27" fmla="*/ 10065 h 227"/>
                              <a:gd name="T28" fmla="+- 0 2150 2128"/>
                              <a:gd name="T29" fmla="*/ T28 w 807"/>
                              <a:gd name="T30" fmla="+- 0 10027 9864"/>
                              <a:gd name="T31" fmla="*/ 10027 h 227"/>
                              <a:gd name="T32" fmla="+- 0 2213 2128"/>
                              <a:gd name="T33" fmla="*/ T32 w 807"/>
                              <a:gd name="T34" fmla="+- 0 10008 9864"/>
                              <a:gd name="T35" fmla="*/ 10008 h 227"/>
                              <a:gd name="T36" fmla="+- 0 2132 2128"/>
                              <a:gd name="T37" fmla="*/ T36 w 807"/>
                              <a:gd name="T38" fmla="+- 0 10020 9864"/>
                              <a:gd name="T39" fmla="*/ 10020 h 227"/>
                              <a:gd name="T40" fmla="+- 0 2213 2128"/>
                              <a:gd name="T41" fmla="*/ T40 w 807"/>
                              <a:gd name="T42" fmla="+- 0 10076 9864"/>
                              <a:gd name="T43" fmla="*/ 10076 h 227"/>
                              <a:gd name="T44" fmla="+- 0 2265 2128"/>
                              <a:gd name="T45" fmla="*/ T44 w 807"/>
                              <a:gd name="T46" fmla="+- 0 9946 9864"/>
                              <a:gd name="T47" fmla="*/ 9946 h 227"/>
                              <a:gd name="T48" fmla="+- 0 2246 2128"/>
                              <a:gd name="T49" fmla="*/ T48 w 807"/>
                              <a:gd name="T50" fmla="+- 0 9896 9864"/>
                              <a:gd name="T51" fmla="*/ 9896 h 227"/>
                              <a:gd name="T52" fmla="+- 0 2228 2128"/>
                              <a:gd name="T53" fmla="*/ T52 w 807"/>
                              <a:gd name="T54" fmla="+- 0 9956 9864"/>
                              <a:gd name="T55" fmla="*/ 9956 h 227"/>
                              <a:gd name="T56" fmla="+- 0 2303 2128"/>
                              <a:gd name="T57" fmla="*/ T56 w 807"/>
                              <a:gd name="T58" fmla="+- 0 10036 9864"/>
                              <a:gd name="T59" fmla="*/ 10036 h 227"/>
                              <a:gd name="T60" fmla="+- 0 2254 2128"/>
                              <a:gd name="T61" fmla="*/ T60 w 807"/>
                              <a:gd name="T62" fmla="+- 0 10066 9864"/>
                              <a:gd name="T63" fmla="*/ 10066 h 227"/>
                              <a:gd name="T64" fmla="+- 0 2272 2128"/>
                              <a:gd name="T65" fmla="*/ T64 w 807"/>
                              <a:gd name="T66" fmla="+- 0 10019 9864"/>
                              <a:gd name="T67" fmla="*/ 10019 h 227"/>
                              <a:gd name="T68" fmla="+- 0 2258 2128"/>
                              <a:gd name="T69" fmla="*/ T68 w 807"/>
                              <a:gd name="T70" fmla="+- 0 10088 9864"/>
                              <a:gd name="T71" fmla="*/ 10088 h 227"/>
                              <a:gd name="T72" fmla="+- 0 2349 2128"/>
                              <a:gd name="T73" fmla="*/ T72 w 807"/>
                              <a:gd name="T74" fmla="+- 0 9896 9864"/>
                              <a:gd name="T75" fmla="*/ 9896 h 227"/>
                              <a:gd name="T76" fmla="+- 0 2297 2128"/>
                              <a:gd name="T77" fmla="*/ T76 w 807"/>
                              <a:gd name="T78" fmla="+- 0 9919 9864"/>
                              <a:gd name="T79" fmla="*/ 9919 h 227"/>
                              <a:gd name="T80" fmla="+- 0 2327 2128"/>
                              <a:gd name="T81" fmla="*/ T80 w 807"/>
                              <a:gd name="T82" fmla="+- 0 9898 9864"/>
                              <a:gd name="T83" fmla="*/ 9898 h 227"/>
                              <a:gd name="T84" fmla="+- 0 2281 2128"/>
                              <a:gd name="T85" fmla="*/ T84 w 807"/>
                              <a:gd name="T86" fmla="+- 0 9944 9864"/>
                              <a:gd name="T87" fmla="*/ 9944 h 227"/>
                              <a:gd name="T88" fmla="+- 0 2332 2128"/>
                              <a:gd name="T89" fmla="*/ T88 w 807"/>
                              <a:gd name="T90" fmla="+- 0 9963 9864"/>
                              <a:gd name="T91" fmla="*/ 9963 h 227"/>
                              <a:gd name="T92" fmla="+- 0 2385 2128"/>
                              <a:gd name="T93" fmla="*/ T92 w 807"/>
                              <a:gd name="T94" fmla="+- 0 10021 9864"/>
                              <a:gd name="T95" fmla="*/ 10021 h 227"/>
                              <a:gd name="T96" fmla="+- 0 2366 2128"/>
                              <a:gd name="T97" fmla="*/ T96 w 807"/>
                              <a:gd name="T98" fmla="+- 0 10070 9864"/>
                              <a:gd name="T99" fmla="*/ 10070 h 227"/>
                              <a:gd name="T100" fmla="+- 0 2395 2128"/>
                              <a:gd name="T101" fmla="*/ T100 w 807"/>
                              <a:gd name="T102" fmla="+- 0 9948 9864"/>
                              <a:gd name="T103" fmla="*/ 9948 h 227"/>
                              <a:gd name="T104" fmla="+- 0 2372 2128"/>
                              <a:gd name="T105" fmla="*/ T104 w 807"/>
                              <a:gd name="T106" fmla="+- 0 9876 9864"/>
                              <a:gd name="T107" fmla="*/ 9876 h 227"/>
                              <a:gd name="T108" fmla="+- 0 2407 2128"/>
                              <a:gd name="T109" fmla="*/ T108 w 807"/>
                              <a:gd name="T110" fmla="+- 0 9965 9864"/>
                              <a:gd name="T111" fmla="*/ 9965 h 227"/>
                              <a:gd name="T112" fmla="+- 0 2448 2128"/>
                              <a:gd name="T113" fmla="*/ T112 w 807"/>
                              <a:gd name="T114" fmla="+- 0 10035 9864"/>
                              <a:gd name="T115" fmla="*/ 10035 h 227"/>
                              <a:gd name="T116" fmla="+- 0 2429 2128"/>
                              <a:gd name="T117" fmla="*/ T116 w 807"/>
                              <a:gd name="T118" fmla="+- 0 10035 9864"/>
                              <a:gd name="T119" fmla="*/ 10035 h 227"/>
                              <a:gd name="T120" fmla="+- 0 2396 2128"/>
                              <a:gd name="T121" fmla="*/ T120 w 807"/>
                              <a:gd name="T122" fmla="+- 0 10029 9864"/>
                              <a:gd name="T123" fmla="*/ 10029 h 227"/>
                              <a:gd name="T124" fmla="+- 0 2433 2128"/>
                              <a:gd name="T125" fmla="*/ T124 w 807"/>
                              <a:gd name="T126" fmla="+- 0 10091 9864"/>
                              <a:gd name="T127" fmla="*/ 10091 h 227"/>
                              <a:gd name="T128" fmla="+- 0 2414 2128"/>
                              <a:gd name="T129" fmla="*/ T128 w 807"/>
                              <a:gd name="T130" fmla="+- 0 10075 9864"/>
                              <a:gd name="T131" fmla="*/ 10075 h 227"/>
                              <a:gd name="T132" fmla="+- 0 2489 2128"/>
                              <a:gd name="T133" fmla="*/ T132 w 807"/>
                              <a:gd name="T134" fmla="+- 0 9923 9864"/>
                              <a:gd name="T135" fmla="*/ 9923 h 227"/>
                              <a:gd name="T136" fmla="+- 0 2442 2128"/>
                              <a:gd name="T137" fmla="*/ T136 w 807"/>
                              <a:gd name="T138" fmla="+- 0 9923 9864"/>
                              <a:gd name="T139" fmla="*/ 9923 h 227"/>
                              <a:gd name="T140" fmla="+- 0 2470 2128"/>
                              <a:gd name="T141" fmla="*/ T140 w 807"/>
                              <a:gd name="T142" fmla="+- 0 9896 9864"/>
                              <a:gd name="T143" fmla="*/ 9896 h 227"/>
                              <a:gd name="T144" fmla="+- 0 2433 2128"/>
                              <a:gd name="T145" fmla="*/ T144 w 807"/>
                              <a:gd name="T146" fmla="+- 0 9955 9864"/>
                              <a:gd name="T147" fmla="*/ 9955 h 227"/>
                              <a:gd name="T148" fmla="+- 0 2476 2128"/>
                              <a:gd name="T149" fmla="*/ T148 w 807"/>
                              <a:gd name="T150" fmla="+- 0 9943 9864"/>
                              <a:gd name="T151" fmla="*/ 9943 h 227"/>
                              <a:gd name="T152" fmla="+- 0 2490 2128"/>
                              <a:gd name="T153" fmla="*/ T152 w 807"/>
                              <a:gd name="T154" fmla="+- 0 9934 9864"/>
                              <a:gd name="T155" fmla="*/ 9934 h 227"/>
                              <a:gd name="T156" fmla="+- 0 2484 2128"/>
                              <a:gd name="T157" fmla="*/ T156 w 807"/>
                              <a:gd name="T158" fmla="+- 0 10029 9864"/>
                              <a:gd name="T159" fmla="*/ 10029 h 227"/>
                              <a:gd name="T160" fmla="+- 0 2502 2128"/>
                              <a:gd name="T161" fmla="*/ T160 w 807"/>
                              <a:gd name="T162" fmla="+- 0 10037 9864"/>
                              <a:gd name="T163" fmla="*/ 10037 h 227"/>
                              <a:gd name="T164" fmla="+- 0 2585 2128"/>
                              <a:gd name="T165" fmla="*/ T164 w 807"/>
                              <a:gd name="T166" fmla="+- 0 10029 9864"/>
                              <a:gd name="T167" fmla="*/ 10029 h 227"/>
                              <a:gd name="T168" fmla="+- 0 2522 2128"/>
                              <a:gd name="T169" fmla="*/ T168 w 807"/>
                              <a:gd name="T170" fmla="+- 0 10089 9864"/>
                              <a:gd name="T171" fmla="*/ 10089 h 227"/>
                              <a:gd name="T172" fmla="+- 0 2586 2128"/>
                              <a:gd name="T173" fmla="*/ T172 w 807"/>
                              <a:gd name="T174" fmla="+- 0 10089 9864"/>
                              <a:gd name="T175" fmla="*/ 10089 h 227"/>
                              <a:gd name="T176" fmla="+- 0 2661 2128"/>
                              <a:gd name="T177" fmla="*/ T176 w 807"/>
                              <a:gd name="T178" fmla="+- 0 10031 9864"/>
                              <a:gd name="T179" fmla="*/ 10031 h 227"/>
                              <a:gd name="T180" fmla="+- 0 2619 2128"/>
                              <a:gd name="T181" fmla="*/ T180 w 807"/>
                              <a:gd name="T182" fmla="+- 0 10021 9864"/>
                              <a:gd name="T183" fmla="*/ 10021 h 227"/>
                              <a:gd name="T184" fmla="+- 0 2647 2128"/>
                              <a:gd name="T185" fmla="*/ T184 w 807"/>
                              <a:gd name="T186" fmla="+- 0 10042 9864"/>
                              <a:gd name="T187" fmla="*/ 10042 h 227"/>
                              <a:gd name="T188" fmla="+- 0 2693 2128"/>
                              <a:gd name="T189" fmla="*/ T188 w 807"/>
                              <a:gd name="T190" fmla="+- 0 10089 9864"/>
                              <a:gd name="T191" fmla="*/ 10089 h 227"/>
                              <a:gd name="T192" fmla="+- 0 2787 2128"/>
                              <a:gd name="T193" fmla="*/ T192 w 807"/>
                              <a:gd name="T194" fmla="+- 0 10041 9864"/>
                              <a:gd name="T195" fmla="*/ 10041 h 227"/>
                              <a:gd name="T196" fmla="+- 0 2743 2128"/>
                              <a:gd name="T197" fmla="*/ T196 w 807"/>
                              <a:gd name="T198" fmla="+- 0 10040 9864"/>
                              <a:gd name="T199" fmla="*/ 10040 h 227"/>
                              <a:gd name="T200" fmla="+- 0 2757 2128"/>
                              <a:gd name="T201" fmla="*/ T200 w 807"/>
                              <a:gd name="T202" fmla="+- 0 10019 9864"/>
                              <a:gd name="T203" fmla="*/ 10019 h 227"/>
                              <a:gd name="T204" fmla="+- 0 2743 2128"/>
                              <a:gd name="T205" fmla="*/ T204 w 807"/>
                              <a:gd name="T206" fmla="+- 0 10088 9864"/>
                              <a:gd name="T207" fmla="*/ 10088 h 227"/>
                              <a:gd name="T208" fmla="+- 0 2771 2128"/>
                              <a:gd name="T209" fmla="*/ T208 w 807"/>
                              <a:gd name="T210" fmla="+- 0 10073 9864"/>
                              <a:gd name="T211" fmla="*/ 10073 h 227"/>
                              <a:gd name="T212" fmla="+- 0 2790 2128"/>
                              <a:gd name="T213" fmla="*/ T212 w 807"/>
                              <a:gd name="T214" fmla="+- 0 10055 9864"/>
                              <a:gd name="T215" fmla="*/ 10055 h 227"/>
                              <a:gd name="T216" fmla="+- 0 2819 2128"/>
                              <a:gd name="T217" fmla="*/ T216 w 807"/>
                              <a:gd name="T218" fmla="+- 0 10021 9864"/>
                              <a:gd name="T219" fmla="*/ 10021 h 227"/>
                              <a:gd name="T220" fmla="+- 0 2847 2128"/>
                              <a:gd name="T221" fmla="*/ T220 w 807"/>
                              <a:gd name="T222" fmla="+- 0 10042 9864"/>
                              <a:gd name="T223" fmla="*/ 10042 h 227"/>
                              <a:gd name="T224" fmla="+- 0 2928 2128"/>
                              <a:gd name="T225" fmla="*/ T224 w 807"/>
                              <a:gd name="T226" fmla="+- 0 10069 9864"/>
                              <a:gd name="T227" fmla="*/ 10069 h 227"/>
                              <a:gd name="T228" fmla="+- 0 2930 2128"/>
                              <a:gd name="T229" fmla="*/ T228 w 807"/>
                              <a:gd name="T230" fmla="+- 0 10021 9864"/>
                              <a:gd name="T231" fmla="*/ 10021 h 227"/>
                              <a:gd name="T232" fmla="+- 0 2887 2128"/>
                              <a:gd name="T233" fmla="*/ T232 w 807"/>
                              <a:gd name="T234" fmla="+- 0 10037 9864"/>
                              <a:gd name="T235" fmla="*/ 10037 h 2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807" h="227">
                                <a:moveTo>
                                  <a:pt x="81" y="69"/>
                                </a:moveTo>
                                <a:lnTo>
                                  <a:pt x="79" y="58"/>
                                </a:lnTo>
                                <a:lnTo>
                                  <a:pt x="72" y="50"/>
                                </a:lnTo>
                                <a:lnTo>
                                  <a:pt x="62" y="45"/>
                                </a:lnTo>
                                <a:lnTo>
                                  <a:pt x="50" y="42"/>
                                </a:lnTo>
                                <a:lnTo>
                                  <a:pt x="33" y="39"/>
                                </a:lnTo>
                                <a:lnTo>
                                  <a:pt x="24" y="37"/>
                                </a:lnTo>
                                <a:lnTo>
                                  <a:pt x="24" y="22"/>
                                </a:lnTo>
                                <a:lnTo>
                                  <a:pt x="32" y="18"/>
                                </a:lnTo>
                                <a:lnTo>
                                  <a:pt x="54" y="18"/>
                                </a:lnTo>
                                <a:lnTo>
                                  <a:pt x="63" y="21"/>
                                </a:lnTo>
                                <a:lnTo>
                                  <a:pt x="71" y="26"/>
                                </a:lnTo>
                                <a:lnTo>
                                  <a:pt x="76" y="18"/>
                                </a:lnTo>
                                <a:lnTo>
                                  <a:pt x="80" y="10"/>
                                </a:lnTo>
                                <a:lnTo>
                                  <a:pt x="68" y="3"/>
                                </a:lnTo>
                                <a:lnTo>
                                  <a:pt x="56" y="0"/>
                                </a:lnTo>
                                <a:lnTo>
                                  <a:pt x="43" y="0"/>
                                </a:lnTo>
                                <a:lnTo>
                                  <a:pt x="28" y="2"/>
                                </a:lnTo>
                                <a:lnTo>
                                  <a:pt x="15" y="8"/>
                                </a:lnTo>
                                <a:lnTo>
                                  <a:pt x="7" y="17"/>
                                </a:lnTo>
                                <a:lnTo>
                                  <a:pt x="4" y="31"/>
                                </a:lnTo>
                                <a:lnTo>
                                  <a:pt x="6" y="42"/>
                                </a:lnTo>
                                <a:lnTo>
                                  <a:pt x="12" y="51"/>
                                </a:lnTo>
                                <a:lnTo>
                                  <a:pt x="22" y="56"/>
                                </a:lnTo>
                                <a:lnTo>
                                  <a:pt x="34" y="59"/>
                                </a:lnTo>
                                <a:lnTo>
                                  <a:pt x="53" y="62"/>
                                </a:lnTo>
                                <a:lnTo>
                                  <a:pt x="61" y="65"/>
                                </a:lnTo>
                                <a:lnTo>
                                  <a:pt x="61" y="79"/>
                                </a:lnTo>
                                <a:lnTo>
                                  <a:pt x="52" y="83"/>
                                </a:lnTo>
                                <a:lnTo>
                                  <a:pt x="29" y="83"/>
                                </a:lnTo>
                                <a:lnTo>
                                  <a:pt x="17" y="78"/>
                                </a:lnTo>
                                <a:lnTo>
                                  <a:pt x="10" y="73"/>
                                </a:lnTo>
                                <a:lnTo>
                                  <a:pt x="0" y="88"/>
                                </a:lnTo>
                                <a:lnTo>
                                  <a:pt x="9" y="94"/>
                                </a:lnTo>
                                <a:lnTo>
                                  <a:pt x="19" y="98"/>
                                </a:lnTo>
                                <a:lnTo>
                                  <a:pt x="30" y="100"/>
                                </a:lnTo>
                                <a:lnTo>
                                  <a:pt x="41" y="101"/>
                                </a:lnTo>
                                <a:lnTo>
                                  <a:pt x="56" y="99"/>
                                </a:lnTo>
                                <a:lnTo>
                                  <a:pt x="69" y="93"/>
                                </a:lnTo>
                                <a:lnTo>
                                  <a:pt x="78" y="83"/>
                                </a:lnTo>
                                <a:lnTo>
                                  <a:pt x="81" y="69"/>
                                </a:lnTo>
                                <a:moveTo>
                                  <a:pt x="99" y="176"/>
                                </a:moveTo>
                                <a:lnTo>
                                  <a:pt x="99" y="173"/>
                                </a:lnTo>
                                <a:lnTo>
                                  <a:pt x="98" y="171"/>
                                </a:lnTo>
                                <a:lnTo>
                                  <a:pt x="54" y="171"/>
                                </a:lnTo>
                                <a:lnTo>
                                  <a:pt x="54" y="187"/>
                                </a:lnTo>
                                <a:lnTo>
                                  <a:pt x="78" y="187"/>
                                </a:lnTo>
                                <a:lnTo>
                                  <a:pt x="76" y="201"/>
                                </a:lnTo>
                                <a:lnTo>
                                  <a:pt x="66" y="208"/>
                                </a:lnTo>
                                <a:lnTo>
                                  <a:pt x="51" y="208"/>
                                </a:lnTo>
                                <a:lnTo>
                                  <a:pt x="39" y="206"/>
                                </a:lnTo>
                                <a:lnTo>
                                  <a:pt x="29" y="200"/>
                                </a:lnTo>
                                <a:lnTo>
                                  <a:pt x="22" y="190"/>
                                </a:lnTo>
                                <a:lnTo>
                                  <a:pt x="20" y="176"/>
                                </a:lnTo>
                                <a:lnTo>
                                  <a:pt x="22" y="163"/>
                                </a:lnTo>
                                <a:lnTo>
                                  <a:pt x="29" y="153"/>
                                </a:lnTo>
                                <a:lnTo>
                                  <a:pt x="39" y="146"/>
                                </a:lnTo>
                                <a:lnTo>
                                  <a:pt x="51" y="144"/>
                                </a:lnTo>
                                <a:lnTo>
                                  <a:pt x="61" y="144"/>
                                </a:lnTo>
                                <a:lnTo>
                                  <a:pt x="69" y="148"/>
                                </a:lnTo>
                                <a:lnTo>
                                  <a:pt x="75" y="154"/>
                                </a:lnTo>
                                <a:lnTo>
                                  <a:pt x="85" y="144"/>
                                </a:lnTo>
                                <a:lnTo>
                                  <a:pt x="89" y="140"/>
                                </a:lnTo>
                                <a:lnTo>
                                  <a:pt x="80" y="131"/>
                                </a:lnTo>
                                <a:lnTo>
                                  <a:pt x="67" y="125"/>
                                </a:lnTo>
                                <a:lnTo>
                                  <a:pt x="51" y="125"/>
                                </a:lnTo>
                                <a:lnTo>
                                  <a:pt x="31" y="129"/>
                                </a:lnTo>
                                <a:lnTo>
                                  <a:pt x="14" y="140"/>
                                </a:lnTo>
                                <a:lnTo>
                                  <a:pt x="4" y="156"/>
                                </a:lnTo>
                                <a:lnTo>
                                  <a:pt x="0" y="176"/>
                                </a:lnTo>
                                <a:lnTo>
                                  <a:pt x="4" y="197"/>
                                </a:lnTo>
                                <a:lnTo>
                                  <a:pt x="15" y="213"/>
                                </a:lnTo>
                                <a:lnTo>
                                  <a:pt x="32" y="223"/>
                                </a:lnTo>
                                <a:lnTo>
                                  <a:pt x="51" y="227"/>
                                </a:lnTo>
                                <a:lnTo>
                                  <a:pt x="70" y="223"/>
                                </a:lnTo>
                                <a:lnTo>
                                  <a:pt x="85" y="212"/>
                                </a:lnTo>
                                <a:lnTo>
                                  <a:pt x="88" y="208"/>
                                </a:lnTo>
                                <a:lnTo>
                                  <a:pt x="95" y="197"/>
                                </a:lnTo>
                                <a:lnTo>
                                  <a:pt x="99" y="176"/>
                                </a:lnTo>
                                <a:moveTo>
                                  <a:pt x="147" y="94"/>
                                </a:moveTo>
                                <a:lnTo>
                                  <a:pt x="143" y="84"/>
                                </a:lnTo>
                                <a:lnTo>
                                  <a:pt x="141" y="80"/>
                                </a:lnTo>
                                <a:lnTo>
                                  <a:pt x="137" y="82"/>
                                </a:lnTo>
                                <a:lnTo>
                                  <a:pt x="132" y="84"/>
                                </a:lnTo>
                                <a:lnTo>
                                  <a:pt x="122" y="84"/>
                                </a:lnTo>
                                <a:lnTo>
                                  <a:pt x="118" y="81"/>
                                </a:lnTo>
                                <a:lnTo>
                                  <a:pt x="118" y="48"/>
                                </a:lnTo>
                                <a:lnTo>
                                  <a:pt x="142" y="48"/>
                                </a:lnTo>
                                <a:lnTo>
                                  <a:pt x="142" y="32"/>
                                </a:lnTo>
                                <a:lnTo>
                                  <a:pt x="118" y="32"/>
                                </a:lnTo>
                                <a:lnTo>
                                  <a:pt x="118" y="12"/>
                                </a:lnTo>
                                <a:lnTo>
                                  <a:pt x="100" y="12"/>
                                </a:lnTo>
                                <a:lnTo>
                                  <a:pt x="100" y="32"/>
                                </a:lnTo>
                                <a:lnTo>
                                  <a:pt x="87" y="32"/>
                                </a:lnTo>
                                <a:lnTo>
                                  <a:pt x="87" y="48"/>
                                </a:lnTo>
                                <a:lnTo>
                                  <a:pt x="100" y="48"/>
                                </a:lnTo>
                                <a:lnTo>
                                  <a:pt x="100" y="92"/>
                                </a:lnTo>
                                <a:lnTo>
                                  <a:pt x="108" y="101"/>
                                </a:lnTo>
                                <a:lnTo>
                                  <a:pt x="135" y="101"/>
                                </a:lnTo>
                                <a:lnTo>
                                  <a:pt x="141" y="98"/>
                                </a:lnTo>
                                <a:lnTo>
                                  <a:pt x="147" y="94"/>
                                </a:lnTo>
                                <a:moveTo>
                                  <a:pt x="181" y="191"/>
                                </a:moveTo>
                                <a:lnTo>
                                  <a:pt x="178" y="177"/>
                                </a:lnTo>
                                <a:lnTo>
                                  <a:pt x="175" y="172"/>
                                </a:lnTo>
                                <a:lnTo>
                                  <a:pt x="171" y="166"/>
                                </a:lnTo>
                                <a:lnTo>
                                  <a:pt x="162" y="160"/>
                                </a:lnTo>
                                <a:lnTo>
                                  <a:pt x="162" y="180"/>
                                </a:lnTo>
                                <a:lnTo>
                                  <a:pt x="162" y="202"/>
                                </a:lnTo>
                                <a:lnTo>
                                  <a:pt x="155" y="210"/>
                                </a:lnTo>
                                <a:lnTo>
                                  <a:pt x="134" y="210"/>
                                </a:lnTo>
                                <a:lnTo>
                                  <a:pt x="126" y="202"/>
                                </a:lnTo>
                                <a:lnTo>
                                  <a:pt x="126" y="180"/>
                                </a:lnTo>
                                <a:lnTo>
                                  <a:pt x="134" y="172"/>
                                </a:lnTo>
                                <a:lnTo>
                                  <a:pt x="155" y="172"/>
                                </a:lnTo>
                                <a:lnTo>
                                  <a:pt x="162" y="180"/>
                                </a:lnTo>
                                <a:lnTo>
                                  <a:pt x="162" y="160"/>
                                </a:lnTo>
                                <a:lnTo>
                                  <a:pt x="159" y="158"/>
                                </a:lnTo>
                                <a:lnTo>
                                  <a:pt x="144" y="155"/>
                                </a:lnTo>
                                <a:lnTo>
                                  <a:pt x="130" y="158"/>
                                </a:lnTo>
                                <a:lnTo>
                                  <a:pt x="118" y="166"/>
                                </a:lnTo>
                                <a:lnTo>
                                  <a:pt x="111" y="177"/>
                                </a:lnTo>
                                <a:lnTo>
                                  <a:pt x="108" y="191"/>
                                </a:lnTo>
                                <a:lnTo>
                                  <a:pt x="111" y="205"/>
                                </a:lnTo>
                                <a:lnTo>
                                  <a:pt x="118" y="216"/>
                                </a:lnTo>
                                <a:lnTo>
                                  <a:pt x="130" y="224"/>
                                </a:lnTo>
                                <a:lnTo>
                                  <a:pt x="144" y="227"/>
                                </a:lnTo>
                                <a:lnTo>
                                  <a:pt x="159" y="224"/>
                                </a:lnTo>
                                <a:lnTo>
                                  <a:pt x="171" y="216"/>
                                </a:lnTo>
                                <a:lnTo>
                                  <a:pt x="175" y="210"/>
                                </a:lnTo>
                                <a:lnTo>
                                  <a:pt x="178" y="205"/>
                                </a:lnTo>
                                <a:lnTo>
                                  <a:pt x="181" y="191"/>
                                </a:lnTo>
                                <a:moveTo>
                                  <a:pt x="221" y="32"/>
                                </a:moveTo>
                                <a:lnTo>
                                  <a:pt x="204" y="32"/>
                                </a:lnTo>
                                <a:lnTo>
                                  <a:pt x="204" y="55"/>
                                </a:lnTo>
                                <a:lnTo>
                                  <a:pt x="204" y="76"/>
                                </a:lnTo>
                                <a:lnTo>
                                  <a:pt x="197" y="84"/>
                                </a:lnTo>
                                <a:lnTo>
                                  <a:pt x="176" y="84"/>
                                </a:lnTo>
                                <a:lnTo>
                                  <a:pt x="169" y="76"/>
                                </a:lnTo>
                                <a:lnTo>
                                  <a:pt x="169" y="55"/>
                                </a:lnTo>
                                <a:lnTo>
                                  <a:pt x="176" y="47"/>
                                </a:lnTo>
                                <a:lnTo>
                                  <a:pt x="197" y="47"/>
                                </a:lnTo>
                                <a:lnTo>
                                  <a:pt x="204" y="55"/>
                                </a:lnTo>
                                <a:lnTo>
                                  <a:pt x="204" y="32"/>
                                </a:lnTo>
                                <a:lnTo>
                                  <a:pt x="204" y="39"/>
                                </a:lnTo>
                                <a:lnTo>
                                  <a:pt x="199" y="34"/>
                                </a:lnTo>
                                <a:lnTo>
                                  <a:pt x="193" y="30"/>
                                </a:lnTo>
                                <a:lnTo>
                                  <a:pt x="183" y="30"/>
                                </a:lnTo>
                                <a:lnTo>
                                  <a:pt x="170" y="33"/>
                                </a:lnTo>
                                <a:lnTo>
                                  <a:pt x="160" y="40"/>
                                </a:lnTo>
                                <a:lnTo>
                                  <a:pt x="153" y="51"/>
                                </a:lnTo>
                                <a:lnTo>
                                  <a:pt x="151" y="65"/>
                                </a:lnTo>
                                <a:lnTo>
                                  <a:pt x="153" y="80"/>
                                </a:lnTo>
                                <a:lnTo>
                                  <a:pt x="160" y="91"/>
                                </a:lnTo>
                                <a:lnTo>
                                  <a:pt x="170" y="98"/>
                                </a:lnTo>
                                <a:lnTo>
                                  <a:pt x="183" y="101"/>
                                </a:lnTo>
                                <a:lnTo>
                                  <a:pt x="193" y="101"/>
                                </a:lnTo>
                                <a:lnTo>
                                  <a:pt x="199" y="97"/>
                                </a:lnTo>
                                <a:lnTo>
                                  <a:pt x="204" y="92"/>
                                </a:lnTo>
                                <a:lnTo>
                                  <a:pt x="204" y="99"/>
                                </a:lnTo>
                                <a:lnTo>
                                  <a:pt x="221" y="99"/>
                                </a:lnTo>
                                <a:lnTo>
                                  <a:pt x="221" y="92"/>
                                </a:lnTo>
                                <a:lnTo>
                                  <a:pt x="221" y="84"/>
                                </a:lnTo>
                                <a:lnTo>
                                  <a:pt x="221" y="47"/>
                                </a:lnTo>
                                <a:lnTo>
                                  <a:pt x="221" y="39"/>
                                </a:lnTo>
                                <a:lnTo>
                                  <a:pt x="221" y="32"/>
                                </a:lnTo>
                                <a:moveTo>
                                  <a:pt x="257" y="157"/>
                                </a:moveTo>
                                <a:lnTo>
                                  <a:pt x="238" y="157"/>
                                </a:lnTo>
                                <a:lnTo>
                                  <a:pt x="220" y="206"/>
                                </a:lnTo>
                                <a:lnTo>
                                  <a:pt x="203" y="157"/>
                                </a:lnTo>
                                <a:lnTo>
                                  <a:pt x="183" y="157"/>
                                </a:lnTo>
                                <a:lnTo>
                                  <a:pt x="210" y="225"/>
                                </a:lnTo>
                                <a:lnTo>
                                  <a:pt x="231" y="225"/>
                                </a:lnTo>
                                <a:lnTo>
                                  <a:pt x="238" y="206"/>
                                </a:lnTo>
                                <a:lnTo>
                                  <a:pt x="257" y="157"/>
                                </a:lnTo>
                                <a:moveTo>
                                  <a:pt x="292" y="94"/>
                                </a:moveTo>
                                <a:lnTo>
                                  <a:pt x="287" y="84"/>
                                </a:lnTo>
                                <a:lnTo>
                                  <a:pt x="285" y="80"/>
                                </a:lnTo>
                                <a:lnTo>
                                  <a:pt x="281" y="82"/>
                                </a:lnTo>
                                <a:lnTo>
                                  <a:pt x="277" y="84"/>
                                </a:lnTo>
                                <a:lnTo>
                                  <a:pt x="267" y="84"/>
                                </a:lnTo>
                                <a:lnTo>
                                  <a:pt x="262" y="81"/>
                                </a:lnTo>
                                <a:lnTo>
                                  <a:pt x="262" y="48"/>
                                </a:lnTo>
                                <a:lnTo>
                                  <a:pt x="287" y="48"/>
                                </a:lnTo>
                                <a:lnTo>
                                  <a:pt x="287" y="32"/>
                                </a:lnTo>
                                <a:lnTo>
                                  <a:pt x="262" y="32"/>
                                </a:lnTo>
                                <a:lnTo>
                                  <a:pt x="262" y="12"/>
                                </a:lnTo>
                                <a:lnTo>
                                  <a:pt x="244" y="12"/>
                                </a:lnTo>
                                <a:lnTo>
                                  <a:pt x="244" y="32"/>
                                </a:lnTo>
                                <a:lnTo>
                                  <a:pt x="231" y="32"/>
                                </a:lnTo>
                                <a:lnTo>
                                  <a:pt x="231" y="48"/>
                                </a:lnTo>
                                <a:lnTo>
                                  <a:pt x="244" y="48"/>
                                </a:lnTo>
                                <a:lnTo>
                                  <a:pt x="244" y="92"/>
                                </a:lnTo>
                                <a:lnTo>
                                  <a:pt x="253" y="101"/>
                                </a:lnTo>
                                <a:lnTo>
                                  <a:pt x="279" y="101"/>
                                </a:lnTo>
                                <a:lnTo>
                                  <a:pt x="286" y="98"/>
                                </a:lnTo>
                                <a:lnTo>
                                  <a:pt x="292" y="94"/>
                                </a:lnTo>
                                <a:moveTo>
                                  <a:pt x="326" y="191"/>
                                </a:moveTo>
                                <a:lnTo>
                                  <a:pt x="325" y="185"/>
                                </a:lnTo>
                                <a:lnTo>
                                  <a:pt x="324" y="177"/>
                                </a:lnTo>
                                <a:lnTo>
                                  <a:pt x="323" y="176"/>
                                </a:lnTo>
                                <a:lnTo>
                                  <a:pt x="320" y="171"/>
                                </a:lnTo>
                                <a:lnTo>
                                  <a:pt x="317" y="165"/>
                                </a:lnTo>
                                <a:lnTo>
                                  <a:pt x="308" y="159"/>
                                </a:lnTo>
                                <a:lnTo>
                                  <a:pt x="308" y="185"/>
                                </a:lnTo>
                                <a:lnTo>
                                  <a:pt x="278" y="185"/>
                                </a:lnTo>
                                <a:lnTo>
                                  <a:pt x="279" y="176"/>
                                </a:lnTo>
                                <a:lnTo>
                                  <a:pt x="284" y="171"/>
                                </a:lnTo>
                                <a:lnTo>
                                  <a:pt x="301" y="171"/>
                                </a:lnTo>
                                <a:lnTo>
                                  <a:pt x="306" y="176"/>
                                </a:lnTo>
                                <a:lnTo>
                                  <a:pt x="308" y="185"/>
                                </a:lnTo>
                                <a:lnTo>
                                  <a:pt x="308" y="159"/>
                                </a:lnTo>
                                <a:lnTo>
                                  <a:pt x="306" y="158"/>
                                </a:lnTo>
                                <a:lnTo>
                                  <a:pt x="293" y="155"/>
                                </a:lnTo>
                                <a:lnTo>
                                  <a:pt x="279" y="158"/>
                                </a:lnTo>
                                <a:lnTo>
                                  <a:pt x="268" y="165"/>
                                </a:lnTo>
                                <a:lnTo>
                                  <a:pt x="261" y="177"/>
                                </a:lnTo>
                                <a:lnTo>
                                  <a:pt x="259" y="191"/>
                                </a:lnTo>
                                <a:lnTo>
                                  <a:pt x="261" y="206"/>
                                </a:lnTo>
                                <a:lnTo>
                                  <a:pt x="269" y="217"/>
                                </a:lnTo>
                                <a:lnTo>
                                  <a:pt x="280" y="224"/>
                                </a:lnTo>
                                <a:lnTo>
                                  <a:pt x="294" y="227"/>
                                </a:lnTo>
                                <a:lnTo>
                                  <a:pt x="305" y="227"/>
                                </a:lnTo>
                                <a:lnTo>
                                  <a:pt x="315" y="223"/>
                                </a:lnTo>
                                <a:lnTo>
                                  <a:pt x="323" y="216"/>
                                </a:lnTo>
                                <a:lnTo>
                                  <a:pt x="318" y="211"/>
                                </a:lnTo>
                                <a:lnTo>
                                  <a:pt x="312" y="205"/>
                                </a:lnTo>
                                <a:lnTo>
                                  <a:pt x="307" y="209"/>
                                </a:lnTo>
                                <a:lnTo>
                                  <a:pt x="301" y="211"/>
                                </a:lnTo>
                                <a:lnTo>
                                  <a:pt x="286" y="211"/>
                                </a:lnTo>
                                <a:lnTo>
                                  <a:pt x="280" y="207"/>
                                </a:lnTo>
                                <a:lnTo>
                                  <a:pt x="278" y="197"/>
                                </a:lnTo>
                                <a:lnTo>
                                  <a:pt x="326" y="197"/>
                                </a:lnTo>
                                <a:lnTo>
                                  <a:pt x="326" y="196"/>
                                </a:lnTo>
                                <a:lnTo>
                                  <a:pt x="326" y="191"/>
                                </a:lnTo>
                                <a:moveTo>
                                  <a:pt x="362" y="65"/>
                                </a:moveTo>
                                <a:lnTo>
                                  <a:pt x="361" y="59"/>
                                </a:lnTo>
                                <a:lnTo>
                                  <a:pt x="360" y="51"/>
                                </a:lnTo>
                                <a:lnTo>
                                  <a:pt x="359" y="51"/>
                                </a:lnTo>
                                <a:lnTo>
                                  <a:pt x="356" y="46"/>
                                </a:lnTo>
                                <a:lnTo>
                                  <a:pt x="353" y="40"/>
                                </a:lnTo>
                                <a:lnTo>
                                  <a:pt x="344" y="33"/>
                                </a:lnTo>
                                <a:lnTo>
                                  <a:pt x="344" y="59"/>
                                </a:lnTo>
                                <a:lnTo>
                                  <a:pt x="314" y="59"/>
                                </a:lnTo>
                                <a:lnTo>
                                  <a:pt x="315" y="51"/>
                                </a:lnTo>
                                <a:lnTo>
                                  <a:pt x="320" y="46"/>
                                </a:lnTo>
                                <a:lnTo>
                                  <a:pt x="337" y="46"/>
                                </a:lnTo>
                                <a:lnTo>
                                  <a:pt x="342" y="50"/>
                                </a:lnTo>
                                <a:lnTo>
                                  <a:pt x="344" y="59"/>
                                </a:lnTo>
                                <a:lnTo>
                                  <a:pt x="344" y="33"/>
                                </a:lnTo>
                                <a:lnTo>
                                  <a:pt x="342" y="32"/>
                                </a:lnTo>
                                <a:lnTo>
                                  <a:pt x="329" y="30"/>
                                </a:lnTo>
                                <a:lnTo>
                                  <a:pt x="315" y="32"/>
                                </a:lnTo>
                                <a:lnTo>
                                  <a:pt x="304" y="40"/>
                                </a:lnTo>
                                <a:lnTo>
                                  <a:pt x="297" y="51"/>
                                </a:lnTo>
                                <a:lnTo>
                                  <a:pt x="295" y="66"/>
                                </a:lnTo>
                                <a:lnTo>
                                  <a:pt x="297" y="80"/>
                                </a:lnTo>
                                <a:lnTo>
                                  <a:pt x="305" y="91"/>
                                </a:lnTo>
                                <a:lnTo>
                                  <a:pt x="316" y="99"/>
                                </a:lnTo>
                                <a:lnTo>
                                  <a:pt x="330" y="101"/>
                                </a:lnTo>
                                <a:lnTo>
                                  <a:pt x="341" y="101"/>
                                </a:lnTo>
                                <a:lnTo>
                                  <a:pt x="351" y="98"/>
                                </a:lnTo>
                                <a:lnTo>
                                  <a:pt x="359" y="91"/>
                                </a:lnTo>
                                <a:lnTo>
                                  <a:pt x="354" y="86"/>
                                </a:lnTo>
                                <a:lnTo>
                                  <a:pt x="348" y="79"/>
                                </a:lnTo>
                                <a:lnTo>
                                  <a:pt x="343" y="83"/>
                                </a:lnTo>
                                <a:lnTo>
                                  <a:pt x="337" y="86"/>
                                </a:lnTo>
                                <a:lnTo>
                                  <a:pt x="323" y="86"/>
                                </a:lnTo>
                                <a:lnTo>
                                  <a:pt x="316" y="81"/>
                                </a:lnTo>
                                <a:lnTo>
                                  <a:pt x="314" y="72"/>
                                </a:lnTo>
                                <a:lnTo>
                                  <a:pt x="362" y="72"/>
                                </a:lnTo>
                                <a:lnTo>
                                  <a:pt x="362" y="70"/>
                                </a:lnTo>
                                <a:lnTo>
                                  <a:pt x="362" y="65"/>
                                </a:lnTo>
                                <a:moveTo>
                                  <a:pt x="384" y="157"/>
                                </a:moveTo>
                                <a:lnTo>
                                  <a:pt x="382" y="156"/>
                                </a:lnTo>
                                <a:lnTo>
                                  <a:pt x="379" y="155"/>
                                </a:lnTo>
                                <a:lnTo>
                                  <a:pt x="366" y="155"/>
                                </a:lnTo>
                                <a:lnTo>
                                  <a:pt x="360" y="158"/>
                                </a:lnTo>
                                <a:lnTo>
                                  <a:pt x="356" y="165"/>
                                </a:lnTo>
                                <a:lnTo>
                                  <a:pt x="356" y="157"/>
                                </a:lnTo>
                                <a:lnTo>
                                  <a:pt x="338" y="157"/>
                                </a:lnTo>
                                <a:lnTo>
                                  <a:pt x="338" y="225"/>
                                </a:lnTo>
                                <a:lnTo>
                                  <a:pt x="356" y="225"/>
                                </a:lnTo>
                                <a:lnTo>
                                  <a:pt x="356" y="178"/>
                                </a:lnTo>
                                <a:lnTo>
                                  <a:pt x="362" y="173"/>
                                </a:lnTo>
                                <a:lnTo>
                                  <a:pt x="374" y="173"/>
                                </a:lnTo>
                                <a:lnTo>
                                  <a:pt x="378" y="174"/>
                                </a:lnTo>
                                <a:lnTo>
                                  <a:pt x="381" y="175"/>
                                </a:lnTo>
                                <a:lnTo>
                                  <a:pt x="382" y="173"/>
                                </a:lnTo>
                                <a:lnTo>
                                  <a:pt x="383" y="165"/>
                                </a:lnTo>
                                <a:lnTo>
                                  <a:pt x="384" y="157"/>
                                </a:lnTo>
                                <a:moveTo>
                                  <a:pt x="458" y="166"/>
                                </a:moveTo>
                                <a:lnTo>
                                  <a:pt x="457" y="165"/>
                                </a:lnTo>
                                <a:lnTo>
                                  <a:pt x="447" y="155"/>
                                </a:lnTo>
                                <a:lnTo>
                                  <a:pt x="424" y="155"/>
                                </a:lnTo>
                                <a:lnTo>
                                  <a:pt x="416" y="158"/>
                                </a:lnTo>
                                <a:lnTo>
                                  <a:pt x="411" y="165"/>
                                </a:lnTo>
                                <a:lnTo>
                                  <a:pt x="411" y="157"/>
                                </a:lnTo>
                                <a:lnTo>
                                  <a:pt x="394" y="157"/>
                                </a:lnTo>
                                <a:lnTo>
                                  <a:pt x="394" y="225"/>
                                </a:lnTo>
                                <a:lnTo>
                                  <a:pt x="412" y="225"/>
                                </a:lnTo>
                                <a:lnTo>
                                  <a:pt x="412" y="178"/>
                                </a:lnTo>
                                <a:lnTo>
                                  <a:pt x="418" y="173"/>
                                </a:lnTo>
                                <a:lnTo>
                                  <a:pt x="435" y="173"/>
                                </a:lnTo>
                                <a:lnTo>
                                  <a:pt x="439" y="178"/>
                                </a:lnTo>
                                <a:lnTo>
                                  <a:pt x="439" y="225"/>
                                </a:lnTo>
                                <a:lnTo>
                                  <a:pt x="458" y="225"/>
                                </a:lnTo>
                                <a:lnTo>
                                  <a:pt x="458" y="173"/>
                                </a:lnTo>
                                <a:lnTo>
                                  <a:pt x="458" y="166"/>
                                </a:lnTo>
                                <a:moveTo>
                                  <a:pt x="583" y="166"/>
                                </a:moveTo>
                                <a:lnTo>
                                  <a:pt x="572" y="155"/>
                                </a:lnTo>
                                <a:lnTo>
                                  <a:pt x="547" y="155"/>
                                </a:lnTo>
                                <a:lnTo>
                                  <a:pt x="539" y="158"/>
                                </a:lnTo>
                                <a:lnTo>
                                  <a:pt x="533" y="167"/>
                                </a:lnTo>
                                <a:lnTo>
                                  <a:pt x="532" y="165"/>
                                </a:lnTo>
                                <a:lnTo>
                                  <a:pt x="529" y="160"/>
                                </a:lnTo>
                                <a:lnTo>
                                  <a:pt x="521" y="155"/>
                                </a:lnTo>
                                <a:lnTo>
                                  <a:pt x="503" y="155"/>
                                </a:lnTo>
                                <a:lnTo>
                                  <a:pt x="496" y="158"/>
                                </a:lnTo>
                                <a:lnTo>
                                  <a:pt x="491" y="165"/>
                                </a:lnTo>
                                <a:lnTo>
                                  <a:pt x="491" y="157"/>
                                </a:lnTo>
                                <a:lnTo>
                                  <a:pt x="473" y="157"/>
                                </a:lnTo>
                                <a:lnTo>
                                  <a:pt x="473" y="225"/>
                                </a:lnTo>
                                <a:lnTo>
                                  <a:pt x="492" y="225"/>
                                </a:lnTo>
                                <a:lnTo>
                                  <a:pt x="492" y="178"/>
                                </a:lnTo>
                                <a:lnTo>
                                  <a:pt x="498" y="173"/>
                                </a:lnTo>
                                <a:lnTo>
                                  <a:pt x="514" y="173"/>
                                </a:lnTo>
                                <a:lnTo>
                                  <a:pt x="519" y="178"/>
                                </a:lnTo>
                                <a:lnTo>
                                  <a:pt x="519" y="225"/>
                                </a:lnTo>
                                <a:lnTo>
                                  <a:pt x="537" y="225"/>
                                </a:lnTo>
                                <a:lnTo>
                                  <a:pt x="537" y="178"/>
                                </a:lnTo>
                                <a:lnTo>
                                  <a:pt x="544" y="173"/>
                                </a:lnTo>
                                <a:lnTo>
                                  <a:pt x="560" y="173"/>
                                </a:lnTo>
                                <a:lnTo>
                                  <a:pt x="565" y="178"/>
                                </a:lnTo>
                                <a:lnTo>
                                  <a:pt x="565" y="225"/>
                                </a:lnTo>
                                <a:lnTo>
                                  <a:pt x="583" y="225"/>
                                </a:lnTo>
                                <a:lnTo>
                                  <a:pt x="583" y="173"/>
                                </a:lnTo>
                                <a:lnTo>
                                  <a:pt x="583" y="167"/>
                                </a:lnTo>
                                <a:lnTo>
                                  <a:pt x="583" y="166"/>
                                </a:lnTo>
                                <a:moveTo>
                                  <a:pt x="662" y="191"/>
                                </a:moveTo>
                                <a:lnTo>
                                  <a:pt x="661" y="185"/>
                                </a:lnTo>
                                <a:lnTo>
                                  <a:pt x="659" y="177"/>
                                </a:lnTo>
                                <a:lnTo>
                                  <a:pt x="659" y="176"/>
                                </a:lnTo>
                                <a:lnTo>
                                  <a:pt x="656" y="171"/>
                                </a:lnTo>
                                <a:lnTo>
                                  <a:pt x="652" y="165"/>
                                </a:lnTo>
                                <a:lnTo>
                                  <a:pt x="643" y="159"/>
                                </a:lnTo>
                                <a:lnTo>
                                  <a:pt x="643" y="185"/>
                                </a:lnTo>
                                <a:lnTo>
                                  <a:pt x="613" y="185"/>
                                </a:lnTo>
                                <a:lnTo>
                                  <a:pt x="615" y="176"/>
                                </a:lnTo>
                                <a:lnTo>
                                  <a:pt x="620" y="171"/>
                                </a:lnTo>
                                <a:lnTo>
                                  <a:pt x="636" y="171"/>
                                </a:lnTo>
                                <a:lnTo>
                                  <a:pt x="642" y="176"/>
                                </a:lnTo>
                                <a:lnTo>
                                  <a:pt x="643" y="185"/>
                                </a:lnTo>
                                <a:lnTo>
                                  <a:pt x="643" y="159"/>
                                </a:lnTo>
                                <a:lnTo>
                                  <a:pt x="642" y="158"/>
                                </a:lnTo>
                                <a:lnTo>
                                  <a:pt x="629" y="155"/>
                                </a:lnTo>
                                <a:lnTo>
                                  <a:pt x="615" y="158"/>
                                </a:lnTo>
                                <a:lnTo>
                                  <a:pt x="604" y="165"/>
                                </a:lnTo>
                                <a:lnTo>
                                  <a:pt x="597" y="177"/>
                                </a:lnTo>
                                <a:lnTo>
                                  <a:pt x="595" y="191"/>
                                </a:lnTo>
                                <a:lnTo>
                                  <a:pt x="597" y="206"/>
                                </a:lnTo>
                                <a:lnTo>
                                  <a:pt x="604" y="217"/>
                                </a:lnTo>
                                <a:lnTo>
                                  <a:pt x="615" y="224"/>
                                </a:lnTo>
                                <a:lnTo>
                                  <a:pt x="630" y="227"/>
                                </a:lnTo>
                                <a:lnTo>
                                  <a:pt x="641" y="227"/>
                                </a:lnTo>
                                <a:lnTo>
                                  <a:pt x="651" y="223"/>
                                </a:lnTo>
                                <a:lnTo>
                                  <a:pt x="658" y="216"/>
                                </a:lnTo>
                                <a:lnTo>
                                  <a:pt x="654" y="211"/>
                                </a:lnTo>
                                <a:lnTo>
                                  <a:pt x="648" y="205"/>
                                </a:lnTo>
                                <a:lnTo>
                                  <a:pt x="643" y="209"/>
                                </a:lnTo>
                                <a:lnTo>
                                  <a:pt x="637" y="211"/>
                                </a:lnTo>
                                <a:lnTo>
                                  <a:pt x="622" y="211"/>
                                </a:lnTo>
                                <a:lnTo>
                                  <a:pt x="615" y="207"/>
                                </a:lnTo>
                                <a:lnTo>
                                  <a:pt x="613" y="197"/>
                                </a:lnTo>
                                <a:lnTo>
                                  <a:pt x="661" y="197"/>
                                </a:lnTo>
                                <a:lnTo>
                                  <a:pt x="661" y="196"/>
                                </a:lnTo>
                                <a:lnTo>
                                  <a:pt x="662" y="191"/>
                                </a:lnTo>
                                <a:moveTo>
                                  <a:pt x="738" y="166"/>
                                </a:moveTo>
                                <a:lnTo>
                                  <a:pt x="737" y="165"/>
                                </a:lnTo>
                                <a:lnTo>
                                  <a:pt x="727" y="155"/>
                                </a:lnTo>
                                <a:lnTo>
                                  <a:pt x="704" y="155"/>
                                </a:lnTo>
                                <a:lnTo>
                                  <a:pt x="696" y="158"/>
                                </a:lnTo>
                                <a:lnTo>
                                  <a:pt x="691" y="165"/>
                                </a:lnTo>
                                <a:lnTo>
                                  <a:pt x="691" y="157"/>
                                </a:lnTo>
                                <a:lnTo>
                                  <a:pt x="674" y="157"/>
                                </a:lnTo>
                                <a:lnTo>
                                  <a:pt x="674" y="225"/>
                                </a:lnTo>
                                <a:lnTo>
                                  <a:pt x="692" y="225"/>
                                </a:lnTo>
                                <a:lnTo>
                                  <a:pt x="692" y="178"/>
                                </a:lnTo>
                                <a:lnTo>
                                  <a:pt x="698" y="173"/>
                                </a:lnTo>
                                <a:lnTo>
                                  <a:pt x="714" y="173"/>
                                </a:lnTo>
                                <a:lnTo>
                                  <a:pt x="719" y="178"/>
                                </a:lnTo>
                                <a:lnTo>
                                  <a:pt x="719" y="225"/>
                                </a:lnTo>
                                <a:lnTo>
                                  <a:pt x="738" y="225"/>
                                </a:lnTo>
                                <a:lnTo>
                                  <a:pt x="738" y="173"/>
                                </a:lnTo>
                                <a:lnTo>
                                  <a:pt x="738" y="166"/>
                                </a:lnTo>
                                <a:moveTo>
                                  <a:pt x="807" y="220"/>
                                </a:moveTo>
                                <a:lnTo>
                                  <a:pt x="802" y="210"/>
                                </a:lnTo>
                                <a:lnTo>
                                  <a:pt x="800" y="205"/>
                                </a:lnTo>
                                <a:lnTo>
                                  <a:pt x="796" y="208"/>
                                </a:lnTo>
                                <a:lnTo>
                                  <a:pt x="792" y="210"/>
                                </a:lnTo>
                                <a:lnTo>
                                  <a:pt x="782" y="210"/>
                                </a:lnTo>
                                <a:lnTo>
                                  <a:pt x="777" y="207"/>
                                </a:lnTo>
                                <a:lnTo>
                                  <a:pt x="777" y="173"/>
                                </a:lnTo>
                                <a:lnTo>
                                  <a:pt x="802" y="173"/>
                                </a:lnTo>
                                <a:lnTo>
                                  <a:pt x="802" y="157"/>
                                </a:lnTo>
                                <a:lnTo>
                                  <a:pt x="777" y="157"/>
                                </a:lnTo>
                                <a:lnTo>
                                  <a:pt x="777" y="137"/>
                                </a:lnTo>
                                <a:lnTo>
                                  <a:pt x="759" y="137"/>
                                </a:lnTo>
                                <a:lnTo>
                                  <a:pt x="759" y="157"/>
                                </a:lnTo>
                                <a:lnTo>
                                  <a:pt x="746" y="157"/>
                                </a:lnTo>
                                <a:lnTo>
                                  <a:pt x="746" y="173"/>
                                </a:lnTo>
                                <a:lnTo>
                                  <a:pt x="759" y="173"/>
                                </a:lnTo>
                                <a:lnTo>
                                  <a:pt x="759" y="217"/>
                                </a:lnTo>
                                <a:lnTo>
                                  <a:pt x="768" y="227"/>
                                </a:lnTo>
                                <a:lnTo>
                                  <a:pt x="794" y="227"/>
                                </a:lnTo>
                                <a:lnTo>
                                  <a:pt x="801" y="224"/>
                                </a:lnTo>
                                <a:lnTo>
                                  <a:pt x="807" y="22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4DA0A79" id="Group 10" o:spid="_x0000_s1026" style="position:absolute;margin-left:453.25pt;margin-top:224.05pt;width:76.35pt;height:43.3pt;z-index:-251656704" coordsize="9698,5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">
                <v:shape id="AutoShape 5" o:spid="_x0000_s1027" alt="Part of the Victoria State Goverenment Logo" style="position:absolute;width:5124;height:5499;visibility:visible;mso-wrap-style:square;v-text-anchor:top" coordsize="80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" path="m802,l,,127,274r287,l414,466r-198,l401,866,585,470r-44,l501,463,468,442,446,410r-8,-40l446,330r22,-31l501,277r40,-7l678,270,802,xm591,457r-12,6l567,467r-13,2l541,470r44,l591,457xm752,321r-53,l699,468r53,l752,321xm359,274r-16,l254,466r105,l359,274xm541,322r-19,4l507,336r-10,15l493,370r4,19l507,404r15,10l541,418r12,-2l565,412r9,-8l582,395r38,l642,346r-60,l574,336r-9,-7l553,324r-12,-2xm620,395r-38,l612,412r8,-17xm283,274r-97,l235,379,283,274xm678,270r-137,l567,273r24,10l611,299r16,20l582,346r60,l654,321r152,l806,273r-130,l678,270xe" fillcolor="#231f20" stroked="f">
                  <v:path arrowok="t" o:connecttype="custom" o:connectlocs="0,5916930;262890,6090920;137160,6212840;371475,6215380;318135,6210935;283210,6177280;283210,6126480;318135,6092825;430530,6088380;375285,6207125;360045,6213475;343535,6215380;375285,6207125;443865,6120765;477520,6214110;227965,6090920;161290,6212840;227965,6090920;331470,6123940;315595,6139815;315595,6163945;331470,6179820;351155,6181090;364490,6173470;393700,6167755;369570,6136640;358775,6125845;343535,6121400;369570,6167755;393700,6167755;118110,6090920;179705,6090920;343535,6088380;375285,6096635;398145,6119495;407670,6136640;511810,6120765;429260,6090285" o:connectangles="0,0,0,0,0,0,0,0,0,0,0,0,0,0,0,0,0,0,0,0,0,0,0,0,0,0,0,0,0,0,0,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Part of the Victoria State Goverenment Logo" style="position:absolute;left:5195;top:1731;width:2563;height:1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">
                  <v:imagedata r:id="rId26" o:title="Part of the Victoria State Goverenment Logo"/>
                </v:shape>
                <v:shape id="Picture 6" o:spid="_x0000_s1029" type="#_x0000_t75" alt="Part of the Victoria State Goverenment Logo" style="position:absolute;left:7966;top:1524;width:1732;height:1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">
                  <v:imagedata r:id="rId27" o:title="Part of the Victoria State Goverenment Logo"/>
                </v:shape>
                <v:shape id="AutoShape 3" o:spid="_x0000_s1030" alt="Part of the Victoria State Goverenment Logo" style="position:absolute;left:4364;top:3463;width:5124;height:1442;visibility:visible;mso-wrap-style:square;v-text-anchor:top" coordsize="80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" path="m81,69l79,58,72,50,62,45,50,42,33,39,24,37r,-15l32,18r22,l63,21r8,5l76,18r4,-8l68,3,56,,43,,28,2,15,8,7,17,4,31,6,42r6,9l22,56r12,3l53,62r8,3l61,79r-9,4l29,83,17,78,10,73,,88r9,6l19,98r11,2l41,101,56,99,69,93,78,83,81,69m99,176r,-3l98,171r-44,l54,187r24,l76,201r-10,7l51,208,39,206,29,200,22,190,20,176r2,-13l29,153r10,-7l51,144r10,l69,148r6,6l85,144r4,-4l80,131,67,125r-16,l31,129,14,140,4,156,,176r4,21l15,213r17,10l51,227r19,-4l85,212r3,-4l95,197r4,-21m147,94l143,84r-2,-4l137,82r-5,2l122,84r-4,-3l118,48r24,l142,32r-24,l118,12r-18,l100,32r-13,l87,48r13,l100,92r8,9l135,101r6,-3l147,94t34,97l178,177r-3,-5l171,166r-9,-6l162,180r,22l155,210r-21,l126,202r,-22l134,172r21,l162,180r,-20l159,158r-15,-3l130,158r-12,8l111,177r-3,14l111,205r7,11l130,224r14,3l159,224r12,-8l175,210r3,-5l181,191m221,32r-17,l204,55r,21l197,84r-21,l169,76r,-21l176,47r21,l204,55r,-23l204,39r-5,-5l193,30r-10,l170,33r-10,7l153,51r-2,14l153,80r7,11l170,98r13,3l193,101r6,-4l204,92r,7l221,99r,-7l221,84r,-37l221,39r,-7m257,157r-19,l220,206,203,157r-20,l210,225r21,l238,206r19,-49m292,94l287,84r-2,-4l281,82r-4,2l267,84r-5,-3l262,48r25,l287,32r-25,l262,12r-18,l244,32r-13,l231,48r13,l244,92r9,9l279,101r7,-3l292,94t34,97l325,185r-1,-8l323,176r-3,-5l317,165r-9,-6l308,185r-30,l279,176r5,-5l301,171r5,5l308,185r,-26l306,158r-13,-3l279,158r-11,7l261,177r-2,14l261,206r8,11l280,224r14,3l305,227r10,-4l323,216r-5,-5l312,205r-5,4l301,211r-15,l280,207r-2,-10l326,197r,-1l326,191m362,65r-1,-6l360,51r-1,l356,46r-3,-6l344,33r,26l314,59r1,-8l320,46r17,l342,50r2,9l344,33r-2,-1l329,30r-14,2l304,40r-7,11l295,66r2,14l305,91r11,8l330,101r11,l351,98r8,-7l354,86r-6,-7l343,83r-6,3l323,86r-7,-5l314,72r48,l362,70r,-5m384,157r-2,-1l379,155r-13,l360,158r-4,7l356,157r-18,l338,225r18,l356,178r6,-5l374,173r4,1l381,175r1,-2l383,165r1,-8m458,166r-1,-1l447,155r-23,l416,158r-5,7l411,157r-17,l394,225r18,l412,178r6,-5l435,173r4,5l439,225r19,l458,173r,-7m583,166l572,155r-25,l539,158r-6,9l532,165r-3,-5l521,155r-18,l496,158r-5,7l491,157r-18,l473,225r19,l492,178r6,-5l514,173r5,5l519,225r18,l537,178r7,-5l560,173r5,5l565,225r18,l583,173r,-6l583,166t79,25l661,185r-2,-8l659,176r-3,-5l652,165r-9,-6l643,185r-30,l615,176r5,-5l636,171r6,5l643,185r,-26l642,158r-13,-3l615,158r-11,7l597,177r-2,14l597,206r7,11l615,224r15,3l641,227r10,-4l658,216r-4,-5l648,205r-5,4l637,211r-15,l615,207r-2,-10l661,197r,-1l662,191t76,-25l737,165,727,155r-23,l696,158r-5,7l691,157r-17,l674,225r18,l692,178r6,-5l714,173r5,5l719,225r19,l738,173r,-7m807,220r-5,-10l800,205r-4,3l792,210r-10,l777,207r,-34l802,173r,-16l777,157r,-20l759,137r,20l746,157r,16l759,173r,44l768,227r26,l801,224r6,-4e" fillcolor="#231f20" stroked="f">
                  <v:path arrowok="t" o:connecttype="custom" o:connectlocs="15240,6287135;50800,6269990;2540,6283325;38735,6313805;12065,6325870;51435,6307455;48260,6391275;13970,6367145;53975,6355080;2540,6362700;53975,6398260;86995,6315710;74930,6283960;63500,6322060;111125,6372860;80010,6391910;91440,6362065;82550,6405880;140335,6283960;107315,6298565;126365,6285230;97155,6314440;129540,6326505;163195,6363335;151130,6394450;169545,6316980;154940,6271260;177165,6327775;203200,6372225;191135,6372225;170180,6368415;193675,6407785;181610,6397625;229235,6301105;199390,6301105;217170,6283960;193675,6321425;220980,6313805;229870,6308090;226060,6368415;237490,6373495;290195,6368415;250190,6406515;290830,6406515;338455,6369685;311785,6363335;329565,6376670;358775,6406515;418465,6376035;390525,6375400;399415,6362065;390525,6405880;408305,6396355;420370,6384925;438785,6363335;456565,6376670;508000,6393815;509270,6363335;481965,6373495" o:connectangles="0,0,0,0,0,0,0,0,0,0,0,0,0,0,0,0,0,0,0,0,0,0,0,0,0,0,0,0,0,0,0,0,0,0,0,0,0,0,0,0,0,0,0,0,0,0,0,0,0,0,0,0,0,0,0,0,0,0,0"/>
                  <o:lock v:ext="edit" aspectratio="t"/>
                </v:shape>
              </v:group>
            </w:pict>
          </mc:Fallback>
        </mc:AlternateContent>
      </w:r>
      <w:bookmarkEnd w:id="70"/>
      <w:bookmarkEnd w:id="71"/>
      <w:bookmarkEnd w:id="72"/>
      <w:bookmarkEnd w:id="73"/>
      <w:bookmarkEnd w:id="74"/>
    </w:p>
    <w:sectPr w:rsidR="00175492" w:rsidRPr="00404ACB" w:rsidSect="002E13A8">
      <w:headerReference w:type="even" r:id="rId28"/>
      <w:headerReference w:type="default" r:id="rId29"/>
      <w:footerReference w:type="even" r:id="rId30"/>
      <w:footerReference w:type="default" r:id="rId31"/>
      <w:headerReference w:type="first" r:id="rId32"/>
      <w:pgSz w:w="11907" w:h="16839" w:code="9"/>
      <w:pgMar w:top="1134" w:right="1134" w:bottom="1701" w:left="567"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CF7" w:rsidRDefault="00120CF7" w:rsidP="00B65B71">
      <w:r>
        <w:separator/>
      </w:r>
    </w:p>
  </w:endnote>
  <w:endnote w:type="continuationSeparator" w:id="0">
    <w:p w:rsidR="00120CF7" w:rsidRDefault="00120CF7" w:rsidP="00B6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Light">
    <w:altName w:val="Arial"/>
    <w:panose1 w:val="000004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VIC">
    <w:altName w:val="VIC"/>
    <w:panose1 w:val="00000500000000000000"/>
    <w:charset w:val="00"/>
    <w:family w:val="modern"/>
    <w:notTrueType/>
    <w:pitch w:val="variable"/>
    <w:sig w:usb0="00000007" w:usb1="00000000" w:usb2="00000000" w:usb3="00000000" w:csb0="00000093" w:csb1="00000000"/>
  </w:font>
  <w:font w:name="VIC Medium">
    <w:altName w:val="Arial"/>
    <w:panose1 w:val="000006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Lt">
    <w:altName w:val="HelveticaNeueLT Std Lt"/>
    <w:panose1 w:val="020B040302020202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F51" w:rsidRPr="0038037D" w:rsidRDefault="006F0F51" w:rsidP="00B65B71">
    <w:pPr>
      <w:pStyle w:val="Footer"/>
      <w:rPr>
        <w:noProof/>
      </w:rPr>
    </w:pPr>
    <w:r w:rsidRPr="0038037D">
      <w:t>Code of Practice for the Keeping of Racing Greyhounds</w:t>
    </w:r>
    <w:r>
      <w:t xml:space="preserve"> (Draft)/ </w:t>
    </w:r>
    <w:proofErr w:type="spellStart"/>
    <w:r>
      <w:t>i</w:t>
    </w:r>
    <w:proofErr w:type="spellEnd"/>
  </w:p>
  <w:p w:rsidR="006F0F51" w:rsidRDefault="006F0F51" w:rsidP="00B65B71">
    <w:pPr>
      <w:pStyle w:val="Body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id w:val="839119602"/>
      <w:docPartObj>
        <w:docPartGallery w:val="Page Numbers (Bottom of Page)"/>
        <w:docPartUnique/>
      </w:docPartObj>
    </w:sdtPr>
    <w:sdtEndPr>
      <w:rPr>
        <w:noProof/>
      </w:rPr>
    </w:sdtEndPr>
    <w:sdtContent>
      <w:p w:rsidR="006F0F51" w:rsidRPr="00311818" w:rsidRDefault="006F0F51" w:rsidP="00311818">
        <w:pPr>
          <w:pStyle w:val="Footer"/>
          <w:jc w:val="right"/>
          <w:rPr>
            <w:color w:val="7F7F7F" w:themeColor="text1" w:themeTint="80"/>
          </w:rPr>
        </w:pPr>
        <w:r w:rsidRPr="00311818">
          <w:rPr>
            <w:color w:val="7F7F7F" w:themeColor="text1" w:themeTint="80"/>
          </w:rPr>
          <w:t xml:space="preserve">Code of Practice for the Keeping of Racing Greyhounds / </w:t>
        </w:r>
        <w:r w:rsidRPr="00311818">
          <w:rPr>
            <w:color w:val="7F7F7F" w:themeColor="text1" w:themeTint="80"/>
          </w:rPr>
          <w:fldChar w:fldCharType="begin"/>
        </w:r>
        <w:r w:rsidRPr="00311818">
          <w:rPr>
            <w:color w:val="7F7F7F" w:themeColor="text1" w:themeTint="80"/>
          </w:rPr>
          <w:instrText xml:space="preserve"> PAGE   \* MERGEFORMAT </w:instrText>
        </w:r>
        <w:r w:rsidRPr="00311818">
          <w:rPr>
            <w:color w:val="7F7F7F" w:themeColor="text1" w:themeTint="80"/>
          </w:rPr>
          <w:fldChar w:fldCharType="separate"/>
        </w:r>
        <w:r>
          <w:rPr>
            <w:noProof/>
            <w:color w:val="7F7F7F" w:themeColor="text1" w:themeTint="80"/>
          </w:rPr>
          <w:t>ii</w:t>
        </w:r>
        <w:r w:rsidRPr="00311818">
          <w:rPr>
            <w:noProof/>
            <w:color w:val="7F7F7F" w:themeColor="text1" w:themeTint="8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id w:val="-1016155762"/>
      <w:docPartObj>
        <w:docPartGallery w:val="Page Numbers (Bottom of Page)"/>
        <w:docPartUnique/>
      </w:docPartObj>
    </w:sdtPr>
    <w:sdtEndPr>
      <w:rPr>
        <w:noProof/>
      </w:rPr>
    </w:sdtEndPr>
    <w:sdtContent>
      <w:sdt>
        <w:sdtPr>
          <w:rPr>
            <w:color w:val="7F7F7F" w:themeColor="text1" w:themeTint="80"/>
          </w:rPr>
          <w:id w:val="-445769974"/>
          <w:docPartObj>
            <w:docPartGallery w:val="Page Numbers (Bottom of Page)"/>
            <w:docPartUnique/>
          </w:docPartObj>
        </w:sdtPr>
        <w:sdtEndPr>
          <w:rPr>
            <w:noProof/>
          </w:rPr>
        </w:sdtEndPr>
        <w:sdtContent>
          <w:p w:rsidR="006F0F51" w:rsidRPr="00311818" w:rsidRDefault="006F0F51" w:rsidP="00311818">
            <w:pPr>
              <w:pStyle w:val="Footer"/>
              <w:jc w:val="right"/>
              <w:rPr>
                <w:color w:val="7F7F7F" w:themeColor="text1" w:themeTint="80"/>
              </w:rPr>
            </w:pPr>
            <w:r w:rsidRPr="00311818">
              <w:rPr>
                <w:color w:val="7F7F7F" w:themeColor="text1" w:themeTint="80"/>
              </w:rPr>
              <w:t xml:space="preserve">Code of Practice for the Keeping of Racing Greyhounds / </w:t>
            </w:r>
            <w:r w:rsidRPr="00311818">
              <w:rPr>
                <w:color w:val="7F7F7F" w:themeColor="text1" w:themeTint="80"/>
              </w:rPr>
              <w:fldChar w:fldCharType="begin"/>
            </w:r>
            <w:r w:rsidRPr="00311818">
              <w:rPr>
                <w:color w:val="7F7F7F" w:themeColor="text1" w:themeTint="80"/>
              </w:rPr>
              <w:instrText xml:space="preserve"> PAGE   \* MERGEFORMAT </w:instrText>
            </w:r>
            <w:r w:rsidRPr="00311818">
              <w:rPr>
                <w:color w:val="7F7F7F" w:themeColor="text1" w:themeTint="80"/>
              </w:rPr>
              <w:fldChar w:fldCharType="separate"/>
            </w:r>
            <w:r>
              <w:rPr>
                <w:noProof/>
                <w:color w:val="7F7F7F" w:themeColor="text1" w:themeTint="80"/>
              </w:rPr>
              <w:t>42</w:t>
            </w:r>
            <w:r w:rsidRPr="00311818">
              <w:rPr>
                <w:noProof/>
                <w:color w:val="7F7F7F" w:themeColor="text1" w:themeTint="8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F51" w:rsidRPr="00311818" w:rsidRDefault="006F0F51" w:rsidP="00311818">
    <w:pPr>
      <w:pStyle w:val="Footer"/>
      <w:jc w:val="right"/>
      <w:rPr>
        <w:color w:val="7F7F7F" w:themeColor="text1" w:themeTint="8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F51" w:rsidRDefault="006F0F51" w:rsidP="00B65B71">
    <w:pPr>
      <w:pStyle w:val="BodyTex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F51" w:rsidRPr="0038037D" w:rsidRDefault="006F0F51" w:rsidP="00B65B71">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CF7" w:rsidRDefault="00120CF7" w:rsidP="00B65B71">
      <w:r>
        <w:separator/>
      </w:r>
    </w:p>
  </w:footnote>
  <w:footnote w:type="continuationSeparator" w:id="0">
    <w:p w:rsidR="00120CF7" w:rsidRDefault="00120CF7" w:rsidP="00B65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F51" w:rsidRDefault="006F0F51" w:rsidP="00B65B71">
    <w:pPr>
      <w:pStyle w:val="Header"/>
    </w:pPr>
    <w:r>
      <w:rPr>
        <w:noProof/>
      </w:rPr>
      <w:pict w14:anchorId="6C8F2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63318" o:spid="_x0000_s2057" type="#_x0000_t136" style="position:absolute;margin-left:0;margin-top:0;width:337pt;height:134.8pt;rotation:315;z-index:-251661312;mso-position-horizontal:center;mso-position-horizontal-relative:margin;mso-position-vertical:center;mso-position-vertical-relative:margin" o:allowincell="f" fillcolor="silver" stroked="f">
          <v:fill opacity=".5"/>
          <v:textpath style="font-family:&quot;VIC L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F51" w:rsidRDefault="006F0F51" w:rsidP="00B65B71">
    <w:pPr>
      <w:pStyle w:val="Header"/>
    </w:pPr>
  </w:p>
  <w:p w:rsidR="006F0F51" w:rsidRDefault="006F0F51" w:rsidP="00B65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F51" w:rsidRDefault="006F0F51" w:rsidP="00B65B71">
    <w:pPr>
      <w:pStyle w:val="Header"/>
    </w:pPr>
    <w:r>
      <w:rPr>
        <w:noProof/>
      </w:rPr>
      <w:pict w14:anchorId="51BC1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63317" o:spid="_x0000_s2055" type="#_x0000_t136" style="position:absolute;margin-left:0;margin-top:0;width:337pt;height:134.8pt;rotation:315;z-index:-251659264;mso-position-horizontal:center;mso-position-horizontal-relative:margin;mso-position-vertical:center;mso-position-vertical-relative:margin" o:allowincell="f" fillcolor="silver" stroked="f">
          <v:fill opacity=".5"/>
          <v:textpath style="font-family:&quot;VIC Light&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F51" w:rsidRDefault="006F0F51" w:rsidP="00B65B71">
    <w:pPr>
      <w:pStyle w:val="Header"/>
    </w:pPr>
    <w:r>
      <w:rPr>
        <w:noProof/>
      </w:rPr>
      <w:pict w14:anchorId="37D58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63321" o:spid="_x0000_s2054" type="#_x0000_t136" style="position:absolute;margin-left:0;margin-top:0;width:337pt;height:134.8pt;rotation:315;z-index:-251658240;mso-position-horizontal:center;mso-position-horizontal-relative:margin;mso-position-vertical:center;mso-position-vertical-relative:margin" o:allowincell="f" fillcolor="silver" stroked="f">
          <v:fill opacity=".5"/>
          <v:textpath style="font-family:&quot;VIC Light&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F51" w:rsidRDefault="006F0F51" w:rsidP="00B65B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F51" w:rsidRDefault="006F0F51" w:rsidP="00B65B71">
    <w:pPr>
      <w:pStyle w:val="Header"/>
    </w:pPr>
    <w:r>
      <w:rPr>
        <w:noProof/>
      </w:rPr>
      <w:pict w14:anchorId="44F3B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63320" o:spid="_x0000_s2052" type="#_x0000_t136" style="position:absolute;margin-left:0;margin-top:0;width:337pt;height:134.8pt;rotation:315;z-index:-251656192;mso-position-horizontal:center;mso-position-horizontal-relative:margin;mso-position-vertical:center;mso-position-vertical-relative:margin" o:allowincell="f" fillcolor="silver" stroked="f">
          <v:fill opacity=".5"/>
          <v:textpath style="font-family:&quot;VIC Light&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F51" w:rsidRDefault="006F0F51" w:rsidP="00B65B71">
    <w:pPr>
      <w:pStyle w:val="Header"/>
    </w:pPr>
    <w:r>
      <w:rPr>
        <w:noProof/>
      </w:rPr>
      <w:pict w14:anchorId="53EEF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63324" o:spid="_x0000_s2051" type="#_x0000_t136" style="position:absolute;margin-left:0;margin-top:0;width:337pt;height:134.8pt;rotation:315;z-index:-251655168;mso-position-horizontal:center;mso-position-horizontal-relative:margin;mso-position-vertical:center;mso-position-vertical-relative:margin" o:allowincell="f" fillcolor="silver" stroked="f">
          <v:fill opacity=".5"/>
          <v:textpath style="font-family:&quot;VIC Light&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F51" w:rsidRDefault="006F0F51" w:rsidP="00B65B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F51" w:rsidRDefault="006F0F51" w:rsidP="00B65B71">
    <w:pPr>
      <w:pStyle w:val="Header"/>
    </w:pPr>
    <w:r>
      <w:rPr>
        <w:noProof/>
      </w:rPr>
      <w:pict w14:anchorId="45BC1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63323" o:spid="_x0000_s2049" type="#_x0000_t136" style="position:absolute;margin-left:0;margin-top:0;width:337pt;height:134.8pt;rotation:315;z-index:-251653120;mso-position-horizontal:center;mso-position-horizontal-relative:margin;mso-position-vertical:center;mso-position-vertical-relative:margin" o:allowincell="f" fillcolor="silver" stroked="f">
          <v:fill opacity=".5"/>
          <v:textpath style="font-family:&quot;VIC Ligh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88B"/>
    <w:multiLevelType w:val="hybridMultilevel"/>
    <w:tmpl w:val="B70E2498"/>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1" w15:restartNumberingAfterBreak="0">
    <w:nsid w:val="163B002E"/>
    <w:multiLevelType w:val="hybridMultilevel"/>
    <w:tmpl w:val="1D6C02C0"/>
    <w:lvl w:ilvl="0" w:tplc="CA8610C0">
      <w:numFmt w:val="bullet"/>
      <w:lvlText w:val="•"/>
      <w:lvlJc w:val="left"/>
      <w:pPr>
        <w:ind w:left="4045" w:hanging="181"/>
      </w:pPr>
      <w:rPr>
        <w:rFonts w:ascii="VIC Light" w:eastAsia="VIC Light" w:hAnsi="VIC Light" w:cs="VIC Light" w:hint="default"/>
        <w:color w:val="231F20"/>
        <w:w w:val="102"/>
        <w:sz w:val="14"/>
        <w:szCs w:val="14"/>
      </w:rPr>
    </w:lvl>
    <w:lvl w:ilvl="1" w:tplc="11CABDEE">
      <w:numFmt w:val="bullet"/>
      <w:lvlText w:val="•"/>
      <w:lvlJc w:val="left"/>
      <w:pPr>
        <w:ind w:left="4359" w:hanging="181"/>
      </w:pPr>
      <w:rPr>
        <w:rFonts w:hint="default"/>
      </w:rPr>
    </w:lvl>
    <w:lvl w:ilvl="2" w:tplc="E16C714A">
      <w:numFmt w:val="bullet"/>
      <w:lvlText w:val="•"/>
      <w:lvlJc w:val="left"/>
      <w:pPr>
        <w:ind w:left="4678" w:hanging="181"/>
      </w:pPr>
      <w:rPr>
        <w:rFonts w:hint="default"/>
      </w:rPr>
    </w:lvl>
    <w:lvl w:ilvl="3" w:tplc="B39C1F4A">
      <w:numFmt w:val="bullet"/>
      <w:lvlText w:val="•"/>
      <w:lvlJc w:val="left"/>
      <w:pPr>
        <w:ind w:left="4997" w:hanging="181"/>
      </w:pPr>
      <w:rPr>
        <w:rFonts w:hint="default"/>
      </w:rPr>
    </w:lvl>
    <w:lvl w:ilvl="4" w:tplc="BC8E2494">
      <w:numFmt w:val="bullet"/>
      <w:lvlText w:val="•"/>
      <w:lvlJc w:val="left"/>
      <w:pPr>
        <w:ind w:left="5316" w:hanging="181"/>
      </w:pPr>
      <w:rPr>
        <w:rFonts w:hint="default"/>
      </w:rPr>
    </w:lvl>
    <w:lvl w:ilvl="5" w:tplc="C5B8CD8C">
      <w:numFmt w:val="bullet"/>
      <w:lvlText w:val="•"/>
      <w:lvlJc w:val="left"/>
      <w:pPr>
        <w:ind w:left="5635" w:hanging="181"/>
      </w:pPr>
      <w:rPr>
        <w:rFonts w:hint="default"/>
      </w:rPr>
    </w:lvl>
    <w:lvl w:ilvl="6" w:tplc="1AA8E0A2">
      <w:numFmt w:val="bullet"/>
      <w:lvlText w:val="•"/>
      <w:lvlJc w:val="left"/>
      <w:pPr>
        <w:ind w:left="5954" w:hanging="181"/>
      </w:pPr>
      <w:rPr>
        <w:rFonts w:hint="default"/>
      </w:rPr>
    </w:lvl>
    <w:lvl w:ilvl="7" w:tplc="595C7CBA">
      <w:numFmt w:val="bullet"/>
      <w:lvlText w:val="•"/>
      <w:lvlJc w:val="left"/>
      <w:pPr>
        <w:ind w:left="6273" w:hanging="181"/>
      </w:pPr>
      <w:rPr>
        <w:rFonts w:hint="default"/>
      </w:rPr>
    </w:lvl>
    <w:lvl w:ilvl="8" w:tplc="919EE69E">
      <w:numFmt w:val="bullet"/>
      <w:lvlText w:val="•"/>
      <w:lvlJc w:val="left"/>
      <w:pPr>
        <w:ind w:left="6592" w:hanging="181"/>
      </w:pPr>
      <w:rPr>
        <w:rFonts w:hint="default"/>
      </w:rPr>
    </w:lvl>
  </w:abstractNum>
  <w:abstractNum w:abstractNumId="2" w15:restartNumberingAfterBreak="0">
    <w:nsid w:val="17F55558"/>
    <w:multiLevelType w:val="hybridMultilevel"/>
    <w:tmpl w:val="945E6DCC"/>
    <w:lvl w:ilvl="0" w:tplc="0C090001">
      <w:start w:val="1"/>
      <w:numFmt w:val="bullet"/>
      <w:lvlText w:val=""/>
      <w:lvlJc w:val="left"/>
      <w:pPr>
        <w:ind w:left="560" w:hanging="360"/>
      </w:pPr>
      <w:rPr>
        <w:rFonts w:ascii="Symbol" w:hAnsi="Symbol" w:hint="default"/>
      </w:rPr>
    </w:lvl>
    <w:lvl w:ilvl="1" w:tplc="0C090003" w:tentative="1">
      <w:start w:val="1"/>
      <w:numFmt w:val="bullet"/>
      <w:lvlText w:val="o"/>
      <w:lvlJc w:val="left"/>
      <w:pPr>
        <w:ind w:left="1280" w:hanging="360"/>
      </w:pPr>
      <w:rPr>
        <w:rFonts w:ascii="Courier New" w:hAnsi="Courier New" w:cs="Courier New" w:hint="default"/>
      </w:rPr>
    </w:lvl>
    <w:lvl w:ilvl="2" w:tplc="0C090005" w:tentative="1">
      <w:start w:val="1"/>
      <w:numFmt w:val="bullet"/>
      <w:lvlText w:val=""/>
      <w:lvlJc w:val="left"/>
      <w:pPr>
        <w:ind w:left="2000" w:hanging="360"/>
      </w:pPr>
      <w:rPr>
        <w:rFonts w:ascii="Wingdings" w:hAnsi="Wingdings" w:hint="default"/>
      </w:rPr>
    </w:lvl>
    <w:lvl w:ilvl="3" w:tplc="0C090001" w:tentative="1">
      <w:start w:val="1"/>
      <w:numFmt w:val="bullet"/>
      <w:lvlText w:val=""/>
      <w:lvlJc w:val="left"/>
      <w:pPr>
        <w:ind w:left="2720" w:hanging="360"/>
      </w:pPr>
      <w:rPr>
        <w:rFonts w:ascii="Symbol" w:hAnsi="Symbol" w:hint="default"/>
      </w:rPr>
    </w:lvl>
    <w:lvl w:ilvl="4" w:tplc="0C090003" w:tentative="1">
      <w:start w:val="1"/>
      <w:numFmt w:val="bullet"/>
      <w:lvlText w:val="o"/>
      <w:lvlJc w:val="left"/>
      <w:pPr>
        <w:ind w:left="3440" w:hanging="360"/>
      </w:pPr>
      <w:rPr>
        <w:rFonts w:ascii="Courier New" w:hAnsi="Courier New" w:cs="Courier New" w:hint="default"/>
      </w:rPr>
    </w:lvl>
    <w:lvl w:ilvl="5" w:tplc="0C090005" w:tentative="1">
      <w:start w:val="1"/>
      <w:numFmt w:val="bullet"/>
      <w:lvlText w:val=""/>
      <w:lvlJc w:val="left"/>
      <w:pPr>
        <w:ind w:left="4160" w:hanging="360"/>
      </w:pPr>
      <w:rPr>
        <w:rFonts w:ascii="Wingdings" w:hAnsi="Wingdings" w:hint="default"/>
      </w:rPr>
    </w:lvl>
    <w:lvl w:ilvl="6" w:tplc="0C090001" w:tentative="1">
      <w:start w:val="1"/>
      <w:numFmt w:val="bullet"/>
      <w:lvlText w:val=""/>
      <w:lvlJc w:val="left"/>
      <w:pPr>
        <w:ind w:left="4880" w:hanging="360"/>
      </w:pPr>
      <w:rPr>
        <w:rFonts w:ascii="Symbol" w:hAnsi="Symbol" w:hint="default"/>
      </w:rPr>
    </w:lvl>
    <w:lvl w:ilvl="7" w:tplc="0C090003" w:tentative="1">
      <w:start w:val="1"/>
      <w:numFmt w:val="bullet"/>
      <w:lvlText w:val="o"/>
      <w:lvlJc w:val="left"/>
      <w:pPr>
        <w:ind w:left="5600" w:hanging="360"/>
      </w:pPr>
      <w:rPr>
        <w:rFonts w:ascii="Courier New" w:hAnsi="Courier New" w:cs="Courier New" w:hint="default"/>
      </w:rPr>
    </w:lvl>
    <w:lvl w:ilvl="8" w:tplc="0C090005" w:tentative="1">
      <w:start w:val="1"/>
      <w:numFmt w:val="bullet"/>
      <w:lvlText w:val=""/>
      <w:lvlJc w:val="left"/>
      <w:pPr>
        <w:ind w:left="6320" w:hanging="360"/>
      </w:pPr>
      <w:rPr>
        <w:rFonts w:ascii="Wingdings" w:hAnsi="Wingdings" w:hint="default"/>
      </w:rPr>
    </w:lvl>
  </w:abstractNum>
  <w:abstractNum w:abstractNumId="3" w15:restartNumberingAfterBreak="0">
    <w:nsid w:val="1CC7390A"/>
    <w:multiLevelType w:val="hybridMultilevel"/>
    <w:tmpl w:val="D554ADF4"/>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4" w15:restartNumberingAfterBreak="0">
    <w:nsid w:val="30974824"/>
    <w:multiLevelType w:val="hybridMultilevel"/>
    <w:tmpl w:val="9738E0A4"/>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5" w15:restartNumberingAfterBreak="0">
    <w:nsid w:val="3F9E3FD1"/>
    <w:multiLevelType w:val="hybridMultilevel"/>
    <w:tmpl w:val="BA7C9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5321D"/>
    <w:multiLevelType w:val="multilevel"/>
    <w:tmpl w:val="B6DEDEE4"/>
    <w:lvl w:ilvl="0">
      <w:start w:val="1"/>
      <w:numFmt w:val="decimal"/>
      <w:pStyle w:val="Heading2"/>
      <w:lvlText w:val="%1."/>
      <w:lvlJc w:val="left"/>
      <w:pPr>
        <w:ind w:left="1843" w:hanging="567"/>
      </w:pPr>
      <w:rPr>
        <w:rFonts w:ascii="Arial" w:eastAsia="VIC" w:hAnsi="Arial" w:cs="Arial" w:hint="default"/>
        <w:color w:val="F49600"/>
        <w:spacing w:val="-6"/>
        <w:w w:val="100"/>
        <w:sz w:val="40"/>
        <w:szCs w:val="40"/>
      </w:rPr>
    </w:lvl>
    <w:lvl w:ilvl="1">
      <w:start w:val="1"/>
      <w:numFmt w:val="decimal"/>
      <w:pStyle w:val="Heading3"/>
      <w:lvlText w:val="%1.%2"/>
      <w:lvlJc w:val="left"/>
      <w:pPr>
        <w:ind w:left="1828" w:hanging="552"/>
      </w:pPr>
      <w:rPr>
        <w:rFonts w:ascii="Arial" w:eastAsia="VIC Medium" w:hAnsi="Arial" w:cs="Arial" w:hint="default"/>
        <w:color w:val="F49600"/>
        <w:spacing w:val="-17"/>
        <w:w w:val="100"/>
        <w:sz w:val="28"/>
        <w:szCs w:val="28"/>
      </w:rPr>
    </w:lvl>
    <w:lvl w:ilvl="2">
      <w:start w:val="1"/>
      <w:numFmt w:val="decimal"/>
      <w:pStyle w:val="Heading4"/>
      <w:lvlText w:val="%1.%2.%3"/>
      <w:lvlJc w:val="left"/>
      <w:pPr>
        <w:ind w:left="2582" w:hanging="738"/>
      </w:pPr>
      <w:rPr>
        <w:rFonts w:ascii="Arial" w:eastAsia="VIC Medium" w:hAnsi="Arial" w:cs="Arial" w:hint="default"/>
        <w:color w:val="F49600"/>
        <w:spacing w:val="-15"/>
        <w:w w:val="100"/>
        <w:sz w:val="24"/>
        <w:szCs w:val="24"/>
      </w:rPr>
    </w:lvl>
    <w:lvl w:ilvl="3">
      <w:numFmt w:val="bullet"/>
      <w:lvlText w:val="•"/>
      <w:lvlJc w:val="left"/>
      <w:pPr>
        <w:ind w:left="3522" w:hanging="738"/>
      </w:pPr>
      <w:rPr>
        <w:rFonts w:hint="default"/>
      </w:rPr>
    </w:lvl>
    <w:lvl w:ilvl="4">
      <w:numFmt w:val="bullet"/>
      <w:lvlText w:val="•"/>
      <w:lvlJc w:val="left"/>
      <w:pPr>
        <w:ind w:left="4226" w:hanging="738"/>
      </w:pPr>
      <w:rPr>
        <w:rFonts w:hint="default"/>
      </w:rPr>
    </w:lvl>
    <w:lvl w:ilvl="5">
      <w:numFmt w:val="bullet"/>
      <w:lvlText w:val="•"/>
      <w:lvlJc w:val="left"/>
      <w:pPr>
        <w:ind w:left="4929" w:hanging="738"/>
      </w:pPr>
      <w:rPr>
        <w:rFonts w:hint="default"/>
      </w:rPr>
    </w:lvl>
    <w:lvl w:ilvl="6">
      <w:numFmt w:val="bullet"/>
      <w:lvlText w:val="•"/>
      <w:lvlJc w:val="left"/>
      <w:pPr>
        <w:ind w:left="5632" w:hanging="738"/>
      </w:pPr>
      <w:rPr>
        <w:rFonts w:hint="default"/>
      </w:rPr>
    </w:lvl>
    <w:lvl w:ilvl="7">
      <w:numFmt w:val="bullet"/>
      <w:lvlText w:val="•"/>
      <w:lvlJc w:val="left"/>
      <w:pPr>
        <w:ind w:left="6336" w:hanging="738"/>
      </w:pPr>
      <w:rPr>
        <w:rFonts w:hint="default"/>
      </w:rPr>
    </w:lvl>
    <w:lvl w:ilvl="8">
      <w:numFmt w:val="bullet"/>
      <w:lvlText w:val="•"/>
      <w:lvlJc w:val="left"/>
      <w:pPr>
        <w:ind w:left="7039" w:hanging="738"/>
      </w:pPr>
      <w:rPr>
        <w:rFonts w:hint="default"/>
      </w:rPr>
    </w:lvl>
  </w:abstractNum>
  <w:abstractNum w:abstractNumId="7" w15:restartNumberingAfterBreak="0">
    <w:nsid w:val="46AB5E80"/>
    <w:multiLevelType w:val="multilevel"/>
    <w:tmpl w:val="3AF09376"/>
    <w:lvl w:ilvl="0">
      <w:start w:val="6"/>
      <w:numFmt w:val="decimal"/>
      <w:lvlText w:val="%1"/>
      <w:lvlJc w:val="left"/>
      <w:pPr>
        <w:ind w:left="652" w:hanging="552"/>
      </w:pPr>
      <w:rPr>
        <w:rFonts w:hint="default"/>
      </w:rPr>
    </w:lvl>
    <w:lvl w:ilvl="1">
      <w:start w:val="2"/>
      <w:numFmt w:val="decimal"/>
      <w:lvlText w:val="%1.%2"/>
      <w:lvlJc w:val="left"/>
      <w:pPr>
        <w:ind w:left="652" w:hanging="552"/>
      </w:pPr>
      <w:rPr>
        <w:rFonts w:ascii="Arial" w:eastAsia="VIC Medium" w:hAnsi="Arial" w:cs="Arial" w:hint="default"/>
        <w:color w:val="333740"/>
        <w:spacing w:val="0"/>
        <w:w w:val="100"/>
        <w:sz w:val="28"/>
        <w:szCs w:val="28"/>
      </w:rPr>
    </w:lvl>
    <w:lvl w:ilvl="2">
      <w:start w:val="1"/>
      <w:numFmt w:val="decimal"/>
      <w:lvlText w:val="%1.%2.%3"/>
      <w:lvlJc w:val="left"/>
      <w:pPr>
        <w:ind w:left="837" w:hanging="738"/>
      </w:pPr>
      <w:rPr>
        <w:rFonts w:ascii="Arial" w:eastAsia="VIC Medium" w:hAnsi="Arial" w:cs="Arial" w:hint="default"/>
        <w:color w:val="5A5E67"/>
        <w:spacing w:val="-15"/>
        <w:w w:val="100"/>
        <w:sz w:val="24"/>
        <w:szCs w:val="24"/>
      </w:rPr>
    </w:lvl>
    <w:lvl w:ilvl="3">
      <w:numFmt w:val="bullet"/>
      <w:lvlText w:val="-"/>
      <w:lvlJc w:val="left"/>
      <w:pPr>
        <w:ind w:left="1003" w:hanging="167"/>
      </w:pPr>
      <w:rPr>
        <w:rFonts w:ascii="Arial" w:eastAsia="VIC Medium" w:hAnsi="Arial" w:cs="Arial" w:hint="default"/>
        <w:color w:val="5A5E67"/>
        <w:spacing w:val="-4"/>
        <w:w w:val="100"/>
        <w:sz w:val="24"/>
        <w:szCs w:val="24"/>
      </w:rPr>
    </w:lvl>
    <w:lvl w:ilvl="4">
      <w:numFmt w:val="bullet"/>
      <w:lvlText w:val="•"/>
      <w:lvlJc w:val="left"/>
      <w:pPr>
        <w:ind w:left="2537" w:hanging="167"/>
      </w:pPr>
      <w:rPr>
        <w:rFonts w:hint="default"/>
      </w:rPr>
    </w:lvl>
    <w:lvl w:ilvl="5">
      <w:numFmt w:val="bullet"/>
      <w:lvlText w:val="•"/>
      <w:lvlJc w:val="left"/>
      <w:pPr>
        <w:ind w:left="3306" w:hanging="167"/>
      </w:pPr>
      <w:rPr>
        <w:rFonts w:hint="default"/>
      </w:rPr>
    </w:lvl>
    <w:lvl w:ilvl="6">
      <w:numFmt w:val="bullet"/>
      <w:lvlText w:val="•"/>
      <w:lvlJc w:val="left"/>
      <w:pPr>
        <w:ind w:left="4075" w:hanging="167"/>
      </w:pPr>
      <w:rPr>
        <w:rFonts w:hint="default"/>
      </w:rPr>
    </w:lvl>
    <w:lvl w:ilvl="7">
      <w:numFmt w:val="bullet"/>
      <w:lvlText w:val="•"/>
      <w:lvlJc w:val="left"/>
      <w:pPr>
        <w:ind w:left="4844" w:hanging="167"/>
      </w:pPr>
      <w:rPr>
        <w:rFonts w:hint="default"/>
      </w:rPr>
    </w:lvl>
    <w:lvl w:ilvl="8">
      <w:numFmt w:val="bullet"/>
      <w:lvlText w:val="•"/>
      <w:lvlJc w:val="left"/>
      <w:pPr>
        <w:ind w:left="5612" w:hanging="167"/>
      </w:pPr>
      <w:rPr>
        <w:rFonts w:hint="default"/>
      </w:rPr>
    </w:lvl>
  </w:abstractNum>
  <w:abstractNum w:abstractNumId="8" w15:restartNumberingAfterBreak="0">
    <w:nsid w:val="479265B8"/>
    <w:multiLevelType w:val="hybridMultilevel"/>
    <w:tmpl w:val="4482B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926024"/>
    <w:multiLevelType w:val="hybridMultilevel"/>
    <w:tmpl w:val="7B444832"/>
    <w:lvl w:ilvl="0" w:tplc="FD368954">
      <w:numFmt w:val="bullet"/>
      <w:pStyle w:val="ListParagraph"/>
      <w:lvlText w:val="•"/>
      <w:lvlJc w:val="left"/>
      <w:pPr>
        <w:ind w:left="327" w:hanging="227"/>
      </w:pPr>
      <w:rPr>
        <w:rFonts w:hint="default"/>
        <w:w w:val="100"/>
      </w:rPr>
    </w:lvl>
    <w:lvl w:ilvl="1" w:tplc="16F8696C">
      <w:numFmt w:val="bullet"/>
      <w:lvlText w:val="-"/>
      <w:lvlJc w:val="left"/>
      <w:pPr>
        <w:ind w:left="667" w:hanging="284"/>
      </w:pPr>
      <w:rPr>
        <w:rFonts w:ascii="Arial" w:eastAsia="VIC Light" w:hAnsi="Arial" w:cs="Arial" w:hint="default"/>
        <w:color w:val="231F20"/>
        <w:spacing w:val="-4"/>
        <w:w w:val="100"/>
        <w:sz w:val="18"/>
        <w:szCs w:val="18"/>
      </w:rPr>
    </w:lvl>
    <w:lvl w:ilvl="2" w:tplc="0C52EA84">
      <w:numFmt w:val="bullet"/>
      <w:lvlText w:val="•"/>
      <w:lvlJc w:val="left"/>
      <w:pPr>
        <w:ind w:left="1383" w:hanging="284"/>
      </w:pPr>
      <w:rPr>
        <w:rFonts w:hint="default"/>
      </w:rPr>
    </w:lvl>
    <w:lvl w:ilvl="3" w:tplc="73227258">
      <w:numFmt w:val="bullet"/>
      <w:lvlText w:val="•"/>
      <w:lvlJc w:val="left"/>
      <w:pPr>
        <w:ind w:left="2106" w:hanging="284"/>
      </w:pPr>
      <w:rPr>
        <w:rFonts w:hint="default"/>
      </w:rPr>
    </w:lvl>
    <w:lvl w:ilvl="4" w:tplc="F5708146">
      <w:numFmt w:val="bullet"/>
      <w:lvlText w:val="•"/>
      <w:lvlJc w:val="left"/>
      <w:pPr>
        <w:ind w:left="2830" w:hanging="284"/>
      </w:pPr>
      <w:rPr>
        <w:rFonts w:hint="default"/>
      </w:rPr>
    </w:lvl>
    <w:lvl w:ilvl="5" w:tplc="D4C2A740">
      <w:numFmt w:val="bullet"/>
      <w:lvlText w:val="•"/>
      <w:lvlJc w:val="left"/>
      <w:pPr>
        <w:ind w:left="3553" w:hanging="284"/>
      </w:pPr>
      <w:rPr>
        <w:rFonts w:hint="default"/>
      </w:rPr>
    </w:lvl>
    <w:lvl w:ilvl="6" w:tplc="AE825044">
      <w:numFmt w:val="bullet"/>
      <w:lvlText w:val="•"/>
      <w:lvlJc w:val="left"/>
      <w:pPr>
        <w:ind w:left="4276" w:hanging="284"/>
      </w:pPr>
      <w:rPr>
        <w:rFonts w:hint="default"/>
      </w:rPr>
    </w:lvl>
    <w:lvl w:ilvl="7" w:tplc="A8DEF914">
      <w:numFmt w:val="bullet"/>
      <w:lvlText w:val="•"/>
      <w:lvlJc w:val="left"/>
      <w:pPr>
        <w:ind w:left="5000" w:hanging="284"/>
      </w:pPr>
      <w:rPr>
        <w:rFonts w:hint="default"/>
      </w:rPr>
    </w:lvl>
    <w:lvl w:ilvl="8" w:tplc="1F346552">
      <w:numFmt w:val="bullet"/>
      <w:lvlText w:val="•"/>
      <w:lvlJc w:val="left"/>
      <w:pPr>
        <w:ind w:left="5723" w:hanging="284"/>
      </w:pPr>
      <w:rPr>
        <w:rFonts w:hint="default"/>
      </w:rPr>
    </w:lvl>
  </w:abstractNum>
  <w:abstractNum w:abstractNumId="10" w15:restartNumberingAfterBreak="0">
    <w:nsid w:val="4B7A55F2"/>
    <w:multiLevelType w:val="hybridMultilevel"/>
    <w:tmpl w:val="CCD21C3E"/>
    <w:lvl w:ilvl="0" w:tplc="16F8696C">
      <w:numFmt w:val="bullet"/>
      <w:lvlText w:val="-"/>
      <w:lvlJc w:val="left"/>
      <w:pPr>
        <w:ind w:left="2020" w:hanging="360"/>
      </w:pPr>
      <w:rPr>
        <w:rFonts w:ascii="Arial" w:eastAsia="VIC Light" w:hAnsi="Arial" w:cs="Arial" w:hint="default"/>
        <w:color w:val="231F20"/>
        <w:spacing w:val="-4"/>
        <w:w w:val="100"/>
        <w:sz w:val="18"/>
        <w:szCs w:val="18"/>
      </w:rPr>
    </w:lvl>
    <w:lvl w:ilvl="1" w:tplc="0C090003" w:tentative="1">
      <w:start w:val="1"/>
      <w:numFmt w:val="bullet"/>
      <w:lvlText w:val="o"/>
      <w:lvlJc w:val="left"/>
      <w:pPr>
        <w:ind w:left="2740" w:hanging="360"/>
      </w:pPr>
      <w:rPr>
        <w:rFonts w:ascii="Courier New" w:hAnsi="Courier New" w:cs="Courier New" w:hint="default"/>
      </w:rPr>
    </w:lvl>
    <w:lvl w:ilvl="2" w:tplc="0C090005" w:tentative="1">
      <w:start w:val="1"/>
      <w:numFmt w:val="bullet"/>
      <w:lvlText w:val=""/>
      <w:lvlJc w:val="left"/>
      <w:pPr>
        <w:ind w:left="3460" w:hanging="360"/>
      </w:pPr>
      <w:rPr>
        <w:rFonts w:ascii="Wingdings" w:hAnsi="Wingdings" w:hint="default"/>
      </w:rPr>
    </w:lvl>
    <w:lvl w:ilvl="3" w:tplc="0C090001" w:tentative="1">
      <w:start w:val="1"/>
      <w:numFmt w:val="bullet"/>
      <w:lvlText w:val=""/>
      <w:lvlJc w:val="left"/>
      <w:pPr>
        <w:ind w:left="4180" w:hanging="360"/>
      </w:pPr>
      <w:rPr>
        <w:rFonts w:ascii="Symbol" w:hAnsi="Symbol" w:hint="default"/>
      </w:rPr>
    </w:lvl>
    <w:lvl w:ilvl="4" w:tplc="0C090003" w:tentative="1">
      <w:start w:val="1"/>
      <w:numFmt w:val="bullet"/>
      <w:lvlText w:val="o"/>
      <w:lvlJc w:val="left"/>
      <w:pPr>
        <w:ind w:left="4900" w:hanging="360"/>
      </w:pPr>
      <w:rPr>
        <w:rFonts w:ascii="Courier New" w:hAnsi="Courier New" w:cs="Courier New" w:hint="default"/>
      </w:rPr>
    </w:lvl>
    <w:lvl w:ilvl="5" w:tplc="0C090005" w:tentative="1">
      <w:start w:val="1"/>
      <w:numFmt w:val="bullet"/>
      <w:lvlText w:val=""/>
      <w:lvlJc w:val="left"/>
      <w:pPr>
        <w:ind w:left="5620" w:hanging="360"/>
      </w:pPr>
      <w:rPr>
        <w:rFonts w:ascii="Wingdings" w:hAnsi="Wingdings" w:hint="default"/>
      </w:rPr>
    </w:lvl>
    <w:lvl w:ilvl="6" w:tplc="0C090001" w:tentative="1">
      <w:start w:val="1"/>
      <w:numFmt w:val="bullet"/>
      <w:lvlText w:val=""/>
      <w:lvlJc w:val="left"/>
      <w:pPr>
        <w:ind w:left="6340" w:hanging="360"/>
      </w:pPr>
      <w:rPr>
        <w:rFonts w:ascii="Symbol" w:hAnsi="Symbol" w:hint="default"/>
      </w:rPr>
    </w:lvl>
    <w:lvl w:ilvl="7" w:tplc="0C090003" w:tentative="1">
      <w:start w:val="1"/>
      <w:numFmt w:val="bullet"/>
      <w:lvlText w:val="o"/>
      <w:lvlJc w:val="left"/>
      <w:pPr>
        <w:ind w:left="7060" w:hanging="360"/>
      </w:pPr>
      <w:rPr>
        <w:rFonts w:ascii="Courier New" w:hAnsi="Courier New" w:cs="Courier New" w:hint="default"/>
      </w:rPr>
    </w:lvl>
    <w:lvl w:ilvl="8" w:tplc="0C090005" w:tentative="1">
      <w:start w:val="1"/>
      <w:numFmt w:val="bullet"/>
      <w:lvlText w:val=""/>
      <w:lvlJc w:val="left"/>
      <w:pPr>
        <w:ind w:left="7780" w:hanging="360"/>
      </w:pPr>
      <w:rPr>
        <w:rFonts w:ascii="Wingdings" w:hAnsi="Wingdings" w:hint="default"/>
      </w:rPr>
    </w:lvl>
  </w:abstractNum>
  <w:abstractNum w:abstractNumId="11" w15:restartNumberingAfterBreak="0">
    <w:nsid w:val="53A6534A"/>
    <w:multiLevelType w:val="hybridMultilevel"/>
    <w:tmpl w:val="2CB46958"/>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12" w15:restartNumberingAfterBreak="0">
    <w:nsid w:val="53BB7ADF"/>
    <w:multiLevelType w:val="hybridMultilevel"/>
    <w:tmpl w:val="FDE0431C"/>
    <w:lvl w:ilvl="0" w:tplc="0C090001">
      <w:start w:val="1"/>
      <w:numFmt w:val="bullet"/>
      <w:lvlText w:val=""/>
      <w:lvlJc w:val="left"/>
      <w:pPr>
        <w:ind w:left="819" w:hanging="360"/>
      </w:pPr>
      <w:rPr>
        <w:rFonts w:ascii="Symbol" w:hAnsi="Symbol" w:hint="default"/>
      </w:rPr>
    </w:lvl>
    <w:lvl w:ilvl="1" w:tplc="0C090003" w:tentative="1">
      <w:start w:val="1"/>
      <w:numFmt w:val="bullet"/>
      <w:lvlText w:val="o"/>
      <w:lvlJc w:val="left"/>
      <w:pPr>
        <w:ind w:left="1539" w:hanging="360"/>
      </w:pPr>
      <w:rPr>
        <w:rFonts w:ascii="Courier New" w:hAnsi="Courier New" w:cs="Courier New" w:hint="default"/>
      </w:rPr>
    </w:lvl>
    <w:lvl w:ilvl="2" w:tplc="0C090005" w:tentative="1">
      <w:start w:val="1"/>
      <w:numFmt w:val="bullet"/>
      <w:lvlText w:val=""/>
      <w:lvlJc w:val="left"/>
      <w:pPr>
        <w:ind w:left="2259" w:hanging="360"/>
      </w:pPr>
      <w:rPr>
        <w:rFonts w:ascii="Wingdings" w:hAnsi="Wingdings" w:hint="default"/>
      </w:rPr>
    </w:lvl>
    <w:lvl w:ilvl="3" w:tplc="0C090001" w:tentative="1">
      <w:start w:val="1"/>
      <w:numFmt w:val="bullet"/>
      <w:lvlText w:val=""/>
      <w:lvlJc w:val="left"/>
      <w:pPr>
        <w:ind w:left="2979" w:hanging="360"/>
      </w:pPr>
      <w:rPr>
        <w:rFonts w:ascii="Symbol" w:hAnsi="Symbol" w:hint="default"/>
      </w:rPr>
    </w:lvl>
    <w:lvl w:ilvl="4" w:tplc="0C090003" w:tentative="1">
      <w:start w:val="1"/>
      <w:numFmt w:val="bullet"/>
      <w:lvlText w:val="o"/>
      <w:lvlJc w:val="left"/>
      <w:pPr>
        <w:ind w:left="3699" w:hanging="360"/>
      </w:pPr>
      <w:rPr>
        <w:rFonts w:ascii="Courier New" w:hAnsi="Courier New" w:cs="Courier New" w:hint="default"/>
      </w:rPr>
    </w:lvl>
    <w:lvl w:ilvl="5" w:tplc="0C090005" w:tentative="1">
      <w:start w:val="1"/>
      <w:numFmt w:val="bullet"/>
      <w:lvlText w:val=""/>
      <w:lvlJc w:val="left"/>
      <w:pPr>
        <w:ind w:left="4419" w:hanging="360"/>
      </w:pPr>
      <w:rPr>
        <w:rFonts w:ascii="Wingdings" w:hAnsi="Wingdings" w:hint="default"/>
      </w:rPr>
    </w:lvl>
    <w:lvl w:ilvl="6" w:tplc="0C090001" w:tentative="1">
      <w:start w:val="1"/>
      <w:numFmt w:val="bullet"/>
      <w:lvlText w:val=""/>
      <w:lvlJc w:val="left"/>
      <w:pPr>
        <w:ind w:left="5139" w:hanging="360"/>
      </w:pPr>
      <w:rPr>
        <w:rFonts w:ascii="Symbol" w:hAnsi="Symbol" w:hint="default"/>
      </w:rPr>
    </w:lvl>
    <w:lvl w:ilvl="7" w:tplc="0C090003" w:tentative="1">
      <w:start w:val="1"/>
      <w:numFmt w:val="bullet"/>
      <w:lvlText w:val="o"/>
      <w:lvlJc w:val="left"/>
      <w:pPr>
        <w:ind w:left="5859" w:hanging="360"/>
      </w:pPr>
      <w:rPr>
        <w:rFonts w:ascii="Courier New" w:hAnsi="Courier New" w:cs="Courier New" w:hint="default"/>
      </w:rPr>
    </w:lvl>
    <w:lvl w:ilvl="8" w:tplc="0C090005" w:tentative="1">
      <w:start w:val="1"/>
      <w:numFmt w:val="bullet"/>
      <w:lvlText w:val=""/>
      <w:lvlJc w:val="left"/>
      <w:pPr>
        <w:ind w:left="6579" w:hanging="360"/>
      </w:pPr>
      <w:rPr>
        <w:rFonts w:ascii="Wingdings" w:hAnsi="Wingdings" w:hint="default"/>
      </w:rPr>
    </w:lvl>
  </w:abstractNum>
  <w:abstractNum w:abstractNumId="13" w15:restartNumberingAfterBreak="0">
    <w:nsid w:val="5750556B"/>
    <w:multiLevelType w:val="hybridMultilevel"/>
    <w:tmpl w:val="55B0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9C34E6"/>
    <w:multiLevelType w:val="hybridMultilevel"/>
    <w:tmpl w:val="2E4A13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C305D5A"/>
    <w:multiLevelType w:val="hybridMultilevel"/>
    <w:tmpl w:val="2D3817A2"/>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16" w15:restartNumberingAfterBreak="0">
    <w:nsid w:val="61DA3E9B"/>
    <w:multiLevelType w:val="hybridMultilevel"/>
    <w:tmpl w:val="91D2B756"/>
    <w:lvl w:ilvl="0" w:tplc="AD82DEBE">
      <w:numFmt w:val="bullet"/>
      <w:lvlText w:val="•"/>
      <w:lvlJc w:val="left"/>
      <w:pPr>
        <w:ind w:left="327" w:hanging="227"/>
      </w:pPr>
      <w:rPr>
        <w:rFonts w:hint="default"/>
        <w:w w:val="100"/>
      </w:rPr>
    </w:lvl>
    <w:lvl w:ilvl="1" w:tplc="16F8696C">
      <w:numFmt w:val="bullet"/>
      <w:lvlText w:val="-"/>
      <w:lvlJc w:val="left"/>
      <w:pPr>
        <w:ind w:left="667" w:hanging="284"/>
      </w:pPr>
      <w:rPr>
        <w:rFonts w:ascii="Arial" w:eastAsia="VIC Light" w:hAnsi="Arial" w:cs="Arial" w:hint="default"/>
        <w:color w:val="231F20"/>
        <w:spacing w:val="-4"/>
        <w:w w:val="100"/>
        <w:sz w:val="18"/>
        <w:szCs w:val="18"/>
      </w:rPr>
    </w:lvl>
    <w:lvl w:ilvl="2" w:tplc="E5BE567C">
      <w:numFmt w:val="bullet"/>
      <w:pStyle w:val="bulletslevel2"/>
      <w:lvlText w:val="-"/>
      <w:lvlJc w:val="left"/>
      <w:pPr>
        <w:ind w:left="426" w:hanging="284"/>
      </w:pPr>
      <w:rPr>
        <w:rFonts w:ascii="Arial" w:eastAsia="VIC Light" w:hAnsi="Arial" w:cs="Arial" w:hint="default"/>
        <w:color w:val="000000" w:themeColor="text1"/>
        <w:spacing w:val="-4"/>
        <w:w w:val="100"/>
        <w:sz w:val="18"/>
        <w:szCs w:val="18"/>
      </w:rPr>
    </w:lvl>
    <w:lvl w:ilvl="3" w:tplc="73227258">
      <w:numFmt w:val="bullet"/>
      <w:lvlText w:val="•"/>
      <w:lvlJc w:val="left"/>
      <w:pPr>
        <w:ind w:left="2106" w:hanging="284"/>
      </w:pPr>
      <w:rPr>
        <w:rFonts w:hint="default"/>
      </w:rPr>
    </w:lvl>
    <w:lvl w:ilvl="4" w:tplc="F5708146">
      <w:numFmt w:val="bullet"/>
      <w:lvlText w:val="•"/>
      <w:lvlJc w:val="left"/>
      <w:pPr>
        <w:ind w:left="2830" w:hanging="284"/>
      </w:pPr>
      <w:rPr>
        <w:rFonts w:hint="default"/>
      </w:rPr>
    </w:lvl>
    <w:lvl w:ilvl="5" w:tplc="D4C2A740">
      <w:numFmt w:val="bullet"/>
      <w:lvlText w:val="•"/>
      <w:lvlJc w:val="left"/>
      <w:pPr>
        <w:ind w:left="3553" w:hanging="284"/>
      </w:pPr>
      <w:rPr>
        <w:rFonts w:hint="default"/>
      </w:rPr>
    </w:lvl>
    <w:lvl w:ilvl="6" w:tplc="AE825044">
      <w:numFmt w:val="bullet"/>
      <w:lvlText w:val="•"/>
      <w:lvlJc w:val="left"/>
      <w:pPr>
        <w:ind w:left="4276" w:hanging="284"/>
      </w:pPr>
      <w:rPr>
        <w:rFonts w:hint="default"/>
      </w:rPr>
    </w:lvl>
    <w:lvl w:ilvl="7" w:tplc="A8DEF914">
      <w:numFmt w:val="bullet"/>
      <w:lvlText w:val="•"/>
      <w:lvlJc w:val="left"/>
      <w:pPr>
        <w:ind w:left="5000" w:hanging="284"/>
      </w:pPr>
      <w:rPr>
        <w:rFonts w:hint="default"/>
      </w:rPr>
    </w:lvl>
    <w:lvl w:ilvl="8" w:tplc="1F346552">
      <w:numFmt w:val="bullet"/>
      <w:lvlText w:val="•"/>
      <w:lvlJc w:val="left"/>
      <w:pPr>
        <w:ind w:left="5723" w:hanging="284"/>
      </w:pPr>
      <w:rPr>
        <w:rFonts w:hint="default"/>
      </w:rPr>
    </w:lvl>
  </w:abstractNum>
  <w:abstractNum w:abstractNumId="17" w15:restartNumberingAfterBreak="0">
    <w:nsid w:val="623A22C3"/>
    <w:multiLevelType w:val="hybridMultilevel"/>
    <w:tmpl w:val="8B50FA72"/>
    <w:lvl w:ilvl="0" w:tplc="0C090001">
      <w:start w:val="1"/>
      <w:numFmt w:val="bullet"/>
      <w:lvlText w:val=""/>
      <w:lvlJc w:val="left"/>
      <w:pPr>
        <w:ind w:left="2020" w:hanging="360"/>
      </w:pPr>
      <w:rPr>
        <w:rFonts w:ascii="Symbol" w:hAnsi="Symbol" w:hint="default"/>
      </w:rPr>
    </w:lvl>
    <w:lvl w:ilvl="1" w:tplc="0C090003" w:tentative="1">
      <w:start w:val="1"/>
      <w:numFmt w:val="bullet"/>
      <w:lvlText w:val="o"/>
      <w:lvlJc w:val="left"/>
      <w:pPr>
        <w:ind w:left="2740" w:hanging="360"/>
      </w:pPr>
      <w:rPr>
        <w:rFonts w:ascii="Courier New" w:hAnsi="Courier New" w:cs="Courier New" w:hint="default"/>
      </w:rPr>
    </w:lvl>
    <w:lvl w:ilvl="2" w:tplc="0C090005" w:tentative="1">
      <w:start w:val="1"/>
      <w:numFmt w:val="bullet"/>
      <w:lvlText w:val=""/>
      <w:lvlJc w:val="left"/>
      <w:pPr>
        <w:ind w:left="3460" w:hanging="360"/>
      </w:pPr>
      <w:rPr>
        <w:rFonts w:ascii="Wingdings" w:hAnsi="Wingdings" w:hint="default"/>
      </w:rPr>
    </w:lvl>
    <w:lvl w:ilvl="3" w:tplc="0C090001" w:tentative="1">
      <w:start w:val="1"/>
      <w:numFmt w:val="bullet"/>
      <w:lvlText w:val=""/>
      <w:lvlJc w:val="left"/>
      <w:pPr>
        <w:ind w:left="4180" w:hanging="360"/>
      </w:pPr>
      <w:rPr>
        <w:rFonts w:ascii="Symbol" w:hAnsi="Symbol" w:hint="default"/>
      </w:rPr>
    </w:lvl>
    <w:lvl w:ilvl="4" w:tplc="0C090003" w:tentative="1">
      <w:start w:val="1"/>
      <w:numFmt w:val="bullet"/>
      <w:lvlText w:val="o"/>
      <w:lvlJc w:val="left"/>
      <w:pPr>
        <w:ind w:left="4900" w:hanging="360"/>
      </w:pPr>
      <w:rPr>
        <w:rFonts w:ascii="Courier New" w:hAnsi="Courier New" w:cs="Courier New" w:hint="default"/>
      </w:rPr>
    </w:lvl>
    <w:lvl w:ilvl="5" w:tplc="0C090005" w:tentative="1">
      <w:start w:val="1"/>
      <w:numFmt w:val="bullet"/>
      <w:lvlText w:val=""/>
      <w:lvlJc w:val="left"/>
      <w:pPr>
        <w:ind w:left="5620" w:hanging="360"/>
      </w:pPr>
      <w:rPr>
        <w:rFonts w:ascii="Wingdings" w:hAnsi="Wingdings" w:hint="default"/>
      </w:rPr>
    </w:lvl>
    <w:lvl w:ilvl="6" w:tplc="0C090001" w:tentative="1">
      <w:start w:val="1"/>
      <w:numFmt w:val="bullet"/>
      <w:lvlText w:val=""/>
      <w:lvlJc w:val="left"/>
      <w:pPr>
        <w:ind w:left="6340" w:hanging="360"/>
      </w:pPr>
      <w:rPr>
        <w:rFonts w:ascii="Symbol" w:hAnsi="Symbol" w:hint="default"/>
      </w:rPr>
    </w:lvl>
    <w:lvl w:ilvl="7" w:tplc="0C090003" w:tentative="1">
      <w:start w:val="1"/>
      <w:numFmt w:val="bullet"/>
      <w:lvlText w:val="o"/>
      <w:lvlJc w:val="left"/>
      <w:pPr>
        <w:ind w:left="7060" w:hanging="360"/>
      </w:pPr>
      <w:rPr>
        <w:rFonts w:ascii="Courier New" w:hAnsi="Courier New" w:cs="Courier New" w:hint="default"/>
      </w:rPr>
    </w:lvl>
    <w:lvl w:ilvl="8" w:tplc="0C090005" w:tentative="1">
      <w:start w:val="1"/>
      <w:numFmt w:val="bullet"/>
      <w:lvlText w:val=""/>
      <w:lvlJc w:val="left"/>
      <w:pPr>
        <w:ind w:left="7780" w:hanging="360"/>
      </w:pPr>
      <w:rPr>
        <w:rFonts w:ascii="Wingdings" w:hAnsi="Wingdings" w:hint="default"/>
      </w:rPr>
    </w:lvl>
  </w:abstractNum>
  <w:abstractNum w:abstractNumId="18" w15:restartNumberingAfterBreak="0">
    <w:nsid w:val="6A079F60"/>
    <w:multiLevelType w:val="hybridMultilevel"/>
    <w:tmpl w:val="12C6D8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CF835CB"/>
    <w:multiLevelType w:val="multilevel"/>
    <w:tmpl w:val="10C813F8"/>
    <w:lvl w:ilvl="0">
      <w:start w:val="6"/>
      <w:numFmt w:val="decimal"/>
      <w:lvlText w:val="%1"/>
      <w:lvlJc w:val="left"/>
      <w:pPr>
        <w:ind w:left="837" w:hanging="738"/>
      </w:pPr>
      <w:rPr>
        <w:rFonts w:hint="default"/>
      </w:rPr>
    </w:lvl>
    <w:lvl w:ilvl="1">
      <w:start w:val="6"/>
      <w:numFmt w:val="decimal"/>
      <w:lvlText w:val="%1.%2"/>
      <w:lvlJc w:val="left"/>
      <w:pPr>
        <w:ind w:left="837" w:hanging="738"/>
      </w:pPr>
      <w:rPr>
        <w:rFonts w:hint="default"/>
      </w:rPr>
    </w:lvl>
    <w:lvl w:ilvl="2">
      <w:start w:val="7"/>
      <w:numFmt w:val="decimal"/>
      <w:lvlText w:val="%1.%2.%3"/>
      <w:lvlJc w:val="left"/>
      <w:pPr>
        <w:ind w:left="837" w:hanging="738"/>
      </w:pPr>
      <w:rPr>
        <w:rFonts w:ascii="Arial" w:eastAsia="VIC Medium" w:hAnsi="Arial" w:cs="Arial" w:hint="default"/>
        <w:color w:val="5A5E67"/>
        <w:spacing w:val="-5"/>
        <w:w w:val="100"/>
        <w:sz w:val="24"/>
        <w:szCs w:val="24"/>
      </w:rPr>
    </w:lvl>
    <w:lvl w:ilvl="3">
      <w:numFmt w:val="bullet"/>
      <w:lvlText w:val="•"/>
      <w:lvlJc w:val="left"/>
      <w:pPr>
        <w:ind w:left="2739" w:hanging="738"/>
      </w:pPr>
      <w:rPr>
        <w:rFonts w:hint="default"/>
      </w:rPr>
    </w:lvl>
    <w:lvl w:ilvl="4">
      <w:numFmt w:val="bullet"/>
      <w:lvlText w:val="•"/>
      <w:lvlJc w:val="left"/>
      <w:pPr>
        <w:ind w:left="3372" w:hanging="738"/>
      </w:pPr>
      <w:rPr>
        <w:rFonts w:hint="default"/>
      </w:rPr>
    </w:lvl>
    <w:lvl w:ilvl="5">
      <w:numFmt w:val="bullet"/>
      <w:lvlText w:val="•"/>
      <w:lvlJc w:val="left"/>
      <w:pPr>
        <w:ind w:left="4005" w:hanging="738"/>
      </w:pPr>
      <w:rPr>
        <w:rFonts w:hint="default"/>
      </w:rPr>
    </w:lvl>
    <w:lvl w:ilvl="6">
      <w:numFmt w:val="bullet"/>
      <w:lvlText w:val="•"/>
      <w:lvlJc w:val="left"/>
      <w:pPr>
        <w:ind w:left="4638" w:hanging="738"/>
      </w:pPr>
      <w:rPr>
        <w:rFonts w:hint="default"/>
      </w:rPr>
    </w:lvl>
    <w:lvl w:ilvl="7">
      <w:numFmt w:val="bullet"/>
      <w:lvlText w:val="•"/>
      <w:lvlJc w:val="left"/>
      <w:pPr>
        <w:ind w:left="5271" w:hanging="738"/>
      </w:pPr>
      <w:rPr>
        <w:rFonts w:hint="default"/>
      </w:rPr>
    </w:lvl>
    <w:lvl w:ilvl="8">
      <w:numFmt w:val="bullet"/>
      <w:lvlText w:val="•"/>
      <w:lvlJc w:val="left"/>
      <w:pPr>
        <w:ind w:left="5904" w:hanging="738"/>
      </w:pPr>
      <w:rPr>
        <w:rFonts w:hint="default"/>
      </w:rPr>
    </w:lvl>
  </w:abstractNum>
  <w:abstractNum w:abstractNumId="20" w15:restartNumberingAfterBreak="0">
    <w:nsid w:val="732936C6"/>
    <w:multiLevelType w:val="hybridMultilevel"/>
    <w:tmpl w:val="FABA5554"/>
    <w:lvl w:ilvl="0" w:tplc="0C09000F">
      <w:start w:val="1"/>
      <w:numFmt w:val="decimal"/>
      <w:lvlText w:val="%1."/>
      <w:lvlJc w:val="left"/>
      <w:pPr>
        <w:ind w:left="2020" w:hanging="360"/>
      </w:pPr>
      <w:rPr>
        <w:rFonts w:hint="default"/>
      </w:rPr>
    </w:lvl>
    <w:lvl w:ilvl="1" w:tplc="0C090003" w:tentative="1">
      <w:start w:val="1"/>
      <w:numFmt w:val="bullet"/>
      <w:lvlText w:val="o"/>
      <w:lvlJc w:val="left"/>
      <w:pPr>
        <w:ind w:left="2740" w:hanging="360"/>
      </w:pPr>
      <w:rPr>
        <w:rFonts w:ascii="Courier New" w:hAnsi="Courier New" w:cs="Courier New" w:hint="default"/>
      </w:rPr>
    </w:lvl>
    <w:lvl w:ilvl="2" w:tplc="0C090005" w:tentative="1">
      <w:start w:val="1"/>
      <w:numFmt w:val="bullet"/>
      <w:lvlText w:val=""/>
      <w:lvlJc w:val="left"/>
      <w:pPr>
        <w:ind w:left="3460" w:hanging="360"/>
      </w:pPr>
      <w:rPr>
        <w:rFonts w:ascii="Wingdings" w:hAnsi="Wingdings" w:hint="default"/>
      </w:rPr>
    </w:lvl>
    <w:lvl w:ilvl="3" w:tplc="0C090001" w:tentative="1">
      <w:start w:val="1"/>
      <w:numFmt w:val="bullet"/>
      <w:lvlText w:val=""/>
      <w:lvlJc w:val="left"/>
      <w:pPr>
        <w:ind w:left="4180" w:hanging="360"/>
      </w:pPr>
      <w:rPr>
        <w:rFonts w:ascii="Symbol" w:hAnsi="Symbol" w:hint="default"/>
      </w:rPr>
    </w:lvl>
    <w:lvl w:ilvl="4" w:tplc="0C090003" w:tentative="1">
      <w:start w:val="1"/>
      <w:numFmt w:val="bullet"/>
      <w:lvlText w:val="o"/>
      <w:lvlJc w:val="left"/>
      <w:pPr>
        <w:ind w:left="4900" w:hanging="360"/>
      </w:pPr>
      <w:rPr>
        <w:rFonts w:ascii="Courier New" w:hAnsi="Courier New" w:cs="Courier New" w:hint="default"/>
      </w:rPr>
    </w:lvl>
    <w:lvl w:ilvl="5" w:tplc="0C090005" w:tentative="1">
      <w:start w:val="1"/>
      <w:numFmt w:val="bullet"/>
      <w:lvlText w:val=""/>
      <w:lvlJc w:val="left"/>
      <w:pPr>
        <w:ind w:left="5620" w:hanging="360"/>
      </w:pPr>
      <w:rPr>
        <w:rFonts w:ascii="Wingdings" w:hAnsi="Wingdings" w:hint="default"/>
      </w:rPr>
    </w:lvl>
    <w:lvl w:ilvl="6" w:tplc="0C090001" w:tentative="1">
      <w:start w:val="1"/>
      <w:numFmt w:val="bullet"/>
      <w:lvlText w:val=""/>
      <w:lvlJc w:val="left"/>
      <w:pPr>
        <w:ind w:left="6340" w:hanging="360"/>
      </w:pPr>
      <w:rPr>
        <w:rFonts w:ascii="Symbol" w:hAnsi="Symbol" w:hint="default"/>
      </w:rPr>
    </w:lvl>
    <w:lvl w:ilvl="7" w:tplc="0C090003" w:tentative="1">
      <w:start w:val="1"/>
      <w:numFmt w:val="bullet"/>
      <w:lvlText w:val="o"/>
      <w:lvlJc w:val="left"/>
      <w:pPr>
        <w:ind w:left="7060" w:hanging="360"/>
      </w:pPr>
      <w:rPr>
        <w:rFonts w:ascii="Courier New" w:hAnsi="Courier New" w:cs="Courier New" w:hint="default"/>
      </w:rPr>
    </w:lvl>
    <w:lvl w:ilvl="8" w:tplc="0C090005" w:tentative="1">
      <w:start w:val="1"/>
      <w:numFmt w:val="bullet"/>
      <w:lvlText w:val=""/>
      <w:lvlJc w:val="left"/>
      <w:pPr>
        <w:ind w:left="7780" w:hanging="360"/>
      </w:pPr>
      <w:rPr>
        <w:rFonts w:ascii="Wingdings" w:hAnsi="Wingdings" w:hint="default"/>
      </w:rPr>
    </w:lvl>
  </w:abstractNum>
  <w:abstractNum w:abstractNumId="21" w15:restartNumberingAfterBreak="0">
    <w:nsid w:val="73D57395"/>
    <w:multiLevelType w:val="hybridMultilevel"/>
    <w:tmpl w:val="CAA6D422"/>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num w:numId="1">
    <w:abstractNumId w:val="1"/>
  </w:num>
  <w:num w:numId="2">
    <w:abstractNumId w:val="19"/>
  </w:num>
  <w:num w:numId="3">
    <w:abstractNumId w:val="7"/>
  </w:num>
  <w:num w:numId="4">
    <w:abstractNumId w:val="9"/>
  </w:num>
  <w:num w:numId="5">
    <w:abstractNumId w:val="6"/>
  </w:num>
  <w:num w:numId="6">
    <w:abstractNumId w:val="0"/>
  </w:num>
  <w:num w:numId="7">
    <w:abstractNumId w:val="14"/>
  </w:num>
  <w:num w:numId="8">
    <w:abstractNumId w:val="17"/>
  </w:num>
  <w:num w:numId="9">
    <w:abstractNumId w:val="2"/>
  </w:num>
  <w:num w:numId="10">
    <w:abstractNumId w:val="3"/>
  </w:num>
  <w:num w:numId="11">
    <w:abstractNumId w:val="21"/>
  </w:num>
  <w:num w:numId="12">
    <w:abstractNumId w:val="12"/>
  </w:num>
  <w:num w:numId="13">
    <w:abstractNumId w:val="20"/>
  </w:num>
  <w:num w:numId="14">
    <w:abstractNumId w:val="10"/>
  </w:num>
  <w:num w:numId="15">
    <w:abstractNumId w:val="18"/>
  </w:num>
  <w:num w:numId="16">
    <w:abstractNumId w:val="4"/>
  </w:num>
  <w:num w:numId="17">
    <w:abstractNumId w:val="6"/>
  </w:num>
  <w:num w:numId="18">
    <w:abstractNumId w:val="13"/>
  </w:num>
  <w:num w:numId="19">
    <w:abstractNumId w:val="6"/>
  </w:num>
  <w:num w:numId="20">
    <w:abstractNumId w:val="5"/>
  </w:num>
  <w:num w:numId="21">
    <w:abstractNumId w:val="15"/>
  </w:num>
  <w:num w:numId="22">
    <w:abstractNumId w:val="11"/>
  </w:num>
  <w:num w:numId="23">
    <w:abstractNumId w:val="6"/>
  </w:num>
  <w:num w:numId="24">
    <w:abstractNumId w:val="6"/>
    <w:lvlOverride w:ilvl="0">
      <w:startOverride w:val="8"/>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8"/>
  </w:num>
  <w:num w:numId="26">
    <w:abstractNumId w:val="6"/>
  </w:num>
  <w:num w:numId="2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5492"/>
    <w:rsid w:val="000002C9"/>
    <w:rsid w:val="0000062F"/>
    <w:rsid w:val="00003954"/>
    <w:rsid w:val="00003B19"/>
    <w:rsid w:val="00006A76"/>
    <w:rsid w:val="0001105C"/>
    <w:rsid w:val="000121AA"/>
    <w:rsid w:val="00012291"/>
    <w:rsid w:val="0001568C"/>
    <w:rsid w:val="000222B8"/>
    <w:rsid w:val="0002418E"/>
    <w:rsid w:val="00025FCE"/>
    <w:rsid w:val="00031ADA"/>
    <w:rsid w:val="000367F3"/>
    <w:rsid w:val="000371D7"/>
    <w:rsid w:val="0004060C"/>
    <w:rsid w:val="00041626"/>
    <w:rsid w:val="000441F6"/>
    <w:rsid w:val="000450CC"/>
    <w:rsid w:val="0004747C"/>
    <w:rsid w:val="000479D5"/>
    <w:rsid w:val="0005126E"/>
    <w:rsid w:val="0005159A"/>
    <w:rsid w:val="00051E3C"/>
    <w:rsid w:val="000523BC"/>
    <w:rsid w:val="00052A68"/>
    <w:rsid w:val="0005314E"/>
    <w:rsid w:val="00053177"/>
    <w:rsid w:val="00053D60"/>
    <w:rsid w:val="00055AEF"/>
    <w:rsid w:val="000572A1"/>
    <w:rsid w:val="00057BBF"/>
    <w:rsid w:val="000603C5"/>
    <w:rsid w:val="00060CD4"/>
    <w:rsid w:val="00061E2E"/>
    <w:rsid w:val="0006208C"/>
    <w:rsid w:val="00065165"/>
    <w:rsid w:val="0006635C"/>
    <w:rsid w:val="00071074"/>
    <w:rsid w:val="00071D0E"/>
    <w:rsid w:val="0007303F"/>
    <w:rsid w:val="000745C8"/>
    <w:rsid w:val="000762CB"/>
    <w:rsid w:val="000802AE"/>
    <w:rsid w:val="00080D66"/>
    <w:rsid w:val="00083BBC"/>
    <w:rsid w:val="00084364"/>
    <w:rsid w:val="000846D4"/>
    <w:rsid w:val="00093DCA"/>
    <w:rsid w:val="000963ED"/>
    <w:rsid w:val="00096AB6"/>
    <w:rsid w:val="000A17EB"/>
    <w:rsid w:val="000A2B0E"/>
    <w:rsid w:val="000A50EC"/>
    <w:rsid w:val="000A6FC0"/>
    <w:rsid w:val="000A7032"/>
    <w:rsid w:val="000B26D7"/>
    <w:rsid w:val="000B2EED"/>
    <w:rsid w:val="000B676F"/>
    <w:rsid w:val="000D12E0"/>
    <w:rsid w:val="000D1E2F"/>
    <w:rsid w:val="000D49B2"/>
    <w:rsid w:val="000E110E"/>
    <w:rsid w:val="000E368F"/>
    <w:rsid w:val="000E42A4"/>
    <w:rsid w:val="000F0D44"/>
    <w:rsid w:val="000F0E51"/>
    <w:rsid w:val="000F39D2"/>
    <w:rsid w:val="000F5151"/>
    <w:rsid w:val="000F689C"/>
    <w:rsid w:val="001007EF"/>
    <w:rsid w:val="00101DFB"/>
    <w:rsid w:val="00111DFD"/>
    <w:rsid w:val="001123AB"/>
    <w:rsid w:val="00113002"/>
    <w:rsid w:val="001169BE"/>
    <w:rsid w:val="00120BF3"/>
    <w:rsid w:val="00120CF7"/>
    <w:rsid w:val="00123EC7"/>
    <w:rsid w:val="00123FAB"/>
    <w:rsid w:val="00124E86"/>
    <w:rsid w:val="00125E4C"/>
    <w:rsid w:val="00131F66"/>
    <w:rsid w:val="00132CB3"/>
    <w:rsid w:val="00134037"/>
    <w:rsid w:val="00137499"/>
    <w:rsid w:val="00137D84"/>
    <w:rsid w:val="001404ED"/>
    <w:rsid w:val="00141E9E"/>
    <w:rsid w:val="001458FB"/>
    <w:rsid w:val="00150315"/>
    <w:rsid w:val="00152FE6"/>
    <w:rsid w:val="0015352D"/>
    <w:rsid w:val="00154527"/>
    <w:rsid w:val="00155961"/>
    <w:rsid w:val="00156AAA"/>
    <w:rsid w:val="0016044D"/>
    <w:rsid w:val="001628D4"/>
    <w:rsid w:val="0016392D"/>
    <w:rsid w:val="00166C8E"/>
    <w:rsid w:val="001740E3"/>
    <w:rsid w:val="00174421"/>
    <w:rsid w:val="00174841"/>
    <w:rsid w:val="00175492"/>
    <w:rsid w:val="00177A8A"/>
    <w:rsid w:val="00184477"/>
    <w:rsid w:val="00190EBF"/>
    <w:rsid w:val="00192A63"/>
    <w:rsid w:val="00193829"/>
    <w:rsid w:val="00193A50"/>
    <w:rsid w:val="00194AB8"/>
    <w:rsid w:val="001A166A"/>
    <w:rsid w:val="001A6266"/>
    <w:rsid w:val="001B114B"/>
    <w:rsid w:val="001B5142"/>
    <w:rsid w:val="001C37D3"/>
    <w:rsid w:val="001C5390"/>
    <w:rsid w:val="001C6116"/>
    <w:rsid w:val="001D72BD"/>
    <w:rsid w:val="001E459F"/>
    <w:rsid w:val="001E4C59"/>
    <w:rsid w:val="001E55C8"/>
    <w:rsid w:val="001F4D92"/>
    <w:rsid w:val="001F5FF6"/>
    <w:rsid w:val="001F7803"/>
    <w:rsid w:val="001F7892"/>
    <w:rsid w:val="00204AEB"/>
    <w:rsid w:val="002110C4"/>
    <w:rsid w:val="00214118"/>
    <w:rsid w:val="00216584"/>
    <w:rsid w:val="0021785E"/>
    <w:rsid w:val="0022032C"/>
    <w:rsid w:val="00221817"/>
    <w:rsid w:val="00227BBF"/>
    <w:rsid w:val="00230C3E"/>
    <w:rsid w:val="002330D8"/>
    <w:rsid w:val="002351B2"/>
    <w:rsid w:val="00235DFF"/>
    <w:rsid w:val="00241512"/>
    <w:rsid w:val="002418A1"/>
    <w:rsid w:val="00241B5C"/>
    <w:rsid w:val="00242EA3"/>
    <w:rsid w:val="00246202"/>
    <w:rsid w:val="00246608"/>
    <w:rsid w:val="00252B32"/>
    <w:rsid w:val="0025431F"/>
    <w:rsid w:val="00257FEE"/>
    <w:rsid w:val="00261ABB"/>
    <w:rsid w:val="0026240B"/>
    <w:rsid w:val="0026298C"/>
    <w:rsid w:val="00266F26"/>
    <w:rsid w:val="00271B0D"/>
    <w:rsid w:val="002755BA"/>
    <w:rsid w:val="00276952"/>
    <w:rsid w:val="002779B3"/>
    <w:rsid w:val="00282957"/>
    <w:rsid w:val="00284258"/>
    <w:rsid w:val="00284453"/>
    <w:rsid w:val="0029127B"/>
    <w:rsid w:val="0029199B"/>
    <w:rsid w:val="00292B36"/>
    <w:rsid w:val="00294FA7"/>
    <w:rsid w:val="0029533A"/>
    <w:rsid w:val="00296203"/>
    <w:rsid w:val="002978A8"/>
    <w:rsid w:val="002A46B6"/>
    <w:rsid w:val="002A558B"/>
    <w:rsid w:val="002A5891"/>
    <w:rsid w:val="002A6994"/>
    <w:rsid w:val="002A6A1B"/>
    <w:rsid w:val="002A6DD2"/>
    <w:rsid w:val="002B1108"/>
    <w:rsid w:val="002B249E"/>
    <w:rsid w:val="002B633F"/>
    <w:rsid w:val="002B6E54"/>
    <w:rsid w:val="002B711D"/>
    <w:rsid w:val="002B7ED5"/>
    <w:rsid w:val="002C1CBD"/>
    <w:rsid w:val="002C447F"/>
    <w:rsid w:val="002C7309"/>
    <w:rsid w:val="002D18DC"/>
    <w:rsid w:val="002D401B"/>
    <w:rsid w:val="002E13A8"/>
    <w:rsid w:val="002E3F70"/>
    <w:rsid w:val="002E6856"/>
    <w:rsid w:val="002F19AA"/>
    <w:rsid w:val="003031F1"/>
    <w:rsid w:val="00310FD4"/>
    <w:rsid w:val="00311818"/>
    <w:rsid w:val="003131E7"/>
    <w:rsid w:val="0031361A"/>
    <w:rsid w:val="0031559F"/>
    <w:rsid w:val="003202B0"/>
    <w:rsid w:val="003244FF"/>
    <w:rsid w:val="0032592D"/>
    <w:rsid w:val="0032763F"/>
    <w:rsid w:val="00333D29"/>
    <w:rsid w:val="0033438D"/>
    <w:rsid w:val="003372B6"/>
    <w:rsid w:val="00341726"/>
    <w:rsid w:val="0034466F"/>
    <w:rsid w:val="00344921"/>
    <w:rsid w:val="00345880"/>
    <w:rsid w:val="00355FA8"/>
    <w:rsid w:val="003608CB"/>
    <w:rsid w:val="003613CC"/>
    <w:rsid w:val="00361503"/>
    <w:rsid w:val="0036246E"/>
    <w:rsid w:val="003648B6"/>
    <w:rsid w:val="003679E8"/>
    <w:rsid w:val="0037292F"/>
    <w:rsid w:val="0037391E"/>
    <w:rsid w:val="003777FC"/>
    <w:rsid w:val="0038037D"/>
    <w:rsid w:val="003806A9"/>
    <w:rsid w:val="003843CE"/>
    <w:rsid w:val="00384D2E"/>
    <w:rsid w:val="00386089"/>
    <w:rsid w:val="0039387D"/>
    <w:rsid w:val="003945FB"/>
    <w:rsid w:val="00396687"/>
    <w:rsid w:val="00397265"/>
    <w:rsid w:val="003A491B"/>
    <w:rsid w:val="003A52BB"/>
    <w:rsid w:val="003B1F62"/>
    <w:rsid w:val="003C24DD"/>
    <w:rsid w:val="003C67B6"/>
    <w:rsid w:val="003C77FE"/>
    <w:rsid w:val="003D07C0"/>
    <w:rsid w:val="003D13DB"/>
    <w:rsid w:val="003D5A56"/>
    <w:rsid w:val="003D61CB"/>
    <w:rsid w:val="003D62B5"/>
    <w:rsid w:val="003E4254"/>
    <w:rsid w:val="003E508F"/>
    <w:rsid w:val="003E6428"/>
    <w:rsid w:val="003E6CF4"/>
    <w:rsid w:val="003E7C97"/>
    <w:rsid w:val="003E7C9E"/>
    <w:rsid w:val="003F38F8"/>
    <w:rsid w:val="003F596D"/>
    <w:rsid w:val="003F6ECC"/>
    <w:rsid w:val="00402665"/>
    <w:rsid w:val="00404204"/>
    <w:rsid w:val="00404ACB"/>
    <w:rsid w:val="004069AB"/>
    <w:rsid w:val="00407187"/>
    <w:rsid w:val="00407CE9"/>
    <w:rsid w:val="0041160E"/>
    <w:rsid w:val="00411910"/>
    <w:rsid w:val="00414170"/>
    <w:rsid w:val="00414229"/>
    <w:rsid w:val="004168B2"/>
    <w:rsid w:val="00417186"/>
    <w:rsid w:val="00421CB5"/>
    <w:rsid w:val="00423788"/>
    <w:rsid w:val="00425907"/>
    <w:rsid w:val="00437857"/>
    <w:rsid w:val="00444978"/>
    <w:rsid w:val="00444AB1"/>
    <w:rsid w:val="00444FC1"/>
    <w:rsid w:val="00445B04"/>
    <w:rsid w:val="004526DA"/>
    <w:rsid w:val="00453EB1"/>
    <w:rsid w:val="00454948"/>
    <w:rsid w:val="00457CA2"/>
    <w:rsid w:val="00462AF5"/>
    <w:rsid w:val="00462DED"/>
    <w:rsid w:val="004650FB"/>
    <w:rsid w:val="004756BA"/>
    <w:rsid w:val="00480CF9"/>
    <w:rsid w:val="00481144"/>
    <w:rsid w:val="0048250D"/>
    <w:rsid w:val="00483D27"/>
    <w:rsid w:val="0048580F"/>
    <w:rsid w:val="00485B4B"/>
    <w:rsid w:val="00487E09"/>
    <w:rsid w:val="0049192B"/>
    <w:rsid w:val="0049223B"/>
    <w:rsid w:val="00492E90"/>
    <w:rsid w:val="00493D72"/>
    <w:rsid w:val="0049500C"/>
    <w:rsid w:val="00496318"/>
    <w:rsid w:val="004A1375"/>
    <w:rsid w:val="004A4392"/>
    <w:rsid w:val="004A61A2"/>
    <w:rsid w:val="004A663A"/>
    <w:rsid w:val="004A7A95"/>
    <w:rsid w:val="004B0E02"/>
    <w:rsid w:val="004B2AA9"/>
    <w:rsid w:val="004B2B77"/>
    <w:rsid w:val="004B36DC"/>
    <w:rsid w:val="004B5187"/>
    <w:rsid w:val="004B5CCF"/>
    <w:rsid w:val="004B6111"/>
    <w:rsid w:val="004C213F"/>
    <w:rsid w:val="004C3A74"/>
    <w:rsid w:val="004C427E"/>
    <w:rsid w:val="004C509D"/>
    <w:rsid w:val="004C72B7"/>
    <w:rsid w:val="004D093F"/>
    <w:rsid w:val="004D13B5"/>
    <w:rsid w:val="004D3134"/>
    <w:rsid w:val="004D433E"/>
    <w:rsid w:val="004D4350"/>
    <w:rsid w:val="004D4907"/>
    <w:rsid w:val="004D6D2B"/>
    <w:rsid w:val="004D7B9D"/>
    <w:rsid w:val="004E0CD9"/>
    <w:rsid w:val="004E16D0"/>
    <w:rsid w:val="004E2C2B"/>
    <w:rsid w:val="004F27BD"/>
    <w:rsid w:val="004F327C"/>
    <w:rsid w:val="004F3312"/>
    <w:rsid w:val="004F4765"/>
    <w:rsid w:val="004F72D1"/>
    <w:rsid w:val="00502666"/>
    <w:rsid w:val="00504E5F"/>
    <w:rsid w:val="0051183D"/>
    <w:rsid w:val="005134D7"/>
    <w:rsid w:val="0051352C"/>
    <w:rsid w:val="00513F86"/>
    <w:rsid w:val="005150A7"/>
    <w:rsid w:val="0051749A"/>
    <w:rsid w:val="00522ABC"/>
    <w:rsid w:val="00522C84"/>
    <w:rsid w:val="0052378B"/>
    <w:rsid w:val="005251BB"/>
    <w:rsid w:val="005277F8"/>
    <w:rsid w:val="005310B1"/>
    <w:rsid w:val="005319E9"/>
    <w:rsid w:val="005360A3"/>
    <w:rsid w:val="00537FF0"/>
    <w:rsid w:val="00540954"/>
    <w:rsid w:val="00542172"/>
    <w:rsid w:val="00542404"/>
    <w:rsid w:val="00545D0A"/>
    <w:rsid w:val="00552016"/>
    <w:rsid w:val="0055271D"/>
    <w:rsid w:val="00552C96"/>
    <w:rsid w:val="00555308"/>
    <w:rsid w:val="00555CEC"/>
    <w:rsid w:val="00556CCC"/>
    <w:rsid w:val="00557123"/>
    <w:rsid w:val="0056007A"/>
    <w:rsid w:val="005619BA"/>
    <w:rsid w:val="00567371"/>
    <w:rsid w:val="005724B9"/>
    <w:rsid w:val="00574E0E"/>
    <w:rsid w:val="005810BD"/>
    <w:rsid w:val="005848DF"/>
    <w:rsid w:val="005865DE"/>
    <w:rsid w:val="00587F5C"/>
    <w:rsid w:val="00590E56"/>
    <w:rsid w:val="00597637"/>
    <w:rsid w:val="005A0B96"/>
    <w:rsid w:val="005A0EF2"/>
    <w:rsid w:val="005A184C"/>
    <w:rsid w:val="005A208D"/>
    <w:rsid w:val="005A6D44"/>
    <w:rsid w:val="005A7B40"/>
    <w:rsid w:val="005C158D"/>
    <w:rsid w:val="005C3BC1"/>
    <w:rsid w:val="005C3C1C"/>
    <w:rsid w:val="005D2B61"/>
    <w:rsid w:val="005D2C7F"/>
    <w:rsid w:val="005E47EE"/>
    <w:rsid w:val="005E75D3"/>
    <w:rsid w:val="005F1690"/>
    <w:rsid w:val="005F2F0A"/>
    <w:rsid w:val="005F30DE"/>
    <w:rsid w:val="005F57C6"/>
    <w:rsid w:val="005F6019"/>
    <w:rsid w:val="00611FAF"/>
    <w:rsid w:val="00612B14"/>
    <w:rsid w:val="00616F6D"/>
    <w:rsid w:val="006212EB"/>
    <w:rsid w:val="0062132F"/>
    <w:rsid w:val="00621DFB"/>
    <w:rsid w:val="006222F4"/>
    <w:rsid w:val="006255F8"/>
    <w:rsid w:val="00626875"/>
    <w:rsid w:val="006303EE"/>
    <w:rsid w:val="00630493"/>
    <w:rsid w:val="00630CC1"/>
    <w:rsid w:val="00631E26"/>
    <w:rsid w:val="0063376D"/>
    <w:rsid w:val="00637882"/>
    <w:rsid w:val="00637B11"/>
    <w:rsid w:val="006434B0"/>
    <w:rsid w:val="00645D83"/>
    <w:rsid w:val="00650DB8"/>
    <w:rsid w:val="00653082"/>
    <w:rsid w:val="00655950"/>
    <w:rsid w:val="006566AB"/>
    <w:rsid w:val="00656E2B"/>
    <w:rsid w:val="00666D7E"/>
    <w:rsid w:val="0066705B"/>
    <w:rsid w:val="00670E8C"/>
    <w:rsid w:val="00681306"/>
    <w:rsid w:val="0068143B"/>
    <w:rsid w:val="00681804"/>
    <w:rsid w:val="00691019"/>
    <w:rsid w:val="006924E3"/>
    <w:rsid w:val="00692920"/>
    <w:rsid w:val="00692999"/>
    <w:rsid w:val="00693998"/>
    <w:rsid w:val="006944DD"/>
    <w:rsid w:val="00694BA6"/>
    <w:rsid w:val="00694C0D"/>
    <w:rsid w:val="006954D2"/>
    <w:rsid w:val="006966B5"/>
    <w:rsid w:val="006967A4"/>
    <w:rsid w:val="006A29BC"/>
    <w:rsid w:val="006A4E82"/>
    <w:rsid w:val="006A7A7C"/>
    <w:rsid w:val="006B0EE7"/>
    <w:rsid w:val="006C1F2E"/>
    <w:rsid w:val="006C263D"/>
    <w:rsid w:val="006C62F6"/>
    <w:rsid w:val="006D0C3F"/>
    <w:rsid w:val="006D3880"/>
    <w:rsid w:val="006D4062"/>
    <w:rsid w:val="006D41F2"/>
    <w:rsid w:val="006D42EC"/>
    <w:rsid w:val="006D5835"/>
    <w:rsid w:val="006D6166"/>
    <w:rsid w:val="006D729D"/>
    <w:rsid w:val="006E0637"/>
    <w:rsid w:val="006E3190"/>
    <w:rsid w:val="006E35B4"/>
    <w:rsid w:val="006E3A25"/>
    <w:rsid w:val="006E50B6"/>
    <w:rsid w:val="006F0F51"/>
    <w:rsid w:val="006F151C"/>
    <w:rsid w:val="006F3328"/>
    <w:rsid w:val="006F415D"/>
    <w:rsid w:val="006F4687"/>
    <w:rsid w:val="006F48A3"/>
    <w:rsid w:val="006F75ED"/>
    <w:rsid w:val="007028F3"/>
    <w:rsid w:val="00703DED"/>
    <w:rsid w:val="00707937"/>
    <w:rsid w:val="00710B9E"/>
    <w:rsid w:val="00712E08"/>
    <w:rsid w:val="00712E13"/>
    <w:rsid w:val="0071349F"/>
    <w:rsid w:val="007148C8"/>
    <w:rsid w:val="0072014B"/>
    <w:rsid w:val="00723006"/>
    <w:rsid w:val="00724005"/>
    <w:rsid w:val="00731088"/>
    <w:rsid w:val="007337B8"/>
    <w:rsid w:val="00736B48"/>
    <w:rsid w:val="0074689D"/>
    <w:rsid w:val="0075198B"/>
    <w:rsid w:val="00753AAE"/>
    <w:rsid w:val="00754E03"/>
    <w:rsid w:val="00756D72"/>
    <w:rsid w:val="007575A1"/>
    <w:rsid w:val="00765526"/>
    <w:rsid w:val="00773633"/>
    <w:rsid w:val="00773B36"/>
    <w:rsid w:val="00774B11"/>
    <w:rsid w:val="00776D2F"/>
    <w:rsid w:val="00790BA4"/>
    <w:rsid w:val="00795D3B"/>
    <w:rsid w:val="00797A2E"/>
    <w:rsid w:val="007A00D3"/>
    <w:rsid w:val="007A12F4"/>
    <w:rsid w:val="007A2096"/>
    <w:rsid w:val="007A3577"/>
    <w:rsid w:val="007A4C24"/>
    <w:rsid w:val="007B76D9"/>
    <w:rsid w:val="007C29A7"/>
    <w:rsid w:val="007C4478"/>
    <w:rsid w:val="007D0DA9"/>
    <w:rsid w:val="007D37F3"/>
    <w:rsid w:val="007D38A9"/>
    <w:rsid w:val="007D3F52"/>
    <w:rsid w:val="007D42E5"/>
    <w:rsid w:val="007D4693"/>
    <w:rsid w:val="007D7015"/>
    <w:rsid w:val="007D7789"/>
    <w:rsid w:val="007E0898"/>
    <w:rsid w:val="007E6EEE"/>
    <w:rsid w:val="007F379B"/>
    <w:rsid w:val="007F72DF"/>
    <w:rsid w:val="00802695"/>
    <w:rsid w:val="0080287C"/>
    <w:rsid w:val="00812424"/>
    <w:rsid w:val="008135CE"/>
    <w:rsid w:val="00820CD6"/>
    <w:rsid w:val="008234B9"/>
    <w:rsid w:val="00827B74"/>
    <w:rsid w:val="00831CBE"/>
    <w:rsid w:val="00834D68"/>
    <w:rsid w:val="0083586F"/>
    <w:rsid w:val="00835AD8"/>
    <w:rsid w:val="0083658D"/>
    <w:rsid w:val="008374F9"/>
    <w:rsid w:val="00840D20"/>
    <w:rsid w:val="00841498"/>
    <w:rsid w:val="00846D4E"/>
    <w:rsid w:val="0085421F"/>
    <w:rsid w:val="00856AB9"/>
    <w:rsid w:val="00871E9E"/>
    <w:rsid w:val="008724BB"/>
    <w:rsid w:val="00874383"/>
    <w:rsid w:val="00876A0D"/>
    <w:rsid w:val="008771F6"/>
    <w:rsid w:val="0088210F"/>
    <w:rsid w:val="008846DF"/>
    <w:rsid w:val="0088678D"/>
    <w:rsid w:val="008924A7"/>
    <w:rsid w:val="008A0C05"/>
    <w:rsid w:val="008A0E1A"/>
    <w:rsid w:val="008A377B"/>
    <w:rsid w:val="008A4AFA"/>
    <w:rsid w:val="008A636E"/>
    <w:rsid w:val="008B154C"/>
    <w:rsid w:val="008B194D"/>
    <w:rsid w:val="008B26E8"/>
    <w:rsid w:val="008B406E"/>
    <w:rsid w:val="008C162A"/>
    <w:rsid w:val="008C260B"/>
    <w:rsid w:val="008C63DA"/>
    <w:rsid w:val="008C66FA"/>
    <w:rsid w:val="008D0F07"/>
    <w:rsid w:val="008D65CA"/>
    <w:rsid w:val="008E2B6C"/>
    <w:rsid w:val="008E3085"/>
    <w:rsid w:val="008E6DD3"/>
    <w:rsid w:val="008F321F"/>
    <w:rsid w:val="008F3F05"/>
    <w:rsid w:val="00901EFE"/>
    <w:rsid w:val="00911580"/>
    <w:rsid w:val="009133FA"/>
    <w:rsid w:val="00917198"/>
    <w:rsid w:val="00922190"/>
    <w:rsid w:val="00922DF2"/>
    <w:rsid w:val="0092574D"/>
    <w:rsid w:val="009300B1"/>
    <w:rsid w:val="00932A06"/>
    <w:rsid w:val="00932DB7"/>
    <w:rsid w:val="00934943"/>
    <w:rsid w:val="00936189"/>
    <w:rsid w:val="00936DF5"/>
    <w:rsid w:val="00943720"/>
    <w:rsid w:val="0094491D"/>
    <w:rsid w:val="0094553E"/>
    <w:rsid w:val="0095040F"/>
    <w:rsid w:val="00952362"/>
    <w:rsid w:val="00953D45"/>
    <w:rsid w:val="00957BDA"/>
    <w:rsid w:val="0096262C"/>
    <w:rsid w:val="00963E22"/>
    <w:rsid w:val="00967021"/>
    <w:rsid w:val="009722EC"/>
    <w:rsid w:val="009751CB"/>
    <w:rsid w:val="0098010A"/>
    <w:rsid w:val="009867DA"/>
    <w:rsid w:val="0098708D"/>
    <w:rsid w:val="009917C6"/>
    <w:rsid w:val="009A4AE6"/>
    <w:rsid w:val="009A5BF6"/>
    <w:rsid w:val="009B2DE6"/>
    <w:rsid w:val="009B7575"/>
    <w:rsid w:val="009B7B83"/>
    <w:rsid w:val="009C0F29"/>
    <w:rsid w:val="009C34E3"/>
    <w:rsid w:val="009C4D50"/>
    <w:rsid w:val="009C6928"/>
    <w:rsid w:val="009C7512"/>
    <w:rsid w:val="009C78F6"/>
    <w:rsid w:val="009D25C5"/>
    <w:rsid w:val="009D2EFF"/>
    <w:rsid w:val="009D3EC5"/>
    <w:rsid w:val="009D440F"/>
    <w:rsid w:val="009D47D3"/>
    <w:rsid w:val="009D4B21"/>
    <w:rsid w:val="009E0193"/>
    <w:rsid w:val="009E1288"/>
    <w:rsid w:val="009E1852"/>
    <w:rsid w:val="009E1C79"/>
    <w:rsid w:val="009E5694"/>
    <w:rsid w:val="009F1A76"/>
    <w:rsid w:val="009F25F8"/>
    <w:rsid w:val="009F38B3"/>
    <w:rsid w:val="009F500A"/>
    <w:rsid w:val="009F67BC"/>
    <w:rsid w:val="00A002B2"/>
    <w:rsid w:val="00A0311B"/>
    <w:rsid w:val="00A0342F"/>
    <w:rsid w:val="00A13C66"/>
    <w:rsid w:val="00A16EB4"/>
    <w:rsid w:val="00A23293"/>
    <w:rsid w:val="00A27B05"/>
    <w:rsid w:val="00A31E12"/>
    <w:rsid w:val="00A32B4C"/>
    <w:rsid w:val="00A3687D"/>
    <w:rsid w:val="00A36CD1"/>
    <w:rsid w:val="00A435C3"/>
    <w:rsid w:val="00A47110"/>
    <w:rsid w:val="00A471F5"/>
    <w:rsid w:val="00A61386"/>
    <w:rsid w:val="00A70424"/>
    <w:rsid w:val="00A707E6"/>
    <w:rsid w:val="00A72001"/>
    <w:rsid w:val="00A7299D"/>
    <w:rsid w:val="00A734ED"/>
    <w:rsid w:val="00A87A38"/>
    <w:rsid w:val="00A93982"/>
    <w:rsid w:val="00AA2848"/>
    <w:rsid w:val="00AA3E93"/>
    <w:rsid w:val="00AB0412"/>
    <w:rsid w:val="00AB2F42"/>
    <w:rsid w:val="00AB7E7B"/>
    <w:rsid w:val="00AC355F"/>
    <w:rsid w:val="00AC4C42"/>
    <w:rsid w:val="00AC5686"/>
    <w:rsid w:val="00AD05C2"/>
    <w:rsid w:val="00AD10CA"/>
    <w:rsid w:val="00AD4F51"/>
    <w:rsid w:val="00AD5B2F"/>
    <w:rsid w:val="00AD7F96"/>
    <w:rsid w:val="00AE0860"/>
    <w:rsid w:val="00AE117F"/>
    <w:rsid w:val="00AE255C"/>
    <w:rsid w:val="00AE2952"/>
    <w:rsid w:val="00AE2B5F"/>
    <w:rsid w:val="00AE3553"/>
    <w:rsid w:val="00AE3809"/>
    <w:rsid w:val="00AE5DEF"/>
    <w:rsid w:val="00AF029C"/>
    <w:rsid w:val="00AF26E1"/>
    <w:rsid w:val="00AF3289"/>
    <w:rsid w:val="00AF3BE2"/>
    <w:rsid w:val="00AF4A1C"/>
    <w:rsid w:val="00AF516B"/>
    <w:rsid w:val="00B03AEA"/>
    <w:rsid w:val="00B100B8"/>
    <w:rsid w:val="00B101A7"/>
    <w:rsid w:val="00B12C0C"/>
    <w:rsid w:val="00B142F3"/>
    <w:rsid w:val="00B15813"/>
    <w:rsid w:val="00B27222"/>
    <w:rsid w:val="00B3084D"/>
    <w:rsid w:val="00B31ACB"/>
    <w:rsid w:val="00B31B81"/>
    <w:rsid w:val="00B34D6A"/>
    <w:rsid w:val="00B357FB"/>
    <w:rsid w:val="00B36C29"/>
    <w:rsid w:val="00B37922"/>
    <w:rsid w:val="00B444E6"/>
    <w:rsid w:val="00B523E7"/>
    <w:rsid w:val="00B536C6"/>
    <w:rsid w:val="00B53BD7"/>
    <w:rsid w:val="00B5471F"/>
    <w:rsid w:val="00B54D79"/>
    <w:rsid w:val="00B6077C"/>
    <w:rsid w:val="00B6262D"/>
    <w:rsid w:val="00B63335"/>
    <w:rsid w:val="00B639E1"/>
    <w:rsid w:val="00B65B71"/>
    <w:rsid w:val="00B80EE3"/>
    <w:rsid w:val="00B8108B"/>
    <w:rsid w:val="00B8143C"/>
    <w:rsid w:val="00B8480D"/>
    <w:rsid w:val="00B96288"/>
    <w:rsid w:val="00B9629D"/>
    <w:rsid w:val="00B97B16"/>
    <w:rsid w:val="00BA372C"/>
    <w:rsid w:val="00BA5AA8"/>
    <w:rsid w:val="00BB02ED"/>
    <w:rsid w:val="00BB042F"/>
    <w:rsid w:val="00BB16A5"/>
    <w:rsid w:val="00BB4623"/>
    <w:rsid w:val="00BB6D10"/>
    <w:rsid w:val="00BC06EE"/>
    <w:rsid w:val="00BC1F11"/>
    <w:rsid w:val="00BC26D7"/>
    <w:rsid w:val="00BC2837"/>
    <w:rsid w:val="00BC2A13"/>
    <w:rsid w:val="00BD1AB2"/>
    <w:rsid w:val="00BD53BA"/>
    <w:rsid w:val="00BD6B17"/>
    <w:rsid w:val="00BE17C3"/>
    <w:rsid w:val="00BE1B02"/>
    <w:rsid w:val="00BE5513"/>
    <w:rsid w:val="00BE5BA5"/>
    <w:rsid w:val="00BE6AC1"/>
    <w:rsid w:val="00BF25D7"/>
    <w:rsid w:val="00BF438C"/>
    <w:rsid w:val="00C0232A"/>
    <w:rsid w:val="00C0483A"/>
    <w:rsid w:val="00C070CD"/>
    <w:rsid w:val="00C13FDE"/>
    <w:rsid w:val="00C215F9"/>
    <w:rsid w:val="00C217E3"/>
    <w:rsid w:val="00C25D29"/>
    <w:rsid w:val="00C30EB4"/>
    <w:rsid w:val="00C3148F"/>
    <w:rsid w:val="00C410E2"/>
    <w:rsid w:val="00C41F4E"/>
    <w:rsid w:val="00C471C4"/>
    <w:rsid w:val="00C530FA"/>
    <w:rsid w:val="00C53AAA"/>
    <w:rsid w:val="00C542EC"/>
    <w:rsid w:val="00C56EF6"/>
    <w:rsid w:val="00C62F29"/>
    <w:rsid w:val="00C62FEA"/>
    <w:rsid w:val="00C66172"/>
    <w:rsid w:val="00C72207"/>
    <w:rsid w:val="00C81214"/>
    <w:rsid w:val="00C830EC"/>
    <w:rsid w:val="00C86CB8"/>
    <w:rsid w:val="00C877E3"/>
    <w:rsid w:val="00C9053F"/>
    <w:rsid w:val="00C90DE3"/>
    <w:rsid w:val="00C91559"/>
    <w:rsid w:val="00C9359E"/>
    <w:rsid w:val="00C9373B"/>
    <w:rsid w:val="00C94BFC"/>
    <w:rsid w:val="00CA09CA"/>
    <w:rsid w:val="00CA299E"/>
    <w:rsid w:val="00CA5623"/>
    <w:rsid w:val="00CA6041"/>
    <w:rsid w:val="00CA7DBA"/>
    <w:rsid w:val="00CB14E7"/>
    <w:rsid w:val="00CB14FF"/>
    <w:rsid w:val="00CB17AE"/>
    <w:rsid w:val="00CB773E"/>
    <w:rsid w:val="00CC2472"/>
    <w:rsid w:val="00CC4B8F"/>
    <w:rsid w:val="00CC7513"/>
    <w:rsid w:val="00CD0807"/>
    <w:rsid w:val="00CD4FE9"/>
    <w:rsid w:val="00CD5AD9"/>
    <w:rsid w:val="00CD630B"/>
    <w:rsid w:val="00CD6E9C"/>
    <w:rsid w:val="00CE27E9"/>
    <w:rsid w:val="00CE4184"/>
    <w:rsid w:val="00CE52DD"/>
    <w:rsid w:val="00CE55F6"/>
    <w:rsid w:val="00CF27AE"/>
    <w:rsid w:val="00CF2B1C"/>
    <w:rsid w:val="00CF2C9F"/>
    <w:rsid w:val="00CF3A39"/>
    <w:rsid w:val="00CF52EF"/>
    <w:rsid w:val="00D008DC"/>
    <w:rsid w:val="00D037B0"/>
    <w:rsid w:val="00D057EB"/>
    <w:rsid w:val="00D070CE"/>
    <w:rsid w:val="00D077F5"/>
    <w:rsid w:val="00D109E0"/>
    <w:rsid w:val="00D1328B"/>
    <w:rsid w:val="00D14EF6"/>
    <w:rsid w:val="00D15300"/>
    <w:rsid w:val="00D163E3"/>
    <w:rsid w:val="00D177A3"/>
    <w:rsid w:val="00D20804"/>
    <w:rsid w:val="00D2082F"/>
    <w:rsid w:val="00D2098D"/>
    <w:rsid w:val="00D21A68"/>
    <w:rsid w:val="00D2494B"/>
    <w:rsid w:val="00D26E4A"/>
    <w:rsid w:val="00D270BF"/>
    <w:rsid w:val="00D35C6D"/>
    <w:rsid w:val="00D36A0C"/>
    <w:rsid w:val="00D413D7"/>
    <w:rsid w:val="00D42E55"/>
    <w:rsid w:val="00D44BD8"/>
    <w:rsid w:val="00D50BED"/>
    <w:rsid w:val="00D52BE8"/>
    <w:rsid w:val="00D56B8E"/>
    <w:rsid w:val="00D56BAD"/>
    <w:rsid w:val="00D573BE"/>
    <w:rsid w:val="00D6215C"/>
    <w:rsid w:val="00D678FA"/>
    <w:rsid w:val="00D70EDD"/>
    <w:rsid w:val="00D71A2B"/>
    <w:rsid w:val="00D71F0D"/>
    <w:rsid w:val="00D7304F"/>
    <w:rsid w:val="00D73C9E"/>
    <w:rsid w:val="00D75B71"/>
    <w:rsid w:val="00D81306"/>
    <w:rsid w:val="00D827BB"/>
    <w:rsid w:val="00D82FC2"/>
    <w:rsid w:val="00D82FC4"/>
    <w:rsid w:val="00D8340B"/>
    <w:rsid w:val="00D83F64"/>
    <w:rsid w:val="00D85F28"/>
    <w:rsid w:val="00D922DA"/>
    <w:rsid w:val="00D93D51"/>
    <w:rsid w:val="00D9569E"/>
    <w:rsid w:val="00D96EAE"/>
    <w:rsid w:val="00D9711F"/>
    <w:rsid w:val="00DA3D3B"/>
    <w:rsid w:val="00DA3EF9"/>
    <w:rsid w:val="00DB1521"/>
    <w:rsid w:val="00DB4956"/>
    <w:rsid w:val="00DB4F17"/>
    <w:rsid w:val="00DC2147"/>
    <w:rsid w:val="00DC348A"/>
    <w:rsid w:val="00DD4A99"/>
    <w:rsid w:val="00DD61BF"/>
    <w:rsid w:val="00DD6C61"/>
    <w:rsid w:val="00DF6841"/>
    <w:rsid w:val="00E054E6"/>
    <w:rsid w:val="00E055BB"/>
    <w:rsid w:val="00E05C16"/>
    <w:rsid w:val="00E05CA7"/>
    <w:rsid w:val="00E06A13"/>
    <w:rsid w:val="00E0744B"/>
    <w:rsid w:val="00E11754"/>
    <w:rsid w:val="00E162F0"/>
    <w:rsid w:val="00E17CE5"/>
    <w:rsid w:val="00E21030"/>
    <w:rsid w:val="00E24C91"/>
    <w:rsid w:val="00E25D9C"/>
    <w:rsid w:val="00E2706A"/>
    <w:rsid w:val="00E2736A"/>
    <w:rsid w:val="00E31E55"/>
    <w:rsid w:val="00E32C2B"/>
    <w:rsid w:val="00E36781"/>
    <w:rsid w:val="00E36E7C"/>
    <w:rsid w:val="00E37508"/>
    <w:rsid w:val="00E37910"/>
    <w:rsid w:val="00E44003"/>
    <w:rsid w:val="00E46227"/>
    <w:rsid w:val="00E46299"/>
    <w:rsid w:val="00E472FF"/>
    <w:rsid w:val="00E47490"/>
    <w:rsid w:val="00E50C2A"/>
    <w:rsid w:val="00E52243"/>
    <w:rsid w:val="00E52548"/>
    <w:rsid w:val="00E61F18"/>
    <w:rsid w:val="00E63405"/>
    <w:rsid w:val="00E63533"/>
    <w:rsid w:val="00E636DC"/>
    <w:rsid w:val="00E703A9"/>
    <w:rsid w:val="00E70D17"/>
    <w:rsid w:val="00E74033"/>
    <w:rsid w:val="00E7499D"/>
    <w:rsid w:val="00E8170A"/>
    <w:rsid w:val="00E82FA5"/>
    <w:rsid w:val="00E85BA3"/>
    <w:rsid w:val="00EA0795"/>
    <w:rsid w:val="00EA19FC"/>
    <w:rsid w:val="00EA1AC4"/>
    <w:rsid w:val="00EB22F8"/>
    <w:rsid w:val="00EB475B"/>
    <w:rsid w:val="00EC0D2C"/>
    <w:rsid w:val="00EC0E0A"/>
    <w:rsid w:val="00EC11CB"/>
    <w:rsid w:val="00EC328B"/>
    <w:rsid w:val="00EC6ECC"/>
    <w:rsid w:val="00ED12D3"/>
    <w:rsid w:val="00ED45BD"/>
    <w:rsid w:val="00ED5684"/>
    <w:rsid w:val="00ED6674"/>
    <w:rsid w:val="00ED7A34"/>
    <w:rsid w:val="00EE0986"/>
    <w:rsid w:val="00EE2285"/>
    <w:rsid w:val="00EE3F96"/>
    <w:rsid w:val="00EE4D77"/>
    <w:rsid w:val="00EE7455"/>
    <w:rsid w:val="00EF03B4"/>
    <w:rsid w:val="00EF5D54"/>
    <w:rsid w:val="00EF712F"/>
    <w:rsid w:val="00F0483B"/>
    <w:rsid w:val="00F06042"/>
    <w:rsid w:val="00F12603"/>
    <w:rsid w:val="00F1313B"/>
    <w:rsid w:val="00F13569"/>
    <w:rsid w:val="00F21D5F"/>
    <w:rsid w:val="00F2443E"/>
    <w:rsid w:val="00F364A4"/>
    <w:rsid w:val="00F4014B"/>
    <w:rsid w:val="00F43761"/>
    <w:rsid w:val="00F51345"/>
    <w:rsid w:val="00F51C62"/>
    <w:rsid w:val="00F51F04"/>
    <w:rsid w:val="00F52BEB"/>
    <w:rsid w:val="00F52CD0"/>
    <w:rsid w:val="00F5599B"/>
    <w:rsid w:val="00F612BD"/>
    <w:rsid w:val="00F62DEB"/>
    <w:rsid w:val="00F631F8"/>
    <w:rsid w:val="00F6390A"/>
    <w:rsid w:val="00F65667"/>
    <w:rsid w:val="00F657D9"/>
    <w:rsid w:val="00F725AA"/>
    <w:rsid w:val="00F77DEA"/>
    <w:rsid w:val="00F83204"/>
    <w:rsid w:val="00F84335"/>
    <w:rsid w:val="00F84C6D"/>
    <w:rsid w:val="00F84F88"/>
    <w:rsid w:val="00F855AC"/>
    <w:rsid w:val="00F85FA4"/>
    <w:rsid w:val="00F904A7"/>
    <w:rsid w:val="00F917D7"/>
    <w:rsid w:val="00FA2DFB"/>
    <w:rsid w:val="00FA4CFD"/>
    <w:rsid w:val="00FA764B"/>
    <w:rsid w:val="00FB17CF"/>
    <w:rsid w:val="00FC12DC"/>
    <w:rsid w:val="00FC3DD8"/>
    <w:rsid w:val="00FC417B"/>
    <w:rsid w:val="00FC6354"/>
    <w:rsid w:val="00FD19F9"/>
    <w:rsid w:val="00FD60CA"/>
    <w:rsid w:val="00FE4963"/>
    <w:rsid w:val="00FE4ABC"/>
    <w:rsid w:val="00FE5EBD"/>
    <w:rsid w:val="00FE6AD3"/>
    <w:rsid w:val="00FF059E"/>
    <w:rsid w:val="00FF2C43"/>
    <w:rsid w:val="00FF4C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A9A282E"/>
  <w15:docId w15:val="{CF95ED9C-88A0-49AB-950B-0554B672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7299D"/>
    <w:pPr>
      <w:spacing w:before="60" w:after="180"/>
    </w:pPr>
    <w:rPr>
      <w:rFonts w:ascii="Arial" w:eastAsia="VIC Light" w:hAnsi="Arial" w:cs="Arial"/>
      <w:color w:val="000000" w:themeColor="text1"/>
      <w:sz w:val="21"/>
      <w:szCs w:val="21"/>
    </w:rPr>
  </w:style>
  <w:style w:type="paragraph" w:styleId="Heading1">
    <w:name w:val="heading 1"/>
    <w:basedOn w:val="Normal"/>
    <w:uiPriority w:val="1"/>
    <w:qFormat/>
    <w:rsid w:val="000A2B0E"/>
    <w:pPr>
      <w:spacing w:line="515" w:lineRule="exact"/>
      <w:ind w:left="20"/>
      <w:outlineLvl w:val="0"/>
    </w:pPr>
    <w:rPr>
      <w:color w:val="F49600"/>
      <w:sz w:val="42"/>
      <w:szCs w:val="42"/>
    </w:rPr>
  </w:style>
  <w:style w:type="paragraph" w:styleId="Heading2">
    <w:name w:val="heading 2"/>
    <w:basedOn w:val="Normal"/>
    <w:uiPriority w:val="1"/>
    <w:qFormat/>
    <w:rsid w:val="000A2B0E"/>
    <w:pPr>
      <w:numPr>
        <w:numId w:val="5"/>
      </w:numPr>
      <w:tabs>
        <w:tab w:val="left" w:pos="737"/>
      </w:tabs>
      <w:spacing w:before="120" w:after="480"/>
      <w:ind w:left="737" w:hanging="737"/>
      <w:outlineLvl w:val="1"/>
    </w:pPr>
    <w:rPr>
      <w:rFonts w:eastAsia="VIC"/>
      <w:color w:val="F49600"/>
      <w:sz w:val="40"/>
      <w:szCs w:val="40"/>
    </w:rPr>
  </w:style>
  <w:style w:type="paragraph" w:styleId="Heading3">
    <w:name w:val="heading 3"/>
    <w:next w:val="BodyText"/>
    <w:uiPriority w:val="1"/>
    <w:qFormat/>
    <w:rsid w:val="001123AB"/>
    <w:pPr>
      <w:numPr>
        <w:ilvl w:val="1"/>
        <w:numId w:val="5"/>
      </w:numPr>
      <w:tabs>
        <w:tab w:val="left" w:pos="737"/>
      </w:tabs>
      <w:spacing w:before="360" w:after="100"/>
      <w:ind w:left="737" w:hanging="737"/>
      <w:outlineLvl w:val="2"/>
    </w:pPr>
    <w:rPr>
      <w:rFonts w:ascii="Arial" w:eastAsia="VIC Medium" w:hAnsi="Arial" w:cs="Arial"/>
      <w:b/>
      <w:color w:val="F49600"/>
      <w:sz w:val="28"/>
      <w:szCs w:val="28"/>
    </w:rPr>
  </w:style>
  <w:style w:type="paragraph" w:styleId="Heading4">
    <w:name w:val="heading 4"/>
    <w:basedOn w:val="Heading3"/>
    <w:uiPriority w:val="1"/>
    <w:qFormat/>
    <w:rsid w:val="001123AB"/>
    <w:pPr>
      <w:numPr>
        <w:ilvl w:val="2"/>
      </w:numPr>
      <w:spacing w:before="240" w:after="80"/>
      <w:ind w:left="737" w:hanging="737"/>
      <w:outlineLvl w:val="3"/>
    </w:pPr>
    <w:rPr>
      <w:b w:val="0"/>
      <w:sz w:val="24"/>
    </w:rPr>
  </w:style>
  <w:style w:type="paragraph" w:styleId="Heading5">
    <w:name w:val="heading 5"/>
    <w:basedOn w:val="Normal"/>
    <w:next w:val="Normal"/>
    <w:link w:val="Heading5Char"/>
    <w:uiPriority w:val="9"/>
    <w:unhideWhenUsed/>
    <w:qFormat/>
    <w:rsid w:val="00A7299D"/>
    <w:pPr>
      <w:keepNext/>
      <w:keepLines/>
      <w:spacing w:before="120" w:after="0"/>
      <w:outlineLvl w:val="4"/>
    </w:pPr>
    <w:rPr>
      <w:rFonts w:eastAsiaTheme="maj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uiPriority w:val="39"/>
    <w:qFormat/>
    <w:rsid w:val="00ED7A34"/>
    <w:pPr>
      <w:tabs>
        <w:tab w:val="left" w:pos="567"/>
        <w:tab w:val="right" w:leader="dot" w:pos="9639"/>
      </w:tabs>
      <w:spacing w:before="240" w:after="60"/>
      <w:ind w:left="567" w:hanging="567"/>
    </w:pPr>
    <w:rPr>
      <w:rFonts w:ascii="Arial" w:eastAsia="VIC Medium" w:hAnsi="Arial" w:cs="Arial"/>
      <w:b/>
      <w:noProof/>
      <w:sz w:val="24"/>
      <w:szCs w:val="21"/>
    </w:rPr>
  </w:style>
  <w:style w:type="paragraph" w:styleId="TOC2">
    <w:name w:val="toc 2"/>
    <w:basedOn w:val="Normal"/>
    <w:uiPriority w:val="39"/>
    <w:qFormat/>
    <w:rsid w:val="006F48A3"/>
    <w:pPr>
      <w:tabs>
        <w:tab w:val="left" w:pos="1134"/>
        <w:tab w:val="right" w:leader="dot" w:pos="9639"/>
      </w:tabs>
      <w:spacing w:after="120" w:line="300" w:lineRule="atLeast"/>
      <w:ind w:left="1134" w:hanging="567"/>
    </w:pPr>
    <w:rPr>
      <w:rFonts w:eastAsia="VIC Medium"/>
      <w:noProof/>
    </w:rPr>
  </w:style>
  <w:style w:type="paragraph" w:styleId="TOC3">
    <w:name w:val="toc 3"/>
    <w:basedOn w:val="Normal"/>
    <w:uiPriority w:val="39"/>
    <w:qFormat/>
    <w:rsid w:val="00B8108B"/>
    <w:pPr>
      <w:tabs>
        <w:tab w:val="left" w:pos="1843"/>
        <w:tab w:val="right" w:leader="dot" w:pos="9639"/>
      </w:tabs>
      <w:spacing w:before="40" w:after="80"/>
      <w:ind w:left="1843" w:hanging="709"/>
    </w:pPr>
    <w:rPr>
      <w:noProof/>
    </w:rPr>
  </w:style>
  <w:style w:type="paragraph" w:styleId="BodyText">
    <w:name w:val="Body Text"/>
    <w:basedOn w:val="Normal"/>
    <w:link w:val="BodyTextChar"/>
    <w:uiPriority w:val="1"/>
    <w:qFormat/>
    <w:rsid w:val="006F0F51"/>
  </w:style>
  <w:style w:type="paragraph" w:styleId="ListParagraph">
    <w:name w:val="List Paragraph"/>
    <w:basedOn w:val="Normal"/>
    <w:uiPriority w:val="34"/>
    <w:qFormat/>
    <w:rsid w:val="002C447F"/>
    <w:pPr>
      <w:numPr>
        <w:numId w:val="4"/>
      </w:numPr>
      <w:tabs>
        <w:tab w:val="left" w:pos="284"/>
      </w:tabs>
      <w:ind w:left="284" w:right="30" w:hanging="284"/>
    </w:pPr>
  </w:style>
  <w:style w:type="paragraph" w:customStyle="1" w:styleId="TableParagraph">
    <w:name w:val="Table Paragraph"/>
    <w:basedOn w:val="Normal"/>
    <w:uiPriority w:val="1"/>
    <w:qFormat/>
    <w:pPr>
      <w:spacing w:before="99"/>
      <w:ind w:left="78"/>
    </w:pPr>
  </w:style>
  <w:style w:type="paragraph" w:styleId="Header">
    <w:name w:val="header"/>
    <w:basedOn w:val="Normal"/>
    <w:link w:val="HeaderChar"/>
    <w:uiPriority w:val="99"/>
    <w:unhideWhenUsed/>
    <w:rsid w:val="00404ACB"/>
    <w:pPr>
      <w:tabs>
        <w:tab w:val="center" w:pos="4513"/>
        <w:tab w:val="right" w:pos="9026"/>
      </w:tabs>
    </w:pPr>
  </w:style>
  <w:style w:type="character" w:customStyle="1" w:styleId="HeaderChar">
    <w:name w:val="Header Char"/>
    <w:basedOn w:val="DefaultParagraphFont"/>
    <w:link w:val="Header"/>
    <w:uiPriority w:val="99"/>
    <w:rsid w:val="00404ACB"/>
    <w:rPr>
      <w:rFonts w:ascii="VIC Light" w:eastAsia="VIC Light" w:hAnsi="VIC Light" w:cs="VIC Light"/>
    </w:rPr>
  </w:style>
  <w:style w:type="paragraph" w:styleId="Footer">
    <w:name w:val="footer"/>
    <w:basedOn w:val="Normal"/>
    <w:link w:val="FooterChar"/>
    <w:uiPriority w:val="99"/>
    <w:unhideWhenUsed/>
    <w:rsid w:val="00404ACB"/>
    <w:pPr>
      <w:tabs>
        <w:tab w:val="center" w:pos="4513"/>
        <w:tab w:val="right" w:pos="9026"/>
      </w:tabs>
    </w:pPr>
  </w:style>
  <w:style w:type="character" w:customStyle="1" w:styleId="FooterChar">
    <w:name w:val="Footer Char"/>
    <w:basedOn w:val="DefaultParagraphFont"/>
    <w:link w:val="Footer"/>
    <w:uiPriority w:val="99"/>
    <w:rsid w:val="00404ACB"/>
    <w:rPr>
      <w:rFonts w:ascii="VIC Light" w:eastAsia="VIC Light" w:hAnsi="VIC Light" w:cs="VIC Light"/>
    </w:rPr>
  </w:style>
  <w:style w:type="paragraph" w:styleId="BalloonText">
    <w:name w:val="Balloon Text"/>
    <w:basedOn w:val="Normal"/>
    <w:link w:val="BalloonTextChar"/>
    <w:uiPriority w:val="99"/>
    <w:semiHidden/>
    <w:unhideWhenUsed/>
    <w:rsid w:val="006255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5F8"/>
    <w:rPr>
      <w:rFonts w:ascii="Segoe UI" w:eastAsia="VIC Light" w:hAnsi="Segoe UI" w:cs="Segoe UI"/>
      <w:sz w:val="18"/>
      <w:szCs w:val="18"/>
    </w:rPr>
  </w:style>
  <w:style w:type="paragraph" w:customStyle="1" w:styleId="Bodycopy">
    <w:name w:val="Body copy"/>
    <w:basedOn w:val="Normal"/>
    <w:uiPriority w:val="99"/>
    <w:rsid w:val="00444FC1"/>
    <w:pPr>
      <w:suppressAutoHyphens/>
      <w:adjustRightInd w:val="0"/>
      <w:spacing w:after="170" w:line="220" w:lineRule="atLeast"/>
      <w:textAlignment w:val="center"/>
    </w:pPr>
    <w:rPr>
      <w:rFonts w:ascii="HelveticaNeueLT Std Lt" w:eastAsiaTheme="minorEastAsia" w:hAnsi="HelveticaNeueLT Std Lt" w:cs="HelveticaNeueLT Std Lt"/>
      <w:sz w:val="17"/>
      <w:szCs w:val="17"/>
      <w:lang w:val="en-GB" w:eastAsia="en-AU"/>
    </w:rPr>
  </w:style>
  <w:style w:type="table" w:styleId="TableGrid">
    <w:name w:val="Table Grid"/>
    <w:basedOn w:val="TableNormal"/>
    <w:uiPriority w:val="39"/>
    <w:rsid w:val="00444FC1"/>
    <w:pPr>
      <w:widowControl/>
      <w:autoSpaceDE/>
      <w:autoSpaceDN/>
    </w:pPr>
    <w:rPr>
      <w:rFonts w:eastAsiaTheme="minorEastAsia"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7922"/>
    <w:rPr>
      <w:sz w:val="16"/>
      <w:szCs w:val="16"/>
    </w:rPr>
  </w:style>
  <w:style w:type="paragraph" w:styleId="CommentText">
    <w:name w:val="annotation text"/>
    <w:basedOn w:val="Normal"/>
    <w:link w:val="CommentTextChar"/>
    <w:uiPriority w:val="99"/>
    <w:unhideWhenUsed/>
    <w:rsid w:val="00B37922"/>
    <w:rPr>
      <w:sz w:val="20"/>
      <w:szCs w:val="20"/>
    </w:rPr>
  </w:style>
  <w:style w:type="character" w:customStyle="1" w:styleId="CommentTextChar">
    <w:name w:val="Comment Text Char"/>
    <w:basedOn w:val="DefaultParagraphFont"/>
    <w:link w:val="CommentText"/>
    <w:uiPriority w:val="99"/>
    <w:rsid w:val="00B37922"/>
    <w:rPr>
      <w:rFonts w:ascii="VIC Light" w:eastAsia="VIC Light" w:hAnsi="VIC Light" w:cs="VIC Light"/>
      <w:sz w:val="20"/>
      <w:szCs w:val="20"/>
    </w:rPr>
  </w:style>
  <w:style w:type="paragraph" w:styleId="CommentSubject">
    <w:name w:val="annotation subject"/>
    <w:basedOn w:val="CommentText"/>
    <w:next w:val="CommentText"/>
    <w:link w:val="CommentSubjectChar"/>
    <w:uiPriority w:val="99"/>
    <w:semiHidden/>
    <w:unhideWhenUsed/>
    <w:rsid w:val="00B37922"/>
    <w:rPr>
      <w:b/>
      <w:bCs/>
    </w:rPr>
  </w:style>
  <w:style w:type="character" w:customStyle="1" w:styleId="CommentSubjectChar">
    <w:name w:val="Comment Subject Char"/>
    <w:basedOn w:val="CommentTextChar"/>
    <w:link w:val="CommentSubject"/>
    <w:uiPriority w:val="99"/>
    <w:semiHidden/>
    <w:rsid w:val="00B37922"/>
    <w:rPr>
      <w:rFonts w:ascii="VIC Light" w:eastAsia="VIC Light" w:hAnsi="VIC Light" w:cs="VIC Light"/>
      <w:b/>
      <w:bCs/>
      <w:sz w:val="20"/>
      <w:szCs w:val="20"/>
    </w:rPr>
  </w:style>
  <w:style w:type="paragraph" w:styleId="Revision">
    <w:name w:val="Revision"/>
    <w:hidden/>
    <w:uiPriority w:val="99"/>
    <w:semiHidden/>
    <w:rsid w:val="00423788"/>
    <w:pPr>
      <w:widowControl/>
      <w:autoSpaceDE/>
      <w:autoSpaceDN/>
    </w:pPr>
    <w:rPr>
      <w:rFonts w:ascii="VIC Light" w:eastAsia="VIC Light" w:hAnsi="VIC Light" w:cs="VIC Light"/>
    </w:rPr>
  </w:style>
  <w:style w:type="table" w:styleId="LightList">
    <w:name w:val="Light List"/>
    <w:basedOn w:val="TableNormal"/>
    <w:uiPriority w:val="61"/>
    <w:rsid w:val="00A2329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1F5FF6"/>
    <w:pPr>
      <w:widowControl/>
      <w:adjustRightInd w:val="0"/>
    </w:pPr>
    <w:rPr>
      <w:rFonts w:ascii="Franklin Gothic Book" w:hAnsi="Franklin Gothic Book" w:cs="Franklin Gothic Book"/>
      <w:color w:val="000000"/>
      <w:sz w:val="24"/>
      <w:szCs w:val="24"/>
      <w:lang w:val="en-AU"/>
    </w:rPr>
  </w:style>
  <w:style w:type="paragraph" w:styleId="TOCHeading">
    <w:name w:val="TOC Heading"/>
    <w:basedOn w:val="Heading1"/>
    <w:next w:val="Normal"/>
    <w:uiPriority w:val="39"/>
    <w:unhideWhenUsed/>
    <w:qFormat/>
    <w:rsid w:val="00DC348A"/>
    <w:pPr>
      <w:keepNext/>
      <w:keepLines/>
      <w:widowControl/>
      <w:autoSpaceDE/>
      <w:autoSpaceDN/>
      <w:spacing w:before="480" w:line="276" w:lineRule="auto"/>
      <w:ind w:left="0"/>
      <w:outlineLvl w:val="9"/>
    </w:pPr>
    <w:rPr>
      <w:rFonts w:asciiTheme="majorHAnsi" w:eastAsiaTheme="majorEastAsia" w:hAnsiTheme="majorHAnsi" w:cstheme="majorBidi"/>
      <w:b/>
      <w:bCs/>
      <w:color w:val="365F91" w:themeColor="accent1" w:themeShade="BF"/>
      <w:sz w:val="28"/>
      <w:szCs w:val="28"/>
      <w:lang w:eastAsia="ja-JP"/>
    </w:rPr>
  </w:style>
  <w:style w:type="character" w:styleId="Hyperlink">
    <w:name w:val="Hyperlink"/>
    <w:basedOn w:val="DefaultParagraphFont"/>
    <w:uiPriority w:val="99"/>
    <w:unhideWhenUsed/>
    <w:rsid w:val="00AE5DEF"/>
    <w:rPr>
      <w:rFonts w:ascii="Arial" w:hAnsi="Arial"/>
      <w:color w:val="0000FF" w:themeColor="hyperlink"/>
      <w:u w:val="single"/>
    </w:rPr>
  </w:style>
  <w:style w:type="character" w:customStyle="1" w:styleId="BodyTextChar">
    <w:name w:val="Body Text Char"/>
    <w:basedOn w:val="DefaultParagraphFont"/>
    <w:link w:val="BodyText"/>
    <w:uiPriority w:val="1"/>
    <w:rsid w:val="006F0F51"/>
    <w:rPr>
      <w:rFonts w:ascii="Arial" w:eastAsia="VIC Light" w:hAnsi="Arial" w:cs="Arial"/>
      <w:color w:val="000000" w:themeColor="text1"/>
      <w:sz w:val="21"/>
      <w:szCs w:val="21"/>
    </w:rPr>
  </w:style>
  <w:style w:type="paragraph" w:styleId="NormalWeb">
    <w:name w:val="Normal (Web)"/>
    <w:basedOn w:val="Normal"/>
    <w:uiPriority w:val="99"/>
    <w:semiHidden/>
    <w:unhideWhenUsed/>
    <w:rsid w:val="00485B4B"/>
    <w:pPr>
      <w:widowControl/>
      <w:autoSpaceDE/>
      <w:autoSpaceDN/>
      <w:spacing w:before="100" w:beforeAutospacing="1" w:after="100" w:afterAutospacing="1"/>
    </w:pPr>
    <w:rPr>
      <w:rFonts w:ascii="Times New Roman" w:eastAsiaTheme="minorEastAsia" w:hAnsi="Times New Roman" w:cs="Times New Roman"/>
      <w:sz w:val="24"/>
      <w:szCs w:val="24"/>
      <w:lang w:val="en-AU" w:eastAsia="en-GB"/>
    </w:rPr>
  </w:style>
  <w:style w:type="character" w:customStyle="1" w:styleId="valuetext1">
    <w:name w:val="valuetext1"/>
    <w:basedOn w:val="DefaultParagraphFont"/>
    <w:rsid w:val="00FE6AD3"/>
    <w:rPr>
      <w:color w:val="0000CD"/>
    </w:rPr>
  </w:style>
  <w:style w:type="character" w:customStyle="1" w:styleId="Heading5Char">
    <w:name w:val="Heading 5 Char"/>
    <w:basedOn w:val="DefaultParagraphFont"/>
    <w:link w:val="Heading5"/>
    <w:uiPriority w:val="9"/>
    <w:rsid w:val="00A7299D"/>
    <w:rPr>
      <w:rFonts w:ascii="Arial" w:eastAsiaTheme="majorEastAsia" w:hAnsi="Arial" w:cs="Arial"/>
      <w:b/>
      <w:color w:val="000000" w:themeColor="text1"/>
      <w:sz w:val="21"/>
      <w:szCs w:val="21"/>
    </w:rPr>
  </w:style>
  <w:style w:type="paragraph" w:customStyle="1" w:styleId="bulletslevel2">
    <w:name w:val="bullets level 2"/>
    <w:basedOn w:val="ListParagraph"/>
    <w:uiPriority w:val="1"/>
    <w:qFormat/>
    <w:rsid w:val="00EE2285"/>
    <w:pPr>
      <w:numPr>
        <w:ilvl w:val="2"/>
        <w:numId w:val="27"/>
      </w:numPr>
      <w:tabs>
        <w:tab w:val="clear" w:pos="284"/>
        <w:tab w:val="left" w:pos="567"/>
      </w:tabs>
      <w:ind w:left="567" w:hanging="283"/>
    </w:pPr>
  </w:style>
  <w:style w:type="table" w:styleId="LightList-Accent6">
    <w:name w:val="Light List Accent 6"/>
    <w:basedOn w:val="TableNormal"/>
    <w:uiPriority w:val="61"/>
    <w:rsid w:val="000F39D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739959">
      <w:bodyDiv w:val="1"/>
      <w:marLeft w:val="0"/>
      <w:marRight w:val="0"/>
      <w:marTop w:val="0"/>
      <w:marBottom w:val="0"/>
      <w:divBdr>
        <w:top w:val="none" w:sz="0" w:space="0" w:color="auto"/>
        <w:left w:val="none" w:sz="0" w:space="0" w:color="auto"/>
        <w:bottom w:val="none" w:sz="0" w:space="0" w:color="auto"/>
        <w:right w:val="none" w:sz="0" w:space="0" w:color="auto"/>
      </w:divBdr>
    </w:div>
    <w:div w:id="839854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griculture.vic.gov.au/" TargetMode="External"/><Relationship Id="rId17" Type="http://schemas.openxmlformats.org/officeDocument/2006/relationships/header" Target="header3.xml"/><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stomer.service@ecodev.vic.gov.au" TargetMode="External"/><Relationship Id="rId24" Type="http://schemas.openxmlformats.org/officeDocument/2006/relationships/image" Target="media/image5.png"/><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4.jpeg"/><Relationship Id="rId28" Type="http://schemas.openxmlformats.org/officeDocument/2006/relationships/header" Target="header7.xml"/><Relationship Id="rId10" Type="http://schemas.openxmlformats.org/officeDocument/2006/relationships/image" Target="media/image3.jpeg"/><Relationship Id="rId19" Type="http://schemas.openxmlformats.org/officeDocument/2006/relationships/header" Target="header5.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image" Target="media/image8.png"/><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5143E-4C16-4B17-9657-3D6847FF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48</Pages>
  <Words>14290</Words>
  <Characters>81455</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95554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Griffin</dc:creator>
  <cp:lastModifiedBy>Victoria</cp:lastModifiedBy>
  <cp:revision>5</cp:revision>
  <cp:lastPrinted>2018-05-02T03:13:00Z</cp:lastPrinted>
  <dcterms:created xsi:type="dcterms:W3CDTF">2018-05-02T03:08:00Z</dcterms:created>
  <dcterms:modified xsi:type="dcterms:W3CDTF">2018-05-02T03:16:00Z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2017-05-29T00:00:00Z</vt:filetime>
  </property>
  <property fmtid="{D5CDD505-2E9C-101B-9397-08002B2CF9AE}" pid="3" name="Creator">
    <vt:lpwstr>Adobe InDesign CC 2015 (Windows)</vt:lpwstr>
  </property>
  <property fmtid="{D5CDD505-2E9C-101B-9397-08002B2CF9AE}" pid="4" name="LastSaved">
    <vt:filetime>2017-05-29T00:00:00Z</vt:filetime>
  </property>
</Properties>
</file>