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9337" w14:textId="77777777" w:rsidR="00691B36" w:rsidRPr="00ED5202" w:rsidRDefault="00691B36" w:rsidP="00ED5202">
      <w:pPr>
        <w:pStyle w:val="Heading1"/>
        <w:spacing w:before="240" w:after="120"/>
        <w:ind w:left="432" w:hanging="432"/>
        <w:rPr>
          <w:color w:val="00B7BD"/>
          <w:sz w:val="28"/>
        </w:rPr>
      </w:pPr>
      <w:r w:rsidRPr="00ED5202">
        <w:rPr>
          <w:color w:val="00B7BD"/>
          <w:sz w:val="28"/>
        </w:rPr>
        <w:t>Introduction</w:t>
      </w:r>
    </w:p>
    <w:p w14:paraId="5C2F8DDC" w14:textId="77777777" w:rsidR="00DD4284" w:rsidRPr="00BD1D0A" w:rsidRDefault="00DD4284" w:rsidP="0029115F">
      <w:pPr>
        <w:rPr>
          <w:sz w:val="21"/>
          <w:szCs w:val="21"/>
        </w:rPr>
      </w:pPr>
      <w:r w:rsidRPr="00BD1D0A">
        <w:rPr>
          <w:sz w:val="21"/>
          <w:szCs w:val="21"/>
        </w:rPr>
        <w:t>Chapter 6.7 of the Code outlines minimum requirements for establishment facilities. This includes barriers to escape and construction of greyhound housing (i.e. pens, yards and kennels).</w:t>
      </w:r>
    </w:p>
    <w:p w14:paraId="1F3C4827" w14:textId="57C09751" w:rsidR="006E32F0" w:rsidRPr="00BD1D0A" w:rsidRDefault="00DD4284" w:rsidP="009A0DD9">
      <w:pPr>
        <w:spacing w:after="60"/>
        <w:rPr>
          <w:sz w:val="21"/>
          <w:szCs w:val="21"/>
        </w:rPr>
      </w:pPr>
      <w:r w:rsidRPr="00BD1D0A">
        <w:rPr>
          <w:sz w:val="21"/>
          <w:szCs w:val="21"/>
        </w:rPr>
        <w:t xml:space="preserve">This document aims to provide participants with guidance and clarification on the </w:t>
      </w:r>
      <w:r w:rsidR="00875C1B">
        <w:rPr>
          <w:sz w:val="21"/>
          <w:szCs w:val="21"/>
        </w:rPr>
        <w:t xml:space="preserve">Code’s </w:t>
      </w:r>
      <w:r w:rsidRPr="00BD1D0A">
        <w:rPr>
          <w:sz w:val="21"/>
          <w:szCs w:val="21"/>
        </w:rPr>
        <w:t xml:space="preserve">minimum facility </w:t>
      </w:r>
      <w:r w:rsidR="00C935BE" w:rsidRPr="00BD1D0A">
        <w:rPr>
          <w:sz w:val="21"/>
          <w:szCs w:val="21"/>
        </w:rPr>
        <w:t xml:space="preserve">construction </w:t>
      </w:r>
      <w:r w:rsidRPr="00BD1D0A">
        <w:rPr>
          <w:sz w:val="21"/>
          <w:szCs w:val="21"/>
        </w:rPr>
        <w:t>requirements</w:t>
      </w:r>
      <w:r w:rsidR="006E32F0" w:rsidRPr="00BD1D0A">
        <w:rPr>
          <w:sz w:val="21"/>
          <w:szCs w:val="21"/>
        </w:rPr>
        <w:t>, including:</w:t>
      </w:r>
    </w:p>
    <w:p w14:paraId="05643F18" w14:textId="77777777" w:rsidR="006E32F0" w:rsidRPr="00BD1D0A" w:rsidRDefault="006E32F0" w:rsidP="00013AF3">
      <w:pPr>
        <w:pStyle w:val="ListParagraph"/>
        <w:numPr>
          <w:ilvl w:val="0"/>
          <w:numId w:val="5"/>
        </w:numPr>
        <w:rPr>
          <w:spacing w:val="-6"/>
          <w:sz w:val="21"/>
          <w:szCs w:val="21"/>
        </w:rPr>
      </w:pPr>
      <w:r w:rsidRPr="00BD1D0A">
        <w:rPr>
          <w:sz w:val="21"/>
          <w:szCs w:val="21"/>
        </w:rPr>
        <w:t>Barriers to escape</w:t>
      </w:r>
    </w:p>
    <w:p w14:paraId="70493BEF" w14:textId="2CB0BE4D" w:rsidR="006E32F0" w:rsidRPr="00BD1D0A" w:rsidRDefault="006B38D3" w:rsidP="00013AF3">
      <w:pPr>
        <w:pStyle w:val="ListParagraph"/>
        <w:numPr>
          <w:ilvl w:val="0"/>
          <w:numId w:val="5"/>
        </w:numPr>
        <w:rPr>
          <w:spacing w:val="-6"/>
          <w:sz w:val="21"/>
          <w:szCs w:val="21"/>
        </w:rPr>
      </w:pPr>
      <w:r>
        <w:rPr>
          <w:sz w:val="21"/>
          <w:szCs w:val="21"/>
        </w:rPr>
        <w:t>General c</w:t>
      </w:r>
      <w:r w:rsidR="006E32F0" w:rsidRPr="00BD1D0A">
        <w:rPr>
          <w:sz w:val="21"/>
          <w:szCs w:val="21"/>
        </w:rPr>
        <w:t>onstruction of greyhound housing</w:t>
      </w:r>
    </w:p>
    <w:p w14:paraId="1C8DADB6" w14:textId="77777777" w:rsidR="005466AE" w:rsidRPr="00BD1D0A" w:rsidRDefault="005466AE" w:rsidP="00013AF3">
      <w:pPr>
        <w:pStyle w:val="ListParagraph"/>
        <w:numPr>
          <w:ilvl w:val="0"/>
          <w:numId w:val="5"/>
        </w:numPr>
        <w:rPr>
          <w:spacing w:val="-6"/>
          <w:sz w:val="21"/>
          <w:szCs w:val="21"/>
        </w:rPr>
      </w:pPr>
      <w:r w:rsidRPr="00BD1D0A">
        <w:rPr>
          <w:sz w:val="21"/>
          <w:szCs w:val="21"/>
        </w:rPr>
        <w:t>Weatherproof areas</w:t>
      </w:r>
    </w:p>
    <w:p w14:paraId="13628BEC" w14:textId="77777777" w:rsidR="005466AE" w:rsidRPr="006B38D3" w:rsidRDefault="005466AE" w:rsidP="00013AF3">
      <w:pPr>
        <w:pStyle w:val="ListParagraph"/>
        <w:numPr>
          <w:ilvl w:val="0"/>
          <w:numId w:val="5"/>
        </w:numPr>
        <w:rPr>
          <w:spacing w:val="-6"/>
          <w:sz w:val="21"/>
          <w:szCs w:val="21"/>
        </w:rPr>
      </w:pPr>
      <w:r w:rsidRPr="00BD1D0A">
        <w:rPr>
          <w:sz w:val="21"/>
          <w:szCs w:val="21"/>
        </w:rPr>
        <w:t xml:space="preserve">Sleeping areas </w:t>
      </w:r>
    </w:p>
    <w:p w14:paraId="369F1AEA" w14:textId="5612F227" w:rsidR="006E32F0" w:rsidRPr="00BD1D0A" w:rsidRDefault="006E32F0" w:rsidP="00013AF3">
      <w:pPr>
        <w:pStyle w:val="ListParagraph"/>
        <w:numPr>
          <w:ilvl w:val="0"/>
          <w:numId w:val="5"/>
        </w:numPr>
        <w:rPr>
          <w:spacing w:val="-6"/>
          <w:sz w:val="21"/>
          <w:szCs w:val="21"/>
        </w:rPr>
      </w:pPr>
      <w:r w:rsidRPr="00BD1D0A">
        <w:rPr>
          <w:sz w:val="21"/>
          <w:szCs w:val="21"/>
        </w:rPr>
        <w:t>Flooring</w:t>
      </w:r>
    </w:p>
    <w:p w14:paraId="67017F84" w14:textId="06001993" w:rsidR="006B38D3" w:rsidRPr="005466AE" w:rsidRDefault="006B38D3" w:rsidP="00013AF3">
      <w:pPr>
        <w:pStyle w:val="ListParagraph"/>
        <w:numPr>
          <w:ilvl w:val="0"/>
          <w:numId w:val="5"/>
        </w:numPr>
        <w:rPr>
          <w:spacing w:val="-6"/>
          <w:sz w:val="21"/>
          <w:szCs w:val="21"/>
        </w:rPr>
      </w:pPr>
      <w:r>
        <w:rPr>
          <w:sz w:val="21"/>
          <w:szCs w:val="21"/>
        </w:rPr>
        <w:t>Indoor kennels</w:t>
      </w:r>
    </w:p>
    <w:p w14:paraId="2A38BC37" w14:textId="5F414EB6" w:rsidR="005466AE" w:rsidRPr="007C4F3B" w:rsidRDefault="005466AE" w:rsidP="00013AF3">
      <w:pPr>
        <w:pStyle w:val="ListParagraph"/>
        <w:numPr>
          <w:ilvl w:val="0"/>
          <w:numId w:val="5"/>
        </w:numPr>
        <w:rPr>
          <w:spacing w:val="-6"/>
          <w:sz w:val="21"/>
          <w:szCs w:val="21"/>
        </w:rPr>
      </w:pPr>
      <w:r>
        <w:rPr>
          <w:sz w:val="21"/>
          <w:szCs w:val="21"/>
        </w:rPr>
        <w:t xml:space="preserve">Yard </w:t>
      </w:r>
      <w:r w:rsidR="001E26E6">
        <w:rPr>
          <w:sz w:val="21"/>
          <w:szCs w:val="21"/>
        </w:rPr>
        <w:t xml:space="preserve">and facility </w:t>
      </w:r>
      <w:r>
        <w:rPr>
          <w:sz w:val="21"/>
          <w:szCs w:val="21"/>
        </w:rPr>
        <w:t>area sizes</w:t>
      </w:r>
    </w:p>
    <w:p w14:paraId="67758B3C" w14:textId="05FBAEAF" w:rsidR="007C4F3B" w:rsidRPr="007C4F3B" w:rsidRDefault="007C4F3B" w:rsidP="007C4F3B">
      <w:pPr>
        <w:rPr>
          <w:spacing w:val="-6"/>
          <w:sz w:val="21"/>
          <w:szCs w:val="21"/>
        </w:rPr>
      </w:pPr>
      <w:r w:rsidRPr="007C4F3B">
        <w:rPr>
          <w:b/>
          <w:spacing w:val="-6"/>
          <w:sz w:val="21"/>
          <w:szCs w:val="21"/>
        </w:rPr>
        <w:t>Note</w:t>
      </w:r>
      <w:r>
        <w:rPr>
          <w:b/>
          <w:spacing w:val="-6"/>
          <w:sz w:val="21"/>
          <w:szCs w:val="21"/>
        </w:rPr>
        <w:t xml:space="preserve">: </w:t>
      </w:r>
      <w:r w:rsidRPr="007C4F3B">
        <w:rPr>
          <w:spacing w:val="-6"/>
          <w:sz w:val="21"/>
          <w:szCs w:val="21"/>
        </w:rPr>
        <w:t>The Code allows for e</w:t>
      </w:r>
      <w:r w:rsidRPr="007C4F3B">
        <w:t>xisting establishments</w:t>
      </w:r>
      <w:r>
        <w:t xml:space="preserve"> to delay compliance with chapter 6.7 of the Code, where facilities must be brought up to Code standards </w:t>
      </w:r>
      <w:r w:rsidRPr="007C4F3B">
        <w:rPr>
          <w:u w:val="single"/>
        </w:rPr>
        <w:t>upon their replacement</w:t>
      </w:r>
      <w:r>
        <w:t>. If GRV identify welfare or safety issues at that establishment, then facilities must be compliant by a date specified by GRV.</w:t>
      </w:r>
    </w:p>
    <w:p w14:paraId="14BD9A84" w14:textId="2E5F88BE" w:rsidR="00E33760" w:rsidRPr="006E32F0" w:rsidRDefault="008F142C" w:rsidP="006E32F0">
      <w:pPr>
        <w:pStyle w:val="Heading1"/>
        <w:spacing w:before="240" w:after="120"/>
        <w:ind w:left="432" w:hanging="432"/>
        <w:rPr>
          <w:color w:val="00B7BD"/>
          <w:sz w:val="28"/>
        </w:rPr>
      </w:pPr>
      <w:r w:rsidRPr="006E32F0">
        <w:rPr>
          <w:color w:val="00B7BD"/>
          <w:sz w:val="28"/>
        </w:rPr>
        <w:t>What are b</w:t>
      </w:r>
      <w:r w:rsidR="00E33760" w:rsidRPr="006E32F0">
        <w:rPr>
          <w:color w:val="00B7BD"/>
          <w:sz w:val="28"/>
        </w:rPr>
        <w:t>arriers to escape</w:t>
      </w:r>
      <w:r w:rsidRPr="006E32F0">
        <w:rPr>
          <w:color w:val="00B7BD"/>
          <w:sz w:val="28"/>
        </w:rPr>
        <w:t>?</w:t>
      </w:r>
    </w:p>
    <w:p w14:paraId="41E06F66" w14:textId="77777777" w:rsidR="00DD4284" w:rsidRPr="00BD1D0A" w:rsidRDefault="00B5776F" w:rsidP="00E33760">
      <w:pPr>
        <w:autoSpaceDE w:val="0"/>
        <w:autoSpaceDN w:val="0"/>
        <w:adjustRightInd w:val="0"/>
        <w:spacing w:after="0" w:line="240" w:lineRule="auto"/>
        <w:rPr>
          <w:rFonts w:ascii="ArialMT" w:hAnsi="ArialMT" w:cs="ArialMT"/>
          <w:sz w:val="21"/>
          <w:szCs w:val="21"/>
        </w:rPr>
      </w:pPr>
      <w:r w:rsidRPr="00BD1D0A">
        <w:rPr>
          <w:rFonts w:ascii="ArialMT" w:hAnsi="ArialMT" w:cs="ArialMT"/>
          <w:sz w:val="21"/>
          <w:szCs w:val="21"/>
        </w:rPr>
        <w:t>Barriers to escape are</w:t>
      </w:r>
      <w:r w:rsidR="008F142C" w:rsidRPr="00BD1D0A">
        <w:rPr>
          <w:rFonts w:ascii="ArialMT" w:hAnsi="ArialMT" w:cs="ArialMT"/>
          <w:sz w:val="21"/>
          <w:szCs w:val="21"/>
        </w:rPr>
        <w:t xml:space="preserve"> structure</w:t>
      </w:r>
      <w:r w:rsidRPr="00BD1D0A">
        <w:rPr>
          <w:rFonts w:ascii="ArialMT" w:hAnsi="ArialMT" w:cs="ArialMT"/>
          <w:sz w:val="21"/>
          <w:szCs w:val="21"/>
        </w:rPr>
        <w:t xml:space="preserve">s </w:t>
      </w:r>
      <w:r w:rsidR="00FE50CF" w:rsidRPr="00BD1D0A">
        <w:rPr>
          <w:rFonts w:ascii="ArialMT" w:hAnsi="ArialMT" w:cs="ArialMT"/>
          <w:sz w:val="21"/>
          <w:szCs w:val="21"/>
        </w:rPr>
        <w:t>used to</w:t>
      </w:r>
      <w:r w:rsidR="008F142C" w:rsidRPr="00BD1D0A">
        <w:rPr>
          <w:rFonts w:ascii="ArialMT" w:hAnsi="ArialMT" w:cs="ArialMT"/>
          <w:sz w:val="21"/>
          <w:szCs w:val="21"/>
        </w:rPr>
        <w:t xml:space="preserve"> prevent greyhounds from escaping the establishment. </w:t>
      </w:r>
    </w:p>
    <w:p w14:paraId="5DDCE104" w14:textId="77777777" w:rsidR="00DD4284" w:rsidRPr="00BD1D0A" w:rsidRDefault="00DD4284" w:rsidP="00E33760">
      <w:pPr>
        <w:autoSpaceDE w:val="0"/>
        <w:autoSpaceDN w:val="0"/>
        <w:adjustRightInd w:val="0"/>
        <w:spacing w:after="0" w:line="240" w:lineRule="auto"/>
        <w:rPr>
          <w:rFonts w:ascii="ArialMT" w:hAnsi="ArialMT" w:cs="ArialMT"/>
          <w:sz w:val="21"/>
          <w:szCs w:val="21"/>
        </w:rPr>
      </w:pPr>
    </w:p>
    <w:p w14:paraId="23D6D160" w14:textId="06C94AAB" w:rsidR="00DD4284" w:rsidRPr="009A0DD9" w:rsidRDefault="008F142C" w:rsidP="009A0DD9">
      <w:pPr>
        <w:spacing w:after="60"/>
        <w:rPr>
          <w:sz w:val="21"/>
          <w:szCs w:val="21"/>
        </w:rPr>
      </w:pPr>
      <w:r w:rsidRPr="009A0DD9">
        <w:rPr>
          <w:sz w:val="21"/>
          <w:szCs w:val="21"/>
        </w:rPr>
        <w:t>A barrier to escape</w:t>
      </w:r>
      <w:r w:rsidR="00FE50CF" w:rsidRPr="009A0DD9">
        <w:rPr>
          <w:sz w:val="21"/>
          <w:szCs w:val="21"/>
        </w:rPr>
        <w:t xml:space="preserve"> can be a fence, wall, or any other structure that a greyhound cannot cross</w:t>
      </w:r>
      <w:r w:rsidR="00DD4284" w:rsidRPr="009A0DD9">
        <w:rPr>
          <w:sz w:val="21"/>
          <w:szCs w:val="21"/>
        </w:rPr>
        <w:t xml:space="preserve"> or penetrate. Barriers</w:t>
      </w:r>
      <w:r w:rsidR="00072CD6">
        <w:rPr>
          <w:sz w:val="21"/>
          <w:szCs w:val="21"/>
        </w:rPr>
        <w:t xml:space="preserve"> to escape</w:t>
      </w:r>
      <w:r w:rsidR="00DD4284" w:rsidRPr="009A0DD9">
        <w:rPr>
          <w:sz w:val="21"/>
          <w:szCs w:val="21"/>
        </w:rPr>
        <w:t xml:space="preserve"> must:</w:t>
      </w:r>
    </w:p>
    <w:p w14:paraId="25C1B322" w14:textId="6597ABEB" w:rsidR="00DD4284" w:rsidRPr="00BD1D0A" w:rsidRDefault="00DD4284" w:rsidP="00013AF3">
      <w:pPr>
        <w:pStyle w:val="ListParagraph"/>
        <w:numPr>
          <w:ilvl w:val="0"/>
          <w:numId w:val="1"/>
        </w:numPr>
        <w:ind w:left="709"/>
        <w:rPr>
          <w:sz w:val="21"/>
          <w:szCs w:val="21"/>
        </w:rPr>
      </w:pPr>
      <w:r w:rsidRPr="00BD1D0A">
        <w:rPr>
          <w:sz w:val="21"/>
          <w:szCs w:val="21"/>
        </w:rPr>
        <w:t>prevent greyhounds from injuring themselves, escaping from the establishment or digging out</w:t>
      </w:r>
    </w:p>
    <w:p w14:paraId="1301F320" w14:textId="2C20E827" w:rsidR="00DD4284" w:rsidRPr="00BD1D0A" w:rsidRDefault="00DD4284" w:rsidP="00013AF3">
      <w:pPr>
        <w:pStyle w:val="ListParagraph"/>
        <w:numPr>
          <w:ilvl w:val="0"/>
          <w:numId w:val="1"/>
        </w:numPr>
        <w:ind w:left="709"/>
        <w:rPr>
          <w:sz w:val="21"/>
          <w:szCs w:val="21"/>
        </w:rPr>
      </w:pPr>
      <w:r w:rsidRPr="00BD1D0A">
        <w:rPr>
          <w:sz w:val="21"/>
          <w:szCs w:val="21"/>
        </w:rPr>
        <w:t>be at least 1.2 metres high.</w:t>
      </w:r>
    </w:p>
    <w:p w14:paraId="711BE388" w14:textId="77777777" w:rsidR="00C935BE" w:rsidRPr="00BD1D0A" w:rsidRDefault="00DD4284" w:rsidP="00E33760">
      <w:pPr>
        <w:autoSpaceDE w:val="0"/>
        <w:autoSpaceDN w:val="0"/>
        <w:adjustRightInd w:val="0"/>
        <w:spacing w:after="0" w:line="240" w:lineRule="auto"/>
        <w:rPr>
          <w:rFonts w:ascii="ArialMT" w:hAnsi="ArialMT" w:cs="ArialMT"/>
          <w:sz w:val="21"/>
          <w:szCs w:val="21"/>
        </w:rPr>
      </w:pPr>
      <w:r w:rsidRPr="00BD1D0A">
        <w:rPr>
          <w:rFonts w:ascii="ArialMT" w:hAnsi="ArialMT" w:cs="ArialMT"/>
          <w:sz w:val="21"/>
          <w:szCs w:val="21"/>
        </w:rPr>
        <w:t xml:space="preserve">All establishments </w:t>
      </w:r>
      <w:proofErr w:type="gramStart"/>
      <w:r w:rsidRPr="00BD1D0A">
        <w:rPr>
          <w:rFonts w:ascii="ArialMT" w:hAnsi="ArialMT" w:cs="ArialMT"/>
          <w:sz w:val="21"/>
          <w:szCs w:val="21"/>
        </w:rPr>
        <w:t xml:space="preserve">must have </w:t>
      </w:r>
      <w:r w:rsidR="00E33760" w:rsidRPr="00BD1D0A">
        <w:rPr>
          <w:rFonts w:ascii="ArialMT" w:hAnsi="ArialMT" w:cs="ArialMT"/>
          <w:sz w:val="21"/>
          <w:szCs w:val="21"/>
        </w:rPr>
        <w:t xml:space="preserve">at least two barriers between </w:t>
      </w:r>
      <w:r w:rsidRPr="00BD1D0A">
        <w:rPr>
          <w:rFonts w:ascii="ArialMT" w:hAnsi="ArialMT" w:cs="ArialMT"/>
          <w:sz w:val="21"/>
          <w:szCs w:val="21"/>
        </w:rPr>
        <w:t xml:space="preserve">racing </w:t>
      </w:r>
      <w:r w:rsidR="00E33760" w:rsidRPr="00BD1D0A">
        <w:rPr>
          <w:rFonts w:ascii="ArialMT" w:hAnsi="ArialMT" w:cs="ArialMT"/>
          <w:sz w:val="21"/>
          <w:szCs w:val="21"/>
        </w:rPr>
        <w:t>greyhound</w:t>
      </w:r>
      <w:r w:rsidRPr="00BD1D0A">
        <w:rPr>
          <w:rFonts w:ascii="ArialMT" w:hAnsi="ArialMT" w:cs="ArialMT"/>
          <w:sz w:val="21"/>
          <w:szCs w:val="21"/>
        </w:rPr>
        <w:t>s</w:t>
      </w:r>
      <w:r w:rsidR="00E33760" w:rsidRPr="00BD1D0A">
        <w:rPr>
          <w:rFonts w:ascii="ArialMT" w:hAnsi="ArialMT" w:cs="ArialMT"/>
          <w:sz w:val="21"/>
          <w:szCs w:val="21"/>
        </w:rPr>
        <w:t xml:space="preserve"> and escape from the establishment at all times</w:t>
      </w:r>
      <w:proofErr w:type="gramEnd"/>
      <w:r w:rsidR="00E33760" w:rsidRPr="00BD1D0A">
        <w:rPr>
          <w:rFonts w:ascii="ArialMT" w:hAnsi="ArialMT" w:cs="ArialMT"/>
          <w:sz w:val="21"/>
          <w:szCs w:val="21"/>
        </w:rPr>
        <w:t>, unless the greyhound(s) are under supervision.</w:t>
      </w:r>
      <w:r w:rsidR="00C935BE" w:rsidRPr="00BD1D0A">
        <w:rPr>
          <w:rFonts w:ascii="ArialMT" w:hAnsi="ArialMT" w:cs="ArialMT"/>
          <w:sz w:val="21"/>
          <w:szCs w:val="21"/>
        </w:rPr>
        <w:t xml:space="preserve"> </w:t>
      </w:r>
    </w:p>
    <w:p w14:paraId="2B39B090" w14:textId="77777777" w:rsidR="00C935BE" w:rsidRPr="00BD1D0A" w:rsidRDefault="00C935BE" w:rsidP="00E33760">
      <w:pPr>
        <w:autoSpaceDE w:val="0"/>
        <w:autoSpaceDN w:val="0"/>
        <w:adjustRightInd w:val="0"/>
        <w:spacing w:after="0" w:line="240" w:lineRule="auto"/>
        <w:rPr>
          <w:rFonts w:ascii="ArialMT" w:hAnsi="ArialMT" w:cs="ArialMT"/>
          <w:sz w:val="21"/>
          <w:szCs w:val="21"/>
        </w:rPr>
      </w:pPr>
    </w:p>
    <w:p w14:paraId="0DEF4F94" w14:textId="55F4CBC2" w:rsidR="00DD4284" w:rsidRPr="009A0DD9" w:rsidRDefault="00C935BE" w:rsidP="009A0DD9">
      <w:pPr>
        <w:spacing w:after="60"/>
        <w:rPr>
          <w:sz w:val="21"/>
          <w:szCs w:val="21"/>
        </w:rPr>
      </w:pPr>
      <w:r w:rsidRPr="009A0DD9">
        <w:rPr>
          <w:sz w:val="21"/>
          <w:szCs w:val="21"/>
        </w:rPr>
        <w:t>For example, the two barriers to escape for racing greyhounds in their kennels may be:</w:t>
      </w:r>
    </w:p>
    <w:p w14:paraId="79D910DB" w14:textId="03239DC3" w:rsidR="00C935BE" w:rsidRPr="00BD1D0A" w:rsidRDefault="00C935BE" w:rsidP="00013AF3">
      <w:pPr>
        <w:pStyle w:val="ListParagraph"/>
        <w:numPr>
          <w:ilvl w:val="0"/>
          <w:numId w:val="1"/>
        </w:numPr>
        <w:ind w:left="709"/>
        <w:rPr>
          <w:sz w:val="21"/>
          <w:szCs w:val="21"/>
        </w:rPr>
      </w:pPr>
      <w:r w:rsidRPr="00BD1D0A">
        <w:rPr>
          <w:sz w:val="21"/>
          <w:szCs w:val="21"/>
        </w:rPr>
        <w:t>their kennel walls/door, and</w:t>
      </w:r>
    </w:p>
    <w:p w14:paraId="02282620" w14:textId="0868019C" w:rsidR="00C935BE" w:rsidRPr="00BD1D0A" w:rsidRDefault="00C935BE" w:rsidP="00013AF3">
      <w:pPr>
        <w:pStyle w:val="ListParagraph"/>
        <w:numPr>
          <w:ilvl w:val="0"/>
          <w:numId w:val="1"/>
        </w:numPr>
        <w:ind w:left="709"/>
        <w:rPr>
          <w:sz w:val="21"/>
          <w:szCs w:val="21"/>
        </w:rPr>
      </w:pPr>
      <w:r w:rsidRPr="00BD1D0A">
        <w:rPr>
          <w:sz w:val="21"/>
          <w:szCs w:val="21"/>
        </w:rPr>
        <w:t>the property’s secured boundary fence.</w:t>
      </w:r>
    </w:p>
    <w:p w14:paraId="1134FD44" w14:textId="77777777" w:rsidR="007C4F3B" w:rsidRDefault="007C4F3B" w:rsidP="006E32F0">
      <w:pPr>
        <w:pStyle w:val="Heading1"/>
        <w:spacing w:before="240" w:after="120"/>
        <w:ind w:left="432" w:hanging="432"/>
        <w:rPr>
          <w:color w:val="00B7BD"/>
          <w:sz w:val="28"/>
        </w:rPr>
        <w:sectPr w:rsidR="007C4F3B" w:rsidSect="00F0339D">
          <w:headerReference w:type="default" r:id="rId11"/>
          <w:footerReference w:type="default" r:id="rId12"/>
          <w:headerReference w:type="first" r:id="rId13"/>
          <w:footerReference w:type="first" r:id="rId14"/>
          <w:pgSz w:w="11906" w:h="16838" w:code="9"/>
          <w:pgMar w:top="1701" w:right="1416" w:bottom="1843" w:left="1701" w:header="567" w:footer="113" w:gutter="0"/>
          <w:cols w:space="284"/>
          <w:titlePg/>
          <w:docGrid w:linePitch="360"/>
        </w:sectPr>
      </w:pPr>
    </w:p>
    <w:p w14:paraId="62488ED1" w14:textId="6BC21F3B" w:rsidR="00E33760" w:rsidRPr="006E32F0" w:rsidRDefault="00E33760" w:rsidP="006E32F0">
      <w:pPr>
        <w:pStyle w:val="Heading1"/>
        <w:spacing w:before="240" w:after="120"/>
        <w:ind w:left="432" w:hanging="432"/>
        <w:rPr>
          <w:color w:val="00B7BD"/>
          <w:sz w:val="28"/>
        </w:rPr>
      </w:pPr>
      <w:r w:rsidRPr="006E32F0">
        <w:rPr>
          <w:color w:val="00B7BD"/>
          <w:sz w:val="28"/>
        </w:rPr>
        <w:lastRenderedPageBreak/>
        <w:t xml:space="preserve">Construction of </w:t>
      </w:r>
      <w:r w:rsidR="00C935BE" w:rsidRPr="006E32F0">
        <w:rPr>
          <w:color w:val="00B7BD"/>
          <w:sz w:val="28"/>
        </w:rPr>
        <w:t xml:space="preserve">greyhound </w:t>
      </w:r>
      <w:r w:rsidRPr="006E32F0">
        <w:rPr>
          <w:color w:val="00B7BD"/>
          <w:sz w:val="28"/>
        </w:rPr>
        <w:t>h</w:t>
      </w:r>
      <w:r w:rsidR="00C935BE" w:rsidRPr="006E32F0">
        <w:rPr>
          <w:color w:val="00B7BD"/>
          <w:sz w:val="28"/>
        </w:rPr>
        <w:t>ousing</w:t>
      </w:r>
    </w:p>
    <w:p w14:paraId="428F1000" w14:textId="24A3A66C" w:rsidR="00580C47" w:rsidRPr="009A0DD9" w:rsidRDefault="00580C47" w:rsidP="009A0DD9">
      <w:pPr>
        <w:spacing w:after="60"/>
        <w:rPr>
          <w:sz w:val="21"/>
          <w:szCs w:val="21"/>
        </w:rPr>
      </w:pPr>
      <w:r w:rsidRPr="009A0DD9">
        <w:rPr>
          <w:sz w:val="21"/>
          <w:szCs w:val="21"/>
        </w:rPr>
        <w:t xml:space="preserve">Sections of the Code to be aware of when </w:t>
      </w:r>
      <w:r w:rsidRPr="009A0DD9">
        <w:rPr>
          <w:sz w:val="21"/>
          <w:szCs w:val="21"/>
          <w:u w:val="single"/>
        </w:rPr>
        <w:t>constructing</w:t>
      </w:r>
      <w:r w:rsidRPr="009A0DD9">
        <w:rPr>
          <w:sz w:val="21"/>
          <w:szCs w:val="21"/>
        </w:rPr>
        <w:t xml:space="preserve"> greyhound </w:t>
      </w:r>
      <w:r w:rsidR="00CA0B96" w:rsidRPr="009A0DD9">
        <w:rPr>
          <w:sz w:val="21"/>
          <w:szCs w:val="21"/>
        </w:rPr>
        <w:t>housing</w:t>
      </w:r>
      <w:r w:rsidRPr="009A0DD9">
        <w:rPr>
          <w:sz w:val="21"/>
          <w:szCs w:val="21"/>
        </w:rPr>
        <w:t xml:space="preserve"> are:</w:t>
      </w:r>
    </w:p>
    <w:p w14:paraId="14C0D6A6" w14:textId="77777777" w:rsidR="00FA48A3" w:rsidRDefault="00580C47" w:rsidP="00013AF3">
      <w:pPr>
        <w:pStyle w:val="ListParagraph"/>
        <w:numPr>
          <w:ilvl w:val="0"/>
          <w:numId w:val="1"/>
        </w:numPr>
        <w:ind w:left="709"/>
        <w:rPr>
          <w:rFonts w:ascii="ArialMT" w:hAnsi="ArialMT" w:cs="ArialMT"/>
          <w:color w:val="000000"/>
          <w:sz w:val="21"/>
          <w:szCs w:val="21"/>
        </w:rPr>
      </w:pPr>
      <w:r w:rsidRPr="007C4F3B">
        <w:rPr>
          <w:rFonts w:ascii="ArialMT" w:hAnsi="ArialMT" w:cs="ArialMT"/>
          <w:color w:val="000000"/>
          <w:sz w:val="21"/>
          <w:szCs w:val="21"/>
        </w:rPr>
        <w:t>Chapter 6.7.2: minimum housing requirements, including flooring, fencing and maintenance.</w:t>
      </w:r>
      <w:r w:rsidR="008C4847">
        <w:rPr>
          <w:rFonts w:ascii="ArialMT" w:hAnsi="ArialMT" w:cs="ArialMT"/>
          <w:color w:val="000000"/>
          <w:sz w:val="21"/>
          <w:szCs w:val="21"/>
        </w:rPr>
        <w:t xml:space="preserve"> </w:t>
      </w:r>
    </w:p>
    <w:p w14:paraId="14EF0F52" w14:textId="3EDBE3D9" w:rsidR="00580C47" w:rsidRPr="007C4F3B" w:rsidRDefault="00C935BE" w:rsidP="00013AF3">
      <w:pPr>
        <w:pStyle w:val="ListParagraph"/>
        <w:numPr>
          <w:ilvl w:val="0"/>
          <w:numId w:val="1"/>
        </w:numPr>
        <w:ind w:left="709"/>
        <w:rPr>
          <w:rFonts w:ascii="ArialMT" w:hAnsi="ArialMT" w:cs="ArialMT"/>
          <w:color w:val="000000"/>
          <w:sz w:val="21"/>
          <w:szCs w:val="21"/>
        </w:rPr>
      </w:pPr>
      <w:r w:rsidRPr="007C4F3B">
        <w:rPr>
          <w:sz w:val="21"/>
          <w:szCs w:val="21"/>
        </w:rPr>
        <w:t>Chapters</w:t>
      </w:r>
      <w:r w:rsidRPr="007C4F3B">
        <w:rPr>
          <w:rFonts w:ascii="ArialMT" w:hAnsi="ArialMT" w:cs="ArialMT"/>
          <w:color w:val="000000"/>
          <w:sz w:val="21"/>
          <w:szCs w:val="21"/>
        </w:rPr>
        <w:t xml:space="preserve"> 6.7.6 – 6.7.13</w:t>
      </w:r>
      <w:r w:rsidR="00580C47" w:rsidRPr="007C4F3B">
        <w:rPr>
          <w:rFonts w:ascii="ArialMT" w:hAnsi="ArialMT" w:cs="ArialMT"/>
          <w:color w:val="000000"/>
          <w:sz w:val="21"/>
          <w:szCs w:val="21"/>
        </w:rPr>
        <w:t>:</w:t>
      </w:r>
      <w:r w:rsidRPr="007C4F3B">
        <w:rPr>
          <w:rFonts w:ascii="ArialMT" w:hAnsi="ArialMT" w:cs="ArialMT"/>
          <w:color w:val="000000"/>
          <w:sz w:val="21"/>
          <w:szCs w:val="21"/>
        </w:rPr>
        <w:t xml:space="preserve"> construction requirements for g</w:t>
      </w:r>
      <w:r w:rsidR="00E33760" w:rsidRPr="007C4F3B">
        <w:rPr>
          <w:rFonts w:ascii="ArialMT" w:hAnsi="ArialMT" w:cs="ArialMT"/>
          <w:color w:val="000000"/>
          <w:sz w:val="21"/>
          <w:szCs w:val="21"/>
        </w:rPr>
        <w:t>reyhound pens and yards</w:t>
      </w:r>
      <w:r w:rsidRPr="007C4F3B">
        <w:rPr>
          <w:rFonts w:ascii="ArialMT" w:hAnsi="ArialMT" w:cs="ArialMT"/>
          <w:color w:val="000000"/>
          <w:sz w:val="21"/>
          <w:szCs w:val="21"/>
        </w:rPr>
        <w:t>, including kennel, whelping and training facilities</w:t>
      </w:r>
      <w:r w:rsidR="00580C47" w:rsidRPr="007C4F3B">
        <w:rPr>
          <w:rFonts w:ascii="ArialMT" w:hAnsi="ArialMT" w:cs="ArialMT"/>
          <w:color w:val="000000"/>
          <w:sz w:val="21"/>
          <w:szCs w:val="21"/>
        </w:rPr>
        <w:t>.</w:t>
      </w:r>
    </w:p>
    <w:p w14:paraId="0444104C" w14:textId="77777777" w:rsidR="007C4F3B" w:rsidRPr="007C4F3B" w:rsidRDefault="00547FC8" w:rsidP="00C935BE">
      <w:pPr>
        <w:pStyle w:val="ListParagraph"/>
        <w:numPr>
          <w:ilvl w:val="0"/>
          <w:numId w:val="1"/>
        </w:numPr>
        <w:autoSpaceDE w:val="0"/>
        <w:autoSpaceDN w:val="0"/>
        <w:adjustRightInd w:val="0"/>
        <w:spacing w:after="0" w:line="240" w:lineRule="auto"/>
        <w:ind w:left="709"/>
        <w:rPr>
          <w:rFonts w:ascii="ArialMT" w:hAnsi="ArialMT" w:cs="ArialMT"/>
          <w:color w:val="000000"/>
          <w:sz w:val="21"/>
          <w:szCs w:val="21"/>
        </w:rPr>
      </w:pPr>
      <w:r w:rsidRPr="007C4F3B">
        <w:rPr>
          <w:sz w:val="21"/>
          <w:szCs w:val="21"/>
        </w:rPr>
        <w:t>Table 2</w:t>
      </w:r>
      <w:r w:rsidR="00580C47" w:rsidRPr="007C4F3B">
        <w:rPr>
          <w:sz w:val="21"/>
          <w:szCs w:val="21"/>
        </w:rPr>
        <w:t>:</w:t>
      </w:r>
      <w:r w:rsidRPr="007C4F3B">
        <w:rPr>
          <w:sz w:val="21"/>
          <w:szCs w:val="21"/>
        </w:rPr>
        <w:t xml:space="preserve"> minimum housing areas for greyhounds.</w:t>
      </w:r>
    </w:p>
    <w:p w14:paraId="1019218E" w14:textId="77777777" w:rsidR="007C4F3B" w:rsidRPr="007C4F3B" w:rsidRDefault="007C4F3B" w:rsidP="007C4F3B">
      <w:pPr>
        <w:pStyle w:val="ListParagraph"/>
        <w:autoSpaceDE w:val="0"/>
        <w:autoSpaceDN w:val="0"/>
        <w:adjustRightInd w:val="0"/>
        <w:spacing w:after="0" w:line="240" w:lineRule="auto"/>
        <w:ind w:left="709"/>
        <w:rPr>
          <w:rFonts w:ascii="ArialMT" w:hAnsi="ArialMT" w:cs="ArialMT"/>
          <w:color w:val="000000"/>
          <w:sz w:val="21"/>
          <w:szCs w:val="21"/>
        </w:rPr>
      </w:pPr>
    </w:p>
    <w:p w14:paraId="0D7BE9FB" w14:textId="4231EB35" w:rsidR="001741B7" w:rsidRPr="007C4F3B" w:rsidRDefault="00C935BE" w:rsidP="007C4F3B">
      <w:pPr>
        <w:autoSpaceDE w:val="0"/>
        <w:autoSpaceDN w:val="0"/>
        <w:adjustRightInd w:val="0"/>
        <w:spacing w:after="0" w:line="240" w:lineRule="auto"/>
        <w:rPr>
          <w:rFonts w:ascii="ArialMT" w:hAnsi="ArialMT" w:cs="ArialMT"/>
          <w:color w:val="000000"/>
          <w:sz w:val="21"/>
          <w:szCs w:val="21"/>
        </w:rPr>
      </w:pPr>
      <w:r w:rsidRPr="007C4F3B">
        <w:rPr>
          <w:rFonts w:ascii="ArialMT" w:hAnsi="ArialMT" w:cs="ArialMT"/>
          <w:color w:val="000000"/>
          <w:sz w:val="21"/>
          <w:szCs w:val="21"/>
        </w:rPr>
        <w:t>It is most important to ensure that any greyhound housing</w:t>
      </w:r>
      <w:r w:rsidR="00E33760" w:rsidRPr="007C4F3B">
        <w:rPr>
          <w:rFonts w:ascii="ArialMT" w:hAnsi="ArialMT" w:cs="ArialMT"/>
          <w:color w:val="000000"/>
          <w:sz w:val="21"/>
          <w:szCs w:val="21"/>
        </w:rPr>
        <w:t xml:space="preserve"> </w:t>
      </w:r>
      <w:r w:rsidRPr="007C4F3B">
        <w:rPr>
          <w:rFonts w:ascii="ArialMT" w:hAnsi="ArialMT" w:cs="ArialMT"/>
          <w:color w:val="000000"/>
          <w:sz w:val="21"/>
          <w:szCs w:val="21"/>
        </w:rPr>
        <w:t>is</w:t>
      </w:r>
      <w:r w:rsidR="00E33760" w:rsidRPr="007C4F3B">
        <w:rPr>
          <w:rFonts w:ascii="ArialMT" w:hAnsi="ArialMT" w:cs="ArialMT"/>
          <w:color w:val="000000"/>
          <w:sz w:val="21"/>
          <w:szCs w:val="21"/>
        </w:rPr>
        <w:t xml:space="preserve"> designed, constructed and maintained in a way that</w:t>
      </w:r>
      <w:r w:rsidRPr="007C4F3B">
        <w:rPr>
          <w:rFonts w:ascii="ArialMT" w:hAnsi="ArialMT" w:cs="ArialMT"/>
          <w:color w:val="000000"/>
          <w:sz w:val="21"/>
          <w:szCs w:val="21"/>
        </w:rPr>
        <w:t xml:space="preserve"> </w:t>
      </w:r>
      <w:r w:rsidR="00E33760" w:rsidRPr="007C4F3B">
        <w:rPr>
          <w:rFonts w:ascii="ArialMT" w:hAnsi="ArialMT" w:cs="ArialMT"/>
          <w:color w:val="000000"/>
          <w:sz w:val="21"/>
          <w:szCs w:val="21"/>
        </w:rPr>
        <w:t>ensures greyhounds</w:t>
      </w:r>
      <w:r w:rsidR="00373CC1" w:rsidRPr="007C4F3B">
        <w:rPr>
          <w:rFonts w:ascii="ArialMT" w:hAnsi="ArialMT" w:cs="ArialMT"/>
          <w:color w:val="000000"/>
          <w:sz w:val="21"/>
          <w:szCs w:val="21"/>
        </w:rPr>
        <w:t xml:space="preserve"> </w:t>
      </w:r>
      <w:proofErr w:type="gramStart"/>
      <w:r w:rsidRPr="007C4F3B">
        <w:rPr>
          <w:rFonts w:ascii="ArialMT" w:hAnsi="ArialMT" w:cs="ArialMT"/>
          <w:color w:val="000000"/>
          <w:sz w:val="21"/>
          <w:szCs w:val="21"/>
        </w:rPr>
        <w:t>are safe at all times</w:t>
      </w:r>
      <w:proofErr w:type="gramEnd"/>
      <w:r w:rsidRPr="007C4F3B">
        <w:rPr>
          <w:rFonts w:ascii="ArialMT" w:hAnsi="ArialMT" w:cs="ArialMT"/>
          <w:color w:val="000000"/>
          <w:sz w:val="21"/>
          <w:szCs w:val="21"/>
        </w:rPr>
        <w:t xml:space="preserve"> and</w:t>
      </w:r>
      <w:r w:rsidR="00E33760" w:rsidRPr="007C4F3B">
        <w:rPr>
          <w:rFonts w:ascii="ArialMT" w:hAnsi="ArialMT" w:cs="ArialMT"/>
          <w:color w:val="000000"/>
          <w:sz w:val="21"/>
          <w:szCs w:val="21"/>
        </w:rPr>
        <w:t xml:space="preserve"> </w:t>
      </w:r>
      <w:r w:rsidRPr="007C4F3B">
        <w:rPr>
          <w:rFonts w:ascii="ArialMT" w:hAnsi="ArialMT" w:cs="ArialMT"/>
          <w:color w:val="000000"/>
          <w:sz w:val="21"/>
          <w:szCs w:val="21"/>
        </w:rPr>
        <w:t xml:space="preserve">cannot </w:t>
      </w:r>
      <w:r w:rsidR="00E33760" w:rsidRPr="007C4F3B">
        <w:rPr>
          <w:rFonts w:ascii="ArialMT" w:hAnsi="ArialMT" w:cs="ArialMT"/>
          <w:color w:val="000000"/>
          <w:sz w:val="21"/>
          <w:szCs w:val="21"/>
        </w:rPr>
        <w:t>escape.</w:t>
      </w:r>
      <w:r w:rsidRPr="007C4F3B">
        <w:rPr>
          <w:rFonts w:ascii="ArialMT" w:hAnsi="ArialMT" w:cs="ArialMT"/>
          <w:color w:val="000000"/>
          <w:sz w:val="21"/>
          <w:szCs w:val="21"/>
        </w:rPr>
        <w:t xml:space="preserve"> This includes preventing unsafe contact between greyhounds in adjoining pens or yards</w:t>
      </w:r>
      <w:r w:rsidR="001741B7" w:rsidRPr="007C4F3B">
        <w:rPr>
          <w:rFonts w:ascii="ArialMT" w:hAnsi="ArialMT" w:cs="ArialMT"/>
          <w:color w:val="000000"/>
          <w:sz w:val="21"/>
          <w:szCs w:val="21"/>
        </w:rPr>
        <w:t xml:space="preserve">. </w:t>
      </w:r>
    </w:p>
    <w:p w14:paraId="5682F03D" w14:textId="77777777" w:rsidR="004E49D2" w:rsidRDefault="004E49D2" w:rsidP="001741B7">
      <w:pPr>
        <w:autoSpaceDE w:val="0"/>
        <w:autoSpaceDN w:val="0"/>
        <w:adjustRightInd w:val="0"/>
        <w:spacing w:after="0" w:line="240" w:lineRule="auto"/>
        <w:rPr>
          <w:rFonts w:ascii="ArialMT" w:hAnsi="ArialMT" w:cs="ArialMT"/>
          <w:color w:val="000000"/>
          <w:sz w:val="21"/>
          <w:szCs w:val="21"/>
        </w:rPr>
      </w:pPr>
    </w:p>
    <w:p w14:paraId="55519093" w14:textId="0AD9F749" w:rsidR="00C935BE" w:rsidRPr="00BD1D0A" w:rsidRDefault="001741B7" w:rsidP="001741B7">
      <w:pPr>
        <w:autoSpaceDE w:val="0"/>
        <w:autoSpaceDN w:val="0"/>
        <w:adjustRightInd w:val="0"/>
        <w:spacing w:after="0" w:line="240" w:lineRule="auto"/>
        <w:rPr>
          <w:rFonts w:ascii="ArialMT" w:hAnsi="ArialMT" w:cs="ArialMT"/>
          <w:color w:val="000000"/>
          <w:sz w:val="21"/>
          <w:szCs w:val="21"/>
        </w:rPr>
      </w:pPr>
      <w:r w:rsidRPr="00BD1D0A">
        <w:rPr>
          <w:rFonts w:ascii="ArialMT" w:hAnsi="ArialMT" w:cs="ArialMT"/>
          <w:color w:val="000000"/>
          <w:sz w:val="21"/>
          <w:szCs w:val="21"/>
        </w:rPr>
        <w:t>For indoor kennels, this also includes managing temperature and ventilation</w:t>
      </w:r>
      <w:r w:rsidR="00C935BE" w:rsidRPr="00BD1D0A">
        <w:rPr>
          <w:rFonts w:ascii="ArialMT" w:hAnsi="ArialMT" w:cs="ArialMT"/>
          <w:color w:val="000000"/>
          <w:sz w:val="21"/>
          <w:szCs w:val="21"/>
        </w:rPr>
        <w:t>.</w:t>
      </w:r>
      <w:r w:rsidRPr="00BD1D0A">
        <w:rPr>
          <w:rFonts w:ascii="ArialMT" w:hAnsi="ArialMT" w:cs="ArialMT"/>
          <w:color w:val="000000"/>
          <w:sz w:val="21"/>
          <w:szCs w:val="21"/>
        </w:rPr>
        <w:t xml:space="preserve"> All indoor kennels must provide greyhounds with continuous access to natural daylight during the day. Where greyhounds are housed in a totally enclosed area (that is, all windows and doors are kept closed with no natural air flow), chapter 6.7.7 </w:t>
      </w:r>
      <w:r w:rsidR="00875C1B">
        <w:rPr>
          <w:rFonts w:ascii="ArialMT" w:hAnsi="ArialMT" w:cs="ArialMT"/>
          <w:color w:val="000000"/>
          <w:sz w:val="21"/>
          <w:szCs w:val="21"/>
        </w:rPr>
        <w:t xml:space="preserve">of the Code </w:t>
      </w:r>
      <w:r w:rsidRPr="00BD1D0A">
        <w:rPr>
          <w:rFonts w:ascii="ArialMT" w:hAnsi="ArialMT" w:cs="ArialMT"/>
          <w:color w:val="000000"/>
          <w:sz w:val="21"/>
          <w:szCs w:val="21"/>
        </w:rPr>
        <w:t>outlines specific ventilation requirements</w:t>
      </w:r>
      <w:r w:rsidR="00373CC1" w:rsidRPr="00BD1D0A">
        <w:rPr>
          <w:rFonts w:ascii="ArialMT" w:hAnsi="ArialMT" w:cs="ArialMT"/>
          <w:color w:val="000000"/>
          <w:sz w:val="21"/>
          <w:szCs w:val="21"/>
        </w:rPr>
        <w:t>.</w:t>
      </w:r>
    </w:p>
    <w:p w14:paraId="0EAFDC04" w14:textId="77777777" w:rsidR="00C935BE" w:rsidRPr="00BD1D0A" w:rsidRDefault="00C935BE" w:rsidP="00E33760">
      <w:pPr>
        <w:autoSpaceDE w:val="0"/>
        <w:autoSpaceDN w:val="0"/>
        <w:adjustRightInd w:val="0"/>
        <w:spacing w:after="0" w:line="240" w:lineRule="auto"/>
        <w:rPr>
          <w:rFonts w:ascii="ArialMT" w:hAnsi="ArialMT" w:cs="ArialMT"/>
          <w:color w:val="000000"/>
          <w:sz w:val="21"/>
          <w:szCs w:val="21"/>
        </w:rPr>
      </w:pPr>
    </w:p>
    <w:p w14:paraId="393CA028" w14:textId="4258A5C6" w:rsidR="00E33760" w:rsidRPr="00BD1D0A" w:rsidRDefault="00C935BE" w:rsidP="00E33760">
      <w:pPr>
        <w:autoSpaceDE w:val="0"/>
        <w:autoSpaceDN w:val="0"/>
        <w:adjustRightInd w:val="0"/>
        <w:spacing w:after="0" w:line="240" w:lineRule="auto"/>
        <w:rPr>
          <w:rFonts w:ascii="ArialMT" w:hAnsi="ArialMT" w:cs="ArialMT"/>
          <w:color w:val="000000"/>
          <w:sz w:val="21"/>
          <w:szCs w:val="21"/>
        </w:rPr>
      </w:pPr>
      <w:r w:rsidRPr="00BD1D0A">
        <w:rPr>
          <w:rFonts w:ascii="ArialMT" w:hAnsi="ArialMT" w:cs="ArialMT"/>
          <w:color w:val="000000"/>
          <w:sz w:val="21"/>
          <w:szCs w:val="21"/>
        </w:rPr>
        <w:t>The safety of staff and other persons at the establishment must also be considered when constructing any greyhound housing or facilities.</w:t>
      </w:r>
    </w:p>
    <w:p w14:paraId="290276CE" w14:textId="77777777" w:rsidR="00C935BE" w:rsidRPr="00BD1D0A" w:rsidRDefault="00C935BE" w:rsidP="00E33760">
      <w:pPr>
        <w:autoSpaceDE w:val="0"/>
        <w:autoSpaceDN w:val="0"/>
        <w:adjustRightInd w:val="0"/>
        <w:spacing w:after="0" w:line="240" w:lineRule="auto"/>
        <w:rPr>
          <w:rFonts w:ascii="ArialMT" w:hAnsi="ArialMT" w:cs="ArialMT"/>
          <w:color w:val="000000"/>
          <w:sz w:val="21"/>
          <w:szCs w:val="21"/>
        </w:rPr>
      </w:pPr>
    </w:p>
    <w:p w14:paraId="638CF238" w14:textId="62C6E0E8" w:rsidR="006B38D3" w:rsidRDefault="00E33760" w:rsidP="001741B7">
      <w:pPr>
        <w:autoSpaceDE w:val="0"/>
        <w:autoSpaceDN w:val="0"/>
        <w:adjustRightInd w:val="0"/>
        <w:spacing w:after="0" w:line="240" w:lineRule="auto"/>
        <w:rPr>
          <w:rFonts w:ascii="ArialMT" w:hAnsi="ArialMT" w:cs="ArialMT"/>
          <w:color w:val="000000"/>
          <w:sz w:val="21"/>
          <w:szCs w:val="21"/>
        </w:rPr>
      </w:pPr>
      <w:r w:rsidRPr="00BD1D0A">
        <w:rPr>
          <w:rFonts w:ascii="ArialMT" w:hAnsi="ArialMT" w:cs="ArialMT"/>
          <w:color w:val="000000"/>
          <w:sz w:val="21"/>
          <w:szCs w:val="21"/>
        </w:rPr>
        <w:t xml:space="preserve">It is recommended that </w:t>
      </w:r>
      <w:r w:rsidR="00CA0B96" w:rsidRPr="00BD1D0A">
        <w:rPr>
          <w:rFonts w:ascii="ArialMT" w:hAnsi="ArialMT" w:cs="ArialMT"/>
          <w:color w:val="000000"/>
          <w:sz w:val="21"/>
          <w:szCs w:val="21"/>
        </w:rPr>
        <w:t xml:space="preserve">all </w:t>
      </w:r>
      <w:r w:rsidR="00C935BE" w:rsidRPr="00BD1D0A">
        <w:rPr>
          <w:rFonts w:ascii="ArialMT" w:hAnsi="ArialMT" w:cs="ArialMT"/>
          <w:color w:val="000000"/>
          <w:sz w:val="21"/>
          <w:szCs w:val="21"/>
        </w:rPr>
        <w:t xml:space="preserve">greyhound facilities are constructed from </w:t>
      </w:r>
      <w:r w:rsidRPr="00BD1D0A">
        <w:rPr>
          <w:rFonts w:ascii="ArialMT" w:hAnsi="ArialMT" w:cs="ArialMT"/>
          <w:color w:val="000000"/>
          <w:sz w:val="21"/>
          <w:szCs w:val="21"/>
        </w:rPr>
        <w:t xml:space="preserve">materials </w:t>
      </w:r>
      <w:r w:rsidR="00C935BE" w:rsidRPr="00BD1D0A">
        <w:rPr>
          <w:rFonts w:ascii="ArialMT" w:hAnsi="ArialMT" w:cs="ArialMT"/>
          <w:color w:val="000000"/>
          <w:sz w:val="21"/>
          <w:szCs w:val="21"/>
        </w:rPr>
        <w:t>that are durable, non-toxic and easy to maintain and clean.</w:t>
      </w:r>
    </w:p>
    <w:p w14:paraId="3A2A495E" w14:textId="77777777" w:rsidR="006E32F0" w:rsidRPr="006E32F0" w:rsidRDefault="006E32F0" w:rsidP="00013AF3">
      <w:pPr>
        <w:pStyle w:val="ListParagraph"/>
        <w:keepNext/>
        <w:keepLines/>
        <w:numPr>
          <w:ilvl w:val="0"/>
          <w:numId w:val="7"/>
        </w:numPr>
        <w:spacing w:before="120" w:line="240" w:lineRule="auto"/>
        <w:contextualSpacing w:val="0"/>
        <w:outlineLvl w:val="1"/>
        <w:rPr>
          <w:rFonts w:eastAsiaTheme="majorEastAsia"/>
          <w:b/>
          <w:bCs/>
          <w:vanish/>
          <w:color w:val="00B7BD"/>
          <w:sz w:val="24"/>
          <w:szCs w:val="28"/>
        </w:rPr>
      </w:pPr>
    </w:p>
    <w:p w14:paraId="4A6EC389" w14:textId="77777777" w:rsidR="006E32F0" w:rsidRPr="006E32F0" w:rsidRDefault="006E32F0" w:rsidP="00013AF3">
      <w:pPr>
        <w:pStyle w:val="ListParagraph"/>
        <w:keepNext/>
        <w:keepLines/>
        <w:numPr>
          <w:ilvl w:val="0"/>
          <w:numId w:val="7"/>
        </w:numPr>
        <w:spacing w:before="120" w:line="240" w:lineRule="auto"/>
        <w:contextualSpacing w:val="0"/>
        <w:outlineLvl w:val="1"/>
        <w:rPr>
          <w:rFonts w:eastAsiaTheme="majorEastAsia"/>
          <w:b/>
          <w:bCs/>
          <w:vanish/>
          <w:color w:val="00B7BD"/>
          <w:sz w:val="24"/>
          <w:szCs w:val="28"/>
        </w:rPr>
      </w:pPr>
    </w:p>
    <w:p w14:paraId="1DBE2B2E" w14:textId="77777777" w:rsidR="006E32F0" w:rsidRPr="006E32F0" w:rsidRDefault="006E32F0" w:rsidP="00013AF3">
      <w:pPr>
        <w:pStyle w:val="ListParagraph"/>
        <w:keepNext/>
        <w:keepLines/>
        <w:numPr>
          <w:ilvl w:val="0"/>
          <w:numId w:val="7"/>
        </w:numPr>
        <w:spacing w:before="120" w:line="240" w:lineRule="auto"/>
        <w:contextualSpacing w:val="0"/>
        <w:outlineLvl w:val="1"/>
        <w:rPr>
          <w:rFonts w:eastAsiaTheme="majorEastAsia"/>
          <w:b/>
          <w:bCs/>
          <w:vanish/>
          <w:color w:val="00B7BD"/>
          <w:sz w:val="24"/>
          <w:szCs w:val="28"/>
        </w:rPr>
      </w:pPr>
    </w:p>
    <w:p w14:paraId="24A19D27" w14:textId="3E1CFB43" w:rsidR="00373CC1" w:rsidRPr="006E32F0" w:rsidRDefault="005466AE" w:rsidP="00013AF3">
      <w:pPr>
        <w:pStyle w:val="Style1"/>
        <w:numPr>
          <w:ilvl w:val="1"/>
          <w:numId w:val="7"/>
        </w:numPr>
        <w:ind w:left="567" w:hanging="567"/>
      </w:pPr>
      <w:r>
        <w:t>What is a weatherproof area and when do I need one?</w:t>
      </w:r>
    </w:p>
    <w:p w14:paraId="2A23CB31" w14:textId="1FD32BF8" w:rsidR="00373CC1" w:rsidRPr="00BD1D0A" w:rsidRDefault="00373CC1" w:rsidP="00373CC1">
      <w:pPr>
        <w:rPr>
          <w:sz w:val="21"/>
          <w:szCs w:val="21"/>
          <w:lang w:val="en-US"/>
        </w:rPr>
      </w:pPr>
      <w:r w:rsidRPr="00BD1D0A">
        <w:rPr>
          <w:sz w:val="21"/>
          <w:szCs w:val="21"/>
        </w:rPr>
        <w:t>A weatherproof area is designed to protect greyhounds from the wind, rain and extreme temperatures, to safeguard their welfare.</w:t>
      </w:r>
    </w:p>
    <w:p w14:paraId="0248ECC5" w14:textId="1401C99C" w:rsidR="00E33760" w:rsidRDefault="00E33760" w:rsidP="00547FC8">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 xml:space="preserve">All outdoor housing pens and yards used to </w:t>
      </w:r>
      <w:r w:rsidRPr="00B164DE">
        <w:rPr>
          <w:rFonts w:ascii="ArialMT" w:hAnsi="ArialMT" w:cs="ArialMT"/>
          <w:color w:val="000000"/>
          <w:sz w:val="21"/>
          <w:szCs w:val="21"/>
        </w:rPr>
        <w:t>house</w:t>
      </w:r>
      <w:r>
        <w:rPr>
          <w:rFonts w:ascii="ArialMT" w:hAnsi="ArialMT" w:cs="ArialMT"/>
          <w:color w:val="000000"/>
          <w:sz w:val="21"/>
          <w:szCs w:val="21"/>
        </w:rPr>
        <w:t xml:space="preserve"> greyhounds over 16 weeks of age</w:t>
      </w:r>
      <w:r w:rsidR="00B164DE">
        <w:rPr>
          <w:rFonts w:ascii="ArialMT" w:hAnsi="ArialMT" w:cs="ArialMT"/>
          <w:color w:val="000000"/>
          <w:sz w:val="21"/>
          <w:szCs w:val="21"/>
        </w:rPr>
        <w:t>,</w:t>
      </w:r>
      <w:r>
        <w:rPr>
          <w:rFonts w:ascii="ArialMT" w:hAnsi="ArialMT" w:cs="ArialMT"/>
          <w:color w:val="000000"/>
          <w:sz w:val="21"/>
          <w:szCs w:val="21"/>
        </w:rPr>
        <w:t xml:space="preserve"> </w:t>
      </w:r>
      <w:r w:rsidR="00B164DE">
        <w:rPr>
          <w:rFonts w:ascii="ArialMT" w:hAnsi="ArialMT" w:cs="ArialMT"/>
          <w:color w:val="000000"/>
          <w:sz w:val="21"/>
          <w:szCs w:val="21"/>
        </w:rPr>
        <w:t xml:space="preserve">for more than an hour at a time, </w:t>
      </w:r>
      <w:r>
        <w:rPr>
          <w:rFonts w:ascii="ArialMT" w:hAnsi="ArialMT" w:cs="ArialMT"/>
          <w:color w:val="000000"/>
          <w:sz w:val="21"/>
          <w:szCs w:val="21"/>
        </w:rPr>
        <w:t xml:space="preserve">must </w:t>
      </w:r>
      <w:r w:rsidR="001741B7">
        <w:rPr>
          <w:rFonts w:ascii="ArialMT" w:hAnsi="ArialMT" w:cs="ArialMT"/>
          <w:color w:val="000000"/>
          <w:sz w:val="21"/>
          <w:szCs w:val="21"/>
        </w:rPr>
        <w:t>have a</w:t>
      </w:r>
      <w:r w:rsidR="00304FD9">
        <w:rPr>
          <w:rFonts w:ascii="ArialMT" w:hAnsi="ArialMT" w:cs="ArialMT"/>
          <w:color w:val="000000"/>
          <w:sz w:val="21"/>
          <w:szCs w:val="21"/>
        </w:rPr>
        <w:t>t least 3 square meters of</w:t>
      </w:r>
      <w:r w:rsidR="001741B7">
        <w:rPr>
          <w:rFonts w:ascii="ArialMT" w:hAnsi="ArialMT" w:cs="ArialMT"/>
          <w:color w:val="000000"/>
          <w:sz w:val="21"/>
          <w:szCs w:val="21"/>
        </w:rPr>
        <w:t xml:space="preserve"> weatherproof area</w:t>
      </w:r>
      <w:r w:rsidR="00373CC1">
        <w:rPr>
          <w:rFonts w:ascii="ArialMT" w:hAnsi="ArialMT" w:cs="ArialMT"/>
          <w:color w:val="000000"/>
          <w:sz w:val="21"/>
          <w:szCs w:val="21"/>
        </w:rPr>
        <w:t>. This area must i</w:t>
      </w:r>
      <w:r>
        <w:rPr>
          <w:rFonts w:ascii="ArialMT" w:hAnsi="ArialMT" w:cs="ArialMT"/>
          <w:color w:val="000000"/>
          <w:sz w:val="21"/>
          <w:szCs w:val="21"/>
        </w:rPr>
        <w:t>nclud</w:t>
      </w:r>
      <w:r w:rsidR="00373CC1">
        <w:rPr>
          <w:rFonts w:ascii="ArialMT" w:hAnsi="ArialMT" w:cs="ArialMT"/>
          <w:color w:val="000000"/>
          <w:sz w:val="21"/>
          <w:szCs w:val="21"/>
        </w:rPr>
        <w:t>e</w:t>
      </w:r>
      <w:r>
        <w:rPr>
          <w:rFonts w:ascii="ArialMT" w:hAnsi="ArialMT" w:cs="ArialMT"/>
          <w:color w:val="000000"/>
          <w:sz w:val="21"/>
          <w:szCs w:val="21"/>
        </w:rPr>
        <w:t xml:space="preserve"> a kennel with a raised sleeping are</w:t>
      </w:r>
      <w:r w:rsidR="00373CC1">
        <w:rPr>
          <w:rFonts w:ascii="ArialMT" w:hAnsi="ArialMT" w:cs="ArialMT"/>
          <w:color w:val="000000"/>
          <w:sz w:val="21"/>
          <w:szCs w:val="21"/>
        </w:rPr>
        <w:t>a</w:t>
      </w:r>
      <w:r>
        <w:rPr>
          <w:rFonts w:ascii="ArialMT" w:hAnsi="ArialMT" w:cs="ArialMT"/>
          <w:color w:val="000000"/>
          <w:sz w:val="21"/>
          <w:szCs w:val="21"/>
        </w:rPr>
        <w:t>.</w:t>
      </w:r>
      <w:r w:rsidR="00547FC8">
        <w:rPr>
          <w:rFonts w:ascii="ArialMT" w:hAnsi="ArialMT" w:cs="ArialMT"/>
          <w:color w:val="000000"/>
          <w:sz w:val="21"/>
          <w:szCs w:val="21"/>
        </w:rPr>
        <w:t xml:space="preserve"> </w:t>
      </w:r>
    </w:p>
    <w:p w14:paraId="415EE476" w14:textId="54B32EAC" w:rsidR="005466AE" w:rsidRDefault="005466AE" w:rsidP="00875C1B">
      <w:pPr>
        <w:autoSpaceDE w:val="0"/>
        <w:autoSpaceDN w:val="0"/>
        <w:adjustRightInd w:val="0"/>
        <w:spacing w:after="0" w:line="240" w:lineRule="auto"/>
        <w:rPr>
          <w:rFonts w:ascii="ArialMT" w:hAnsi="ArialMT" w:cs="ArialMT"/>
          <w:color w:val="000000"/>
          <w:sz w:val="21"/>
          <w:szCs w:val="21"/>
        </w:rPr>
      </w:pPr>
    </w:p>
    <w:p w14:paraId="61A48088" w14:textId="4FEE6C9C" w:rsidR="00304FD9" w:rsidRDefault="00304FD9" w:rsidP="009A0DD9">
      <w:pPr>
        <w:autoSpaceDE w:val="0"/>
        <w:autoSpaceDN w:val="0"/>
        <w:adjustRightInd w:val="0"/>
        <w:spacing w:after="60" w:line="240" w:lineRule="auto"/>
        <w:rPr>
          <w:rFonts w:ascii="ArialMT" w:hAnsi="ArialMT" w:cs="ArialMT"/>
          <w:color w:val="000000"/>
          <w:sz w:val="21"/>
          <w:szCs w:val="21"/>
        </w:rPr>
      </w:pPr>
      <w:r>
        <w:rPr>
          <w:rFonts w:ascii="ArialMT" w:hAnsi="ArialMT" w:cs="ArialMT"/>
          <w:color w:val="000000"/>
          <w:sz w:val="21"/>
          <w:szCs w:val="21"/>
        </w:rPr>
        <w:t xml:space="preserve">In </w:t>
      </w:r>
      <w:r w:rsidR="00875C1B">
        <w:rPr>
          <w:rFonts w:ascii="ArialMT" w:hAnsi="ArialMT" w:cs="ArialMT"/>
          <w:color w:val="000000"/>
          <w:sz w:val="21"/>
          <w:szCs w:val="21"/>
        </w:rPr>
        <w:t>addition to the 3 square meters</w:t>
      </w:r>
      <w:r>
        <w:rPr>
          <w:rFonts w:ascii="ArialMT" w:hAnsi="ArialMT" w:cs="ArialMT"/>
          <w:color w:val="000000"/>
          <w:sz w:val="21"/>
          <w:szCs w:val="21"/>
        </w:rPr>
        <w:t>:</w:t>
      </w:r>
    </w:p>
    <w:p w14:paraId="7352B8ED" w14:textId="37D0579F" w:rsidR="00E33760" w:rsidRPr="00304FD9" w:rsidRDefault="00304FD9" w:rsidP="00013AF3">
      <w:pPr>
        <w:pStyle w:val="ListParagraph"/>
        <w:numPr>
          <w:ilvl w:val="0"/>
          <w:numId w:val="3"/>
        </w:numPr>
        <w:autoSpaceDE w:val="0"/>
        <w:autoSpaceDN w:val="0"/>
        <w:adjustRightInd w:val="0"/>
        <w:spacing w:after="0" w:line="240" w:lineRule="auto"/>
        <w:rPr>
          <w:rFonts w:ascii="ArialMT" w:hAnsi="ArialMT" w:cs="ArialMT"/>
          <w:color w:val="000000"/>
          <w:sz w:val="21"/>
          <w:szCs w:val="21"/>
        </w:rPr>
      </w:pPr>
      <w:r w:rsidRPr="00304FD9">
        <w:rPr>
          <w:rFonts w:ascii="ArialMT" w:hAnsi="ArialMT" w:cs="ArialMT"/>
          <w:color w:val="000000"/>
          <w:sz w:val="21"/>
          <w:szCs w:val="21"/>
        </w:rPr>
        <w:t>an additional 1 sq</w:t>
      </w:r>
      <w:r>
        <w:rPr>
          <w:rFonts w:ascii="ArialMT" w:hAnsi="ArialMT" w:cs="ArialMT"/>
          <w:color w:val="000000"/>
          <w:sz w:val="21"/>
          <w:szCs w:val="21"/>
        </w:rPr>
        <w:t xml:space="preserve">uare </w:t>
      </w:r>
      <w:r w:rsidRPr="00304FD9">
        <w:rPr>
          <w:rFonts w:ascii="ArialMT" w:hAnsi="ArialMT" w:cs="ArialMT"/>
          <w:color w:val="000000"/>
          <w:sz w:val="21"/>
          <w:szCs w:val="21"/>
        </w:rPr>
        <w:t>m</w:t>
      </w:r>
      <w:r>
        <w:rPr>
          <w:rFonts w:ascii="ArialMT" w:hAnsi="ArialMT" w:cs="ArialMT"/>
          <w:color w:val="000000"/>
          <w:sz w:val="21"/>
          <w:szCs w:val="21"/>
        </w:rPr>
        <w:t>eter</w:t>
      </w:r>
      <w:r w:rsidRPr="00304FD9">
        <w:rPr>
          <w:rFonts w:ascii="ArialMT" w:hAnsi="ArialMT" w:cs="ArialMT"/>
          <w:color w:val="000000"/>
          <w:sz w:val="21"/>
          <w:szCs w:val="21"/>
        </w:rPr>
        <w:t xml:space="preserve"> of weather</w:t>
      </w:r>
      <w:r w:rsidR="00E33760" w:rsidRPr="00304FD9">
        <w:rPr>
          <w:rFonts w:ascii="ArialMT" w:hAnsi="ArialMT" w:cs="ArialMT"/>
          <w:color w:val="000000"/>
          <w:sz w:val="21"/>
          <w:szCs w:val="21"/>
        </w:rPr>
        <w:t>proof area is required</w:t>
      </w:r>
      <w:r w:rsidR="00875C1B" w:rsidRPr="00875C1B">
        <w:rPr>
          <w:rFonts w:ascii="ArialMT" w:hAnsi="ArialMT" w:cs="ArialMT"/>
          <w:color w:val="000000"/>
          <w:sz w:val="21"/>
          <w:szCs w:val="21"/>
        </w:rPr>
        <w:t xml:space="preserve"> </w:t>
      </w:r>
      <w:r w:rsidR="00875C1B">
        <w:rPr>
          <w:rFonts w:ascii="ArialMT" w:hAnsi="ArialMT" w:cs="ArialMT"/>
          <w:color w:val="000000"/>
          <w:sz w:val="21"/>
          <w:szCs w:val="21"/>
        </w:rPr>
        <w:t>for each additional greyhound housed</w:t>
      </w:r>
      <w:r w:rsidR="00875C1B" w:rsidRPr="00304FD9">
        <w:rPr>
          <w:rFonts w:ascii="ArialMT" w:hAnsi="ArialMT" w:cs="ArialMT"/>
          <w:color w:val="000000"/>
          <w:sz w:val="21"/>
          <w:szCs w:val="21"/>
        </w:rPr>
        <w:t xml:space="preserve"> between 16 weeks and 12 months of age</w:t>
      </w:r>
      <w:r w:rsidR="00E33760" w:rsidRPr="00304FD9">
        <w:rPr>
          <w:rFonts w:ascii="ArialMT" w:hAnsi="ArialMT" w:cs="ArialMT"/>
          <w:color w:val="000000"/>
          <w:sz w:val="21"/>
          <w:szCs w:val="21"/>
        </w:rPr>
        <w:t xml:space="preserve"> </w:t>
      </w:r>
    </w:p>
    <w:p w14:paraId="13F874DC" w14:textId="1C0BF427" w:rsidR="00E33760" w:rsidRPr="00304FD9" w:rsidRDefault="00E33760" w:rsidP="00013AF3">
      <w:pPr>
        <w:pStyle w:val="ListParagraph"/>
        <w:numPr>
          <w:ilvl w:val="0"/>
          <w:numId w:val="3"/>
        </w:numPr>
        <w:autoSpaceDE w:val="0"/>
        <w:autoSpaceDN w:val="0"/>
        <w:adjustRightInd w:val="0"/>
        <w:spacing w:after="0" w:line="240" w:lineRule="auto"/>
        <w:rPr>
          <w:rFonts w:ascii="ArialMT" w:hAnsi="ArialMT" w:cs="ArialMT"/>
          <w:color w:val="000000"/>
          <w:sz w:val="21"/>
          <w:szCs w:val="21"/>
        </w:rPr>
      </w:pPr>
      <w:r w:rsidRPr="00304FD9">
        <w:rPr>
          <w:rFonts w:ascii="ArialMT" w:hAnsi="ArialMT" w:cs="ArialMT"/>
          <w:color w:val="000000"/>
          <w:sz w:val="21"/>
          <w:szCs w:val="21"/>
        </w:rPr>
        <w:t>a</w:t>
      </w:r>
      <w:r w:rsidR="00304FD9" w:rsidRPr="00304FD9">
        <w:rPr>
          <w:rFonts w:ascii="ArialMT" w:hAnsi="ArialMT" w:cs="ArialMT"/>
          <w:color w:val="000000"/>
          <w:sz w:val="21"/>
          <w:szCs w:val="21"/>
        </w:rPr>
        <w:t xml:space="preserve">n additional 1.5 </w:t>
      </w:r>
      <w:r w:rsidR="00304FD9">
        <w:rPr>
          <w:rFonts w:ascii="ArialMT" w:hAnsi="ArialMT" w:cs="ArialMT"/>
          <w:color w:val="000000"/>
          <w:sz w:val="21"/>
          <w:szCs w:val="21"/>
        </w:rPr>
        <w:t>square meters</w:t>
      </w:r>
      <w:r w:rsidR="00304FD9" w:rsidRPr="00304FD9">
        <w:rPr>
          <w:rFonts w:ascii="ArialMT" w:hAnsi="ArialMT" w:cs="ArialMT"/>
          <w:color w:val="000000"/>
          <w:sz w:val="21"/>
          <w:szCs w:val="21"/>
        </w:rPr>
        <w:t xml:space="preserve"> of weather</w:t>
      </w:r>
      <w:r w:rsidRPr="00304FD9">
        <w:rPr>
          <w:rFonts w:ascii="ArialMT" w:hAnsi="ArialMT" w:cs="ArialMT"/>
          <w:color w:val="000000"/>
          <w:sz w:val="21"/>
          <w:szCs w:val="21"/>
        </w:rPr>
        <w:t>proof</w:t>
      </w:r>
      <w:r w:rsidR="00304FD9" w:rsidRPr="00304FD9">
        <w:rPr>
          <w:rFonts w:ascii="ArialMT" w:hAnsi="ArialMT" w:cs="ArialMT"/>
          <w:color w:val="000000"/>
          <w:sz w:val="21"/>
          <w:szCs w:val="21"/>
        </w:rPr>
        <w:t xml:space="preserve"> </w:t>
      </w:r>
      <w:r w:rsidRPr="00304FD9">
        <w:rPr>
          <w:rFonts w:ascii="ArialMT" w:hAnsi="ArialMT" w:cs="ArialMT"/>
          <w:color w:val="000000"/>
          <w:sz w:val="21"/>
          <w:szCs w:val="21"/>
        </w:rPr>
        <w:t>area is required</w:t>
      </w:r>
      <w:r w:rsidR="00875C1B">
        <w:rPr>
          <w:rFonts w:ascii="ArialMT" w:hAnsi="ArialMT" w:cs="ArialMT"/>
          <w:color w:val="000000"/>
          <w:sz w:val="21"/>
          <w:szCs w:val="21"/>
        </w:rPr>
        <w:t xml:space="preserve"> for each additional greyhound housed</w:t>
      </w:r>
      <w:r w:rsidR="00875C1B" w:rsidRPr="00875C1B">
        <w:rPr>
          <w:rFonts w:ascii="ArialMT" w:hAnsi="ArialMT" w:cs="ArialMT"/>
          <w:color w:val="000000"/>
          <w:sz w:val="21"/>
          <w:szCs w:val="21"/>
        </w:rPr>
        <w:t xml:space="preserve"> </w:t>
      </w:r>
      <w:r w:rsidR="00875C1B">
        <w:rPr>
          <w:rFonts w:ascii="ArialMT" w:hAnsi="ArialMT" w:cs="ArialMT"/>
          <w:color w:val="000000"/>
          <w:sz w:val="21"/>
          <w:szCs w:val="21"/>
        </w:rPr>
        <w:t>over 12 months of age.</w:t>
      </w:r>
    </w:p>
    <w:p w14:paraId="32A2C2F7" w14:textId="77777777" w:rsidR="00304FD9" w:rsidRDefault="00304FD9" w:rsidP="00E33760">
      <w:pPr>
        <w:autoSpaceDE w:val="0"/>
        <w:autoSpaceDN w:val="0"/>
        <w:adjustRightInd w:val="0"/>
        <w:spacing w:after="0" w:line="240" w:lineRule="auto"/>
        <w:rPr>
          <w:rFonts w:ascii="ArialMT" w:hAnsi="ArialMT" w:cs="ArialMT"/>
          <w:color w:val="000000"/>
          <w:sz w:val="21"/>
          <w:szCs w:val="21"/>
        </w:rPr>
      </w:pPr>
    </w:p>
    <w:p w14:paraId="4D7D798F" w14:textId="0FB813EC" w:rsidR="001741B7" w:rsidRDefault="00E33760" w:rsidP="00BD1D0A">
      <w:pPr>
        <w:autoSpaceDE w:val="0"/>
        <w:autoSpaceDN w:val="0"/>
        <w:adjustRightInd w:val="0"/>
        <w:spacing w:after="240" w:line="240" w:lineRule="auto"/>
        <w:rPr>
          <w:rFonts w:ascii="ArialMT" w:hAnsi="ArialMT" w:cs="ArialMT"/>
          <w:color w:val="000000"/>
          <w:sz w:val="21"/>
          <w:szCs w:val="21"/>
        </w:rPr>
      </w:pPr>
      <w:r>
        <w:rPr>
          <w:rFonts w:ascii="ArialMT" w:hAnsi="ArialMT" w:cs="ArialMT"/>
          <w:color w:val="000000"/>
          <w:sz w:val="21"/>
          <w:szCs w:val="21"/>
        </w:rPr>
        <w:t xml:space="preserve">If </w:t>
      </w:r>
      <w:r w:rsidR="00467F3A">
        <w:rPr>
          <w:rFonts w:ascii="ArialMT" w:hAnsi="ArialMT" w:cs="ArialMT"/>
          <w:color w:val="000000"/>
          <w:sz w:val="21"/>
          <w:szCs w:val="21"/>
        </w:rPr>
        <w:t xml:space="preserve">any greyhound </w:t>
      </w:r>
      <w:r>
        <w:rPr>
          <w:rFonts w:ascii="ArialMT" w:hAnsi="ArialMT" w:cs="ArialMT"/>
          <w:color w:val="000000"/>
          <w:sz w:val="21"/>
          <w:szCs w:val="21"/>
        </w:rPr>
        <w:t xml:space="preserve">housing </w:t>
      </w:r>
      <w:r w:rsidR="00467F3A">
        <w:rPr>
          <w:rFonts w:ascii="ArialMT" w:hAnsi="ArialMT" w:cs="ArialMT"/>
          <w:color w:val="000000"/>
          <w:sz w:val="21"/>
          <w:szCs w:val="21"/>
        </w:rPr>
        <w:t>is constructed of</w:t>
      </w:r>
      <w:r>
        <w:rPr>
          <w:rFonts w:ascii="ArialMT" w:hAnsi="ArialMT" w:cs="ArialMT"/>
          <w:color w:val="000000"/>
          <w:sz w:val="21"/>
          <w:szCs w:val="21"/>
        </w:rPr>
        <w:t xml:space="preserve"> material that can conduct heat, then adequate insulation or approved</w:t>
      </w:r>
      <w:r w:rsidR="00304FD9">
        <w:rPr>
          <w:rFonts w:ascii="ArialMT" w:hAnsi="ArialMT" w:cs="ArialMT"/>
          <w:color w:val="000000"/>
          <w:sz w:val="21"/>
          <w:szCs w:val="21"/>
        </w:rPr>
        <w:t xml:space="preserve"> </w:t>
      </w:r>
      <w:r>
        <w:rPr>
          <w:rFonts w:ascii="ArialMT" w:hAnsi="ArialMT" w:cs="ArialMT"/>
          <w:color w:val="000000"/>
          <w:sz w:val="21"/>
          <w:szCs w:val="21"/>
        </w:rPr>
        <w:t>heating or cooling must be used to minimise heat conduction.</w:t>
      </w:r>
    </w:p>
    <w:p w14:paraId="23E0F2AB" w14:textId="282CBBE6" w:rsidR="00AA35F0" w:rsidRPr="00BD1D0A" w:rsidRDefault="00AA35F0" w:rsidP="00AA35F0">
      <w:pPr>
        <w:autoSpaceDE w:val="0"/>
        <w:autoSpaceDN w:val="0"/>
        <w:adjustRightInd w:val="0"/>
        <w:spacing w:after="60" w:line="240" w:lineRule="auto"/>
        <w:rPr>
          <w:rFonts w:ascii="ArialMT" w:hAnsi="ArialMT" w:cs="ArialMT"/>
          <w:color w:val="000000"/>
          <w:sz w:val="21"/>
          <w:szCs w:val="21"/>
        </w:rPr>
      </w:pPr>
      <w:r>
        <w:rPr>
          <w:rFonts w:ascii="ArialMT" w:hAnsi="ArialMT" w:cs="ArialMT"/>
          <w:color w:val="000000"/>
          <w:sz w:val="21"/>
          <w:szCs w:val="21"/>
        </w:rPr>
        <w:t xml:space="preserve">A weatherproof area is not required for outdoor yards that are </w:t>
      </w:r>
      <w:r>
        <w:rPr>
          <w:rFonts w:ascii="ArialMT" w:hAnsi="ArialMT" w:cs="ArialMT"/>
          <w:color w:val="000000"/>
          <w:sz w:val="21"/>
          <w:szCs w:val="21"/>
          <w:u w:val="single"/>
        </w:rPr>
        <w:t>only</w:t>
      </w:r>
      <w:r>
        <w:rPr>
          <w:rFonts w:ascii="ArialMT" w:hAnsi="ArialMT" w:cs="ArialMT"/>
          <w:color w:val="000000"/>
          <w:sz w:val="21"/>
          <w:szCs w:val="21"/>
        </w:rPr>
        <w:t xml:space="preserve"> used for short, supervised periods of time. For example, an exercise yard used to exercise greyhounds for 30 minutes does not require a weatherproof area. If an exercise yard is used to </w:t>
      </w:r>
      <w:r>
        <w:rPr>
          <w:rFonts w:ascii="ArialMT" w:hAnsi="ArialMT" w:cs="ArialMT"/>
          <w:color w:val="000000"/>
          <w:sz w:val="21"/>
          <w:szCs w:val="21"/>
          <w:u w:val="single"/>
        </w:rPr>
        <w:t>house</w:t>
      </w:r>
      <w:r>
        <w:rPr>
          <w:rFonts w:ascii="ArialMT" w:hAnsi="ArialMT" w:cs="ArialMT"/>
          <w:color w:val="000000"/>
          <w:sz w:val="21"/>
          <w:szCs w:val="21"/>
        </w:rPr>
        <w:t xml:space="preserve"> greyhounds for </w:t>
      </w:r>
      <w:r w:rsidR="00B164DE">
        <w:rPr>
          <w:rFonts w:ascii="ArialMT" w:hAnsi="ArialMT" w:cs="ArialMT"/>
          <w:color w:val="000000"/>
          <w:sz w:val="21"/>
          <w:szCs w:val="21"/>
        </w:rPr>
        <w:t>more than</w:t>
      </w:r>
      <w:r>
        <w:rPr>
          <w:rFonts w:ascii="ArialMT" w:hAnsi="ArialMT" w:cs="ArialMT"/>
          <w:color w:val="000000"/>
          <w:sz w:val="21"/>
          <w:szCs w:val="21"/>
        </w:rPr>
        <w:t xml:space="preserve"> an hour</w:t>
      </w:r>
      <w:r w:rsidR="00B164DE">
        <w:rPr>
          <w:rFonts w:ascii="ArialMT" w:hAnsi="ArialMT" w:cs="ArialMT"/>
          <w:color w:val="000000"/>
          <w:sz w:val="21"/>
          <w:szCs w:val="21"/>
        </w:rPr>
        <w:t xml:space="preserve"> at a time</w:t>
      </w:r>
      <w:r>
        <w:rPr>
          <w:rFonts w:ascii="ArialMT" w:hAnsi="ArialMT" w:cs="ArialMT"/>
          <w:color w:val="000000"/>
          <w:sz w:val="21"/>
          <w:szCs w:val="21"/>
        </w:rPr>
        <w:t xml:space="preserve">, then a weatherproof area is required. </w:t>
      </w:r>
    </w:p>
    <w:p w14:paraId="2BA7F08C" w14:textId="77777777" w:rsidR="007C4F3B" w:rsidRDefault="007C4F3B" w:rsidP="00013AF3">
      <w:pPr>
        <w:pStyle w:val="Style1"/>
        <w:numPr>
          <w:ilvl w:val="1"/>
          <w:numId w:val="7"/>
        </w:numPr>
        <w:spacing w:before="240"/>
        <w:ind w:left="567" w:hanging="567"/>
      </w:pPr>
      <w:r>
        <w:br w:type="page"/>
      </w:r>
    </w:p>
    <w:p w14:paraId="1710791E" w14:textId="5D5F4A08" w:rsidR="00E33760" w:rsidRPr="00BD1D0A" w:rsidRDefault="00E33760" w:rsidP="00013AF3">
      <w:pPr>
        <w:pStyle w:val="Style1"/>
        <w:numPr>
          <w:ilvl w:val="1"/>
          <w:numId w:val="7"/>
        </w:numPr>
        <w:spacing w:before="240"/>
        <w:ind w:left="567" w:hanging="567"/>
      </w:pPr>
      <w:r w:rsidRPr="00BD1D0A">
        <w:lastRenderedPageBreak/>
        <w:t>Sleeping area</w:t>
      </w:r>
      <w:r w:rsidR="00BD1D0A">
        <w:t xml:space="preserve"> requirements</w:t>
      </w:r>
    </w:p>
    <w:p w14:paraId="4F5535CD" w14:textId="1870E9A6" w:rsidR="00547FC8" w:rsidRDefault="00547FC8" w:rsidP="00547FC8">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Sleeping areas</w:t>
      </w:r>
      <w:r w:rsidR="00580C47">
        <w:rPr>
          <w:rFonts w:ascii="ArialMT" w:hAnsi="ArialMT" w:cs="ArialMT"/>
          <w:color w:val="000000"/>
          <w:sz w:val="21"/>
          <w:szCs w:val="21"/>
        </w:rPr>
        <w:t xml:space="preserve"> </w:t>
      </w:r>
      <w:r w:rsidR="00BD1D0A">
        <w:rPr>
          <w:rFonts w:ascii="ArialMT" w:hAnsi="ArialMT" w:cs="ArialMT"/>
          <w:color w:val="000000"/>
          <w:sz w:val="21"/>
          <w:szCs w:val="21"/>
        </w:rPr>
        <w:t xml:space="preserve">in shared housing pens or yards </w:t>
      </w:r>
      <w:r>
        <w:rPr>
          <w:rFonts w:ascii="ArialMT" w:hAnsi="ArialMT" w:cs="ArialMT"/>
          <w:color w:val="000000"/>
          <w:sz w:val="21"/>
          <w:szCs w:val="21"/>
        </w:rPr>
        <w:t>must provide sufficient space and bedding material so that all greyhounds aged 16 weeks or older can sleep comfortably at the same time.</w:t>
      </w:r>
    </w:p>
    <w:p w14:paraId="0952491E" w14:textId="77777777" w:rsidR="00BD1D0A" w:rsidRDefault="00BD1D0A" w:rsidP="00E33760">
      <w:pPr>
        <w:autoSpaceDE w:val="0"/>
        <w:autoSpaceDN w:val="0"/>
        <w:adjustRightInd w:val="0"/>
        <w:spacing w:after="0" w:line="240" w:lineRule="auto"/>
        <w:rPr>
          <w:lang w:val="en-US"/>
        </w:rPr>
      </w:pPr>
    </w:p>
    <w:p w14:paraId="07DE0C58" w14:textId="62D50A45" w:rsidR="006B38D3" w:rsidRPr="006B38D3" w:rsidRDefault="006B38D3" w:rsidP="009A0DD9">
      <w:pPr>
        <w:autoSpaceDE w:val="0"/>
        <w:autoSpaceDN w:val="0"/>
        <w:adjustRightInd w:val="0"/>
        <w:spacing w:after="60" w:line="240" w:lineRule="auto"/>
        <w:rPr>
          <w:rFonts w:ascii="ArialMT" w:hAnsi="ArialMT" w:cs="ArialMT"/>
          <w:color w:val="000000"/>
          <w:sz w:val="21"/>
          <w:szCs w:val="21"/>
        </w:rPr>
      </w:pPr>
      <w:r>
        <w:rPr>
          <w:rFonts w:ascii="ArialMT" w:hAnsi="ArialMT" w:cs="ArialMT"/>
          <w:color w:val="000000"/>
          <w:sz w:val="21"/>
          <w:szCs w:val="21"/>
        </w:rPr>
        <w:t>B</w:t>
      </w:r>
      <w:r w:rsidR="00E33760">
        <w:rPr>
          <w:rFonts w:ascii="ArialMT" w:hAnsi="ArialMT" w:cs="ArialMT"/>
          <w:color w:val="000000"/>
          <w:sz w:val="21"/>
          <w:szCs w:val="21"/>
        </w:rPr>
        <w:t xml:space="preserve">eds and bedding </w:t>
      </w:r>
      <w:r>
        <w:rPr>
          <w:rFonts w:ascii="ArialMT" w:hAnsi="ArialMT" w:cs="ArialMT"/>
          <w:color w:val="000000"/>
          <w:sz w:val="21"/>
          <w:szCs w:val="21"/>
        </w:rPr>
        <w:t>must</w:t>
      </w:r>
      <w:r w:rsidRPr="006B38D3">
        <w:rPr>
          <w:rFonts w:ascii="ArialMT" w:hAnsi="ArialMT" w:cs="ArialMT"/>
          <w:color w:val="000000"/>
          <w:sz w:val="21"/>
          <w:szCs w:val="21"/>
        </w:rPr>
        <w:t xml:space="preserve"> </w:t>
      </w:r>
      <w:r>
        <w:rPr>
          <w:rFonts w:ascii="ArialMT" w:hAnsi="ArialMT" w:cs="ArialMT"/>
          <w:color w:val="000000"/>
          <w:sz w:val="21"/>
          <w:szCs w:val="21"/>
        </w:rPr>
        <w:t>not use</w:t>
      </w:r>
      <w:r w:rsidRPr="006B38D3">
        <w:rPr>
          <w:rFonts w:ascii="ArialMT" w:hAnsi="ArialMT" w:cs="ArialMT"/>
          <w:color w:val="000000"/>
          <w:sz w:val="21"/>
          <w:szCs w:val="21"/>
        </w:rPr>
        <w:t xml:space="preserve"> concrete or metal</w:t>
      </w:r>
      <w:r>
        <w:rPr>
          <w:rFonts w:ascii="ArialMT" w:hAnsi="ArialMT" w:cs="ArialMT"/>
          <w:color w:val="000000"/>
          <w:sz w:val="21"/>
          <w:szCs w:val="21"/>
        </w:rPr>
        <w:t xml:space="preserve"> as the main construction material, and must be constructed to:</w:t>
      </w:r>
    </w:p>
    <w:p w14:paraId="72C84A8D" w14:textId="02801AD0" w:rsidR="00E33760" w:rsidRPr="00BD1D0A" w:rsidRDefault="006B38D3" w:rsidP="00013AF3">
      <w:pPr>
        <w:pStyle w:val="ListParagraph"/>
        <w:numPr>
          <w:ilvl w:val="0"/>
          <w:numId w:val="1"/>
        </w:numPr>
        <w:ind w:left="709"/>
        <w:rPr>
          <w:sz w:val="21"/>
          <w:szCs w:val="21"/>
        </w:rPr>
      </w:pPr>
      <w:r>
        <w:rPr>
          <w:sz w:val="21"/>
          <w:szCs w:val="21"/>
        </w:rPr>
        <w:t xml:space="preserve">protect greyhounds </w:t>
      </w:r>
      <w:r w:rsidR="00E33760" w:rsidRPr="00BD1D0A">
        <w:rPr>
          <w:sz w:val="21"/>
          <w:szCs w:val="21"/>
        </w:rPr>
        <w:t>from the weather (wind, rain, sun and extremes of climate), vermin and harassment</w:t>
      </w:r>
      <w:r w:rsidR="00BD1D0A">
        <w:rPr>
          <w:sz w:val="21"/>
          <w:szCs w:val="21"/>
        </w:rPr>
        <w:t xml:space="preserve"> </w:t>
      </w:r>
      <w:r w:rsidR="00E33760" w:rsidRPr="00BD1D0A">
        <w:rPr>
          <w:sz w:val="21"/>
          <w:szCs w:val="21"/>
        </w:rPr>
        <w:t>by other animals</w:t>
      </w:r>
    </w:p>
    <w:p w14:paraId="3892BDB2" w14:textId="180487DB" w:rsidR="00E33760" w:rsidRPr="00BD1D0A" w:rsidRDefault="006B38D3" w:rsidP="00013AF3">
      <w:pPr>
        <w:pStyle w:val="ListParagraph"/>
        <w:numPr>
          <w:ilvl w:val="0"/>
          <w:numId w:val="1"/>
        </w:numPr>
        <w:ind w:left="709"/>
        <w:rPr>
          <w:sz w:val="21"/>
          <w:szCs w:val="21"/>
        </w:rPr>
      </w:pPr>
      <w:r>
        <w:rPr>
          <w:sz w:val="21"/>
          <w:szCs w:val="21"/>
        </w:rPr>
        <w:t xml:space="preserve">be </w:t>
      </w:r>
      <w:r w:rsidR="00E33760" w:rsidRPr="00BD1D0A">
        <w:rPr>
          <w:sz w:val="21"/>
          <w:szCs w:val="21"/>
        </w:rPr>
        <w:t>raised off the ground</w:t>
      </w:r>
      <w:r w:rsidR="00072CD6">
        <w:rPr>
          <w:sz w:val="21"/>
          <w:szCs w:val="21"/>
        </w:rPr>
        <w:t xml:space="preserve"> and</w:t>
      </w:r>
      <w:r w:rsidR="00072CD6" w:rsidRPr="00072CD6">
        <w:rPr>
          <w:rFonts w:ascii="ArialMT" w:hAnsi="ArialMT" w:cs="ArialMT"/>
          <w:color w:val="000000"/>
          <w:sz w:val="21"/>
          <w:szCs w:val="21"/>
        </w:rPr>
        <w:t xml:space="preserve"> </w:t>
      </w:r>
      <w:r w:rsidR="00072CD6">
        <w:rPr>
          <w:rFonts w:ascii="ArialMT" w:hAnsi="ArialMT" w:cs="ArialMT"/>
          <w:color w:val="000000"/>
          <w:sz w:val="21"/>
          <w:szCs w:val="21"/>
        </w:rPr>
        <w:t>large enough to allow the greyhound</w:t>
      </w:r>
      <w:r w:rsidR="00875C1B">
        <w:rPr>
          <w:rFonts w:ascii="ArialMT" w:hAnsi="ArialMT" w:cs="ArialMT"/>
          <w:color w:val="000000"/>
          <w:sz w:val="21"/>
          <w:szCs w:val="21"/>
        </w:rPr>
        <w:t>/s</w:t>
      </w:r>
      <w:r w:rsidR="00072CD6">
        <w:rPr>
          <w:rFonts w:ascii="ArialMT" w:hAnsi="ArialMT" w:cs="ArialMT"/>
          <w:color w:val="000000"/>
          <w:sz w:val="21"/>
          <w:szCs w:val="21"/>
        </w:rPr>
        <w:t xml:space="preserve"> to lay down comfortably</w:t>
      </w:r>
    </w:p>
    <w:p w14:paraId="70843306" w14:textId="73FA4AA5" w:rsidR="00E33760" w:rsidRDefault="006B38D3" w:rsidP="00013AF3">
      <w:pPr>
        <w:pStyle w:val="ListParagraph"/>
        <w:numPr>
          <w:ilvl w:val="0"/>
          <w:numId w:val="1"/>
        </w:numPr>
        <w:ind w:left="709"/>
        <w:rPr>
          <w:sz w:val="21"/>
          <w:szCs w:val="21"/>
        </w:rPr>
      </w:pPr>
      <w:r>
        <w:rPr>
          <w:sz w:val="21"/>
          <w:szCs w:val="21"/>
        </w:rPr>
        <w:t xml:space="preserve">be </w:t>
      </w:r>
      <w:r w:rsidR="00E33760" w:rsidRPr="00BD1D0A">
        <w:rPr>
          <w:sz w:val="21"/>
          <w:szCs w:val="21"/>
        </w:rPr>
        <w:t>soft, dry and warm</w:t>
      </w:r>
      <w:r w:rsidR="00072CD6">
        <w:rPr>
          <w:rFonts w:ascii="ArialMT" w:hAnsi="ArialMT" w:cs="ArialMT"/>
          <w:color w:val="000000"/>
          <w:sz w:val="21"/>
          <w:szCs w:val="21"/>
        </w:rPr>
        <w:t>.</w:t>
      </w:r>
    </w:p>
    <w:p w14:paraId="6BDB5BDC" w14:textId="1221D64D" w:rsidR="001E26E6" w:rsidRDefault="00D140F8" w:rsidP="00AA35F0">
      <w:pPr>
        <w:autoSpaceDE w:val="0"/>
        <w:autoSpaceDN w:val="0"/>
        <w:adjustRightInd w:val="0"/>
        <w:spacing w:after="240" w:line="240" w:lineRule="auto"/>
      </w:pPr>
      <w:r>
        <w:rPr>
          <w:rFonts w:ascii="ArialMT" w:hAnsi="ArialMT" w:cs="ArialMT"/>
          <w:color w:val="000000"/>
          <w:sz w:val="21"/>
          <w:szCs w:val="21"/>
        </w:rPr>
        <w:t>Indoor s</w:t>
      </w:r>
      <w:r w:rsidR="00467F3A" w:rsidRPr="00467F3A">
        <w:rPr>
          <w:rFonts w:ascii="ArialMT" w:hAnsi="ArialMT" w:cs="ArialMT"/>
          <w:color w:val="000000"/>
          <w:sz w:val="21"/>
          <w:szCs w:val="21"/>
        </w:rPr>
        <w:t>leeping areas must have solid partitions at least one meter high on three sides.</w:t>
      </w:r>
    </w:p>
    <w:p w14:paraId="4A271D28" w14:textId="036F9CB4" w:rsidR="005466AE" w:rsidRPr="006E32F0" w:rsidRDefault="005466AE" w:rsidP="00013AF3">
      <w:pPr>
        <w:pStyle w:val="Style1"/>
        <w:numPr>
          <w:ilvl w:val="1"/>
          <w:numId w:val="7"/>
        </w:numPr>
        <w:ind w:left="567" w:hanging="567"/>
      </w:pPr>
      <w:r w:rsidRPr="006E32F0">
        <w:t>What are the</w:t>
      </w:r>
      <w:r>
        <w:t xml:space="preserve"> </w:t>
      </w:r>
      <w:r w:rsidRPr="006E32F0">
        <w:t>flooring requirements</w:t>
      </w:r>
      <w:r>
        <w:t xml:space="preserve"> for kennel</w:t>
      </w:r>
      <w:r w:rsidR="001E26E6">
        <w:t>s</w:t>
      </w:r>
      <w:r>
        <w:t xml:space="preserve"> and sleeping areas</w:t>
      </w:r>
      <w:r w:rsidRPr="006E32F0">
        <w:t>?</w:t>
      </w:r>
    </w:p>
    <w:p w14:paraId="599672E7" w14:textId="77777777" w:rsidR="005466AE" w:rsidRPr="009A0DD9" w:rsidRDefault="005466AE" w:rsidP="005466AE">
      <w:pPr>
        <w:spacing w:after="60"/>
        <w:rPr>
          <w:sz w:val="21"/>
          <w:szCs w:val="21"/>
        </w:rPr>
      </w:pPr>
      <w:r w:rsidRPr="009A0DD9">
        <w:rPr>
          <w:sz w:val="21"/>
          <w:szCs w:val="21"/>
        </w:rPr>
        <w:t>Flooring of kennels and sleeping areas must:</w:t>
      </w:r>
    </w:p>
    <w:p w14:paraId="7BC2ECEB" w14:textId="77777777" w:rsidR="005466AE" w:rsidRPr="00BD1D0A" w:rsidRDefault="005466AE" w:rsidP="00013AF3">
      <w:pPr>
        <w:pStyle w:val="ListParagraph"/>
        <w:numPr>
          <w:ilvl w:val="0"/>
          <w:numId w:val="1"/>
        </w:numPr>
        <w:ind w:left="709"/>
        <w:rPr>
          <w:sz w:val="21"/>
          <w:szCs w:val="21"/>
        </w:rPr>
      </w:pPr>
      <w:r w:rsidRPr="00BD1D0A">
        <w:rPr>
          <w:sz w:val="21"/>
          <w:szCs w:val="21"/>
        </w:rPr>
        <w:t>be impervious to liquids to assist cleaning, disinfection and drainage</w:t>
      </w:r>
    </w:p>
    <w:p w14:paraId="0007EDE2" w14:textId="77777777" w:rsidR="005466AE" w:rsidRPr="00BD1D0A" w:rsidRDefault="005466AE" w:rsidP="00013AF3">
      <w:pPr>
        <w:pStyle w:val="ListParagraph"/>
        <w:numPr>
          <w:ilvl w:val="0"/>
          <w:numId w:val="1"/>
        </w:numPr>
        <w:ind w:left="709"/>
        <w:rPr>
          <w:sz w:val="21"/>
          <w:szCs w:val="21"/>
        </w:rPr>
      </w:pPr>
      <w:r w:rsidRPr="00BD1D0A">
        <w:rPr>
          <w:sz w:val="21"/>
          <w:szCs w:val="21"/>
        </w:rPr>
        <w:t>be surrounded by solid walls</w:t>
      </w:r>
    </w:p>
    <w:p w14:paraId="4B3DA9FA" w14:textId="77777777" w:rsidR="005466AE" w:rsidRPr="00BD1D0A" w:rsidRDefault="005466AE" w:rsidP="00013AF3">
      <w:pPr>
        <w:pStyle w:val="ListParagraph"/>
        <w:numPr>
          <w:ilvl w:val="0"/>
          <w:numId w:val="1"/>
        </w:numPr>
        <w:ind w:left="709"/>
        <w:rPr>
          <w:sz w:val="21"/>
          <w:szCs w:val="21"/>
        </w:rPr>
      </w:pPr>
      <w:r w:rsidRPr="00BD1D0A">
        <w:rPr>
          <w:sz w:val="21"/>
          <w:szCs w:val="21"/>
        </w:rPr>
        <w:t>not be constructed of wire.</w:t>
      </w:r>
    </w:p>
    <w:p w14:paraId="4C127620" w14:textId="4F080F3F" w:rsidR="009F0138" w:rsidRDefault="005466AE" w:rsidP="005466AE">
      <w:pPr>
        <w:spacing w:after="60"/>
        <w:rPr>
          <w:sz w:val="21"/>
          <w:szCs w:val="21"/>
          <w:lang w:val="en-US"/>
        </w:rPr>
      </w:pPr>
      <w:r w:rsidRPr="00BD1D0A">
        <w:rPr>
          <w:sz w:val="21"/>
          <w:szCs w:val="21"/>
          <w:lang w:val="en-US"/>
        </w:rPr>
        <w:t>Impervious flooring means you cannot use any kind of material</w:t>
      </w:r>
      <w:r w:rsidR="002C5581">
        <w:rPr>
          <w:sz w:val="21"/>
          <w:szCs w:val="21"/>
          <w:lang w:val="en-US"/>
        </w:rPr>
        <w:t xml:space="preserve"> that will a</w:t>
      </w:r>
      <w:bookmarkStart w:id="0" w:name="_GoBack"/>
      <w:bookmarkEnd w:id="0"/>
      <w:r w:rsidR="002C5581">
        <w:rPr>
          <w:sz w:val="21"/>
          <w:szCs w:val="21"/>
          <w:lang w:val="en-US"/>
        </w:rPr>
        <w:t>bsorb liquid</w:t>
      </w:r>
      <w:r w:rsidRPr="00BD1D0A">
        <w:rPr>
          <w:sz w:val="21"/>
          <w:szCs w:val="21"/>
          <w:lang w:val="en-US"/>
        </w:rPr>
        <w:t>. Flooring of kennels and sleeping areas must allow liquids to drain away, so they do not seep from an unclean area into a clean area.</w:t>
      </w:r>
    </w:p>
    <w:p w14:paraId="7B4A7D18" w14:textId="77777777" w:rsidR="009F0138" w:rsidRDefault="009F0138" w:rsidP="009F0138">
      <w:pPr>
        <w:pStyle w:val="NormalWeb"/>
        <w:rPr>
          <w:rFonts w:ascii="Arial" w:hAnsi="Arial" w:cs="Arial"/>
          <w:color w:val="000000"/>
          <w:sz w:val="21"/>
          <w:szCs w:val="21"/>
        </w:rPr>
      </w:pPr>
      <w:r>
        <w:rPr>
          <w:rFonts w:ascii="Arial" w:hAnsi="Arial" w:cs="Arial"/>
          <w:color w:val="000000"/>
          <w:sz w:val="21"/>
          <w:szCs w:val="21"/>
        </w:rPr>
        <w:t>Concrete, brickwork and mortar are not impervious barriers and will absorb liquids such as urine and waste water. To make these materials impervious, they must be sealed. This will assist with disinfection, cleaning and drainage.</w:t>
      </w:r>
    </w:p>
    <w:p w14:paraId="71CC77AC" w14:textId="7411252A" w:rsidR="009F0138" w:rsidRDefault="009F0138" w:rsidP="009F0138">
      <w:pPr>
        <w:pStyle w:val="NormalWeb"/>
        <w:rPr>
          <w:rFonts w:ascii="Arial" w:hAnsi="Arial" w:cs="Arial"/>
          <w:color w:val="000000"/>
          <w:sz w:val="21"/>
          <w:szCs w:val="21"/>
        </w:rPr>
      </w:pPr>
      <w:r>
        <w:rPr>
          <w:rFonts w:ascii="Arial" w:hAnsi="Arial" w:cs="Arial"/>
          <w:color w:val="000000"/>
          <w:sz w:val="21"/>
          <w:szCs w:val="21"/>
        </w:rPr>
        <w:t>While paint is often used to make concrete, bricks and mortar impervious, there are other alternatives. For example, driveway sealants or polyurethane spray on sealants, that can be more durable than paint alone.</w:t>
      </w:r>
    </w:p>
    <w:p w14:paraId="4C1803A2" w14:textId="77777777" w:rsidR="009F0138" w:rsidRDefault="009F0138" w:rsidP="009F0138">
      <w:pPr>
        <w:pStyle w:val="NormalWeb"/>
        <w:rPr>
          <w:rFonts w:ascii="Arial" w:hAnsi="Arial" w:cs="Arial"/>
          <w:color w:val="000000"/>
          <w:sz w:val="21"/>
          <w:szCs w:val="21"/>
        </w:rPr>
      </w:pPr>
      <w:r>
        <w:rPr>
          <w:rFonts w:ascii="Arial" w:hAnsi="Arial" w:cs="Arial"/>
          <w:color w:val="000000"/>
          <w:sz w:val="21"/>
          <w:szCs w:val="21"/>
        </w:rPr>
        <w:t>If you are considering building a new facility, ask your concrete supplier about adding a chemical to the concrete to make it impervious on laying.</w:t>
      </w:r>
    </w:p>
    <w:p w14:paraId="1C378A86" w14:textId="31E03F19" w:rsidR="00E33760" w:rsidRPr="00745098" w:rsidRDefault="006B38D3" w:rsidP="00013AF3">
      <w:pPr>
        <w:pStyle w:val="Style1"/>
        <w:numPr>
          <w:ilvl w:val="1"/>
          <w:numId w:val="7"/>
        </w:numPr>
        <w:ind w:left="567" w:hanging="567"/>
      </w:pPr>
      <w:r>
        <w:t>I</w:t>
      </w:r>
      <w:r w:rsidR="00E33760" w:rsidRPr="00745098">
        <w:t xml:space="preserve">ndoor kennel </w:t>
      </w:r>
      <w:r>
        <w:t>requirements</w:t>
      </w:r>
    </w:p>
    <w:p w14:paraId="53F75728" w14:textId="77777777" w:rsidR="001E26E6" w:rsidRDefault="00E33760"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Roof height</w:t>
      </w:r>
      <w:r w:rsidR="001E26E6">
        <w:rPr>
          <w:rFonts w:ascii="ArialMT" w:hAnsi="ArialMT" w:cs="ArialMT"/>
          <w:color w:val="000000"/>
          <w:sz w:val="21"/>
          <w:szCs w:val="21"/>
        </w:rPr>
        <w:t xml:space="preserve"> of indoor kennels</w:t>
      </w:r>
      <w:r>
        <w:rPr>
          <w:rFonts w:ascii="ArialMT" w:hAnsi="ArialMT" w:cs="ArialMT"/>
          <w:color w:val="000000"/>
          <w:sz w:val="21"/>
          <w:szCs w:val="21"/>
        </w:rPr>
        <w:t xml:space="preserve"> (outside a sleeping area) must allow greyhounds to stand on their hind legs with </w:t>
      </w:r>
      <w:r w:rsidR="00A051FC">
        <w:rPr>
          <w:rFonts w:ascii="ArialMT" w:hAnsi="ArialMT" w:cs="ArialMT"/>
          <w:color w:val="000000"/>
          <w:sz w:val="21"/>
          <w:szCs w:val="21"/>
        </w:rPr>
        <w:t>t</w:t>
      </w:r>
      <w:r>
        <w:rPr>
          <w:rFonts w:ascii="ArialMT" w:hAnsi="ArialMT" w:cs="ArialMT"/>
          <w:color w:val="000000"/>
          <w:sz w:val="21"/>
          <w:szCs w:val="21"/>
        </w:rPr>
        <w:t>heir front</w:t>
      </w:r>
      <w:r w:rsidR="00A051FC">
        <w:rPr>
          <w:rFonts w:ascii="ArialMT" w:hAnsi="ArialMT" w:cs="ArialMT"/>
          <w:color w:val="000000"/>
          <w:sz w:val="21"/>
          <w:szCs w:val="21"/>
        </w:rPr>
        <w:t xml:space="preserve"> </w:t>
      </w:r>
      <w:r>
        <w:rPr>
          <w:rFonts w:ascii="ArialMT" w:hAnsi="ArialMT" w:cs="ArialMT"/>
          <w:color w:val="000000"/>
          <w:sz w:val="21"/>
          <w:szCs w:val="21"/>
        </w:rPr>
        <w:t xml:space="preserve">paws raised above their heads (a common stance for an excited greyhound). </w:t>
      </w:r>
    </w:p>
    <w:p w14:paraId="2D5DE19A" w14:textId="77777777" w:rsidR="001E26E6" w:rsidRDefault="001E26E6" w:rsidP="00E33760">
      <w:pPr>
        <w:autoSpaceDE w:val="0"/>
        <w:autoSpaceDN w:val="0"/>
        <w:adjustRightInd w:val="0"/>
        <w:spacing w:after="0" w:line="240" w:lineRule="auto"/>
        <w:rPr>
          <w:rFonts w:ascii="ArialMT" w:hAnsi="ArialMT" w:cs="ArialMT"/>
          <w:color w:val="000000"/>
          <w:sz w:val="21"/>
          <w:szCs w:val="21"/>
        </w:rPr>
      </w:pPr>
    </w:p>
    <w:p w14:paraId="6B84D474" w14:textId="0A1A5942" w:rsidR="00E33760" w:rsidRDefault="001E26E6"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 xml:space="preserve">If you have a </w:t>
      </w:r>
      <w:r w:rsidR="00E33760">
        <w:rPr>
          <w:rFonts w:ascii="ArialMT" w:hAnsi="ArialMT" w:cs="ArialMT"/>
          <w:color w:val="000000"/>
          <w:sz w:val="21"/>
          <w:szCs w:val="21"/>
        </w:rPr>
        <w:t>welfare</w:t>
      </w:r>
      <w:r w:rsidR="00A051FC">
        <w:rPr>
          <w:rFonts w:ascii="ArialMT" w:hAnsi="ArialMT" w:cs="ArialMT"/>
          <w:color w:val="000000"/>
          <w:sz w:val="21"/>
          <w:szCs w:val="21"/>
        </w:rPr>
        <w:t xml:space="preserve"> </w:t>
      </w:r>
      <w:r w:rsidR="00E33760">
        <w:rPr>
          <w:rFonts w:ascii="ArialMT" w:hAnsi="ArialMT" w:cs="ArialMT"/>
          <w:color w:val="000000"/>
          <w:sz w:val="21"/>
          <w:szCs w:val="21"/>
        </w:rPr>
        <w:t xml:space="preserve">concern regarding roof height, </w:t>
      </w:r>
      <w:r>
        <w:rPr>
          <w:rFonts w:ascii="ArialMT" w:hAnsi="ArialMT" w:cs="ArialMT"/>
          <w:color w:val="000000"/>
          <w:sz w:val="21"/>
          <w:szCs w:val="21"/>
        </w:rPr>
        <w:t xml:space="preserve">you may seek advice from your </w:t>
      </w:r>
      <w:r w:rsidR="00E33760">
        <w:rPr>
          <w:rFonts w:ascii="ArialMT" w:hAnsi="ArialMT" w:cs="ArialMT"/>
          <w:color w:val="000000"/>
          <w:sz w:val="21"/>
          <w:szCs w:val="21"/>
        </w:rPr>
        <w:t>veterinary practitioner.</w:t>
      </w:r>
    </w:p>
    <w:p w14:paraId="0112DCE3" w14:textId="77777777" w:rsidR="00A051FC" w:rsidRDefault="00A051FC" w:rsidP="00E33760">
      <w:pPr>
        <w:autoSpaceDE w:val="0"/>
        <w:autoSpaceDN w:val="0"/>
        <w:adjustRightInd w:val="0"/>
        <w:spacing w:after="0" w:line="240" w:lineRule="auto"/>
        <w:rPr>
          <w:rFonts w:ascii="ArialMT" w:hAnsi="ArialMT" w:cs="ArialMT"/>
          <w:color w:val="000000"/>
          <w:sz w:val="21"/>
          <w:szCs w:val="21"/>
        </w:rPr>
      </w:pPr>
    </w:p>
    <w:p w14:paraId="4FDF2522" w14:textId="15BAA022" w:rsidR="00A051FC" w:rsidRDefault="00AA35F0"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 xml:space="preserve">All internal surfaces of indoor kennel walls </w:t>
      </w:r>
      <w:r w:rsidR="00E33760">
        <w:rPr>
          <w:rFonts w:ascii="ArialMT" w:hAnsi="ArialMT" w:cs="ArialMT"/>
          <w:color w:val="000000"/>
          <w:sz w:val="21"/>
          <w:szCs w:val="21"/>
        </w:rPr>
        <w:t>must be constructed of impervious, solid, washable</w:t>
      </w:r>
      <w:r w:rsidR="00A051FC">
        <w:rPr>
          <w:rFonts w:ascii="ArialMT" w:hAnsi="ArialMT" w:cs="ArialMT"/>
          <w:color w:val="000000"/>
          <w:sz w:val="21"/>
          <w:szCs w:val="21"/>
        </w:rPr>
        <w:t xml:space="preserve"> </w:t>
      </w:r>
      <w:r>
        <w:rPr>
          <w:rFonts w:ascii="ArialMT" w:hAnsi="ArialMT" w:cs="ArialMT"/>
          <w:color w:val="000000"/>
          <w:sz w:val="21"/>
          <w:szCs w:val="21"/>
        </w:rPr>
        <w:t xml:space="preserve">materials, so they can be easily </w:t>
      </w:r>
      <w:r w:rsidR="00E33760">
        <w:rPr>
          <w:rFonts w:ascii="ArialMT" w:hAnsi="ArialMT" w:cs="ArialMT"/>
          <w:color w:val="000000"/>
          <w:sz w:val="21"/>
          <w:szCs w:val="21"/>
        </w:rPr>
        <w:t>clean</w:t>
      </w:r>
      <w:r>
        <w:rPr>
          <w:rFonts w:ascii="ArialMT" w:hAnsi="ArialMT" w:cs="ArialMT"/>
          <w:color w:val="000000"/>
          <w:sz w:val="21"/>
          <w:szCs w:val="21"/>
        </w:rPr>
        <w:t>ed</w:t>
      </w:r>
      <w:r w:rsidR="00E33760">
        <w:rPr>
          <w:rFonts w:ascii="ArialMT" w:hAnsi="ArialMT" w:cs="ArialMT"/>
          <w:color w:val="000000"/>
          <w:sz w:val="21"/>
          <w:szCs w:val="21"/>
        </w:rPr>
        <w:t xml:space="preserve"> and disinfect</w:t>
      </w:r>
      <w:r>
        <w:rPr>
          <w:rFonts w:ascii="ArialMT" w:hAnsi="ArialMT" w:cs="ArialMT"/>
          <w:color w:val="000000"/>
          <w:sz w:val="21"/>
          <w:szCs w:val="21"/>
        </w:rPr>
        <w:t>ed</w:t>
      </w:r>
      <w:r w:rsidR="00E33760">
        <w:rPr>
          <w:rFonts w:ascii="ArialMT" w:hAnsi="ArialMT" w:cs="ArialMT"/>
          <w:color w:val="000000"/>
          <w:sz w:val="21"/>
          <w:szCs w:val="21"/>
        </w:rPr>
        <w:t>.</w:t>
      </w:r>
    </w:p>
    <w:p w14:paraId="6D8EA232" w14:textId="77777777" w:rsidR="007C4F3B" w:rsidRDefault="007C4F3B" w:rsidP="005466AE">
      <w:pPr>
        <w:pStyle w:val="Heading1"/>
        <w:spacing w:before="240" w:after="120"/>
        <w:ind w:left="432" w:hanging="432"/>
        <w:rPr>
          <w:color w:val="00B7BD"/>
          <w:sz w:val="28"/>
        </w:rPr>
      </w:pPr>
      <w:r>
        <w:rPr>
          <w:color w:val="00B7BD"/>
          <w:sz w:val="28"/>
        </w:rPr>
        <w:br w:type="page"/>
      </w:r>
    </w:p>
    <w:p w14:paraId="4B3B0E70" w14:textId="4A0CF137" w:rsidR="001E26E6" w:rsidRPr="00C557D2" w:rsidRDefault="001E26E6" w:rsidP="00C557D2">
      <w:pPr>
        <w:pStyle w:val="Heading1"/>
        <w:numPr>
          <w:ilvl w:val="0"/>
          <w:numId w:val="8"/>
        </w:numPr>
        <w:spacing w:before="240" w:after="120"/>
        <w:ind w:left="567" w:hanging="567"/>
        <w:rPr>
          <w:color w:val="00B7BD"/>
          <w:sz w:val="28"/>
        </w:rPr>
      </w:pPr>
      <w:r w:rsidRPr="00C557D2">
        <w:rPr>
          <w:color w:val="00B7BD"/>
          <w:sz w:val="28"/>
        </w:rPr>
        <w:lastRenderedPageBreak/>
        <w:t>Greyhound yard and facility sizes</w:t>
      </w:r>
    </w:p>
    <w:p w14:paraId="079CDD52" w14:textId="62BC76AB" w:rsidR="001E26E6" w:rsidRPr="00467F3A" w:rsidRDefault="00875C1B" w:rsidP="001E26E6">
      <w:pPr>
        <w:spacing w:after="60"/>
        <w:rPr>
          <w:sz w:val="21"/>
          <w:szCs w:val="21"/>
        </w:rPr>
      </w:pPr>
      <w:r>
        <w:rPr>
          <w:sz w:val="21"/>
          <w:szCs w:val="21"/>
        </w:rPr>
        <w:t>T</w:t>
      </w:r>
      <w:r w:rsidR="001E26E6">
        <w:rPr>
          <w:sz w:val="21"/>
          <w:szCs w:val="21"/>
        </w:rPr>
        <w:t xml:space="preserve">his document covers </w:t>
      </w:r>
      <w:r w:rsidR="001E26E6" w:rsidRPr="00875C1B">
        <w:rPr>
          <w:sz w:val="21"/>
          <w:szCs w:val="21"/>
          <w:u w:val="single"/>
        </w:rPr>
        <w:t>construction</w:t>
      </w:r>
      <w:r w:rsidR="001E26E6">
        <w:rPr>
          <w:sz w:val="21"/>
          <w:szCs w:val="21"/>
        </w:rPr>
        <w:t xml:space="preserve"> </w:t>
      </w:r>
      <w:r>
        <w:rPr>
          <w:sz w:val="21"/>
          <w:szCs w:val="21"/>
        </w:rPr>
        <w:t>of greyhound housing facilities.</w:t>
      </w:r>
      <w:r w:rsidR="001E26E6">
        <w:rPr>
          <w:sz w:val="21"/>
          <w:szCs w:val="21"/>
        </w:rPr>
        <w:t xml:space="preserve"> </w:t>
      </w:r>
      <w:r>
        <w:rPr>
          <w:sz w:val="21"/>
          <w:szCs w:val="21"/>
        </w:rPr>
        <w:t>P</w:t>
      </w:r>
      <w:r w:rsidR="001E26E6" w:rsidRPr="001E26E6">
        <w:rPr>
          <w:sz w:val="21"/>
          <w:szCs w:val="21"/>
        </w:rPr>
        <w:t>lease</w:t>
      </w:r>
      <w:r w:rsidR="001E26E6" w:rsidRPr="00467F3A">
        <w:rPr>
          <w:sz w:val="21"/>
          <w:szCs w:val="21"/>
        </w:rPr>
        <w:t xml:space="preserve"> see relevant sections of the Code for </w:t>
      </w:r>
      <w:r w:rsidR="001E26E6">
        <w:rPr>
          <w:sz w:val="21"/>
          <w:szCs w:val="21"/>
        </w:rPr>
        <w:t>requirements in relation to how yards and facilities may be used</w:t>
      </w:r>
      <w:r w:rsidR="001E26E6" w:rsidRPr="00467F3A">
        <w:rPr>
          <w:sz w:val="21"/>
          <w:szCs w:val="21"/>
        </w:rPr>
        <w:t>:</w:t>
      </w:r>
    </w:p>
    <w:p w14:paraId="27E3346F" w14:textId="77777777" w:rsidR="001E26E6" w:rsidRPr="00467F3A" w:rsidRDefault="001E26E6" w:rsidP="00013AF3">
      <w:pPr>
        <w:pStyle w:val="ListParagraph"/>
        <w:numPr>
          <w:ilvl w:val="0"/>
          <w:numId w:val="5"/>
        </w:numPr>
        <w:rPr>
          <w:sz w:val="21"/>
          <w:szCs w:val="21"/>
        </w:rPr>
      </w:pPr>
      <w:r w:rsidRPr="00467F3A">
        <w:rPr>
          <w:sz w:val="21"/>
          <w:szCs w:val="21"/>
        </w:rPr>
        <w:t xml:space="preserve">Chapter 6.7.8: toileting yards </w:t>
      </w:r>
    </w:p>
    <w:p w14:paraId="525F4F27" w14:textId="77777777" w:rsidR="001E26E6" w:rsidRPr="00467F3A" w:rsidRDefault="001E26E6" w:rsidP="00013AF3">
      <w:pPr>
        <w:pStyle w:val="ListParagraph"/>
        <w:numPr>
          <w:ilvl w:val="0"/>
          <w:numId w:val="5"/>
        </w:numPr>
        <w:rPr>
          <w:sz w:val="21"/>
          <w:szCs w:val="21"/>
        </w:rPr>
      </w:pPr>
      <w:r w:rsidRPr="00467F3A">
        <w:rPr>
          <w:sz w:val="21"/>
          <w:szCs w:val="21"/>
        </w:rPr>
        <w:t xml:space="preserve">Chapter 6.7.9: exercise yards </w:t>
      </w:r>
    </w:p>
    <w:p w14:paraId="2D6C7A4A" w14:textId="77777777" w:rsidR="001E26E6" w:rsidRPr="00467F3A" w:rsidRDefault="001E26E6" w:rsidP="00013AF3">
      <w:pPr>
        <w:pStyle w:val="ListParagraph"/>
        <w:numPr>
          <w:ilvl w:val="0"/>
          <w:numId w:val="5"/>
        </w:numPr>
        <w:rPr>
          <w:sz w:val="21"/>
          <w:szCs w:val="21"/>
        </w:rPr>
      </w:pPr>
      <w:r w:rsidRPr="00467F3A">
        <w:rPr>
          <w:sz w:val="21"/>
          <w:szCs w:val="21"/>
        </w:rPr>
        <w:t>Chapter 6.7.10: day yards</w:t>
      </w:r>
    </w:p>
    <w:p w14:paraId="359C2AAC" w14:textId="77777777" w:rsidR="001E26E6" w:rsidRPr="00467F3A" w:rsidRDefault="001E26E6" w:rsidP="00013AF3">
      <w:pPr>
        <w:pStyle w:val="ListParagraph"/>
        <w:numPr>
          <w:ilvl w:val="0"/>
          <w:numId w:val="5"/>
        </w:numPr>
        <w:rPr>
          <w:sz w:val="21"/>
          <w:szCs w:val="21"/>
        </w:rPr>
      </w:pPr>
      <w:r w:rsidRPr="00467F3A">
        <w:rPr>
          <w:sz w:val="21"/>
          <w:szCs w:val="21"/>
        </w:rPr>
        <w:t xml:space="preserve">Chapter 6.7.11: mating areas </w:t>
      </w:r>
    </w:p>
    <w:p w14:paraId="431DCE65" w14:textId="77777777" w:rsidR="001E26E6" w:rsidRPr="00467F3A" w:rsidRDefault="001E26E6" w:rsidP="00013AF3">
      <w:pPr>
        <w:pStyle w:val="ListParagraph"/>
        <w:numPr>
          <w:ilvl w:val="0"/>
          <w:numId w:val="5"/>
        </w:numPr>
        <w:rPr>
          <w:sz w:val="21"/>
          <w:szCs w:val="21"/>
        </w:rPr>
      </w:pPr>
      <w:r w:rsidRPr="00467F3A">
        <w:rPr>
          <w:sz w:val="21"/>
          <w:szCs w:val="21"/>
        </w:rPr>
        <w:t xml:space="preserve">Chapter 6.7.12: whelping/lactating facilities </w:t>
      </w:r>
    </w:p>
    <w:p w14:paraId="6983BE39" w14:textId="77777777" w:rsidR="001E26E6" w:rsidRPr="00467F3A" w:rsidRDefault="001E26E6" w:rsidP="00013AF3">
      <w:pPr>
        <w:pStyle w:val="ListParagraph"/>
        <w:numPr>
          <w:ilvl w:val="0"/>
          <w:numId w:val="5"/>
        </w:numPr>
        <w:rPr>
          <w:sz w:val="21"/>
          <w:szCs w:val="21"/>
        </w:rPr>
      </w:pPr>
      <w:r w:rsidRPr="00467F3A">
        <w:rPr>
          <w:sz w:val="21"/>
          <w:szCs w:val="21"/>
        </w:rPr>
        <w:t>Chapter 6.7.13: training facilities.</w:t>
      </w:r>
    </w:p>
    <w:p w14:paraId="79F305EC" w14:textId="77777777" w:rsidR="001E26E6" w:rsidRPr="001E26E6" w:rsidRDefault="001E26E6" w:rsidP="00013AF3">
      <w:pPr>
        <w:pStyle w:val="ListParagraph"/>
        <w:keepNext/>
        <w:keepLines/>
        <w:numPr>
          <w:ilvl w:val="0"/>
          <w:numId w:val="7"/>
        </w:numPr>
        <w:spacing w:before="120" w:line="240" w:lineRule="auto"/>
        <w:contextualSpacing w:val="0"/>
        <w:outlineLvl w:val="1"/>
        <w:rPr>
          <w:rFonts w:eastAsiaTheme="majorEastAsia"/>
          <w:b/>
          <w:bCs/>
          <w:vanish/>
          <w:color w:val="00B7BD"/>
          <w:sz w:val="24"/>
          <w:szCs w:val="28"/>
        </w:rPr>
      </w:pPr>
    </w:p>
    <w:p w14:paraId="6456328A" w14:textId="67031686" w:rsidR="00E33760" w:rsidRPr="001E26E6" w:rsidRDefault="00E33760" w:rsidP="00013AF3">
      <w:pPr>
        <w:pStyle w:val="Style1"/>
        <w:numPr>
          <w:ilvl w:val="1"/>
          <w:numId w:val="7"/>
        </w:numPr>
        <w:spacing w:before="360"/>
        <w:ind w:left="567" w:hanging="567"/>
      </w:pPr>
      <w:r w:rsidRPr="001E26E6">
        <w:t>Toileting yards</w:t>
      </w:r>
    </w:p>
    <w:p w14:paraId="7429B25E" w14:textId="2C545572" w:rsidR="005466AE" w:rsidRDefault="00E33760" w:rsidP="00072CD6">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 xml:space="preserve">Toileting yards </w:t>
      </w:r>
      <w:r w:rsidR="00072CD6">
        <w:rPr>
          <w:rFonts w:ascii="ArialMT" w:hAnsi="ArialMT" w:cs="ArialMT"/>
          <w:color w:val="000000"/>
          <w:sz w:val="21"/>
          <w:szCs w:val="21"/>
        </w:rPr>
        <w:t>must be at least 5 square meters</w:t>
      </w:r>
      <w:r w:rsidR="009F0138">
        <w:rPr>
          <w:rFonts w:ascii="ArialMT" w:hAnsi="ArialMT" w:cs="ArialMT"/>
          <w:color w:val="000000"/>
          <w:sz w:val="21"/>
          <w:szCs w:val="21"/>
        </w:rPr>
        <w:t>. A toileting yard of this size</w:t>
      </w:r>
      <w:r w:rsidR="00072CD6">
        <w:rPr>
          <w:rFonts w:ascii="ArialMT" w:hAnsi="ArialMT" w:cs="ArialMT"/>
          <w:color w:val="000000"/>
          <w:sz w:val="21"/>
          <w:szCs w:val="21"/>
        </w:rPr>
        <w:t xml:space="preserve"> can be used to toilet up to four compatible greyhounds at one time. </w:t>
      </w:r>
    </w:p>
    <w:p w14:paraId="42CF604A" w14:textId="77777777" w:rsidR="005466AE" w:rsidRDefault="005466AE" w:rsidP="00072CD6">
      <w:pPr>
        <w:autoSpaceDE w:val="0"/>
        <w:autoSpaceDN w:val="0"/>
        <w:adjustRightInd w:val="0"/>
        <w:spacing w:after="0" w:line="240" w:lineRule="auto"/>
        <w:rPr>
          <w:rFonts w:ascii="ArialMT" w:hAnsi="ArialMT" w:cs="ArialMT"/>
          <w:color w:val="000000"/>
          <w:sz w:val="21"/>
          <w:szCs w:val="21"/>
        </w:rPr>
      </w:pPr>
    </w:p>
    <w:p w14:paraId="23426043" w14:textId="292AF13B" w:rsidR="009F0138" w:rsidRDefault="009F0138" w:rsidP="007C4F3B">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If you are toileting more than four compatible greyhounds at once, e</w:t>
      </w:r>
      <w:r w:rsidR="00E33760">
        <w:rPr>
          <w:rFonts w:ascii="ArialMT" w:hAnsi="ArialMT" w:cs="ArialMT"/>
          <w:color w:val="000000"/>
          <w:sz w:val="21"/>
          <w:szCs w:val="21"/>
        </w:rPr>
        <w:t>ach additional</w:t>
      </w:r>
      <w:r w:rsidR="00072CD6">
        <w:rPr>
          <w:rFonts w:ascii="ArialMT" w:hAnsi="ArialMT" w:cs="ArialMT"/>
          <w:color w:val="000000"/>
          <w:sz w:val="21"/>
          <w:szCs w:val="21"/>
        </w:rPr>
        <w:t xml:space="preserve"> </w:t>
      </w:r>
      <w:r w:rsidR="006E7F48">
        <w:rPr>
          <w:rFonts w:ascii="ArialMT" w:hAnsi="ArialMT" w:cs="ArialMT"/>
          <w:color w:val="000000"/>
          <w:sz w:val="21"/>
          <w:szCs w:val="21"/>
        </w:rPr>
        <w:t>greyhound requires</w:t>
      </w:r>
      <w:r w:rsidR="00E33760">
        <w:rPr>
          <w:rFonts w:ascii="ArialMT" w:hAnsi="ArialMT" w:cs="ArialMT"/>
          <w:color w:val="000000"/>
          <w:sz w:val="21"/>
          <w:szCs w:val="21"/>
        </w:rPr>
        <w:t xml:space="preserve"> an additional 5 </w:t>
      </w:r>
      <w:r w:rsidR="00C92C5F">
        <w:rPr>
          <w:rFonts w:ascii="ArialMT" w:hAnsi="ArialMT" w:cs="ArialMT"/>
          <w:color w:val="000000"/>
          <w:sz w:val="21"/>
          <w:szCs w:val="21"/>
        </w:rPr>
        <w:t>square meters</w:t>
      </w:r>
      <w:r w:rsidR="00E33760">
        <w:rPr>
          <w:rFonts w:ascii="ArialMT" w:hAnsi="ArialMT" w:cs="ArialMT"/>
          <w:color w:val="000000"/>
          <w:sz w:val="21"/>
          <w:szCs w:val="21"/>
        </w:rPr>
        <w:t xml:space="preserve"> for toileting.</w:t>
      </w:r>
      <w:r>
        <w:rPr>
          <w:rFonts w:ascii="ArialMT" w:hAnsi="ArialMT" w:cs="ArialMT"/>
          <w:color w:val="000000"/>
          <w:sz w:val="21"/>
          <w:szCs w:val="21"/>
        </w:rPr>
        <w:t xml:space="preserve"> </w:t>
      </w:r>
    </w:p>
    <w:p w14:paraId="2503CF5F" w14:textId="77777777" w:rsidR="009F0138" w:rsidRDefault="009F0138" w:rsidP="007C4F3B">
      <w:pPr>
        <w:autoSpaceDE w:val="0"/>
        <w:autoSpaceDN w:val="0"/>
        <w:adjustRightInd w:val="0"/>
        <w:spacing w:after="0" w:line="240" w:lineRule="auto"/>
        <w:rPr>
          <w:rFonts w:ascii="ArialMT" w:hAnsi="ArialMT" w:cs="ArialMT"/>
          <w:color w:val="000000"/>
          <w:sz w:val="21"/>
          <w:szCs w:val="21"/>
        </w:rPr>
      </w:pPr>
    </w:p>
    <w:p w14:paraId="5F1294FF" w14:textId="0ED8C8B0" w:rsidR="00AA35F0" w:rsidRDefault="009F0138" w:rsidP="007C4F3B">
      <w:pPr>
        <w:autoSpaceDE w:val="0"/>
        <w:autoSpaceDN w:val="0"/>
        <w:adjustRightInd w:val="0"/>
        <w:spacing w:after="0" w:line="240" w:lineRule="auto"/>
      </w:pPr>
      <w:r>
        <w:rPr>
          <w:rFonts w:ascii="ArialMT" w:hAnsi="ArialMT" w:cs="ArialMT"/>
          <w:color w:val="000000"/>
          <w:sz w:val="21"/>
          <w:szCs w:val="21"/>
        </w:rPr>
        <w:t>For example, if toileting six compatible greyhounds at once, the toileting area must be 15 square meters.</w:t>
      </w:r>
    </w:p>
    <w:p w14:paraId="1F571A57" w14:textId="50AB84CD" w:rsidR="00E33760" w:rsidRPr="001E26E6" w:rsidRDefault="00E33760" w:rsidP="00013AF3">
      <w:pPr>
        <w:pStyle w:val="Style1"/>
        <w:numPr>
          <w:ilvl w:val="1"/>
          <w:numId w:val="7"/>
        </w:numPr>
        <w:spacing w:before="240"/>
        <w:ind w:left="567" w:hanging="567"/>
      </w:pPr>
      <w:r w:rsidRPr="001E26E6">
        <w:t>Exercise yards</w:t>
      </w:r>
    </w:p>
    <w:p w14:paraId="16AAF7AE" w14:textId="44563A01" w:rsidR="00E33760" w:rsidRDefault="00E33760"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 xml:space="preserve">An exercise yard must be at least 20 </w:t>
      </w:r>
      <w:r w:rsidR="005466AE">
        <w:rPr>
          <w:rFonts w:ascii="ArialMT" w:hAnsi="ArialMT" w:cs="ArialMT"/>
          <w:color w:val="000000"/>
          <w:sz w:val="21"/>
          <w:szCs w:val="21"/>
        </w:rPr>
        <w:t>square meters</w:t>
      </w:r>
      <w:r>
        <w:rPr>
          <w:rFonts w:ascii="ArialMT" w:hAnsi="ArialMT" w:cs="ArialMT"/>
          <w:color w:val="000000"/>
          <w:sz w:val="21"/>
          <w:szCs w:val="21"/>
        </w:rPr>
        <w:t>, with a minimum width of 4 metres.</w:t>
      </w:r>
    </w:p>
    <w:p w14:paraId="7211350B" w14:textId="77777777" w:rsidR="005466AE" w:rsidRDefault="005466AE" w:rsidP="00E33760">
      <w:pPr>
        <w:autoSpaceDE w:val="0"/>
        <w:autoSpaceDN w:val="0"/>
        <w:adjustRightInd w:val="0"/>
        <w:spacing w:after="0" w:line="240" w:lineRule="auto"/>
        <w:rPr>
          <w:rFonts w:ascii="ArialMT" w:hAnsi="ArialMT" w:cs="ArialMT"/>
          <w:color w:val="000000"/>
          <w:sz w:val="21"/>
          <w:szCs w:val="21"/>
        </w:rPr>
      </w:pPr>
    </w:p>
    <w:p w14:paraId="0A3A6BF4" w14:textId="0889794B" w:rsidR="00E33760" w:rsidRDefault="005466AE"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E</w:t>
      </w:r>
      <w:r w:rsidR="00E33760">
        <w:rPr>
          <w:rFonts w:ascii="ArialMT" w:hAnsi="ArialMT" w:cs="ArialMT"/>
          <w:color w:val="000000"/>
          <w:sz w:val="21"/>
          <w:szCs w:val="21"/>
        </w:rPr>
        <w:t xml:space="preserve">xercise facilities </w:t>
      </w:r>
      <w:r>
        <w:rPr>
          <w:rFonts w:ascii="ArialMT" w:hAnsi="ArialMT" w:cs="ArialMT"/>
          <w:color w:val="000000"/>
          <w:sz w:val="21"/>
          <w:szCs w:val="21"/>
        </w:rPr>
        <w:t xml:space="preserve">must be </w:t>
      </w:r>
      <w:r w:rsidR="00E33760">
        <w:rPr>
          <w:rFonts w:ascii="ArialMT" w:hAnsi="ArialMT" w:cs="ArialMT"/>
          <w:color w:val="000000"/>
          <w:sz w:val="21"/>
          <w:szCs w:val="21"/>
        </w:rPr>
        <w:t xml:space="preserve">separate from normal housing, </w:t>
      </w:r>
      <w:r>
        <w:rPr>
          <w:rFonts w:ascii="ArialMT" w:hAnsi="ArialMT" w:cs="ArialMT"/>
          <w:color w:val="000000"/>
          <w:sz w:val="21"/>
          <w:szCs w:val="21"/>
        </w:rPr>
        <w:t>unless</w:t>
      </w:r>
      <w:r w:rsidR="00E33760">
        <w:rPr>
          <w:rFonts w:ascii="ArialMT" w:hAnsi="ArialMT" w:cs="ArialMT"/>
          <w:color w:val="000000"/>
          <w:sz w:val="21"/>
          <w:szCs w:val="21"/>
        </w:rPr>
        <w:t xml:space="preserve"> housing</w:t>
      </w:r>
      <w:r>
        <w:rPr>
          <w:rFonts w:ascii="ArialMT" w:hAnsi="ArialMT" w:cs="ArialMT"/>
          <w:color w:val="000000"/>
          <w:sz w:val="21"/>
          <w:szCs w:val="21"/>
        </w:rPr>
        <w:t xml:space="preserve"> </w:t>
      </w:r>
      <w:r w:rsidR="00E33760">
        <w:rPr>
          <w:rFonts w:ascii="ArialMT" w:hAnsi="ArialMT" w:cs="ArialMT"/>
          <w:color w:val="000000"/>
          <w:sz w:val="21"/>
          <w:szCs w:val="21"/>
        </w:rPr>
        <w:t>pens incorporate additional space for exercise (see section 6.7.2 of th</w:t>
      </w:r>
      <w:r>
        <w:rPr>
          <w:rFonts w:ascii="ArialMT" w:hAnsi="ArialMT" w:cs="ArialMT"/>
          <w:color w:val="000000"/>
          <w:sz w:val="21"/>
          <w:szCs w:val="21"/>
        </w:rPr>
        <w:t>e</w:t>
      </w:r>
      <w:r w:rsidR="00E33760">
        <w:rPr>
          <w:rFonts w:ascii="ArialMT" w:hAnsi="ArialMT" w:cs="ArialMT"/>
          <w:color w:val="000000"/>
          <w:sz w:val="21"/>
          <w:szCs w:val="21"/>
        </w:rPr>
        <w:t xml:space="preserve"> Code).</w:t>
      </w:r>
    </w:p>
    <w:p w14:paraId="733B4FDE" w14:textId="65891E83" w:rsidR="00E33760" w:rsidRPr="00745098" w:rsidRDefault="00E33760" w:rsidP="00013AF3">
      <w:pPr>
        <w:pStyle w:val="Style1"/>
        <w:numPr>
          <w:ilvl w:val="1"/>
          <w:numId w:val="7"/>
        </w:numPr>
        <w:spacing w:before="240"/>
        <w:ind w:left="567" w:hanging="567"/>
      </w:pPr>
      <w:r w:rsidRPr="00745098">
        <w:t>Day yards</w:t>
      </w:r>
    </w:p>
    <w:p w14:paraId="08CAE80E" w14:textId="5C750C09" w:rsidR="00E33760" w:rsidRPr="00B164DE" w:rsidRDefault="00E33760" w:rsidP="00B164DE">
      <w:pPr>
        <w:spacing w:after="60"/>
        <w:rPr>
          <w:sz w:val="21"/>
          <w:szCs w:val="21"/>
        </w:rPr>
      </w:pPr>
      <w:r w:rsidRPr="00B164DE">
        <w:rPr>
          <w:sz w:val="21"/>
          <w:szCs w:val="21"/>
        </w:rPr>
        <w:t>Day yards must:</w:t>
      </w:r>
    </w:p>
    <w:p w14:paraId="6F234151" w14:textId="61D9C47F"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 xml:space="preserve">have </w:t>
      </w:r>
      <w:r w:rsidR="00B164DE">
        <w:rPr>
          <w:rFonts w:ascii="ArialMT" w:hAnsi="ArialMT" w:cs="ArialMT"/>
          <w:color w:val="000000"/>
          <w:sz w:val="21"/>
          <w:szCs w:val="21"/>
        </w:rPr>
        <w:t>a weatherproof area of at least 3 square meters</w:t>
      </w:r>
    </w:p>
    <w:p w14:paraId="368DB8B0" w14:textId="0A45C22E"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contain a raised bed</w:t>
      </w:r>
    </w:p>
    <w:p w14:paraId="0651AFC0" w14:textId="31EAE798"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 xml:space="preserve">be </w:t>
      </w:r>
      <w:r w:rsidR="00B164DE">
        <w:rPr>
          <w:rFonts w:ascii="ArialMT" w:hAnsi="ArialMT" w:cs="ArialMT"/>
          <w:color w:val="000000"/>
          <w:sz w:val="21"/>
          <w:szCs w:val="21"/>
        </w:rPr>
        <w:t xml:space="preserve">large enough for </w:t>
      </w:r>
      <w:r>
        <w:rPr>
          <w:rFonts w:ascii="ArialMT" w:hAnsi="ArialMT" w:cs="ArialMT"/>
          <w:color w:val="000000"/>
          <w:sz w:val="21"/>
          <w:szCs w:val="21"/>
        </w:rPr>
        <w:t xml:space="preserve">the number of greyhounds being housed, as per Table 2 of </w:t>
      </w:r>
      <w:r w:rsidR="00B164DE">
        <w:rPr>
          <w:rFonts w:ascii="ArialMT" w:hAnsi="ArialMT" w:cs="ArialMT"/>
          <w:color w:val="000000"/>
          <w:sz w:val="21"/>
          <w:szCs w:val="21"/>
        </w:rPr>
        <w:t>the Code.</w:t>
      </w:r>
    </w:p>
    <w:p w14:paraId="52C4A957" w14:textId="30F094C6" w:rsidR="00E33760" w:rsidRPr="00745098" w:rsidRDefault="00E33760" w:rsidP="00013AF3">
      <w:pPr>
        <w:pStyle w:val="Style1"/>
        <w:numPr>
          <w:ilvl w:val="1"/>
          <w:numId w:val="7"/>
        </w:numPr>
        <w:spacing w:before="240"/>
        <w:ind w:left="567" w:hanging="567"/>
      </w:pPr>
      <w:r w:rsidRPr="00745098">
        <w:t>Mating areas</w:t>
      </w:r>
    </w:p>
    <w:p w14:paraId="4D696D23" w14:textId="08D1A41B" w:rsidR="00B164DE" w:rsidRPr="00B164DE" w:rsidRDefault="00B164DE" w:rsidP="00B164DE">
      <w:pPr>
        <w:spacing w:after="60"/>
        <w:rPr>
          <w:sz w:val="21"/>
          <w:szCs w:val="21"/>
        </w:rPr>
      </w:pPr>
      <w:r w:rsidRPr="00B164DE">
        <w:rPr>
          <w:sz w:val="21"/>
          <w:szCs w:val="21"/>
        </w:rPr>
        <w:t xml:space="preserve">Areas used for natural mating </w:t>
      </w:r>
      <w:r w:rsidR="00E33760" w:rsidRPr="00B164DE">
        <w:rPr>
          <w:sz w:val="21"/>
          <w:szCs w:val="21"/>
        </w:rPr>
        <w:t>must be</w:t>
      </w:r>
      <w:r w:rsidRPr="00B164DE">
        <w:rPr>
          <w:sz w:val="21"/>
          <w:szCs w:val="21"/>
        </w:rPr>
        <w:t>:</w:t>
      </w:r>
      <w:r w:rsidR="00E33760" w:rsidRPr="00B164DE">
        <w:rPr>
          <w:sz w:val="21"/>
          <w:szCs w:val="21"/>
        </w:rPr>
        <w:t xml:space="preserve"> </w:t>
      </w:r>
    </w:p>
    <w:p w14:paraId="5DA15A93" w14:textId="3CCE713E"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physically iso</w:t>
      </w:r>
      <w:r w:rsidR="00B164DE">
        <w:rPr>
          <w:rFonts w:ascii="ArialMT" w:hAnsi="ArialMT" w:cs="ArialMT"/>
          <w:color w:val="000000"/>
          <w:sz w:val="21"/>
          <w:szCs w:val="21"/>
        </w:rPr>
        <w:t>lated from all other greyhounds</w:t>
      </w:r>
    </w:p>
    <w:p w14:paraId="570686E5" w14:textId="4FF33F1F" w:rsidR="00E33760" w:rsidRPr="00B164DE" w:rsidRDefault="00E33760" w:rsidP="00013AF3">
      <w:pPr>
        <w:pStyle w:val="ListParagraph"/>
        <w:numPr>
          <w:ilvl w:val="0"/>
          <w:numId w:val="1"/>
        </w:numPr>
        <w:autoSpaceDE w:val="0"/>
        <w:autoSpaceDN w:val="0"/>
        <w:adjustRightInd w:val="0"/>
        <w:spacing w:after="0" w:line="240" w:lineRule="auto"/>
        <w:ind w:left="709"/>
        <w:rPr>
          <w:rFonts w:ascii="ArialMT" w:hAnsi="ArialMT" w:cs="ArialMT"/>
          <w:color w:val="7F7F7F"/>
          <w:sz w:val="21"/>
          <w:szCs w:val="21"/>
        </w:rPr>
      </w:pPr>
      <w:r w:rsidRPr="00B164DE">
        <w:rPr>
          <w:rFonts w:ascii="ArialMT" w:hAnsi="ArialMT" w:cs="ArialMT"/>
          <w:color w:val="000000"/>
          <w:sz w:val="21"/>
          <w:szCs w:val="21"/>
        </w:rPr>
        <w:t>a</w:t>
      </w:r>
      <w:r w:rsidR="00B164DE" w:rsidRPr="00B164DE">
        <w:rPr>
          <w:rFonts w:ascii="ArialMT" w:hAnsi="ArialMT" w:cs="ArialMT"/>
          <w:color w:val="000000"/>
          <w:sz w:val="21"/>
          <w:szCs w:val="21"/>
        </w:rPr>
        <w:t>t least 15 square meters.</w:t>
      </w:r>
    </w:p>
    <w:p w14:paraId="3071E937" w14:textId="3C92A4EB" w:rsidR="00E33760" w:rsidRPr="00745098" w:rsidRDefault="00E33760" w:rsidP="00013AF3">
      <w:pPr>
        <w:pStyle w:val="Style1"/>
        <w:numPr>
          <w:ilvl w:val="1"/>
          <w:numId w:val="7"/>
        </w:numPr>
        <w:spacing w:before="240"/>
        <w:ind w:left="567" w:hanging="567"/>
      </w:pPr>
      <w:r w:rsidRPr="00745098">
        <w:t>Whelping</w:t>
      </w:r>
      <w:r w:rsidR="00C67BA2">
        <w:t xml:space="preserve"> and </w:t>
      </w:r>
      <w:r w:rsidRPr="00745098">
        <w:t>lactating areas</w:t>
      </w:r>
    </w:p>
    <w:p w14:paraId="1D0CBDA5" w14:textId="77777777" w:rsidR="00E33760" w:rsidRPr="00C67BA2" w:rsidRDefault="00E33760" w:rsidP="00C67BA2">
      <w:pPr>
        <w:spacing w:after="60"/>
        <w:rPr>
          <w:sz w:val="21"/>
          <w:szCs w:val="21"/>
        </w:rPr>
      </w:pPr>
      <w:r w:rsidRPr="00C67BA2">
        <w:rPr>
          <w:sz w:val="21"/>
          <w:szCs w:val="21"/>
        </w:rPr>
        <w:t>Whelping and lactating areas must:</w:t>
      </w:r>
    </w:p>
    <w:p w14:paraId="0CD4348B" w14:textId="1A581F6B"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have access to natural daylight</w:t>
      </w:r>
    </w:p>
    <w:p w14:paraId="784E6DEE" w14:textId="0E5CB749" w:rsidR="00E33760" w:rsidRPr="00B164DE" w:rsidRDefault="00E33760" w:rsidP="00013AF3">
      <w:pPr>
        <w:pStyle w:val="ListParagraph"/>
        <w:numPr>
          <w:ilvl w:val="0"/>
          <w:numId w:val="1"/>
        </w:numPr>
        <w:ind w:left="709"/>
        <w:rPr>
          <w:rFonts w:ascii="ArialMT" w:hAnsi="ArialMT" w:cs="ArialMT"/>
          <w:color w:val="000000"/>
          <w:sz w:val="21"/>
          <w:szCs w:val="21"/>
        </w:rPr>
      </w:pPr>
      <w:r w:rsidRPr="00B164DE">
        <w:rPr>
          <w:rFonts w:ascii="ArialMT" w:hAnsi="ArialMT" w:cs="ArialMT"/>
          <w:color w:val="000000"/>
          <w:sz w:val="21"/>
          <w:szCs w:val="21"/>
        </w:rPr>
        <w:t xml:space="preserve">contain bedding that is soft, absorbent and easily cleaned </w:t>
      </w:r>
      <w:r w:rsidR="00C67BA2">
        <w:rPr>
          <w:rFonts w:ascii="ArialMT" w:hAnsi="ArialMT" w:cs="ArialMT"/>
          <w:color w:val="000000"/>
          <w:sz w:val="21"/>
          <w:szCs w:val="21"/>
        </w:rPr>
        <w:t>or removed</w:t>
      </w:r>
    </w:p>
    <w:p w14:paraId="61F1DB8A" w14:textId="0E6AE195" w:rsidR="00E33760" w:rsidRPr="00B164DE" w:rsidRDefault="00E33760" w:rsidP="00013AF3">
      <w:pPr>
        <w:pStyle w:val="ListParagraph"/>
        <w:numPr>
          <w:ilvl w:val="0"/>
          <w:numId w:val="1"/>
        </w:numPr>
        <w:ind w:left="709"/>
        <w:rPr>
          <w:rFonts w:ascii="ArialMT" w:hAnsi="ArialMT" w:cs="ArialMT"/>
          <w:color w:val="000000"/>
          <w:sz w:val="21"/>
          <w:szCs w:val="21"/>
        </w:rPr>
      </w:pPr>
      <w:r w:rsidRPr="00B164DE">
        <w:rPr>
          <w:rFonts w:ascii="ArialMT" w:hAnsi="ArialMT" w:cs="ArialMT"/>
          <w:color w:val="000000"/>
          <w:sz w:val="21"/>
          <w:szCs w:val="21"/>
        </w:rPr>
        <w:t>be temperature controlled (the recommended temperature range is between 16ºC to 24ºC)</w:t>
      </w:r>
    </w:p>
    <w:p w14:paraId="4B7C9A70" w14:textId="61FF975D" w:rsidR="00E33760" w:rsidRDefault="00E33760" w:rsidP="00013AF3">
      <w:pPr>
        <w:pStyle w:val="ListParagraph"/>
        <w:numPr>
          <w:ilvl w:val="0"/>
          <w:numId w:val="1"/>
        </w:numPr>
        <w:ind w:left="709"/>
        <w:rPr>
          <w:rFonts w:ascii="ArialMT" w:hAnsi="ArialMT" w:cs="ArialMT"/>
          <w:color w:val="000000"/>
          <w:sz w:val="21"/>
          <w:szCs w:val="21"/>
        </w:rPr>
      </w:pPr>
      <w:r w:rsidRPr="00B164DE">
        <w:rPr>
          <w:rFonts w:ascii="ArialMT" w:hAnsi="ArialMT" w:cs="ArialMT"/>
          <w:color w:val="000000"/>
          <w:sz w:val="21"/>
          <w:szCs w:val="21"/>
        </w:rPr>
        <w:t xml:space="preserve">have raised sleeping areas </w:t>
      </w:r>
      <w:r w:rsidR="00B164DE" w:rsidRPr="00B164DE">
        <w:rPr>
          <w:rFonts w:ascii="ArialMT" w:hAnsi="ArialMT" w:cs="ArialMT"/>
          <w:color w:val="000000"/>
          <w:sz w:val="21"/>
          <w:szCs w:val="21"/>
        </w:rPr>
        <w:t>that ensure</w:t>
      </w:r>
      <w:r w:rsidRPr="00B164DE">
        <w:rPr>
          <w:rFonts w:ascii="ArialMT" w:hAnsi="ArialMT" w:cs="ArialMT"/>
          <w:color w:val="000000"/>
          <w:sz w:val="21"/>
          <w:szCs w:val="21"/>
        </w:rPr>
        <w:t xml:space="preserve"> puppies cannot fall out.</w:t>
      </w:r>
    </w:p>
    <w:p w14:paraId="30290C7F" w14:textId="19866696" w:rsidR="00C67BA2" w:rsidRPr="00C67BA2" w:rsidRDefault="00C67BA2" w:rsidP="00C67BA2">
      <w:pPr>
        <w:autoSpaceDE w:val="0"/>
        <w:autoSpaceDN w:val="0"/>
        <w:adjustRightInd w:val="0"/>
        <w:spacing w:after="0" w:line="240" w:lineRule="auto"/>
        <w:rPr>
          <w:rFonts w:ascii="Arial-ItalicMT" w:hAnsi="Arial-ItalicMT" w:cs="Arial-ItalicMT"/>
          <w:iCs/>
          <w:color w:val="000000"/>
          <w:sz w:val="21"/>
          <w:szCs w:val="21"/>
        </w:rPr>
      </w:pPr>
      <w:r w:rsidRPr="00C67BA2">
        <w:rPr>
          <w:rFonts w:ascii="ArialMT" w:hAnsi="ArialMT" w:cs="ArialMT"/>
          <w:color w:val="000000"/>
          <w:sz w:val="21"/>
          <w:szCs w:val="21"/>
        </w:rPr>
        <w:lastRenderedPageBreak/>
        <w:t xml:space="preserve">Consider also providing a heat source in whelping and lactating areas (e.g. </w:t>
      </w:r>
      <w:r w:rsidR="00013AF3" w:rsidRPr="00C67BA2">
        <w:rPr>
          <w:rFonts w:ascii="Arial-ItalicMT" w:hAnsi="Arial-ItalicMT" w:cs="Arial-ItalicMT"/>
          <w:iCs/>
          <w:color w:val="000000"/>
          <w:sz w:val="21"/>
          <w:szCs w:val="21"/>
        </w:rPr>
        <w:t>25-watt</w:t>
      </w:r>
      <w:r w:rsidR="00013AF3">
        <w:rPr>
          <w:rFonts w:ascii="Arial-ItalicMT" w:hAnsi="Arial-ItalicMT" w:cs="Arial-ItalicMT"/>
          <w:iCs/>
          <w:color w:val="000000"/>
          <w:sz w:val="21"/>
          <w:szCs w:val="21"/>
        </w:rPr>
        <w:t xml:space="preserve"> globe or </w:t>
      </w:r>
      <w:r w:rsidRPr="00C67BA2">
        <w:rPr>
          <w:rFonts w:ascii="Arial-ItalicMT" w:hAnsi="Arial-ItalicMT" w:cs="Arial-ItalicMT"/>
          <w:iCs/>
          <w:color w:val="000000"/>
          <w:sz w:val="21"/>
          <w:szCs w:val="21"/>
        </w:rPr>
        <w:t xml:space="preserve">lamp), particularly during colder weather, </w:t>
      </w:r>
      <w:r>
        <w:rPr>
          <w:rFonts w:ascii="Arial-ItalicMT" w:hAnsi="Arial-ItalicMT" w:cs="Arial-ItalicMT"/>
          <w:iCs/>
          <w:color w:val="000000"/>
          <w:sz w:val="21"/>
          <w:szCs w:val="21"/>
        </w:rPr>
        <w:t>to help puppies regulate their</w:t>
      </w:r>
      <w:r w:rsidRPr="00C67BA2">
        <w:rPr>
          <w:rFonts w:ascii="Arial-ItalicMT" w:hAnsi="Arial-ItalicMT" w:cs="Arial-ItalicMT"/>
          <w:iCs/>
          <w:color w:val="000000"/>
          <w:sz w:val="21"/>
          <w:szCs w:val="21"/>
        </w:rPr>
        <w:t xml:space="preserve"> temperature. In warmer weather, it is important to provide an alternative coole</w:t>
      </w:r>
      <w:r w:rsidR="00013AF3">
        <w:rPr>
          <w:rFonts w:ascii="Arial-ItalicMT" w:hAnsi="Arial-ItalicMT" w:cs="Arial-ItalicMT"/>
          <w:iCs/>
          <w:color w:val="000000"/>
          <w:sz w:val="21"/>
          <w:szCs w:val="21"/>
        </w:rPr>
        <w:t>r area for the female greyhound</w:t>
      </w:r>
      <w:r w:rsidRPr="00C67BA2">
        <w:rPr>
          <w:rFonts w:ascii="Arial-ItalicMT" w:hAnsi="Arial-ItalicMT" w:cs="Arial-ItalicMT"/>
          <w:iCs/>
          <w:color w:val="000000"/>
          <w:sz w:val="21"/>
          <w:szCs w:val="21"/>
        </w:rPr>
        <w:t>.</w:t>
      </w:r>
    </w:p>
    <w:p w14:paraId="04F8FF64" w14:textId="7C56C6EF" w:rsidR="00E33760" w:rsidRDefault="00C67BA2"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br/>
      </w:r>
      <w:r w:rsidR="00E33760">
        <w:rPr>
          <w:rFonts w:ascii="ArialMT" w:hAnsi="ArialMT" w:cs="ArialMT"/>
          <w:color w:val="000000"/>
          <w:sz w:val="21"/>
          <w:szCs w:val="21"/>
        </w:rPr>
        <w:t xml:space="preserve">Whelping areas </w:t>
      </w:r>
      <w:r>
        <w:rPr>
          <w:rFonts w:ascii="ArialMT" w:hAnsi="ArialMT" w:cs="ArialMT"/>
          <w:color w:val="000000"/>
          <w:sz w:val="21"/>
          <w:szCs w:val="21"/>
        </w:rPr>
        <w:t>must be at least 15 square meters</w:t>
      </w:r>
      <w:r w:rsidRPr="00C67BA2">
        <w:rPr>
          <w:rFonts w:ascii="ArialMT" w:hAnsi="ArialMT" w:cs="ArialMT"/>
          <w:color w:val="000000"/>
          <w:sz w:val="21"/>
          <w:szCs w:val="21"/>
        </w:rPr>
        <w:t xml:space="preserve"> </w:t>
      </w:r>
      <w:r>
        <w:rPr>
          <w:rFonts w:ascii="ArialMT" w:hAnsi="ArialMT" w:cs="ArialMT"/>
          <w:color w:val="000000"/>
          <w:sz w:val="21"/>
          <w:szCs w:val="21"/>
        </w:rPr>
        <w:t xml:space="preserve">and physically separated from all other greyhounds. The 15 square meters </w:t>
      </w:r>
      <w:r w:rsidR="00E33760">
        <w:rPr>
          <w:rFonts w:ascii="ArialMT" w:hAnsi="ArialMT" w:cs="ArialMT"/>
          <w:color w:val="000000"/>
          <w:sz w:val="21"/>
          <w:szCs w:val="21"/>
        </w:rPr>
        <w:t>may include adjoining exercise areas or day yards.</w:t>
      </w:r>
    </w:p>
    <w:p w14:paraId="3D2660E2" w14:textId="77777777" w:rsidR="00C67BA2" w:rsidRDefault="00C67BA2" w:rsidP="00E33760">
      <w:pPr>
        <w:autoSpaceDE w:val="0"/>
        <w:autoSpaceDN w:val="0"/>
        <w:adjustRightInd w:val="0"/>
        <w:spacing w:after="0" w:line="240" w:lineRule="auto"/>
        <w:rPr>
          <w:rFonts w:ascii="ArialMT" w:hAnsi="ArialMT" w:cs="ArialMT"/>
          <w:color w:val="000000"/>
          <w:sz w:val="21"/>
          <w:szCs w:val="21"/>
        </w:rPr>
      </w:pPr>
    </w:p>
    <w:p w14:paraId="496AE921" w14:textId="4B6FDCC5" w:rsidR="00C67BA2" w:rsidRDefault="00C67BA2" w:rsidP="00C67BA2">
      <w:pPr>
        <w:autoSpaceDE w:val="0"/>
        <w:autoSpaceDN w:val="0"/>
        <w:adjustRightInd w:val="0"/>
        <w:spacing w:after="60" w:line="240" w:lineRule="auto"/>
        <w:rPr>
          <w:rFonts w:ascii="ArialMT" w:hAnsi="ArialMT" w:cs="ArialMT"/>
          <w:color w:val="000000"/>
          <w:sz w:val="21"/>
          <w:szCs w:val="21"/>
        </w:rPr>
      </w:pPr>
      <w:r>
        <w:rPr>
          <w:rFonts w:ascii="ArialMT" w:hAnsi="ArialMT" w:cs="ArialMT"/>
          <w:color w:val="000000"/>
          <w:sz w:val="21"/>
          <w:szCs w:val="21"/>
        </w:rPr>
        <w:t xml:space="preserve">Separate whelping areas with a whelping box must be provided for each female greyhound and her puppies. </w:t>
      </w:r>
      <w:r w:rsidR="00E33760">
        <w:rPr>
          <w:rFonts w:ascii="ArialMT" w:hAnsi="ArialMT" w:cs="ArialMT"/>
          <w:color w:val="000000"/>
          <w:sz w:val="21"/>
          <w:szCs w:val="21"/>
        </w:rPr>
        <w:t>The whelping box must</w:t>
      </w:r>
      <w:r>
        <w:rPr>
          <w:rFonts w:ascii="ArialMT" w:hAnsi="ArialMT" w:cs="ArialMT"/>
          <w:color w:val="000000"/>
          <w:sz w:val="21"/>
          <w:szCs w:val="21"/>
        </w:rPr>
        <w:t>:</w:t>
      </w:r>
      <w:r w:rsidR="00E33760">
        <w:rPr>
          <w:rFonts w:ascii="ArialMT" w:hAnsi="ArialMT" w:cs="ArialMT"/>
          <w:color w:val="000000"/>
          <w:sz w:val="21"/>
          <w:szCs w:val="21"/>
        </w:rPr>
        <w:t xml:space="preserve"> </w:t>
      </w:r>
    </w:p>
    <w:p w14:paraId="01909AFD" w14:textId="77777777" w:rsidR="00C67BA2"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be large enough for the female greyhound to lie comfortably while</w:t>
      </w:r>
      <w:r w:rsidR="00C67BA2">
        <w:rPr>
          <w:rFonts w:ascii="ArialMT" w:hAnsi="ArialMT" w:cs="ArialMT"/>
          <w:color w:val="000000"/>
          <w:sz w:val="21"/>
          <w:szCs w:val="21"/>
        </w:rPr>
        <w:t xml:space="preserve"> </w:t>
      </w:r>
      <w:r>
        <w:rPr>
          <w:rFonts w:ascii="ArialMT" w:hAnsi="ArialMT" w:cs="ArialMT"/>
          <w:color w:val="000000"/>
          <w:sz w:val="21"/>
          <w:szCs w:val="21"/>
        </w:rPr>
        <w:t xml:space="preserve">whelping </w:t>
      </w:r>
    </w:p>
    <w:p w14:paraId="73ED9D5B" w14:textId="4D3F3946" w:rsidR="00E33760" w:rsidRDefault="00C67BA2"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 xml:space="preserve">be large enough to </w:t>
      </w:r>
      <w:r w:rsidR="00E33760">
        <w:rPr>
          <w:rFonts w:ascii="ArialMT" w:hAnsi="ArialMT" w:cs="ArialMT"/>
          <w:color w:val="000000"/>
          <w:sz w:val="21"/>
          <w:szCs w:val="21"/>
        </w:rPr>
        <w:t xml:space="preserve">accommodate </w:t>
      </w:r>
      <w:r>
        <w:rPr>
          <w:rFonts w:ascii="ArialMT" w:hAnsi="ArialMT" w:cs="ArialMT"/>
          <w:color w:val="000000"/>
          <w:sz w:val="21"/>
          <w:szCs w:val="21"/>
        </w:rPr>
        <w:t xml:space="preserve">the female greyhound and </w:t>
      </w:r>
      <w:r w:rsidR="00E33760">
        <w:rPr>
          <w:rFonts w:ascii="ArialMT" w:hAnsi="ArialMT" w:cs="ArialMT"/>
          <w:color w:val="000000"/>
          <w:sz w:val="21"/>
          <w:szCs w:val="21"/>
        </w:rPr>
        <w:t>puppies for the first four weeks</w:t>
      </w:r>
      <w:r>
        <w:rPr>
          <w:rFonts w:ascii="ArialMT" w:hAnsi="ArialMT" w:cs="ArialMT"/>
          <w:color w:val="000000"/>
          <w:sz w:val="21"/>
          <w:szCs w:val="21"/>
        </w:rPr>
        <w:t xml:space="preserve"> after whelping</w:t>
      </w:r>
    </w:p>
    <w:p w14:paraId="0A878941" w14:textId="1A0492E9"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have solid sides that are high enough</w:t>
      </w:r>
      <w:r w:rsidR="00C67BA2">
        <w:rPr>
          <w:rFonts w:ascii="ArialMT" w:hAnsi="ArialMT" w:cs="ArialMT"/>
          <w:color w:val="000000"/>
          <w:sz w:val="21"/>
          <w:szCs w:val="21"/>
        </w:rPr>
        <w:t xml:space="preserve"> </w:t>
      </w:r>
      <w:r>
        <w:rPr>
          <w:rFonts w:ascii="ArialMT" w:hAnsi="ArialMT" w:cs="ArialMT"/>
          <w:color w:val="000000"/>
          <w:sz w:val="21"/>
          <w:szCs w:val="21"/>
        </w:rPr>
        <w:t xml:space="preserve">to allow the female greyhound to exit </w:t>
      </w:r>
      <w:r w:rsidR="00C67BA2">
        <w:rPr>
          <w:rFonts w:ascii="ArialMT" w:hAnsi="ArialMT" w:cs="ArialMT"/>
          <w:color w:val="000000"/>
          <w:sz w:val="21"/>
          <w:szCs w:val="21"/>
        </w:rPr>
        <w:t>readily but</w:t>
      </w:r>
      <w:r>
        <w:rPr>
          <w:rFonts w:ascii="ArialMT" w:hAnsi="ArialMT" w:cs="ArialMT"/>
          <w:color w:val="000000"/>
          <w:sz w:val="21"/>
          <w:szCs w:val="21"/>
        </w:rPr>
        <w:t xml:space="preserve"> prevent puppies under four weeks from</w:t>
      </w:r>
      <w:r w:rsidR="00C67BA2">
        <w:rPr>
          <w:rFonts w:ascii="ArialMT" w:hAnsi="ArialMT" w:cs="ArialMT"/>
          <w:color w:val="000000"/>
          <w:sz w:val="21"/>
          <w:szCs w:val="21"/>
        </w:rPr>
        <w:t xml:space="preserve"> </w:t>
      </w:r>
      <w:r>
        <w:rPr>
          <w:rFonts w:ascii="ArialMT" w:hAnsi="ArialMT" w:cs="ArialMT"/>
          <w:color w:val="000000"/>
          <w:sz w:val="21"/>
          <w:szCs w:val="21"/>
        </w:rPr>
        <w:t>falling out.</w:t>
      </w:r>
    </w:p>
    <w:p w14:paraId="53C3540F" w14:textId="77777777" w:rsidR="00E33760" w:rsidRPr="00C67BA2" w:rsidRDefault="00E33760" w:rsidP="00C67BA2">
      <w:pPr>
        <w:spacing w:after="60"/>
        <w:rPr>
          <w:sz w:val="21"/>
          <w:szCs w:val="21"/>
        </w:rPr>
      </w:pPr>
      <w:r w:rsidRPr="00C67BA2">
        <w:rPr>
          <w:sz w:val="21"/>
          <w:szCs w:val="21"/>
        </w:rPr>
        <w:t>Lactating areas must:</w:t>
      </w:r>
    </w:p>
    <w:p w14:paraId="54E417F2" w14:textId="73217BFF" w:rsidR="00E33760" w:rsidRDefault="00E33760"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contain a fully screened bedding area to allow the female greyhound physical separation</w:t>
      </w:r>
      <w:r w:rsidR="00C67BA2">
        <w:rPr>
          <w:rFonts w:ascii="ArialMT" w:hAnsi="ArialMT" w:cs="ArialMT"/>
          <w:color w:val="000000"/>
          <w:sz w:val="21"/>
          <w:szCs w:val="21"/>
        </w:rPr>
        <w:t xml:space="preserve"> </w:t>
      </w:r>
      <w:r>
        <w:rPr>
          <w:rFonts w:ascii="ArialMT" w:hAnsi="ArialMT" w:cs="ArialMT"/>
          <w:color w:val="000000"/>
          <w:sz w:val="21"/>
          <w:szCs w:val="21"/>
        </w:rPr>
        <w:t>from all other greyhounds</w:t>
      </w:r>
    </w:p>
    <w:p w14:paraId="7F822631" w14:textId="5CB3B4CE" w:rsidR="00E33760" w:rsidRDefault="00875C1B"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allow the female greyhound</w:t>
      </w:r>
      <w:r w:rsidR="00E33760">
        <w:rPr>
          <w:rFonts w:ascii="ArialMT" w:hAnsi="ArialMT" w:cs="ArialMT"/>
          <w:color w:val="000000"/>
          <w:sz w:val="21"/>
          <w:szCs w:val="21"/>
        </w:rPr>
        <w:t xml:space="preserve"> access to an area where her puppies cannot reach her, to</w:t>
      </w:r>
      <w:r w:rsidR="00C67BA2">
        <w:rPr>
          <w:rFonts w:ascii="ArialMT" w:hAnsi="ArialMT" w:cs="ArialMT"/>
          <w:color w:val="000000"/>
          <w:sz w:val="21"/>
          <w:szCs w:val="21"/>
        </w:rPr>
        <w:t xml:space="preserve"> </w:t>
      </w:r>
      <w:r w:rsidR="00E33760">
        <w:rPr>
          <w:rFonts w:ascii="ArialMT" w:hAnsi="ArialMT" w:cs="ArialMT"/>
          <w:color w:val="000000"/>
          <w:sz w:val="21"/>
          <w:szCs w:val="21"/>
        </w:rPr>
        <w:t>allow her to rest.</w:t>
      </w:r>
    </w:p>
    <w:p w14:paraId="4B634B6B" w14:textId="439EE79F" w:rsidR="00E33760" w:rsidRPr="00745098" w:rsidRDefault="00E33760" w:rsidP="00013AF3">
      <w:pPr>
        <w:pStyle w:val="Style1"/>
        <w:numPr>
          <w:ilvl w:val="1"/>
          <w:numId w:val="7"/>
        </w:numPr>
        <w:spacing w:before="240"/>
        <w:ind w:left="567" w:hanging="567"/>
      </w:pPr>
      <w:r w:rsidRPr="00745098">
        <w:t>Training facilities</w:t>
      </w:r>
    </w:p>
    <w:p w14:paraId="13B3BDDA" w14:textId="69EA5C11" w:rsidR="00E33760" w:rsidRPr="00013AF3" w:rsidRDefault="00013AF3" w:rsidP="00013AF3">
      <w:pPr>
        <w:spacing w:after="60"/>
        <w:rPr>
          <w:sz w:val="21"/>
          <w:szCs w:val="21"/>
        </w:rPr>
      </w:pPr>
      <w:r>
        <w:rPr>
          <w:sz w:val="21"/>
          <w:szCs w:val="21"/>
        </w:rPr>
        <w:t>If constructing training facilities, you must ensure that they are</w:t>
      </w:r>
      <w:r w:rsidR="00E33760" w:rsidRPr="00013AF3">
        <w:rPr>
          <w:sz w:val="21"/>
          <w:szCs w:val="21"/>
        </w:rPr>
        <w:t>:</w:t>
      </w:r>
    </w:p>
    <w:p w14:paraId="30EBC104" w14:textId="2CF6A14B" w:rsidR="00E33760" w:rsidRPr="00013AF3" w:rsidRDefault="00E33760" w:rsidP="00013AF3">
      <w:pPr>
        <w:pStyle w:val="ListParagraph"/>
        <w:numPr>
          <w:ilvl w:val="0"/>
          <w:numId w:val="1"/>
        </w:numPr>
        <w:ind w:left="709"/>
        <w:rPr>
          <w:rFonts w:ascii="ArialMT" w:hAnsi="ArialMT" w:cs="ArialMT"/>
          <w:color w:val="000000"/>
          <w:sz w:val="21"/>
          <w:szCs w:val="21"/>
        </w:rPr>
      </w:pPr>
      <w:r w:rsidRPr="00013AF3">
        <w:rPr>
          <w:rFonts w:ascii="ArialMT" w:hAnsi="ArialMT" w:cs="ArialMT"/>
          <w:color w:val="000000"/>
          <w:sz w:val="21"/>
          <w:szCs w:val="21"/>
        </w:rPr>
        <w:t>fully enclosed and constructed of materials that will not injure greyhounds or allow them</w:t>
      </w:r>
      <w:r w:rsidR="00013AF3">
        <w:rPr>
          <w:rFonts w:ascii="ArialMT" w:hAnsi="ArialMT" w:cs="ArialMT"/>
          <w:color w:val="000000"/>
          <w:sz w:val="21"/>
          <w:szCs w:val="21"/>
        </w:rPr>
        <w:t xml:space="preserve"> </w:t>
      </w:r>
      <w:r w:rsidRPr="00013AF3">
        <w:rPr>
          <w:rFonts w:ascii="ArialMT" w:hAnsi="ArialMT" w:cs="ArialMT"/>
          <w:color w:val="000000"/>
          <w:sz w:val="21"/>
          <w:szCs w:val="21"/>
        </w:rPr>
        <w:t>to escape</w:t>
      </w:r>
    </w:p>
    <w:p w14:paraId="5F5880A1" w14:textId="0F79ED48" w:rsidR="00E33760" w:rsidRDefault="00013AF3"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free of</w:t>
      </w:r>
      <w:r w:rsidR="00E33760">
        <w:rPr>
          <w:rFonts w:ascii="ArialMT" w:hAnsi="ArialMT" w:cs="ArialMT"/>
          <w:color w:val="000000"/>
          <w:sz w:val="21"/>
          <w:szCs w:val="21"/>
        </w:rPr>
        <w:t xml:space="preserve"> large dips or holes that may cause injury to a greyhound when running</w:t>
      </w:r>
    </w:p>
    <w:p w14:paraId="2C5DC39D" w14:textId="53909BF3" w:rsidR="00E33760" w:rsidRPr="00013AF3" w:rsidRDefault="00E33760" w:rsidP="00013AF3">
      <w:pPr>
        <w:pStyle w:val="ListParagraph"/>
        <w:numPr>
          <w:ilvl w:val="0"/>
          <w:numId w:val="1"/>
        </w:numPr>
        <w:ind w:left="709"/>
        <w:rPr>
          <w:rFonts w:ascii="ArialMT" w:hAnsi="ArialMT" w:cs="ArialMT"/>
          <w:color w:val="000000"/>
          <w:sz w:val="21"/>
          <w:szCs w:val="21"/>
        </w:rPr>
      </w:pPr>
      <w:r w:rsidRPr="00013AF3">
        <w:rPr>
          <w:rFonts w:ascii="ArialMT" w:hAnsi="ArialMT" w:cs="ArialMT"/>
          <w:color w:val="000000"/>
          <w:sz w:val="21"/>
          <w:szCs w:val="21"/>
        </w:rPr>
        <w:t>not made of concrete or other materials that could injure the greyhound, such as wood, wire</w:t>
      </w:r>
      <w:r w:rsidR="00013AF3">
        <w:rPr>
          <w:rFonts w:ascii="ArialMT" w:hAnsi="ArialMT" w:cs="ArialMT"/>
          <w:color w:val="000000"/>
          <w:sz w:val="21"/>
          <w:szCs w:val="21"/>
        </w:rPr>
        <w:t xml:space="preserve"> </w:t>
      </w:r>
      <w:r w:rsidRPr="00013AF3">
        <w:rPr>
          <w:rFonts w:ascii="ArialMT" w:hAnsi="ArialMT" w:cs="ArialMT"/>
          <w:color w:val="000000"/>
          <w:sz w:val="21"/>
          <w:szCs w:val="21"/>
        </w:rPr>
        <w:t>or rough scoria</w:t>
      </w:r>
    </w:p>
    <w:p w14:paraId="616EFBA1" w14:textId="2E1F7A7A" w:rsidR="00E33760" w:rsidRDefault="00013AF3" w:rsidP="00013AF3">
      <w:pPr>
        <w:pStyle w:val="ListParagraph"/>
        <w:numPr>
          <w:ilvl w:val="0"/>
          <w:numId w:val="1"/>
        </w:numPr>
        <w:ind w:left="709"/>
        <w:rPr>
          <w:rFonts w:ascii="ArialMT" w:hAnsi="ArialMT" w:cs="ArialMT"/>
          <w:color w:val="000000"/>
          <w:sz w:val="21"/>
          <w:szCs w:val="21"/>
        </w:rPr>
      </w:pPr>
      <w:r>
        <w:rPr>
          <w:rFonts w:ascii="ArialMT" w:hAnsi="ArialMT" w:cs="ArialMT"/>
          <w:color w:val="000000"/>
          <w:sz w:val="21"/>
          <w:szCs w:val="21"/>
        </w:rPr>
        <w:t xml:space="preserve">appropriately </w:t>
      </w:r>
      <w:r w:rsidR="00E33760">
        <w:rPr>
          <w:rFonts w:ascii="ArialMT" w:hAnsi="ArialMT" w:cs="ArialMT"/>
          <w:color w:val="000000"/>
          <w:sz w:val="21"/>
          <w:szCs w:val="21"/>
        </w:rPr>
        <w:t>drained to prevent pooling of liquids.</w:t>
      </w:r>
    </w:p>
    <w:p w14:paraId="2A1061F0" w14:textId="69A75F48" w:rsidR="00E33760" w:rsidRDefault="00E33760" w:rsidP="00E33760">
      <w:pPr>
        <w:autoSpaceDE w:val="0"/>
        <w:autoSpaceDN w:val="0"/>
        <w:adjustRightInd w:val="0"/>
        <w:spacing w:after="0" w:line="240" w:lineRule="auto"/>
        <w:rPr>
          <w:rFonts w:ascii="ArialMT" w:hAnsi="ArialMT" w:cs="ArialMT"/>
          <w:color w:val="000000"/>
          <w:sz w:val="21"/>
          <w:szCs w:val="21"/>
        </w:rPr>
      </w:pPr>
      <w:r>
        <w:rPr>
          <w:rFonts w:ascii="ArialMT" w:hAnsi="ArialMT" w:cs="ArialMT"/>
          <w:color w:val="000000"/>
          <w:sz w:val="21"/>
          <w:szCs w:val="21"/>
        </w:rPr>
        <w:t>Slipping tracks and galloping runs used to train two greyhounds simultaneously must have a minimum</w:t>
      </w:r>
      <w:r w:rsidR="00C67BA2">
        <w:rPr>
          <w:rFonts w:ascii="ArialMT" w:hAnsi="ArialMT" w:cs="ArialMT"/>
          <w:color w:val="000000"/>
          <w:sz w:val="21"/>
          <w:szCs w:val="21"/>
        </w:rPr>
        <w:t xml:space="preserve"> </w:t>
      </w:r>
      <w:r>
        <w:rPr>
          <w:rFonts w:ascii="ArialMT" w:hAnsi="ArialMT" w:cs="ArialMT"/>
          <w:color w:val="000000"/>
          <w:sz w:val="21"/>
          <w:szCs w:val="21"/>
        </w:rPr>
        <w:t>width of 3.6 metres.</w:t>
      </w:r>
    </w:p>
    <w:p w14:paraId="694EF70E" w14:textId="77777777" w:rsidR="00C67BA2" w:rsidRDefault="00C67BA2" w:rsidP="00E33760">
      <w:pPr>
        <w:autoSpaceDE w:val="0"/>
        <w:autoSpaceDN w:val="0"/>
        <w:adjustRightInd w:val="0"/>
        <w:spacing w:after="0" w:line="240" w:lineRule="auto"/>
        <w:rPr>
          <w:rFonts w:ascii="ArialMT" w:hAnsi="ArialMT" w:cs="ArialMT"/>
          <w:color w:val="000000"/>
          <w:sz w:val="21"/>
          <w:szCs w:val="21"/>
        </w:rPr>
      </w:pPr>
    </w:p>
    <w:p w14:paraId="3BE967B2" w14:textId="610B633F" w:rsidR="009A525B" w:rsidRPr="00013AF3" w:rsidRDefault="00013AF3" w:rsidP="00013AF3">
      <w:pPr>
        <w:spacing w:after="60"/>
        <w:rPr>
          <w:rFonts w:ascii="ArialMT" w:hAnsi="ArialMT" w:cs="ArialMT"/>
          <w:color w:val="000000"/>
          <w:sz w:val="21"/>
          <w:szCs w:val="21"/>
        </w:rPr>
      </w:pPr>
      <w:r>
        <w:rPr>
          <w:sz w:val="21"/>
          <w:szCs w:val="21"/>
        </w:rPr>
        <w:t>If constructing s</w:t>
      </w:r>
      <w:r w:rsidRPr="00013AF3">
        <w:rPr>
          <w:sz w:val="21"/>
          <w:szCs w:val="21"/>
        </w:rPr>
        <w:t xml:space="preserve">tarting boxes, viewing cages </w:t>
      </w:r>
      <w:r>
        <w:rPr>
          <w:sz w:val="21"/>
          <w:szCs w:val="21"/>
        </w:rPr>
        <w:t>or</w:t>
      </w:r>
      <w:r w:rsidRPr="00013AF3">
        <w:rPr>
          <w:sz w:val="21"/>
          <w:szCs w:val="21"/>
        </w:rPr>
        <w:t xml:space="preserve"> race day cages</w:t>
      </w:r>
      <w:r>
        <w:rPr>
          <w:sz w:val="21"/>
          <w:szCs w:val="21"/>
        </w:rPr>
        <w:t>, you must ensure that they are</w:t>
      </w:r>
      <w:r w:rsidRPr="00013AF3">
        <w:rPr>
          <w:rFonts w:ascii="ArialMT" w:hAnsi="ArialMT" w:cs="ArialMT"/>
          <w:color w:val="000000"/>
          <w:sz w:val="21"/>
          <w:szCs w:val="21"/>
        </w:rPr>
        <w:t xml:space="preserve"> </w:t>
      </w:r>
      <w:r>
        <w:rPr>
          <w:rFonts w:ascii="ArialMT" w:hAnsi="ArialMT" w:cs="ArialMT"/>
          <w:color w:val="000000"/>
          <w:sz w:val="21"/>
          <w:szCs w:val="21"/>
        </w:rPr>
        <w:t xml:space="preserve">constructed of materials </w:t>
      </w:r>
      <w:r w:rsidR="00E33760">
        <w:rPr>
          <w:rFonts w:ascii="ArialMT" w:hAnsi="ArialMT" w:cs="ArialMT"/>
          <w:color w:val="000000"/>
          <w:sz w:val="21"/>
          <w:szCs w:val="21"/>
        </w:rPr>
        <w:t xml:space="preserve">that </w:t>
      </w:r>
      <w:r>
        <w:rPr>
          <w:rFonts w:ascii="ArialMT" w:hAnsi="ArialMT" w:cs="ArialMT"/>
          <w:color w:val="000000"/>
          <w:sz w:val="21"/>
          <w:szCs w:val="21"/>
        </w:rPr>
        <w:t xml:space="preserve">will not injure the greyhound and </w:t>
      </w:r>
      <w:r w:rsidR="00E33760">
        <w:rPr>
          <w:rFonts w:ascii="ArialMT" w:hAnsi="ArialMT" w:cs="ArialMT"/>
          <w:color w:val="000000"/>
          <w:sz w:val="21"/>
          <w:szCs w:val="21"/>
        </w:rPr>
        <w:t>can be easily cleaned and disinfected</w:t>
      </w:r>
      <w:r>
        <w:rPr>
          <w:rFonts w:ascii="ArialMT" w:hAnsi="ArialMT" w:cs="ArialMT"/>
          <w:color w:val="000000"/>
          <w:sz w:val="21"/>
          <w:szCs w:val="21"/>
        </w:rPr>
        <w:t>.</w:t>
      </w:r>
    </w:p>
    <w:sectPr w:rsidR="009A525B" w:rsidRPr="00013AF3" w:rsidSect="008F142C">
      <w:headerReference w:type="first" r:id="rId15"/>
      <w:pgSz w:w="11906" w:h="16838" w:code="9"/>
      <w:pgMar w:top="1701" w:right="1416" w:bottom="1843" w:left="1701" w:header="567" w:footer="113"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38160" w14:textId="77777777" w:rsidR="005F0A35" w:rsidRDefault="005F0A35" w:rsidP="00077352">
      <w:pPr>
        <w:spacing w:after="0" w:line="240" w:lineRule="auto"/>
      </w:pPr>
      <w:r>
        <w:separator/>
      </w:r>
    </w:p>
  </w:endnote>
  <w:endnote w:type="continuationSeparator" w:id="0">
    <w:p w14:paraId="1CAB754C" w14:textId="77777777" w:rsidR="005F0A35" w:rsidRDefault="005F0A35" w:rsidP="0007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MT">
    <w:altName w:val="Arial"/>
    <w:charset w:val="00"/>
    <w:family w:val="swiss"/>
    <w:pitch w:val="variable"/>
    <w:sig w:usb0="E0002AFF" w:usb1="C0007843"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732030053"/>
      <w:docPartObj>
        <w:docPartGallery w:val="Page Numbers (Top of Page)"/>
        <w:docPartUnique/>
      </w:docPartObj>
    </w:sdtPr>
    <w:sdtEndPr/>
    <w:sdtContent>
      <w:p w14:paraId="0DDD900C" w14:textId="77777777" w:rsidR="008F142C" w:rsidRDefault="008F142C" w:rsidP="008F142C">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3</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5</w:t>
        </w:r>
        <w:r w:rsidRPr="00B72BEB">
          <w:rPr>
            <w:b/>
            <w:bCs/>
            <w:color w:val="000000" w:themeColor="text1"/>
            <w:sz w:val="18"/>
            <w:szCs w:val="18"/>
          </w:rPr>
          <w:fldChar w:fldCharType="end"/>
        </w:r>
      </w:p>
    </w:sdtContent>
  </w:sdt>
  <w:p w14:paraId="003A6941" w14:textId="77777777" w:rsidR="008F142C" w:rsidRDefault="008F1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986475992"/>
      <w:docPartObj>
        <w:docPartGallery w:val="Page Numbers (Top of Page)"/>
        <w:docPartUnique/>
      </w:docPartObj>
    </w:sdtPr>
    <w:sdtEndPr/>
    <w:sdtContent>
      <w:p w14:paraId="1F1C6620" w14:textId="77777777" w:rsidR="008F142C" w:rsidRDefault="008F142C" w:rsidP="008F142C">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1</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9</w:t>
        </w:r>
        <w:r w:rsidRPr="00B72BEB">
          <w:rPr>
            <w:b/>
            <w:bCs/>
            <w:color w:val="000000" w:themeColor="text1"/>
            <w:sz w:val="18"/>
            <w:szCs w:val="18"/>
          </w:rPr>
          <w:fldChar w:fldCharType="end"/>
        </w:r>
      </w:p>
    </w:sdtContent>
  </w:sdt>
  <w:p w14:paraId="6DA647C6" w14:textId="77777777" w:rsidR="008F142C" w:rsidRDefault="008F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DF9F" w14:textId="77777777" w:rsidR="005F0A35" w:rsidRDefault="005F0A35" w:rsidP="00077352">
      <w:pPr>
        <w:spacing w:after="0" w:line="240" w:lineRule="auto"/>
      </w:pPr>
      <w:r>
        <w:separator/>
      </w:r>
    </w:p>
  </w:footnote>
  <w:footnote w:type="continuationSeparator" w:id="0">
    <w:p w14:paraId="45E45528" w14:textId="77777777" w:rsidR="005F0A35" w:rsidRDefault="005F0A35" w:rsidP="0007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1938" w14:textId="20D105F0" w:rsidR="00E33760" w:rsidRDefault="00E33760" w:rsidP="008F142C">
    <w:pPr>
      <w:pStyle w:val="Header"/>
    </w:pPr>
    <w:r>
      <w:rPr>
        <w:noProof/>
        <w:lang w:eastAsia="en-AU"/>
      </w:rPr>
      <w:drawing>
        <wp:anchor distT="0" distB="0" distL="114300" distR="114300" simplePos="0" relativeHeight="251656192" behindDoc="1" locked="0" layoutInCell="1" allowOverlap="1" wp14:anchorId="6279E537" wp14:editId="24F90857">
          <wp:simplePos x="0" y="0"/>
          <wp:positionH relativeFrom="column">
            <wp:posOffset>-1144270</wp:posOffset>
          </wp:positionH>
          <wp:positionV relativeFrom="paragraph">
            <wp:posOffset>-361950</wp:posOffset>
          </wp:positionV>
          <wp:extent cx="7615666" cy="10776758"/>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0F43" w14:textId="601C866C" w:rsidR="00E33760" w:rsidRDefault="00E33760" w:rsidP="00E33760">
    <w:r w:rsidRPr="00745098">
      <w:rPr>
        <w:b/>
        <w:noProof/>
        <w:color w:val="E57100"/>
        <w:sz w:val="38"/>
        <w:szCs w:val="38"/>
      </w:rPr>
      <w:drawing>
        <wp:anchor distT="0" distB="0" distL="114300" distR="114300" simplePos="0" relativeHeight="251659264" behindDoc="1" locked="0" layoutInCell="1" allowOverlap="1" wp14:anchorId="795B2C61" wp14:editId="61157B19">
          <wp:simplePos x="0" y="0"/>
          <wp:positionH relativeFrom="page">
            <wp:posOffset>-24765</wp:posOffset>
          </wp:positionH>
          <wp:positionV relativeFrom="paragraph">
            <wp:posOffset>-356870</wp:posOffset>
          </wp:positionV>
          <wp:extent cx="7584247" cy="1073265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p>
  <w:p w14:paraId="432A3E61" w14:textId="77777777" w:rsidR="00E33760" w:rsidRPr="00745098" w:rsidRDefault="00E33760" w:rsidP="00E33760">
    <w:pPr>
      <w:pStyle w:val="Title"/>
      <w:tabs>
        <w:tab w:val="left" w:pos="6804"/>
      </w:tabs>
      <w:ind w:right="1559"/>
      <w:rPr>
        <w:rFonts w:cs="Arial"/>
        <w:b/>
        <w:color w:val="E57100"/>
        <w:sz w:val="38"/>
        <w:szCs w:val="38"/>
      </w:rPr>
    </w:pPr>
    <w:r w:rsidRPr="00745098">
      <w:rPr>
        <w:rFonts w:cs="Arial"/>
        <w:b/>
        <w:color w:val="E57100"/>
        <w:sz w:val="38"/>
        <w:szCs w:val="38"/>
      </w:rPr>
      <w:t xml:space="preserve">CODE OF PRACTICE FOR THE KEEPING OF RACING GREYHOUNDS </w:t>
    </w:r>
  </w:p>
  <w:p w14:paraId="385E89F9" w14:textId="6FE52C4E" w:rsidR="008B6264" w:rsidRPr="008F142C" w:rsidRDefault="00E33760" w:rsidP="008F142C">
    <w:pPr>
      <w:pStyle w:val="Title"/>
      <w:rPr>
        <w:color w:val="E57100"/>
        <w:sz w:val="30"/>
        <w:szCs w:val="30"/>
      </w:rPr>
    </w:pPr>
    <w:r w:rsidRPr="00745098">
      <w:rPr>
        <w:rFonts w:cs="Arial"/>
        <w:color w:val="E57100"/>
        <w:sz w:val="30"/>
        <w:szCs w:val="30"/>
      </w:rPr>
      <w:t xml:space="preserve">GUIDE TO UNDERSTANDING ESCAPE </w:t>
    </w:r>
    <w:r w:rsidRPr="00745098">
      <w:rPr>
        <w:rFonts w:cs="Arial"/>
        <w:color w:val="E57100"/>
        <w:sz w:val="30"/>
        <w:szCs w:val="30"/>
      </w:rPr>
      <w:br/>
      <w:t>BARRIERS AND HOUSING CONSTRUCTION</w:t>
    </w:r>
  </w:p>
  <w:p w14:paraId="1DDFF452" w14:textId="77777777" w:rsidR="008B6264" w:rsidRPr="009C6B7E" w:rsidRDefault="008B6264" w:rsidP="009C6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FBA6" w14:textId="11909FA6" w:rsidR="00E33760" w:rsidRPr="00691B36" w:rsidRDefault="00E33760" w:rsidP="006E32F0">
    <w:pPr>
      <w:pStyle w:val="Heading1"/>
      <w:numPr>
        <w:ilvl w:val="0"/>
        <w:numId w:val="0"/>
      </w:numPr>
      <w:spacing w:before="0"/>
      <w:ind w:left="720" w:hanging="360"/>
      <w:rPr>
        <w:color w:val="E57100"/>
        <w:sz w:val="36"/>
      </w:rPr>
    </w:pPr>
    <w:r>
      <w:rPr>
        <w:noProof/>
        <w:lang w:eastAsia="en-AU"/>
      </w:rPr>
      <w:drawing>
        <wp:anchor distT="0" distB="0" distL="114300" distR="114300" simplePos="0" relativeHeight="251657728" behindDoc="1" locked="0" layoutInCell="1" allowOverlap="1" wp14:anchorId="00A517D8" wp14:editId="58906E4B">
          <wp:simplePos x="0" y="0"/>
          <wp:positionH relativeFrom="column">
            <wp:posOffset>-1144491</wp:posOffset>
          </wp:positionH>
          <wp:positionV relativeFrom="paragraph">
            <wp:posOffset>-357505</wp:posOffset>
          </wp:positionV>
          <wp:extent cx="7615666" cy="10776758"/>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Pr>
        <w:color w:val="E57100"/>
        <w:sz w:val="36"/>
      </w:rPr>
      <w:br/>
    </w:r>
  </w:p>
  <w:p w14:paraId="1807DC8F" w14:textId="77777777" w:rsidR="00E33760" w:rsidRPr="009C6B7E" w:rsidRDefault="00E33760" w:rsidP="009C6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6620"/>
    <w:multiLevelType w:val="hybridMultilevel"/>
    <w:tmpl w:val="54E8A194"/>
    <w:lvl w:ilvl="0" w:tplc="FFFFFFFF">
      <w:numFmt w:val="bullet"/>
      <w:lvlText w:val="-"/>
      <w:lvlJc w:val="left"/>
      <w:pPr>
        <w:ind w:left="1140" w:hanging="360"/>
      </w:pPr>
      <w:rPr>
        <w:rFonts w:ascii="Calibri" w:eastAsiaTheme="minorEastAsia" w:hAnsi="Calibri" w:cstheme="minorBidi"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 w15:restartNumberingAfterBreak="0">
    <w:nsid w:val="19B148E3"/>
    <w:multiLevelType w:val="multilevel"/>
    <w:tmpl w:val="465A64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164E5D"/>
    <w:multiLevelType w:val="hybridMultilevel"/>
    <w:tmpl w:val="695C87E4"/>
    <w:lvl w:ilvl="0" w:tplc="ACA0E1EA">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C6C44"/>
    <w:multiLevelType w:val="hybridMultilevel"/>
    <w:tmpl w:val="3CCA5BA2"/>
    <w:lvl w:ilvl="0" w:tplc="6C6AA1A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637928"/>
    <w:multiLevelType w:val="hybridMultilevel"/>
    <w:tmpl w:val="9D5C5DBC"/>
    <w:lvl w:ilvl="0" w:tplc="9266C268">
      <w:start w:val="1"/>
      <w:numFmt w:val="decimal"/>
      <w:pStyle w:val="Style1"/>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FC7546F"/>
    <w:multiLevelType w:val="hybridMultilevel"/>
    <w:tmpl w:val="E1F03CAE"/>
    <w:lvl w:ilvl="0" w:tplc="FFFFFFFF">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911DFE"/>
    <w:multiLevelType w:val="hybridMultilevel"/>
    <w:tmpl w:val="C2A614DE"/>
    <w:lvl w:ilvl="0" w:tplc="FFFFFFFF">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 w:numId="8">
    <w:abstractNumId w:val="2"/>
    <w:lvlOverride w:ilvl="0">
      <w:startOverride w:val="4"/>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03"/>
    <w:rsid w:val="00004BE0"/>
    <w:rsid w:val="00007D7A"/>
    <w:rsid w:val="00013AF3"/>
    <w:rsid w:val="00022A35"/>
    <w:rsid w:val="000278C4"/>
    <w:rsid w:val="000302FD"/>
    <w:rsid w:val="000438C1"/>
    <w:rsid w:val="00055949"/>
    <w:rsid w:val="0006245F"/>
    <w:rsid w:val="00072CD6"/>
    <w:rsid w:val="00077352"/>
    <w:rsid w:val="000E2031"/>
    <w:rsid w:val="000E451B"/>
    <w:rsid w:val="000E4BFC"/>
    <w:rsid w:val="000E66E8"/>
    <w:rsid w:val="00107597"/>
    <w:rsid w:val="0013353C"/>
    <w:rsid w:val="001741B7"/>
    <w:rsid w:val="001920EA"/>
    <w:rsid w:val="001952DF"/>
    <w:rsid w:val="001A59FC"/>
    <w:rsid w:val="001E26E6"/>
    <w:rsid w:val="00212907"/>
    <w:rsid w:val="00220EED"/>
    <w:rsid w:val="0022258F"/>
    <w:rsid w:val="0024016A"/>
    <w:rsid w:val="0024138F"/>
    <w:rsid w:val="0029115F"/>
    <w:rsid w:val="002B6975"/>
    <w:rsid w:val="002C5581"/>
    <w:rsid w:val="002F31FA"/>
    <w:rsid w:val="00304FD9"/>
    <w:rsid w:val="00335ADD"/>
    <w:rsid w:val="00340C90"/>
    <w:rsid w:val="00353318"/>
    <w:rsid w:val="00357C37"/>
    <w:rsid w:val="00373CC1"/>
    <w:rsid w:val="00374A27"/>
    <w:rsid w:val="00393891"/>
    <w:rsid w:val="003A4798"/>
    <w:rsid w:val="003D6273"/>
    <w:rsid w:val="0040139A"/>
    <w:rsid w:val="00402AE6"/>
    <w:rsid w:val="004113A1"/>
    <w:rsid w:val="00423712"/>
    <w:rsid w:val="00452EE3"/>
    <w:rsid w:val="00454CC9"/>
    <w:rsid w:val="00467F3A"/>
    <w:rsid w:val="004E49D2"/>
    <w:rsid w:val="005200E3"/>
    <w:rsid w:val="00545F8F"/>
    <w:rsid w:val="005466AE"/>
    <w:rsid w:val="00547FC8"/>
    <w:rsid w:val="00557703"/>
    <w:rsid w:val="005621BF"/>
    <w:rsid w:val="00580C47"/>
    <w:rsid w:val="005841E3"/>
    <w:rsid w:val="00584AB1"/>
    <w:rsid w:val="005A57F7"/>
    <w:rsid w:val="005D44A4"/>
    <w:rsid w:val="005F0A35"/>
    <w:rsid w:val="005F530D"/>
    <w:rsid w:val="006576C6"/>
    <w:rsid w:val="006752EF"/>
    <w:rsid w:val="00691B36"/>
    <w:rsid w:val="006930F1"/>
    <w:rsid w:val="006A346E"/>
    <w:rsid w:val="006A7F5C"/>
    <w:rsid w:val="006B38D3"/>
    <w:rsid w:val="006B516E"/>
    <w:rsid w:val="006D553E"/>
    <w:rsid w:val="006D6357"/>
    <w:rsid w:val="006E32F0"/>
    <w:rsid w:val="006E7653"/>
    <w:rsid w:val="006E7F48"/>
    <w:rsid w:val="006F7246"/>
    <w:rsid w:val="00706F9F"/>
    <w:rsid w:val="007349ED"/>
    <w:rsid w:val="007826FB"/>
    <w:rsid w:val="007922FD"/>
    <w:rsid w:val="007A4F6D"/>
    <w:rsid w:val="007C4F3B"/>
    <w:rsid w:val="007D4076"/>
    <w:rsid w:val="007D4C04"/>
    <w:rsid w:val="007D557D"/>
    <w:rsid w:val="007E5635"/>
    <w:rsid w:val="007F3505"/>
    <w:rsid w:val="008060CA"/>
    <w:rsid w:val="00810B6F"/>
    <w:rsid w:val="008262EC"/>
    <w:rsid w:val="0083083F"/>
    <w:rsid w:val="00842346"/>
    <w:rsid w:val="008569D4"/>
    <w:rsid w:val="00865A64"/>
    <w:rsid w:val="00875C1B"/>
    <w:rsid w:val="008B0920"/>
    <w:rsid w:val="008B6264"/>
    <w:rsid w:val="008B6C3A"/>
    <w:rsid w:val="008C4847"/>
    <w:rsid w:val="008D035C"/>
    <w:rsid w:val="008D1D42"/>
    <w:rsid w:val="008D3688"/>
    <w:rsid w:val="008D72E4"/>
    <w:rsid w:val="008D78AD"/>
    <w:rsid w:val="008E071A"/>
    <w:rsid w:val="008F142C"/>
    <w:rsid w:val="008F465B"/>
    <w:rsid w:val="008F6498"/>
    <w:rsid w:val="00930EDC"/>
    <w:rsid w:val="00944175"/>
    <w:rsid w:val="0095228E"/>
    <w:rsid w:val="00976A8B"/>
    <w:rsid w:val="009856D5"/>
    <w:rsid w:val="009A0DD9"/>
    <w:rsid w:val="009A525B"/>
    <w:rsid w:val="009B678A"/>
    <w:rsid w:val="009C6B7E"/>
    <w:rsid w:val="009D0991"/>
    <w:rsid w:val="009F0138"/>
    <w:rsid w:val="00A01B0A"/>
    <w:rsid w:val="00A051FC"/>
    <w:rsid w:val="00A06B91"/>
    <w:rsid w:val="00A221C6"/>
    <w:rsid w:val="00A40916"/>
    <w:rsid w:val="00A522B7"/>
    <w:rsid w:val="00A66BA2"/>
    <w:rsid w:val="00AA35F0"/>
    <w:rsid w:val="00B031F0"/>
    <w:rsid w:val="00B1043E"/>
    <w:rsid w:val="00B164DE"/>
    <w:rsid w:val="00B5776F"/>
    <w:rsid w:val="00B57E1F"/>
    <w:rsid w:val="00B76960"/>
    <w:rsid w:val="00B771C4"/>
    <w:rsid w:val="00B82A8F"/>
    <w:rsid w:val="00BA0D56"/>
    <w:rsid w:val="00BB08D4"/>
    <w:rsid w:val="00BC12C9"/>
    <w:rsid w:val="00BD17FB"/>
    <w:rsid w:val="00BD1D0A"/>
    <w:rsid w:val="00C557D2"/>
    <w:rsid w:val="00C60F8F"/>
    <w:rsid w:val="00C6668A"/>
    <w:rsid w:val="00C67BA2"/>
    <w:rsid w:val="00C92C5F"/>
    <w:rsid w:val="00C935BE"/>
    <w:rsid w:val="00CA0B96"/>
    <w:rsid w:val="00CA281C"/>
    <w:rsid w:val="00CE0F48"/>
    <w:rsid w:val="00CF0C22"/>
    <w:rsid w:val="00D02296"/>
    <w:rsid w:val="00D064DD"/>
    <w:rsid w:val="00D140F8"/>
    <w:rsid w:val="00D167AD"/>
    <w:rsid w:val="00D17A37"/>
    <w:rsid w:val="00D2057C"/>
    <w:rsid w:val="00D205DB"/>
    <w:rsid w:val="00D2372F"/>
    <w:rsid w:val="00D36209"/>
    <w:rsid w:val="00D4372F"/>
    <w:rsid w:val="00D43B20"/>
    <w:rsid w:val="00D43C7B"/>
    <w:rsid w:val="00D5609B"/>
    <w:rsid w:val="00D73B97"/>
    <w:rsid w:val="00D80986"/>
    <w:rsid w:val="00D868C0"/>
    <w:rsid w:val="00DC3E87"/>
    <w:rsid w:val="00DD4284"/>
    <w:rsid w:val="00DF216B"/>
    <w:rsid w:val="00E30A8C"/>
    <w:rsid w:val="00E33760"/>
    <w:rsid w:val="00E43A40"/>
    <w:rsid w:val="00E45E0C"/>
    <w:rsid w:val="00E4720B"/>
    <w:rsid w:val="00E5339B"/>
    <w:rsid w:val="00E6215B"/>
    <w:rsid w:val="00E62389"/>
    <w:rsid w:val="00E6738B"/>
    <w:rsid w:val="00E74989"/>
    <w:rsid w:val="00EA27A8"/>
    <w:rsid w:val="00EC3383"/>
    <w:rsid w:val="00ED5202"/>
    <w:rsid w:val="00F0339D"/>
    <w:rsid w:val="00F17141"/>
    <w:rsid w:val="00F2366C"/>
    <w:rsid w:val="00F26DA4"/>
    <w:rsid w:val="00F355C6"/>
    <w:rsid w:val="00F50952"/>
    <w:rsid w:val="00F552B4"/>
    <w:rsid w:val="00F57EAB"/>
    <w:rsid w:val="00F821FB"/>
    <w:rsid w:val="00F90215"/>
    <w:rsid w:val="00F9771D"/>
    <w:rsid w:val="00FA48A3"/>
    <w:rsid w:val="00FA726F"/>
    <w:rsid w:val="00FB13C8"/>
    <w:rsid w:val="00FB6A00"/>
    <w:rsid w:val="00FB7B50"/>
    <w:rsid w:val="00FC4AB7"/>
    <w:rsid w:val="00FD59B6"/>
    <w:rsid w:val="00FE50CF"/>
    <w:rsid w:val="00FF64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DB1792"/>
  <w15:docId w15:val="{E150A5CA-12F2-4C7B-8A83-5A549779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6E8"/>
    <w:rPr>
      <w:rFonts w:ascii="Arial" w:hAnsi="Arial" w:cs="Arial"/>
      <w:sz w:val="20"/>
      <w:szCs w:val="20"/>
    </w:rPr>
  </w:style>
  <w:style w:type="paragraph" w:styleId="Heading1">
    <w:name w:val="heading 1"/>
    <w:basedOn w:val="Normal"/>
    <w:next w:val="Normal"/>
    <w:link w:val="Heading1Char"/>
    <w:uiPriority w:val="9"/>
    <w:qFormat/>
    <w:rsid w:val="00423712"/>
    <w:pPr>
      <w:keepNext/>
      <w:keepLines/>
      <w:numPr>
        <w:numId w:val="4"/>
      </w:numPr>
      <w:spacing w:before="480" w:after="0"/>
      <w:outlineLvl w:val="0"/>
    </w:pPr>
    <w:rPr>
      <w:rFonts w:eastAsiaTheme="majorEastAsia"/>
      <w:b/>
      <w:bCs/>
      <w:color w:val="006B5C"/>
      <w:sz w:val="40"/>
      <w:szCs w:val="40"/>
    </w:rPr>
  </w:style>
  <w:style w:type="paragraph" w:styleId="Heading2">
    <w:name w:val="heading 2"/>
    <w:basedOn w:val="Normal"/>
    <w:next w:val="Normal"/>
    <w:link w:val="Heading2Char"/>
    <w:uiPriority w:val="9"/>
    <w:unhideWhenUsed/>
    <w:qFormat/>
    <w:rsid w:val="00423712"/>
    <w:pPr>
      <w:keepNext/>
      <w:keepLines/>
      <w:spacing w:before="160" w:after="80"/>
      <w:outlineLvl w:val="1"/>
    </w:pPr>
    <w:rPr>
      <w:rFonts w:eastAsiaTheme="majorEastAsia"/>
      <w:b/>
      <w:bCs/>
      <w:color w:val="006B5C"/>
      <w:sz w:val="28"/>
      <w:szCs w:val="28"/>
      <w:lang w:val="en"/>
    </w:rPr>
  </w:style>
  <w:style w:type="paragraph" w:styleId="Heading3">
    <w:name w:val="heading 3"/>
    <w:basedOn w:val="Normal"/>
    <w:next w:val="Normal"/>
    <w:link w:val="Heading3Char"/>
    <w:uiPriority w:val="9"/>
    <w:unhideWhenUsed/>
    <w:qFormat/>
    <w:rsid w:val="00423712"/>
    <w:pPr>
      <w:keepNext/>
      <w:keepLines/>
      <w:spacing w:before="240" w:after="100" w:line="300" w:lineRule="atLeast"/>
      <w:outlineLvl w:val="2"/>
    </w:pPr>
    <w:rPr>
      <w:rFonts w:eastAsiaTheme="majorEastAsia"/>
      <w:b/>
      <w:color w:val="68BA99"/>
      <w:sz w:val="24"/>
      <w:szCs w:val="24"/>
      <w:lang w:val="en"/>
    </w:rPr>
  </w:style>
  <w:style w:type="paragraph" w:styleId="Heading4">
    <w:name w:val="heading 4"/>
    <w:basedOn w:val="Normal"/>
    <w:next w:val="Normal"/>
    <w:link w:val="Heading4Char"/>
    <w:uiPriority w:val="9"/>
    <w:unhideWhenUsed/>
    <w:qFormat/>
    <w:rsid w:val="009C6B7E"/>
    <w:pPr>
      <w:keepNext/>
      <w:keepLines/>
      <w:spacing w:before="200" w:after="60"/>
      <w:outlineLvl w:val="3"/>
    </w:pPr>
    <w:rPr>
      <w:rFonts w:eastAsiaTheme="majorEastAsia"/>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E8"/>
    <w:pPr>
      <w:contextualSpacing/>
    </w:pPr>
  </w:style>
  <w:style w:type="character" w:customStyle="1" w:styleId="Heading1Char">
    <w:name w:val="Heading 1 Char"/>
    <w:basedOn w:val="DefaultParagraphFont"/>
    <w:link w:val="Heading1"/>
    <w:uiPriority w:val="9"/>
    <w:rsid w:val="00423712"/>
    <w:rPr>
      <w:rFonts w:ascii="Arial" w:eastAsiaTheme="majorEastAsia" w:hAnsi="Arial" w:cs="Arial"/>
      <w:b/>
      <w:bCs/>
      <w:color w:val="006B5C"/>
      <w:sz w:val="40"/>
      <w:szCs w:val="40"/>
    </w:rPr>
  </w:style>
  <w:style w:type="character" w:customStyle="1" w:styleId="Heading2Char">
    <w:name w:val="Heading 2 Char"/>
    <w:basedOn w:val="DefaultParagraphFont"/>
    <w:link w:val="Heading2"/>
    <w:uiPriority w:val="9"/>
    <w:rsid w:val="00423712"/>
    <w:rPr>
      <w:rFonts w:ascii="Arial" w:eastAsiaTheme="majorEastAsia" w:hAnsi="Arial" w:cs="Arial"/>
      <w:b/>
      <w:bCs/>
      <w:color w:val="006B5C"/>
      <w:sz w:val="28"/>
      <w:szCs w:val="28"/>
      <w:lang w:val="en"/>
    </w:rPr>
  </w:style>
  <w:style w:type="paragraph" w:styleId="NoSpacing">
    <w:name w:val="No Spacing"/>
    <w:uiPriority w:val="1"/>
    <w:qFormat/>
    <w:rsid w:val="009A525B"/>
    <w:pPr>
      <w:spacing w:after="0" w:line="240" w:lineRule="auto"/>
    </w:pPr>
  </w:style>
  <w:style w:type="character" w:styleId="CommentReference">
    <w:name w:val="annotation reference"/>
    <w:basedOn w:val="DefaultParagraphFont"/>
    <w:uiPriority w:val="99"/>
    <w:semiHidden/>
    <w:unhideWhenUsed/>
    <w:rsid w:val="00D02296"/>
    <w:rPr>
      <w:sz w:val="16"/>
      <w:szCs w:val="16"/>
    </w:rPr>
  </w:style>
  <w:style w:type="paragraph" w:styleId="CommentText">
    <w:name w:val="annotation text"/>
    <w:basedOn w:val="Normal"/>
    <w:link w:val="CommentTextChar"/>
    <w:uiPriority w:val="99"/>
    <w:semiHidden/>
    <w:unhideWhenUsed/>
    <w:rsid w:val="00D02296"/>
    <w:pPr>
      <w:spacing w:line="240" w:lineRule="auto"/>
    </w:pPr>
  </w:style>
  <w:style w:type="character" w:customStyle="1" w:styleId="CommentTextChar">
    <w:name w:val="Comment Text Char"/>
    <w:basedOn w:val="DefaultParagraphFont"/>
    <w:link w:val="CommentText"/>
    <w:uiPriority w:val="99"/>
    <w:semiHidden/>
    <w:rsid w:val="00D02296"/>
    <w:rPr>
      <w:sz w:val="20"/>
      <w:szCs w:val="20"/>
    </w:rPr>
  </w:style>
  <w:style w:type="paragraph" w:styleId="CommentSubject">
    <w:name w:val="annotation subject"/>
    <w:basedOn w:val="CommentText"/>
    <w:next w:val="CommentText"/>
    <w:link w:val="CommentSubjectChar"/>
    <w:uiPriority w:val="99"/>
    <w:semiHidden/>
    <w:unhideWhenUsed/>
    <w:rsid w:val="00D02296"/>
    <w:rPr>
      <w:b/>
      <w:bCs/>
    </w:rPr>
  </w:style>
  <w:style w:type="character" w:customStyle="1" w:styleId="CommentSubjectChar">
    <w:name w:val="Comment Subject Char"/>
    <w:basedOn w:val="CommentTextChar"/>
    <w:link w:val="CommentSubject"/>
    <w:uiPriority w:val="99"/>
    <w:semiHidden/>
    <w:rsid w:val="00D02296"/>
    <w:rPr>
      <w:b/>
      <w:bCs/>
      <w:sz w:val="20"/>
      <w:szCs w:val="20"/>
    </w:rPr>
  </w:style>
  <w:style w:type="paragraph" w:styleId="BalloonText">
    <w:name w:val="Balloon Text"/>
    <w:basedOn w:val="Normal"/>
    <w:link w:val="BalloonTextChar"/>
    <w:uiPriority w:val="99"/>
    <w:semiHidden/>
    <w:unhideWhenUsed/>
    <w:rsid w:val="00D0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96"/>
    <w:rPr>
      <w:rFonts w:ascii="Tahoma" w:hAnsi="Tahoma" w:cs="Tahoma"/>
      <w:sz w:val="16"/>
      <w:szCs w:val="16"/>
    </w:rPr>
  </w:style>
  <w:style w:type="character" w:styleId="Hyperlink">
    <w:name w:val="Hyperlink"/>
    <w:basedOn w:val="DefaultParagraphFont"/>
    <w:uiPriority w:val="99"/>
    <w:unhideWhenUsed/>
    <w:rsid w:val="001A59FC"/>
    <w:rPr>
      <w:color w:val="0000FF" w:themeColor="hyperlink"/>
      <w:u w:val="single"/>
    </w:rPr>
  </w:style>
  <w:style w:type="character" w:customStyle="1" w:styleId="Heading3Char">
    <w:name w:val="Heading 3 Char"/>
    <w:basedOn w:val="DefaultParagraphFont"/>
    <w:link w:val="Heading3"/>
    <w:uiPriority w:val="9"/>
    <w:rsid w:val="00423712"/>
    <w:rPr>
      <w:rFonts w:ascii="Arial" w:eastAsiaTheme="majorEastAsia" w:hAnsi="Arial" w:cs="Arial"/>
      <w:b/>
      <w:color w:val="68BA99"/>
      <w:sz w:val="24"/>
      <w:szCs w:val="24"/>
      <w:lang w:val="en"/>
    </w:rPr>
  </w:style>
  <w:style w:type="paragraph" w:customStyle="1" w:styleId="bullets2">
    <w:name w:val="bullets 2"/>
    <w:basedOn w:val="ListParagraph"/>
    <w:qFormat/>
    <w:rsid w:val="00D43C7B"/>
    <w:pPr>
      <w:numPr>
        <w:ilvl w:val="1"/>
      </w:numPr>
      <w:spacing w:after="100"/>
      <w:ind w:left="709" w:hanging="284"/>
      <w:contextualSpacing w:val="0"/>
    </w:pPr>
  </w:style>
  <w:style w:type="paragraph" w:customStyle="1" w:styleId="bullets1">
    <w:name w:val="bullets 1"/>
    <w:basedOn w:val="ListParagraph"/>
    <w:qFormat/>
    <w:rsid w:val="00D43C7B"/>
    <w:pPr>
      <w:spacing w:after="120" w:line="260" w:lineRule="atLeast"/>
      <w:contextualSpacing w:val="0"/>
    </w:pPr>
  </w:style>
  <w:style w:type="paragraph" w:styleId="Header">
    <w:name w:val="header"/>
    <w:basedOn w:val="Normal"/>
    <w:link w:val="HeaderChar"/>
    <w:uiPriority w:val="99"/>
    <w:unhideWhenUsed/>
    <w:rsid w:val="00077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52"/>
    <w:rPr>
      <w:rFonts w:ascii="Arial" w:hAnsi="Arial" w:cs="Arial"/>
      <w:sz w:val="20"/>
      <w:szCs w:val="20"/>
    </w:rPr>
  </w:style>
  <w:style w:type="paragraph" w:styleId="Footer">
    <w:name w:val="footer"/>
    <w:basedOn w:val="Normal"/>
    <w:link w:val="FooterChar"/>
    <w:uiPriority w:val="99"/>
    <w:unhideWhenUsed/>
    <w:rsid w:val="006E7653"/>
    <w:pPr>
      <w:tabs>
        <w:tab w:val="center" w:pos="4513"/>
        <w:tab w:val="right" w:pos="9026"/>
      </w:tabs>
      <w:spacing w:after="80" w:line="180" w:lineRule="atLeast"/>
    </w:pPr>
    <w:rPr>
      <w:color w:val="FFFFFF" w:themeColor="background1"/>
      <w:sz w:val="14"/>
      <w:szCs w:val="14"/>
    </w:rPr>
  </w:style>
  <w:style w:type="character" w:customStyle="1" w:styleId="FooterChar">
    <w:name w:val="Footer Char"/>
    <w:basedOn w:val="DefaultParagraphFont"/>
    <w:link w:val="Footer"/>
    <w:uiPriority w:val="99"/>
    <w:rsid w:val="006E7653"/>
    <w:rPr>
      <w:rFonts w:ascii="Arial" w:hAnsi="Arial" w:cs="Arial"/>
      <w:color w:val="FFFFFF" w:themeColor="background1"/>
      <w:sz w:val="14"/>
      <w:szCs w:val="14"/>
    </w:rPr>
  </w:style>
  <w:style w:type="paragraph" w:customStyle="1" w:styleId="headerpage1">
    <w:name w:val="header page 1"/>
    <w:basedOn w:val="Heading1"/>
    <w:qFormat/>
    <w:rsid w:val="00BA0D56"/>
    <w:pPr>
      <w:spacing w:before="240" w:line="560" w:lineRule="atLeast"/>
    </w:pPr>
    <w:rPr>
      <w:color w:val="FFFFFF" w:themeColor="background1"/>
      <w:sz w:val="56"/>
      <w:szCs w:val="56"/>
    </w:rPr>
  </w:style>
  <w:style w:type="paragraph" w:customStyle="1" w:styleId="headerpage2">
    <w:name w:val="header page 2"/>
    <w:qFormat/>
    <w:rsid w:val="00423712"/>
    <w:pPr>
      <w:pBdr>
        <w:top w:val="single" w:sz="4" w:space="5" w:color="68BA99"/>
        <w:left w:val="single" w:sz="4" w:space="4" w:color="68BA99"/>
        <w:bottom w:val="single" w:sz="4" w:space="5" w:color="68BA99"/>
        <w:right w:val="single" w:sz="4" w:space="4" w:color="68BA99"/>
      </w:pBdr>
      <w:shd w:val="clear" w:color="auto" w:fill="68BA99"/>
      <w:tabs>
        <w:tab w:val="right" w:pos="9356"/>
      </w:tabs>
    </w:pPr>
    <w:rPr>
      <w:rFonts w:ascii="Arial" w:eastAsiaTheme="majorEastAsia" w:hAnsi="Arial" w:cs="Arial"/>
      <w:b/>
      <w:color w:val="FFFFFF" w:themeColor="background1"/>
      <w:sz w:val="24"/>
      <w:szCs w:val="24"/>
    </w:rPr>
  </w:style>
  <w:style w:type="table" w:styleId="TableGrid">
    <w:name w:val="Table Grid"/>
    <w:basedOn w:val="TableNormal"/>
    <w:uiPriority w:val="59"/>
    <w:rsid w:val="00BA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C6B7E"/>
    <w:rPr>
      <w:rFonts w:ascii="Arial" w:eastAsiaTheme="majorEastAsia" w:hAnsi="Arial" w:cs="Arial"/>
      <w:b/>
      <w:iCs/>
    </w:rPr>
  </w:style>
  <w:style w:type="character" w:styleId="FollowedHyperlink">
    <w:name w:val="FollowedHyperlink"/>
    <w:basedOn w:val="DefaultParagraphFont"/>
    <w:uiPriority w:val="99"/>
    <w:semiHidden/>
    <w:unhideWhenUsed/>
    <w:rsid w:val="00DC3E87"/>
    <w:rPr>
      <w:color w:val="800080" w:themeColor="followedHyperlink"/>
      <w:u w:val="single"/>
    </w:rPr>
  </w:style>
  <w:style w:type="paragraph" w:customStyle="1" w:styleId="dots">
    <w:name w:val="dots"/>
    <w:basedOn w:val="Normal"/>
    <w:uiPriority w:val="99"/>
    <w:rsid w:val="00545F8F"/>
    <w:pPr>
      <w:widowControl w:val="0"/>
      <w:tabs>
        <w:tab w:val="left" w:pos="283"/>
      </w:tabs>
      <w:suppressAutoHyphens/>
      <w:autoSpaceDE w:val="0"/>
      <w:autoSpaceDN w:val="0"/>
      <w:adjustRightInd w:val="0"/>
      <w:spacing w:after="57" w:line="220" w:lineRule="atLeast"/>
      <w:ind w:left="283" w:hanging="283"/>
      <w:textAlignment w:val="center"/>
    </w:pPr>
    <w:rPr>
      <w:rFonts w:ascii="HelveticaNeueLT Std Lt" w:eastAsiaTheme="minorEastAsia" w:hAnsi="HelveticaNeueLT Std Lt" w:cs="HelveticaNeueLT Std Lt"/>
      <w:color w:val="000000"/>
      <w:sz w:val="17"/>
      <w:szCs w:val="17"/>
      <w:lang w:val="en-GB" w:eastAsia="en-AU"/>
    </w:rPr>
  </w:style>
  <w:style w:type="paragraph" w:styleId="Title">
    <w:name w:val="Title"/>
    <w:basedOn w:val="Normal"/>
    <w:next w:val="Normal"/>
    <w:link w:val="TitleChar"/>
    <w:uiPriority w:val="10"/>
    <w:qFormat/>
    <w:rsid w:val="00357C37"/>
    <w:pPr>
      <w:snapToGrid w:val="0"/>
      <w:spacing w:after="0" w:line="240" w:lineRule="auto"/>
    </w:pPr>
    <w:rPr>
      <w:rFonts w:cstheme="minorBidi"/>
      <w:color w:val="4F81BD" w:themeColor="accent1"/>
      <w:sz w:val="40"/>
      <w:szCs w:val="40"/>
    </w:rPr>
  </w:style>
  <w:style w:type="character" w:customStyle="1" w:styleId="TitleChar">
    <w:name w:val="Title Char"/>
    <w:basedOn w:val="DefaultParagraphFont"/>
    <w:link w:val="Title"/>
    <w:uiPriority w:val="10"/>
    <w:rsid w:val="00357C37"/>
    <w:rPr>
      <w:rFonts w:ascii="Arial" w:hAnsi="Arial"/>
      <w:color w:val="4F81BD" w:themeColor="accent1"/>
      <w:sz w:val="40"/>
      <w:szCs w:val="40"/>
    </w:rPr>
  </w:style>
  <w:style w:type="paragraph" w:customStyle="1" w:styleId="Style1">
    <w:name w:val="Style1"/>
    <w:basedOn w:val="Heading2"/>
    <w:link w:val="Style1Char"/>
    <w:qFormat/>
    <w:rsid w:val="006E32F0"/>
    <w:pPr>
      <w:numPr>
        <w:numId w:val="6"/>
      </w:numPr>
      <w:spacing w:before="120" w:after="200" w:line="240" w:lineRule="auto"/>
    </w:pPr>
    <w:rPr>
      <w:color w:val="00B7BD"/>
      <w:sz w:val="24"/>
      <w:lang w:val="en-AU"/>
    </w:rPr>
  </w:style>
  <w:style w:type="character" w:customStyle="1" w:styleId="Style1Char">
    <w:name w:val="Style1 Char"/>
    <w:basedOn w:val="Heading2Char"/>
    <w:link w:val="Style1"/>
    <w:rsid w:val="006E32F0"/>
    <w:rPr>
      <w:rFonts w:ascii="Arial" w:eastAsiaTheme="majorEastAsia" w:hAnsi="Arial" w:cs="Arial"/>
      <w:b/>
      <w:bCs/>
      <w:color w:val="00B7BD"/>
      <w:sz w:val="24"/>
      <w:szCs w:val="28"/>
      <w:lang w:val="en"/>
    </w:rPr>
  </w:style>
  <w:style w:type="paragraph" w:styleId="NormalWeb">
    <w:name w:val="Normal (Web)"/>
    <w:basedOn w:val="Normal"/>
    <w:uiPriority w:val="99"/>
    <w:unhideWhenUsed/>
    <w:rsid w:val="009F013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TaxCatchAll xmlns="b3cc5fa8-9929-4f74-b449-d7a5840b4704"/>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19" ma:contentTypeDescription="DEDJTR Document" ma:contentTypeScope="" ma:versionID="ad8e13a4d08fea6a645233bea54794a6">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2a0e36466afa1506222dc680699acd85"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49F2-8E9E-4727-9D07-3BCB78DDC192}">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2.xml><?xml version="1.0" encoding="utf-8"?>
<ds:datastoreItem xmlns:ds="http://schemas.openxmlformats.org/officeDocument/2006/customXml" ds:itemID="{BC550110-00FA-49D0-A795-11D5A6A69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9E115-FC2C-47DA-89D8-C2FE506F7B8A}">
  <ds:schemaRefs>
    <ds:schemaRef ds:uri="http://schemas.microsoft.com/sharepoint/v3/contenttype/forms"/>
  </ds:schemaRefs>
</ds:datastoreItem>
</file>

<file path=customXml/itemProps4.xml><?xml version="1.0" encoding="utf-8"?>
<ds:datastoreItem xmlns:ds="http://schemas.openxmlformats.org/officeDocument/2006/customXml" ds:itemID="{CA0B2522-FEB1-4C0E-A758-26525EA9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Toolkit - Guide to escape barriers and construction housing</vt:lpstr>
    </vt:vector>
  </TitlesOfParts>
  <Company>CenITex</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 Guide to escape barriers and construction housing</dc:title>
  <dc:creator>Shyuan Seah</dc:creator>
  <cp:lastModifiedBy>Emily E Perri (DEDJTR)</cp:lastModifiedBy>
  <cp:revision>5</cp:revision>
  <cp:lastPrinted>2019-03-18T05:21:00Z</cp:lastPrinted>
  <dcterms:created xsi:type="dcterms:W3CDTF">2019-03-12T22:41:00Z</dcterms:created>
  <dcterms:modified xsi:type="dcterms:W3CDTF">2019-03-18T05:21:00Z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
  </property>
  <property fmtid="{D5CDD505-2E9C-101B-9397-08002B2CF9AE}" pid="4" name="Order">
    <vt:r8>100</vt:r8>
  </property>
  <property fmtid="{D5CDD505-2E9C-101B-9397-08002B2CF9AE}" pid="5" name="DEDJTRGroup">
    <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ies>
</file>