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12239" w14:textId="77777777" w:rsidR="000053E3" w:rsidRDefault="000053E3" w:rsidP="000053E3">
      <w:pPr>
        <w:pStyle w:val="Title"/>
      </w:pPr>
    </w:p>
    <w:p w14:paraId="5B5FA05B" w14:textId="62972CCB" w:rsidR="00F43052" w:rsidRPr="00E24DBE" w:rsidRDefault="000053E3" w:rsidP="00765A2F">
      <w:pPr>
        <w:pStyle w:val="Title"/>
        <w:ind w:left="0"/>
      </w:pPr>
      <w:r>
        <w:t>Code of Practice for the Operation of Breeding and Rearing Businesses</w:t>
      </w:r>
      <w:r w:rsidR="004D27D7">
        <w:t xml:space="preserve"> (2014)</w:t>
      </w:r>
      <w:bookmarkStart w:id="0" w:name="_GoBack"/>
      <w:bookmarkEnd w:id="0"/>
    </w:p>
    <w:p w14:paraId="7E97AB21" w14:textId="26AB7481" w:rsidR="00F43052" w:rsidRPr="00E24DBE" w:rsidRDefault="00EA7440" w:rsidP="00765A2F">
      <w:pPr>
        <w:pStyle w:val="Subtitle"/>
        <w:ind w:left="0"/>
      </w:pPr>
      <w:r>
        <w:t>Animal card</w:t>
      </w:r>
    </w:p>
    <w:tbl>
      <w:tblPr>
        <w:tblStyle w:val="TableGrid"/>
        <w:tblW w:w="13979" w:type="dxa"/>
        <w:tblLook w:val="04A0" w:firstRow="1" w:lastRow="0" w:firstColumn="1" w:lastColumn="0" w:noHBand="0" w:noVBand="1"/>
      </w:tblPr>
      <w:tblGrid>
        <w:gridCol w:w="3494"/>
        <w:gridCol w:w="3495"/>
        <w:gridCol w:w="3495"/>
        <w:gridCol w:w="3495"/>
      </w:tblGrid>
      <w:tr w:rsidR="00487C6F" w:rsidRPr="00FF08DA" w14:paraId="0DCB6C2C" w14:textId="77777777" w:rsidTr="000118A8">
        <w:trPr>
          <w:trHeight w:val="362"/>
        </w:trPr>
        <w:tc>
          <w:tcPr>
            <w:tcW w:w="3494" w:type="dxa"/>
            <w:tcBorders>
              <w:bottom w:val="single" w:sz="4" w:space="0" w:color="auto"/>
              <w:right w:val="nil"/>
            </w:tcBorders>
            <w:shd w:val="clear" w:color="auto" w:fill="FFE2C6" w:themeFill="accent1" w:themeFillTint="33"/>
          </w:tcPr>
          <w:p w14:paraId="136B9102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  <w:r w:rsidRPr="000118A8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3495" w:type="dxa"/>
            <w:tcBorders>
              <w:left w:val="nil"/>
              <w:bottom w:val="single" w:sz="4" w:space="0" w:color="auto"/>
            </w:tcBorders>
          </w:tcPr>
          <w:p w14:paraId="20A6AFA4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3495" w:type="dxa"/>
            <w:tcBorders>
              <w:bottom w:val="single" w:sz="4" w:space="0" w:color="auto"/>
              <w:right w:val="nil"/>
            </w:tcBorders>
            <w:shd w:val="clear" w:color="auto" w:fill="FFE2C6" w:themeFill="accent1" w:themeFillTint="33"/>
          </w:tcPr>
          <w:p w14:paraId="35ACE15C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  <w:r w:rsidRPr="000118A8">
              <w:rPr>
                <w:rFonts w:asciiTheme="minorHAnsi" w:hAnsiTheme="minorHAnsi" w:cstheme="minorHAnsi"/>
              </w:rPr>
              <w:t>Date of birth</w:t>
            </w:r>
          </w:p>
        </w:tc>
        <w:tc>
          <w:tcPr>
            <w:tcW w:w="3495" w:type="dxa"/>
            <w:tcBorders>
              <w:left w:val="nil"/>
              <w:bottom w:val="single" w:sz="4" w:space="0" w:color="auto"/>
            </w:tcBorders>
          </w:tcPr>
          <w:p w14:paraId="444E6026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</w:tr>
      <w:tr w:rsidR="00487C6F" w:rsidRPr="00FF08DA" w14:paraId="0FAD9D1B" w14:textId="77777777" w:rsidTr="000118A8">
        <w:trPr>
          <w:trHeight w:val="362"/>
        </w:trPr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E2C6" w:themeFill="accent1" w:themeFillTint="33"/>
          </w:tcPr>
          <w:p w14:paraId="500189B5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  <w:r w:rsidRPr="000118A8">
              <w:rPr>
                <w:rFonts w:asciiTheme="minorHAnsi" w:hAnsiTheme="minorHAnsi" w:cstheme="minorHAnsi"/>
              </w:rPr>
              <w:t>Microchip number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0CC7A8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349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E2C6" w:themeFill="accent1" w:themeFillTint="33"/>
          </w:tcPr>
          <w:p w14:paraId="13546F3F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  <w:r w:rsidRPr="000118A8">
              <w:rPr>
                <w:rFonts w:asciiTheme="minorHAnsi" w:hAnsiTheme="minorHAnsi" w:cstheme="minorHAnsi"/>
              </w:rPr>
              <w:t>Coat colour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3C76FD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</w:tr>
      <w:tr w:rsidR="00487C6F" w:rsidRPr="00FF08DA" w14:paraId="0B9F7F8F" w14:textId="77777777" w:rsidTr="000118A8">
        <w:trPr>
          <w:trHeight w:val="362"/>
        </w:trPr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E2C6" w:themeFill="accent1" w:themeFillTint="33"/>
          </w:tcPr>
          <w:p w14:paraId="1270DC71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  <w:r w:rsidRPr="000118A8">
              <w:rPr>
                <w:rFonts w:asciiTheme="minorHAnsi" w:hAnsiTheme="minorHAnsi" w:cstheme="minorHAnsi"/>
              </w:rPr>
              <w:t>Breed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C5A768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3495" w:type="dxa"/>
            <w:vMerge w:val="restart"/>
            <w:tcBorders>
              <w:top w:val="single" w:sz="4" w:space="0" w:color="auto"/>
              <w:right w:val="nil"/>
            </w:tcBorders>
            <w:shd w:val="clear" w:color="auto" w:fill="FFE2C6" w:themeFill="accent1" w:themeFillTint="33"/>
          </w:tcPr>
          <w:p w14:paraId="4FB3F7C7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  <w:r w:rsidRPr="000118A8">
              <w:rPr>
                <w:rFonts w:asciiTheme="minorHAnsi" w:hAnsiTheme="minorHAnsi" w:cstheme="minorHAnsi"/>
              </w:rPr>
              <w:t>Pen mate/s identification</w:t>
            </w:r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nil"/>
            </w:tcBorders>
          </w:tcPr>
          <w:p w14:paraId="46357392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</w:tr>
      <w:tr w:rsidR="00487C6F" w:rsidRPr="00FF08DA" w14:paraId="68AD9051" w14:textId="77777777" w:rsidTr="000118A8">
        <w:trPr>
          <w:trHeight w:val="362"/>
        </w:trPr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E2C6" w:themeFill="accent1" w:themeFillTint="33"/>
          </w:tcPr>
          <w:p w14:paraId="00ED4A6C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  <w:r w:rsidRPr="000118A8">
              <w:rPr>
                <w:rFonts w:asciiTheme="minorHAnsi" w:hAnsiTheme="minorHAnsi" w:cstheme="minorHAnsi"/>
              </w:rPr>
              <w:t>Gender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4CD0ED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3495" w:type="dxa"/>
            <w:vMerge/>
            <w:tcBorders>
              <w:bottom w:val="single" w:sz="4" w:space="0" w:color="auto"/>
              <w:right w:val="nil"/>
            </w:tcBorders>
            <w:shd w:val="clear" w:color="auto" w:fill="FFE2C6" w:themeFill="accent1" w:themeFillTint="33"/>
          </w:tcPr>
          <w:p w14:paraId="5FF7D6B5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3495" w:type="dxa"/>
            <w:vMerge/>
            <w:tcBorders>
              <w:left w:val="nil"/>
              <w:bottom w:val="single" w:sz="4" w:space="0" w:color="auto"/>
            </w:tcBorders>
          </w:tcPr>
          <w:p w14:paraId="41F4D574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</w:tr>
      <w:tr w:rsidR="00487C6F" w:rsidRPr="00FF08DA" w14:paraId="67795221" w14:textId="77777777" w:rsidTr="000118A8">
        <w:trPr>
          <w:trHeight w:val="319"/>
        </w:trPr>
        <w:tc>
          <w:tcPr>
            <w:tcW w:w="3494" w:type="dxa"/>
            <w:tcBorders>
              <w:top w:val="single" w:sz="4" w:space="0" w:color="auto"/>
              <w:right w:val="nil"/>
            </w:tcBorders>
            <w:shd w:val="clear" w:color="auto" w:fill="FFE2C6" w:themeFill="accent1" w:themeFillTint="33"/>
          </w:tcPr>
          <w:p w14:paraId="658650B6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  <w:r w:rsidRPr="000118A8">
              <w:rPr>
                <w:rFonts w:asciiTheme="minorHAnsi" w:hAnsiTheme="minorHAnsi" w:cstheme="minorHAnsi"/>
              </w:rPr>
              <w:t>Pen number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</w:tcBorders>
          </w:tcPr>
          <w:p w14:paraId="6CD3356C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3495" w:type="dxa"/>
            <w:tcBorders>
              <w:top w:val="single" w:sz="4" w:space="0" w:color="auto"/>
              <w:right w:val="nil"/>
            </w:tcBorders>
            <w:shd w:val="clear" w:color="auto" w:fill="FFE2C6" w:themeFill="accent1" w:themeFillTint="33"/>
          </w:tcPr>
          <w:p w14:paraId="7DB5723B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  <w:r w:rsidRPr="000118A8">
              <w:rPr>
                <w:rFonts w:asciiTheme="minorHAnsi" w:hAnsiTheme="minorHAnsi" w:cstheme="minorHAnsi"/>
              </w:rPr>
              <w:t>Pen location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</w:tcBorders>
          </w:tcPr>
          <w:p w14:paraId="34EC4755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</w:tr>
    </w:tbl>
    <w:p w14:paraId="1B8D1CA8" w14:textId="03ACE43D" w:rsidR="00181B76" w:rsidRDefault="00181B76" w:rsidP="000053E3">
      <w:pPr>
        <w:ind w:left="0"/>
      </w:pPr>
    </w:p>
    <w:p w14:paraId="0183C30B" w14:textId="77777777" w:rsidR="00487C6F" w:rsidRPr="000118A8" w:rsidRDefault="00487C6F" w:rsidP="00487C6F">
      <w:pPr>
        <w:spacing w:after="40" w:line="180" w:lineRule="atLeast"/>
        <w:rPr>
          <w:color w:val="auto"/>
          <w:szCs w:val="16"/>
        </w:rPr>
      </w:pPr>
      <w:r w:rsidRPr="000118A8">
        <w:rPr>
          <w:color w:val="auto"/>
          <w:szCs w:val="16"/>
        </w:rPr>
        <w:t>Daily checks — record date and time in boxes (where health issues have been noted record in animal record with note in box)</w:t>
      </w:r>
    </w:p>
    <w:tbl>
      <w:tblPr>
        <w:tblStyle w:val="TableGrid"/>
        <w:tblW w:w="14002" w:type="dxa"/>
        <w:tblLook w:val="04A0" w:firstRow="1" w:lastRow="0" w:firstColumn="1" w:lastColumn="0" w:noHBand="0" w:noVBand="1"/>
      </w:tblPr>
      <w:tblGrid>
        <w:gridCol w:w="2024"/>
        <w:gridCol w:w="1199"/>
        <w:gridCol w:w="1199"/>
        <w:gridCol w:w="1197"/>
        <w:gridCol w:w="1197"/>
        <w:gridCol w:w="1197"/>
        <w:gridCol w:w="1199"/>
        <w:gridCol w:w="1197"/>
        <w:gridCol w:w="1197"/>
        <w:gridCol w:w="1197"/>
        <w:gridCol w:w="1199"/>
      </w:tblGrid>
      <w:tr w:rsidR="00487C6F" w:rsidRPr="00FF08DA" w14:paraId="409EA562" w14:textId="77777777" w:rsidTr="00487C6F">
        <w:trPr>
          <w:trHeight w:val="319"/>
        </w:trPr>
        <w:tc>
          <w:tcPr>
            <w:tcW w:w="2024" w:type="dxa"/>
          </w:tcPr>
          <w:p w14:paraId="36DE1D71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  <w:r w:rsidRPr="000118A8">
              <w:rPr>
                <w:rFonts w:asciiTheme="minorHAnsi" w:hAnsiTheme="minorHAnsi" w:cstheme="minorHAnsi"/>
              </w:rPr>
              <w:t>Food</w:t>
            </w:r>
          </w:p>
        </w:tc>
        <w:tc>
          <w:tcPr>
            <w:tcW w:w="1199" w:type="dxa"/>
          </w:tcPr>
          <w:p w14:paraId="021C447C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9" w:type="dxa"/>
          </w:tcPr>
          <w:p w14:paraId="117BEC1E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5A1DEEAD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495A4108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267DB61C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9" w:type="dxa"/>
          </w:tcPr>
          <w:p w14:paraId="3FC020B8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48B416CC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3FDB75CA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61428C84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9" w:type="dxa"/>
          </w:tcPr>
          <w:p w14:paraId="51157E64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</w:tr>
      <w:tr w:rsidR="00487C6F" w:rsidRPr="00FF08DA" w14:paraId="1D038EE3" w14:textId="77777777" w:rsidTr="00487C6F">
        <w:trPr>
          <w:trHeight w:val="319"/>
        </w:trPr>
        <w:tc>
          <w:tcPr>
            <w:tcW w:w="2024" w:type="dxa"/>
          </w:tcPr>
          <w:p w14:paraId="213B7F63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  <w:r w:rsidRPr="000118A8">
              <w:rPr>
                <w:rFonts w:asciiTheme="minorHAnsi" w:hAnsiTheme="minorHAnsi" w:cstheme="minorHAnsi"/>
              </w:rPr>
              <w:t>Water</w:t>
            </w:r>
          </w:p>
        </w:tc>
        <w:tc>
          <w:tcPr>
            <w:tcW w:w="1199" w:type="dxa"/>
          </w:tcPr>
          <w:p w14:paraId="0292CA31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9" w:type="dxa"/>
          </w:tcPr>
          <w:p w14:paraId="54636961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04CE9532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043E5950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66F503BD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9" w:type="dxa"/>
          </w:tcPr>
          <w:p w14:paraId="609D53E8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0EA8DADA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7EE0A26D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0AC42982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9" w:type="dxa"/>
          </w:tcPr>
          <w:p w14:paraId="22792816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</w:tr>
      <w:tr w:rsidR="00487C6F" w:rsidRPr="00FF08DA" w14:paraId="43084880" w14:textId="77777777" w:rsidTr="00487C6F">
        <w:trPr>
          <w:trHeight w:val="319"/>
        </w:trPr>
        <w:tc>
          <w:tcPr>
            <w:tcW w:w="2024" w:type="dxa"/>
          </w:tcPr>
          <w:p w14:paraId="2C8D6B77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  <w:r w:rsidRPr="000118A8">
              <w:rPr>
                <w:rFonts w:asciiTheme="minorHAnsi" w:hAnsiTheme="minorHAnsi" w:cstheme="minorHAnsi"/>
              </w:rPr>
              <w:t>Clean</w:t>
            </w:r>
          </w:p>
        </w:tc>
        <w:tc>
          <w:tcPr>
            <w:tcW w:w="1199" w:type="dxa"/>
          </w:tcPr>
          <w:p w14:paraId="48607545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9" w:type="dxa"/>
          </w:tcPr>
          <w:p w14:paraId="377FA505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36EA7933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5C385ED6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799B1241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9" w:type="dxa"/>
          </w:tcPr>
          <w:p w14:paraId="4D1831A3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343514F4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7371AD34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6B0E988D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9" w:type="dxa"/>
          </w:tcPr>
          <w:p w14:paraId="29FF5262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</w:tr>
      <w:tr w:rsidR="00487C6F" w:rsidRPr="00FF08DA" w14:paraId="5BC9E998" w14:textId="77777777" w:rsidTr="00487C6F">
        <w:trPr>
          <w:trHeight w:val="319"/>
        </w:trPr>
        <w:tc>
          <w:tcPr>
            <w:tcW w:w="2024" w:type="dxa"/>
          </w:tcPr>
          <w:p w14:paraId="2FD23A9B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  <w:r w:rsidRPr="000118A8">
              <w:rPr>
                <w:rFonts w:asciiTheme="minorHAnsi" w:hAnsiTheme="minorHAnsi" w:cstheme="minorHAnsi"/>
              </w:rPr>
              <w:t>Bed</w:t>
            </w:r>
          </w:p>
        </w:tc>
        <w:tc>
          <w:tcPr>
            <w:tcW w:w="1199" w:type="dxa"/>
          </w:tcPr>
          <w:p w14:paraId="2F1F1990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9" w:type="dxa"/>
          </w:tcPr>
          <w:p w14:paraId="57246734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2A981114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26D40848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2F4E67BB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9" w:type="dxa"/>
          </w:tcPr>
          <w:p w14:paraId="6DEE45E6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68FC8801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3AFA8D84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3913E429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9" w:type="dxa"/>
          </w:tcPr>
          <w:p w14:paraId="4B24BF40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</w:tr>
      <w:tr w:rsidR="00487C6F" w:rsidRPr="00FF08DA" w14:paraId="4C2A4931" w14:textId="77777777" w:rsidTr="00487C6F">
        <w:trPr>
          <w:trHeight w:val="319"/>
        </w:trPr>
        <w:tc>
          <w:tcPr>
            <w:tcW w:w="2024" w:type="dxa"/>
          </w:tcPr>
          <w:p w14:paraId="6C1342E9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  <w:r w:rsidRPr="000118A8">
              <w:rPr>
                <w:rFonts w:asciiTheme="minorHAnsi" w:hAnsiTheme="minorHAnsi" w:cstheme="minorHAnsi"/>
              </w:rPr>
              <w:t>Exercise</w:t>
            </w:r>
          </w:p>
        </w:tc>
        <w:tc>
          <w:tcPr>
            <w:tcW w:w="1199" w:type="dxa"/>
          </w:tcPr>
          <w:p w14:paraId="39FAC48E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9" w:type="dxa"/>
          </w:tcPr>
          <w:p w14:paraId="6453423E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69212960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383D3472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1F11DAD3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9" w:type="dxa"/>
          </w:tcPr>
          <w:p w14:paraId="0B04893A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48112EDE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563FC859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67F5E608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9" w:type="dxa"/>
          </w:tcPr>
          <w:p w14:paraId="5F86A9BB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</w:tr>
      <w:tr w:rsidR="00487C6F" w:rsidRPr="00FF08DA" w14:paraId="44887EB5" w14:textId="77777777" w:rsidTr="00487C6F">
        <w:trPr>
          <w:trHeight w:val="319"/>
        </w:trPr>
        <w:tc>
          <w:tcPr>
            <w:tcW w:w="2024" w:type="dxa"/>
          </w:tcPr>
          <w:p w14:paraId="0D46C9FA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  <w:r w:rsidRPr="000118A8">
              <w:rPr>
                <w:rFonts w:asciiTheme="minorHAnsi" w:hAnsiTheme="minorHAnsi" w:cstheme="minorHAnsi"/>
              </w:rPr>
              <w:t>Socialise</w:t>
            </w:r>
          </w:p>
        </w:tc>
        <w:tc>
          <w:tcPr>
            <w:tcW w:w="1199" w:type="dxa"/>
          </w:tcPr>
          <w:p w14:paraId="6FBF21E2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9" w:type="dxa"/>
          </w:tcPr>
          <w:p w14:paraId="1283BF6F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6353C131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1F2753AA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42C15296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9" w:type="dxa"/>
          </w:tcPr>
          <w:p w14:paraId="0D8A1651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0586E264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22A7DC50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1CBBB591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9" w:type="dxa"/>
          </w:tcPr>
          <w:p w14:paraId="6831409C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</w:tr>
      <w:tr w:rsidR="00487C6F" w:rsidRPr="00FF08DA" w14:paraId="1A3A3497" w14:textId="77777777" w:rsidTr="00487C6F">
        <w:trPr>
          <w:trHeight w:val="319"/>
        </w:trPr>
        <w:tc>
          <w:tcPr>
            <w:tcW w:w="2024" w:type="dxa"/>
          </w:tcPr>
          <w:p w14:paraId="4371BE05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  <w:r w:rsidRPr="000118A8">
              <w:rPr>
                <w:rFonts w:asciiTheme="minorHAnsi" w:hAnsiTheme="minorHAnsi" w:cstheme="minorHAnsi"/>
              </w:rPr>
              <w:t>Enrichment</w:t>
            </w:r>
          </w:p>
        </w:tc>
        <w:tc>
          <w:tcPr>
            <w:tcW w:w="1199" w:type="dxa"/>
          </w:tcPr>
          <w:p w14:paraId="7D939E9A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9" w:type="dxa"/>
          </w:tcPr>
          <w:p w14:paraId="23388384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4A1A254F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6816370A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374A77B0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9" w:type="dxa"/>
          </w:tcPr>
          <w:p w14:paraId="3EDE7AD9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781B9D7C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5675A943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7AEB5C0F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9" w:type="dxa"/>
          </w:tcPr>
          <w:p w14:paraId="32379ACB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</w:tr>
      <w:tr w:rsidR="00487C6F" w:rsidRPr="00FF08DA" w14:paraId="4AC2C954" w14:textId="77777777" w:rsidTr="00487C6F">
        <w:trPr>
          <w:trHeight w:val="319"/>
        </w:trPr>
        <w:tc>
          <w:tcPr>
            <w:tcW w:w="2024" w:type="dxa"/>
          </w:tcPr>
          <w:p w14:paraId="46004C56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  <w:r w:rsidRPr="000118A8">
              <w:rPr>
                <w:rFonts w:asciiTheme="minorHAnsi" w:hAnsiTheme="minorHAnsi" w:cstheme="minorHAnsi"/>
              </w:rPr>
              <w:t>Handling</w:t>
            </w:r>
          </w:p>
        </w:tc>
        <w:tc>
          <w:tcPr>
            <w:tcW w:w="1199" w:type="dxa"/>
          </w:tcPr>
          <w:p w14:paraId="147D6406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9" w:type="dxa"/>
          </w:tcPr>
          <w:p w14:paraId="2972F96C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3AD76366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740D1E9D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365C4FB7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9" w:type="dxa"/>
          </w:tcPr>
          <w:p w14:paraId="0E6B01DD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3A3341B8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5B6CFFCA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7F9DE150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9" w:type="dxa"/>
          </w:tcPr>
          <w:p w14:paraId="66D9C0B5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</w:tr>
      <w:tr w:rsidR="00487C6F" w:rsidRPr="00FF08DA" w14:paraId="5AA0FC66" w14:textId="77777777" w:rsidTr="00487C6F">
        <w:trPr>
          <w:trHeight w:val="319"/>
        </w:trPr>
        <w:tc>
          <w:tcPr>
            <w:tcW w:w="2024" w:type="dxa"/>
          </w:tcPr>
          <w:p w14:paraId="2DB272BC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  <w:r w:rsidRPr="000118A8">
              <w:rPr>
                <w:rFonts w:asciiTheme="minorHAnsi" w:hAnsiTheme="minorHAnsi" w:cstheme="minorHAnsi"/>
              </w:rPr>
              <w:t>Health</w:t>
            </w:r>
          </w:p>
        </w:tc>
        <w:tc>
          <w:tcPr>
            <w:tcW w:w="1199" w:type="dxa"/>
          </w:tcPr>
          <w:p w14:paraId="31E85A42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9" w:type="dxa"/>
          </w:tcPr>
          <w:p w14:paraId="39DB6627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30EAA748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35204914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32A04887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9" w:type="dxa"/>
          </w:tcPr>
          <w:p w14:paraId="4A0B28BA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29263E90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3B3AEFBB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7" w:type="dxa"/>
          </w:tcPr>
          <w:p w14:paraId="5F0BB578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1199" w:type="dxa"/>
          </w:tcPr>
          <w:p w14:paraId="5F3DA2F2" w14:textId="77777777" w:rsidR="00487C6F" w:rsidRPr="000118A8" w:rsidRDefault="00487C6F" w:rsidP="004819D6">
            <w:pPr>
              <w:pStyle w:val="Tabletext"/>
              <w:spacing w:after="40"/>
              <w:rPr>
                <w:rFonts w:asciiTheme="minorHAnsi" w:hAnsiTheme="minorHAnsi" w:cstheme="minorHAnsi"/>
              </w:rPr>
            </w:pPr>
          </w:p>
        </w:tc>
      </w:tr>
    </w:tbl>
    <w:p w14:paraId="28349D53" w14:textId="121BC408" w:rsidR="00181B76" w:rsidRPr="000053E3" w:rsidRDefault="00181B76" w:rsidP="000053E3">
      <w:pPr>
        <w:ind w:left="0"/>
        <w:sectPr w:rsidR="00181B76" w:rsidRPr="000053E3" w:rsidSect="000053E3">
          <w:headerReference w:type="default" r:id="rId8"/>
          <w:footerReference w:type="even" r:id="rId9"/>
          <w:type w:val="continuous"/>
          <w:pgSz w:w="16840" w:h="11900" w:orient="landscape"/>
          <w:pgMar w:top="2268" w:right="1440" w:bottom="1440" w:left="1440" w:header="709" w:footer="709" w:gutter="0"/>
          <w:cols w:space="708"/>
          <w:docGrid w:linePitch="360"/>
        </w:sectPr>
      </w:pPr>
    </w:p>
    <w:p w14:paraId="1EBEA9B5" w14:textId="28E0A7C1" w:rsidR="00FB2510" w:rsidRDefault="00FB2510" w:rsidP="000053E3">
      <w:pPr>
        <w:pStyle w:val="ListBullet"/>
        <w:numPr>
          <w:ilvl w:val="0"/>
          <w:numId w:val="0"/>
        </w:numPr>
      </w:pPr>
    </w:p>
    <w:sectPr w:rsidR="00FB2510" w:rsidSect="000053E3">
      <w:headerReference w:type="default" r:id="rId10"/>
      <w:footerReference w:type="default" r:id="rId11"/>
      <w:type w:val="continuous"/>
      <w:pgSz w:w="16840" w:h="11900" w:orient="landscape"/>
      <w:pgMar w:top="197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28787" w14:textId="77777777" w:rsidR="001D51F9" w:rsidRDefault="001D51F9" w:rsidP="004048D5">
      <w:r>
        <w:separator/>
      </w:r>
    </w:p>
  </w:endnote>
  <w:endnote w:type="continuationSeparator" w:id="0">
    <w:p w14:paraId="78E97CC5" w14:textId="77777777" w:rsidR="001D51F9" w:rsidRDefault="001D51F9" w:rsidP="0040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4660110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AF4EBF" w14:textId="77777777" w:rsidR="006540CE" w:rsidRDefault="006540CE" w:rsidP="00A32DE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6CF06C" w14:textId="77777777" w:rsidR="00224651" w:rsidRDefault="00224651" w:rsidP="006540CE">
    <w:pPr>
      <w:pStyle w:val="Footer"/>
      <w:ind w:right="360"/>
      <w:rPr>
        <w:rStyle w:val="PageNumber"/>
      </w:rPr>
    </w:pPr>
  </w:p>
  <w:p w14:paraId="76501C73" w14:textId="77777777" w:rsidR="00224651" w:rsidRDefault="00224651" w:rsidP="00404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600157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AB0D21" w14:textId="1D6AF4BF" w:rsidR="006540CE" w:rsidRDefault="006540CE" w:rsidP="00A32DE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118A8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3235339" w14:textId="2BEDADB3" w:rsidR="00DC5805" w:rsidRPr="006540CE" w:rsidRDefault="00DC5805" w:rsidP="000053E3">
    <w:pPr>
      <w:pStyle w:val="Footer"/>
      <w:rPr>
        <w:color w:val="E57100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2D716" w14:textId="77777777" w:rsidR="001D51F9" w:rsidRDefault="001D51F9" w:rsidP="004048D5">
      <w:r>
        <w:separator/>
      </w:r>
    </w:p>
  </w:footnote>
  <w:footnote w:type="continuationSeparator" w:id="0">
    <w:p w14:paraId="7C1A9AB9" w14:textId="77777777" w:rsidR="001D51F9" w:rsidRDefault="001D51F9" w:rsidP="00404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7B7A8" w14:textId="77777777" w:rsidR="00DC5805" w:rsidRDefault="00204E0B" w:rsidP="004048D5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9090D83" wp14:editId="0B581D81">
          <wp:simplePos x="0" y="0"/>
          <wp:positionH relativeFrom="column">
            <wp:posOffset>-1005840</wp:posOffset>
          </wp:positionH>
          <wp:positionV relativeFrom="paragraph">
            <wp:posOffset>7093585</wp:posOffset>
          </wp:positionV>
          <wp:extent cx="10774045" cy="10668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1274 Ag Animal Welfare Factsheet horiz 2 Pager 5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988"/>
                  <a:stretch/>
                </pic:blipFill>
                <pic:spPr bwMode="auto">
                  <a:xfrm>
                    <a:off x="0" y="0"/>
                    <a:ext cx="10774045" cy="106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7E3F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E709935" wp14:editId="50B25AB3">
          <wp:simplePos x="0" y="0"/>
          <wp:positionH relativeFrom="column">
            <wp:posOffset>-990614</wp:posOffset>
          </wp:positionH>
          <wp:positionV relativeFrom="paragraph">
            <wp:posOffset>-419735</wp:posOffset>
          </wp:positionV>
          <wp:extent cx="10729610" cy="7581900"/>
          <wp:effectExtent l="0" t="0" r="190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1274 Ag Animal Welfare Factsheet horiz 2 Pager 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3871" cy="7584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F618F" w14:textId="6B6671C2" w:rsidR="00DC5805" w:rsidRDefault="00DC5805" w:rsidP="00404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76AB1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666FD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E18A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0E221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49E02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C9E7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DB810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CE6EB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C60A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F9A8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74C29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52"/>
    <w:rsid w:val="000053E3"/>
    <w:rsid w:val="000077FB"/>
    <w:rsid w:val="000118A8"/>
    <w:rsid w:val="00027E3F"/>
    <w:rsid w:val="00047F17"/>
    <w:rsid w:val="00065E50"/>
    <w:rsid w:val="00107E20"/>
    <w:rsid w:val="0011484D"/>
    <w:rsid w:val="00134B74"/>
    <w:rsid w:val="00134DA3"/>
    <w:rsid w:val="00175EC2"/>
    <w:rsid w:val="00181B76"/>
    <w:rsid w:val="00183C76"/>
    <w:rsid w:val="001D51F9"/>
    <w:rsid w:val="001D7731"/>
    <w:rsid w:val="001E3C94"/>
    <w:rsid w:val="001F3B08"/>
    <w:rsid w:val="00204E0B"/>
    <w:rsid w:val="00224651"/>
    <w:rsid w:val="00242EAC"/>
    <w:rsid w:val="00254600"/>
    <w:rsid w:val="003B2FFD"/>
    <w:rsid w:val="003B5F63"/>
    <w:rsid w:val="003D2D7C"/>
    <w:rsid w:val="004048D5"/>
    <w:rsid w:val="00432CA5"/>
    <w:rsid w:val="00434C2C"/>
    <w:rsid w:val="0047153E"/>
    <w:rsid w:val="00472222"/>
    <w:rsid w:val="00487C6F"/>
    <w:rsid w:val="004A3BB8"/>
    <w:rsid w:val="004D27D7"/>
    <w:rsid w:val="004D34DB"/>
    <w:rsid w:val="00560B5A"/>
    <w:rsid w:val="00585714"/>
    <w:rsid w:val="005914BF"/>
    <w:rsid w:val="005F7E8C"/>
    <w:rsid w:val="0062436E"/>
    <w:rsid w:val="00643C90"/>
    <w:rsid w:val="0065406A"/>
    <w:rsid w:val="006540CE"/>
    <w:rsid w:val="00681785"/>
    <w:rsid w:val="006B69DD"/>
    <w:rsid w:val="006C3859"/>
    <w:rsid w:val="00745B59"/>
    <w:rsid w:val="00765A2F"/>
    <w:rsid w:val="007A6853"/>
    <w:rsid w:val="007B3B74"/>
    <w:rsid w:val="007B5318"/>
    <w:rsid w:val="007B76D1"/>
    <w:rsid w:val="00800018"/>
    <w:rsid w:val="00830FD1"/>
    <w:rsid w:val="008C6AFF"/>
    <w:rsid w:val="008D3E98"/>
    <w:rsid w:val="00955C50"/>
    <w:rsid w:val="009E73A2"/>
    <w:rsid w:val="00A010F9"/>
    <w:rsid w:val="00A21C64"/>
    <w:rsid w:val="00A67254"/>
    <w:rsid w:val="00A717F9"/>
    <w:rsid w:val="00AD6EB0"/>
    <w:rsid w:val="00AE2D59"/>
    <w:rsid w:val="00AE5FC0"/>
    <w:rsid w:val="00B759E5"/>
    <w:rsid w:val="00BF4070"/>
    <w:rsid w:val="00BF6EFB"/>
    <w:rsid w:val="00C15404"/>
    <w:rsid w:val="00C24438"/>
    <w:rsid w:val="00C717FE"/>
    <w:rsid w:val="00C800AF"/>
    <w:rsid w:val="00D57468"/>
    <w:rsid w:val="00D825BD"/>
    <w:rsid w:val="00DC5805"/>
    <w:rsid w:val="00DE376E"/>
    <w:rsid w:val="00E24DBE"/>
    <w:rsid w:val="00E25510"/>
    <w:rsid w:val="00E3472C"/>
    <w:rsid w:val="00E52F0A"/>
    <w:rsid w:val="00E7379A"/>
    <w:rsid w:val="00E85D10"/>
    <w:rsid w:val="00E90D01"/>
    <w:rsid w:val="00E93BBC"/>
    <w:rsid w:val="00EA7440"/>
    <w:rsid w:val="00EF6747"/>
    <w:rsid w:val="00EF68EA"/>
    <w:rsid w:val="00F31694"/>
    <w:rsid w:val="00F4109E"/>
    <w:rsid w:val="00F42E31"/>
    <w:rsid w:val="00F43052"/>
    <w:rsid w:val="00F749DC"/>
    <w:rsid w:val="00FB05D8"/>
    <w:rsid w:val="00FB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61D7BA"/>
  <w15:chartTrackingRefBased/>
  <w15:docId w15:val="{34397029-75B6-6D41-8375-DE7E7D9B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3BBC"/>
    <w:pPr>
      <w:snapToGrid w:val="0"/>
      <w:spacing w:after="240"/>
      <w:ind w:left="142"/>
    </w:pPr>
    <w:rPr>
      <w:color w:val="000000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805"/>
    <w:pPr>
      <w:spacing w:after="120"/>
      <w:outlineLvl w:val="0"/>
    </w:pPr>
    <w:rPr>
      <w:b/>
      <w:color w:val="00B7BD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79A"/>
    <w:pPr>
      <w:spacing w:after="120"/>
      <w:outlineLvl w:val="1"/>
    </w:pPr>
    <w:rPr>
      <w:color w:val="00B7BD" w:themeColor="accent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3B74"/>
    <w:pPr>
      <w:spacing w:after="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0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052"/>
  </w:style>
  <w:style w:type="paragraph" w:styleId="Footer">
    <w:name w:val="footer"/>
    <w:basedOn w:val="Normal"/>
    <w:link w:val="FooterChar"/>
    <w:uiPriority w:val="99"/>
    <w:unhideWhenUsed/>
    <w:rsid w:val="00F430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052"/>
  </w:style>
  <w:style w:type="character" w:customStyle="1" w:styleId="Heading1Char">
    <w:name w:val="Heading 1 Char"/>
    <w:basedOn w:val="DefaultParagraphFont"/>
    <w:link w:val="Heading1"/>
    <w:uiPriority w:val="9"/>
    <w:rsid w:val="00DC5805"/>
    <w:rPr>
      <w:b/>
      <w:color w:val="00B7BD" w:themeColor="accent3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318"/>
    <w:rPr>
      <w:color w:val="E57100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318"/>
    <w:rPr>
      <w:color w:val="E57100" w:themeColor="accent1"/>
      <w:sz w:val="28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24DBE"/>
    <w:pPr>
      <w:spacing w:after="0"/>
    </w:pPr>
    <w:rPr>
      <w:color w:val="E57100" w:themeColor="accent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24DBE"/>
    <w:rPr>
      <w:color w:val="E57100" w:themeColor="accent1"/>
      <w:sz w:val="40"/>
      <w:szCs w:val="40"/>
      <w:lang w:val="en-US"/>
    </w:rPr>
  </w:style>
  <w:style w:type="paragraph" w:styleId="ListBullet">
    <w:name w:val="List Bullet"/>
    <w:basedOn w:val="Normal"/>
    <w:uiPriority w:val="99"/>
    <w:unhideWhenUsed/>
    <w:rsid w:val="00BF6EFB"/>
    <w:pPr>
      <w:numPr>
        <w:numId w:val="10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69DD"/>
    <w:rPr>
      <w:b/>
      <w:color w:val="E57100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6B69DD"/>
    <w:rPr>
      <w:b/>
      <w:color w:val="E57100" w:themeColor="accent1"/>
      <w:szCs w:val="20"/>
      <w:lang w:val="en-US"/>
    </w:rPr>
  </w:style>
  <w:style w:type="table" w:styleId="TableGrid">
    <w:name w:val="Table Grid"/>
    <w:basedOn w:val="TableNormal"/>
    <w:uiPriority w:val="59"/>
    <w:rsid w:val="0018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copy">
    <w:name w:val="Intro copy"/>
    <w:basedOn w:val="Normal"/>
    <w:qFormat/>
    <w:rsid w:val="00955C50"/>
    <w:rPr>
      <w:color w:val="535659" w:themeColor="text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379A"/>
    <w:rPr>
      <w:color w:val="00B7BD" w:themeColor="accent3"/>
      <w:sz w:val="22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B3B74"/>
    <w:rPr>
      <w:b/>
      <w:sz w:val="20"/>
      <w:szCs w:val="20"/>
      <w:lang w:val="en-US"/>
    </w:rPr>
  </w:style>
  <w:style w:type="character" w:styleId="Strong">
    <w:name w:val="Strong"/>
    <w:uiPriority w:val="22"/>
    <w:qFormat/>
    <w:rsid w:val="006B69DD"/>
    <w:rPr>
      <w:b/>
      <w:color w:val="E57100" w:themeColor="accent1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224651"/>
  </w:style>
  <w:style w:type="character" w:styleId="FollowedHyperlink">
    <w:name w:val="FollowedHyperlink"/>
    <w:basedOn w:val="DefaultParagraphFont"/>
    <w:uiPriority w:val="99"/>
    <w:semiHidden/>
    <w:unhideWhenUsed/>
    <w:rsid w:val="00681785"/>
    <w:rPr>
      <w:color w:val="0070C0"/>
      <w:u w:val="single"/>
    </w:rPr>
  </w:style>
  <w:style w:type="character" w:styleId="Hyperlink">
    <w:name w:val="Hyperlink"/>
    <w:basedOn w:val="DefaultParagraphFont"/>
    <w:uiPriority w:val="99"/>
    <w:unhideWhenUsed/>
    <w:rsid w:val="005914BF"/>
    <w:rPr>
      <w:color w:val="0070C0"/>
      <w:u w:val="single"/>
    </w:rPr>
  </w:style>
  <w:style w:type="paragraph" w:customStyle="1" w:styleId="Tabletext">
    <w:name w:val="Table text"/>
    <w:basedOn w:val="Normal"/>
    <w:qFormat/>
    <w:rsid w:val="000053E3"/>
    <w:pPr>
      <w:snapToGrid/>
      <w:spacing w:before="80" w:after="0"/>
      <w:ind w:left="0"/>
    </w:pPr>
    <w:rPr>
      <w:rFonts w:ascii="Arial" w:hAnsi="Arial" w:cs="Arial"/>
      <w:color w:val="auto"/>
      <w:sz w:val="20"/>
      <w:szCs w:val="20"/>
      <w:lang w:val="en-AU"/>
    </w:rPr>
  </w:style>
  <w:style w:type="table" w:customStyle="1" w:styleId="TableGrid1">
    <w:name w:val="Table Grid1"/>
    <w:basedOn w:val="TableNormal"/>
    <w:next w:val="TableGrid"/>
    <w:uiPriority w:val="59"/>
    <w:rsid w:val="000053E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uiPriority w:val="51"/>
    <w:rsid w:val="000053E3"/>
    <w:rPr>
      <w:color w:val="AB5300" w:themeColor="accent1" w:themeShade="BF"/>
    </w:rPr>
    <w:tblPr>
      <w:tblStyleRowBandSize w:val="1"/>
      <w:tblStyleColBandSize w:val="1"/>
      <w:tblBorders>
        <w:top w:val="single" w:sz="4" w:space="0" w:color="FFA956" w:themeColor="accent1" w:themeTint="99"/>
        <w:left w:val="single" w:sz="4" w:space="0" w:color="FFA956" w:themeColor="accent1" w:themeTint="99"/>
        <w:bottom w:val="single" w:sz="4" w:space="0" w:color="FFA956" w:themeColor="accent1" w:themeTint="99"/>
        <w:right w:val="single" w:sz="4" w:space="0" w:color="FFA956" w:themeColor="accent1" w:themeTint="99"/>
        <w:insideH w:val="single" w:sz="4" w:space="0" w:color="FFA956" w:themeColor="accent1" w:themeTint="99"/>
        <w:insideV w:val="single" w:sz="4" w:space="0" w:color="FFA95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A95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95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1" w:themeFillTint="33"/>
      </w:tcPr>
    </w:tblStylePr>
    <w:tblStylePr w:type="band1Horz">
      <w:tblPr/>
      <w:tcPr>
        <w:shd w:val="clear" w:color="auto" w:fill="FFE2C6" w:themeFill="accent1" w:themeFillTint="33"/>
      </w:tcPr>
    </w:tblStylePr>
  </w:style>
  <w:style w:type="table" w:styleId="PlainTable1">
    <w:name w:val="Plain Table 1"/>
    <w:basedOn w:val="TableNormal"/>
    <w:uiPriority w:val="41"/>
    <w:rsid w:val="000053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WV">
  <a:themeElements>
    <a:clrScheme name="AWV">
      <a:dk1>
        <a:srgbClr val="535659"/>
      </a:dk1>
      <a:lt1>
        <a:srgbClr val="FFFFFF"/>
      </a:lt1>
      <a:dk2>
        <a:srgbClr val="535659"/>
      </a:dk2>
      <a:lt2>
        <a:srgbClr val="D9D9D6"/>
      </a:lt2>
      <a:accent1>
        <a:srgbClr val="E57100"/>
      </a:accent1>
      <a:accent2>
        <a:srgbClr val="F6BE00"/>
      </a:accent2>
      <a:accent3>
        <a:srgbClr val="00B7BD"/>
      </a:accent3>
      <a:accent4>
        <a:srgbClr val="88DBDF"/>
      </a:accent4>
      <a:accent5>
        <a:srgbClr val="33B990"/>
      </a:accent5>
      <a:accent6>
        <a:srgbClr val="4EBFA8"/>
      </a:accent6>
      <a:hlink>
        <a:srgbClr val="FFEDE0"/>
      </a:hlink>
      <a:folHlink>
        <a:srgbClr val="E3510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WV" id="{6345387F-3222-4C46-970F-6195A05DA9DC}" vid="{D4AB82CD-6055-364D-9475-96F7F239A4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9113C2-93BE-483A-8858-05B923F50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Emily E Perri (DEDJTR)</cp:lastModifiedBy>
  <cp:revision>5</cp:revision>
  <dcterms:created xsi:type="dcterms:W3CDTF">2018-08-14T00:42:00Z</dcterms:created>
  <dcterms:modified xsi:type="dcterms:W3CDTF">2018-08-14T04:15:00Z</dcterms:modified>
</cp:coreProperties>
</file>