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343D60F" w14:textId="77777777" w:rsidR="00B145C8" w:rsidRPr="001A3EF4" w:rsidRDefault="00B145C8" w:rsidP="003A253C">
      <w:pPr>
        <w:pStyle w:val="Agcovertitle2"/>
        <w:jc w:val="left"/>
        <w:rPr>
          <w:b/>
          <w:bCs/>
          <w:color w:val="auto"/>
          <w:sz w:val="52"/>
          <w:szCs w:val="52"/>
          <w:lang w:val="en-AU" w:eastAsia="en-AU"/>
        </w:rPr>
      </w:pPr>
      <w:bookmarkStart w:id="0" w:name="_Hlk191028307"/>
      <w:bookmarkEnd w:id="0"/>
      <w:r w:rsidRPr="009E4EA1">
        <w:rPr>
          <w:b/>
          <w:bCs/>
          <w:color w:val="auto"/>
          <w:sz w:val="52"/>
          <w:szCs w:val="52"/>
          <w:lang w:val="en-AU" w:eastAsia="en-AU"/>
        </w:rPr>
        <w:t>Dairy Shed Water</w:t>
      </w:r>
    </w:p>
    <w:p w14:paraId="3D2CD3C8" w14:textId="77777777" w:rsidR="00B145C8" w:rsidRPr="009E4EA1" w:rsidRDefault="00B145C8" w:rsidP="003A253C">
      <w:pPr>
        <w:pStyle w:val="Agcovertitle2"/>
        <w:jc w:val="left"/>
        <w:rPr>
          <w:color w:val="auto"/>
          <w:sz w:val="36"/>
          <w:szCs w:val="34"/>
          <w:lang w:val="en-AU" w:eastAsia="en-AU"/>
        </w:rPr>
      </w:pPr>
      <w:r w:rsidRPr="009E4EA1">
        <w:rPr>
          <w:color w:val="auto"/>
          <w:sz w:val="36"/>
          <w:szCs w:val="34"/>
          <w:lang w:val="en-AU" w:eastAsia="en-AU"/>
        </w:rPr>
        <w:t>How much do you use?</w:t>
      </w:r>
    </w:p>
    <w:p w14:paraId="35168D05" w14:textId="77777777" w:rsidR="00B145C8" w:rsidRPr="009E4EA1" w:rsidRDefault="00B145C8" w:rsidP="003A253C">
      <w:pPr>
        <w:pStyle w:val="Agcovertitle2"/>
        <w:jc w:val="left"/>
        <w:rPr>
          <w:color w:val="auto"/>
          <w:lang w:val="en-AU" w:eastAsia="en-AU"/>
        </w:rPr>
      </w:pPr>
    </w:p>
    <w:p w14:paraId="4E55E6F4" w14:textId="25E386C6" w:rsidR="00B145C8" w:rsidRDefault="001A3EF4" w:rsidP="003A253C">
      <w:pPr>
        <w:pStyle w:val="Agcovertitle2"/>
        <w:jc w:val="left"/>
        <w:rPr>
          <w:color w:val="auto"/>
          <w:lang w:val="en-AU" w:eastAsia="en-AU"/>
        </w:rPr>
      </w:pPr>
      <w:r>
        <w:rPr>
          <w:noProof/>
        </w:rPr>
        <w:drawing>
          <wp:anchor distT="0" distB="0" distL="114300" distR="114300" simplePos="0" relativeHeight="251659316" behindDoc="0" locked="0" layoutInCell="1" allowOverlap="1" wp14:anchorId="785E7A46" wp14:editId="705CA086">
            <wp:simplePos x="0" y="0"/>
            <wp:positionH relativeFrom="column">
              <wp:posOffset>-15240</wp:posOffset>
            </wp:positionH>
            <wp:positionV relativeFrom="paragraph">
              <wp:posOffset>452120</wp:posOffset>
            </wp:positionV>
            <wp:extent cx="2131060" cy="551180"/>
            <wp:effectExtent l="0" t="0" r="2540" b="1270"/>
            <wp:wrapTopAndBottom/>
            <wp:docPr id="874754375" name="Picture 874754375" descr="Agricultur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griculture Victoria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1060" cy="551180"/>
                    </a:xfrm>
                    <a:prstGeom prst="rect">
                      <a:avLst/>
                    </a:prstGeom>
                  </pic:spPr>
                </pic:pic>
              </a:graphicData>
            </a:graphic>
          </wp:anchor>
        </w:drawing>
      </w:r>
      <w:r w:rsidR="00B145C8" w:rsidRPr="009E4EA1">
        <w:rPr>
          <w:color w:val="auto"/>
          <w:lang w:val="en-AU" w:eastAsia="en-AU"/>
        </w:rPr>
        <w:t>A comprehensive guide to calculating water use in the dairy shed</w:t>
      </w:r>
    </w:p>
    <w:p w14:paraId="0DF46155" w14:textId="74095A8B" w:rsidR="003A253C" w:rsidRDefault="003A253C" w:rsidP="00B145C8">
      <w:pPr>
        <w:pStyle w:val="Agcovertitle2"/>
        <w:rPr>
          <w:color w:val="auto"/>
          <w:lang w:val="en-AU" w:eastAsia="en-AU"/>
        </w:rPr>
      </w:pPr>
    </w:p>
    <w:p w14:paraId="74EE7014" w14:textId="1BAAA0F9" w:rsidR="001A3EF4" w:rsidRPr="00AD4B95" w:rsidRDefault="001A3EF4" w:rsidP="001A3EF4">
      <w:pPr>
        <w:pStyle w:val="Agcovertitle2"/>
        <w:jc w:val="left"/>
        <w:rPr>
          <w:color w:val="auto"/>
          <w:sz w:val="22"/>
          <w:szCs w:val="22"/>
          <w:lang w:val="en-AU" w:eastAsia="en-AU"/>
        </w:rPr>
      </w:pPr>
      <w:r w:rsidRPr="00AD4B95">
        <w:rPr>
          <w:i/>
          <w:iCs/>
          <w:color w:val="auto"/>
          <w:sz w:val="22"/>
          <w:szCs w:val="22"/>
          <w:lang w:val="en-AU"/>
        </w:rPr>
        <w:t xml:space="preserve">The Farm Business Resilience Program is jointly funded through the Australian Government’s Future Drought Fund and the Victorian Government’s Future Agriculture Skills Capacity Fund </w:t>
      </w:r>
    </w:p>
    <w:p w14:paraId="68E2AEBF" w14:textId="73C4E896" w:rsidR="005B4935" w:rsidRPr="00AD4B95" w:rsidRDefault="005B4935">
      <w:pPr>
        <w:spacing w:after="0" w:line="240" w:lineRule="auto"/>
        <w:rPr>
          <w:rFonts w:cs="Arial"/>
          <w:color w:val="auto"/>
          <w:sz w:val="22"/>
          <w:szCs w:val="22"/>
          <w:lang w:val="en-AU"/>
        </w:rPr>
      </w:pPr>
    </w:p>
    <w:p w14:paraId="79465C67" w14:textId="77777777" w:rsidR="00CC3BB6" w:rsidRPr="00AD4B95" w:rsidRDefault="00CC3BB6" w:rsidP="00CC3BB6">
      <w:pPr>
        <w:pStyle w:val="BoldBodyText"/>
        <w:rPr>
          <w:b/>
          <w:bCs w:val="0"/>
          <w:sz w:val="22"/>
          <w:szCs w:val="22"/>
        </w:rPr>
      </w:pPr>
      <w:r w:rsidRPr="00AD4B95">
        <w:rPr>
          <w:b/>
          <w:bCs w:val="0"/>
          <w:sz w:val="22"/>
          <w:szCs w:val="22"/>
        </w:rPr>
        <w:t>Acknowledgements</w:t>
      </w:r>
    </w:p>
    <w:p w14:paraId="00B9C952" w14:textId="2263C786" w:rsidR="006F0715" w:rsidRPr="00AD4B95" w:rsidRDefault="00CF5369" w:rsidP="00305AB6">
      <w:pPr>
        <w:pStyle w:val="BoldBodyText"/>
        <w:rPr>
          <w:rFonts w:ascii="Arial" w:hAnsi="Arial" w:cs="Arial"/>
          <w:sz w:val="22"/>
          <w:szCs w:val="22"/>
        </w:rPr>
      </w:pPr>
      <w:r w:rsidRPr="00AD4B95">
        <w:rPr>
          <w:rFonts w:ascii="Arial" w:hAnsi="Arial" w:cs="Arial"/>
          <w:sz w:val="22"/>
          <w:szCs w:val="22"/>
        </w:rPr>
        <w:t xml:space="preserve">This booklet has been prepared by </w:t>
      </w:r>
      <w:r w:rsidR="42C8600D" w:rsidRPr="00AD4B95">
        <w:rPr>
          <w:rFonts w:ascii="Arial" w:hAnsi="Arial" w:cs="Arial"/>
          <w:sz w:val="22"/>
          <w:szCs w:val="22"/>
        </w:rPr>
        <w:t xml:space="preserve">Richard Smith, </w:t>
      </w:r>
      <w:r w:rsidRPr="00AD4B95">
        <w:rPr>
          <w:rFonts w:ascii="Arial" w:hAnsi="Arial" w:cs="Arial"/>
          <w:sz w:val="22"/>
          <w:szCs w:val="22"/>
        </w:rPr>
        <w:t>Rachael Campbell, Scott McDonald, Ashleigh Michael</w:t>
      </w:r>
      <w:r w:rsidR="005A7099" w:rsidRPr="00AD4B95">
        <w:rPr>
          <w:rFonts w:ascii="Arial" w:hAnsi="Arial" w:cs="Arial"/>
          <w:sz w:val="22"/>
          <w:szCs w:val="22"/>
        </w:rPr>
        <w:t xml:space="preserve"> and Ann McDowell</w:t>
      </w:r>
      <w:r w:rsidRPr="00AD4B95">
        <w:rPr>
          <w:rFonts w:ascii="Arial" w:hAnsi="Arial" w:cs="Arial"/>
          <w:sz w:val="22"/>
          <w:szCs w:val="22"/>
        </w:rPr>
        <w:t xml:space="preserve"> from Agriculture Victoria</w:t>
      </w:r>
      <w:r w:rsidR="007A0D46" w:rsidRPr="00AD4B95">
        <w:rPr>
          <w:rFonts w:ascii="Arial" w:hAnsi="Arial" w:cs="Arial"/>
          <w:sz w:val="22"/>
          <w:szCs w:val="22"/>
        </w:rPr>
        <w:t>,</w:t>
      </w:r>
      <w:r w:rsidRPr="00AD4B95">
        <w:rPr>
          <w:rFonts w:ascii="Arial" w:hAnsi="Arial" w:cs="Arial"/>
          <w:sz w:val="22"/>
          <w:szCs w:val="22"/>
        </w:rPr>
        <w:t xml:space="preserve"> provid</w:t>
      </w:r>
      <w:r w:rsidR="007A0D46" w:rsidRPr="00AD4B95">
        <w:rPr>
          <w:rFonts w:ascii="Arial" w:hAnsi="Arial" w:cs="Arial"/>
          <w:sz w:val="22"/>
          <w:szCs w:val="22"/>
        </w:rPr>
        <w:t>ing</w:t>
      </w:r>
      <w:r w:rsidRPr="00AD4B95">
        <w:rPr>
          <w:rFonts w:ascii="Arial" w:hAnsi="Arial" w:cs="Arial"/>
          <w:sz w:val="22"/>
          <w:szCs w:val="22"/>
        </w:rPr>
        <w:t xml:space="preserve"> information for this document.</w:t>
      </w:r>
    </w:p>
    <w:p w14:paraId="285ABF84" w14:textId="32A4892F" w:rsidR="006F0715" w:rsidRPr="00AD4B95" w:rsidRDefault="006F0715" w:rsidP="006F0715">
      <w:pPr>
        <w:pStyle w:val="BoldBodyText"/>
        <w:rPr>
          <w:rFonts w:ascii="Arial" w:hAnsi="Arial" w:cs="Arial"/>
          <w:sz w:val="22"/>
          <w:szCs w:val="22"/>
        </w:rPr>
      </w:pPr>
      <w:r w:rsidRPr="00AD4B95">
        <w:rPr>
          <w:rFonts w:ascii="Arial" w:hAnsi="Arial" w:cs="Arial"/>
          <w:sz w:val="22"/>
          <w:szCs w:val="22"/>
        </w:rPr>
        <w:t xml:space="preserve">Agriculture Victoria would like to acknowledge </w:t>
      </w:r>
      <w:r w:rsidR="00513352" w:rsidRPr="00AD4B95">
        <w:rPr>
          <w:rFonts w:ascii="Arial" w:hAnsi="Arial" w:cs="Arial"/>
          <w:sz w:val="22"/>
          <w:szCs w:val="22"/>
        </w:rPr>
        <w:t>t</w:t>
      </w:r>
      <w:r w:rsidRPr="00AD4B95">
        <w:rPr>
          <w:rFonts w:ascii="Arial" w:hAnsi="Arial" w:cs="Arial"/>
          <w:sz w:val="22"/>
          <w:szCs w:val="22"/>
        </w:rPr>
        <w:t xml:space="preserve">he </w:t>
      </w:r>
      <w:r w:rsidR="007A0D46" w:rsidRPr="00AD4B95">
        <w:rPr>
          <w:rFonts w:ascii="Arial" w:hAnsi="Arial" w:cs="Arial"/>
          <w:sz w:val="22"/>
          <w:szCs w:val="22"/>
        </w:rPr>
        <w:t>authors</w:t>
      </w:r>
      <w:r w:rsidRPr="00AD4B95">
        <w:rPr>
          <w:rFonts w:ascii="Arial" w:hAnsi="Arial" w:cs="Arial"/>
          <w:sz w:val="22"/>
          <w:szCs w:val="22"/>
        </w:rPr>
        <w:t xml:space="preserve"> of th</w:t>
      </w:r>
      <w:r w:rsidR="00513352" w:rsidRPr="00AD4B95">
        <w:rPr>
          <w:rFonts w:ascii="Arial" w:hAnsi="Arial" w:cs="Arial"/>
          <w:sz w:val="22"/>
          <w:szCs w:val="22"/>
        </w:rPr>
        <w:t xml:space="preserve">e </w:t>
      </w:r>
      <w:r w:rsidR="00A62498" w:rsidRPr="00AD4B95">
        <w:rPr>
          <w:rFonts w:ascii="Arial" w:hAnsi="Arial" w:cs="Arial"/>
          <w:sz w:val="22"/>
          <w:szCs w:val="22"/>
        </w:rPr>
        <w:t>original</w:t>
      </w:r>
      <w:r w:rsidR="00A62B97" w:rsidRPr="00AD4B95">
        <w:rPr>
          <w:rFonts w:ascii="Arial" w:hAnsi="Arial" w:cs="Arial"/>
          <w:sz w:val="22"/>
          <w:szCs w:val="22"/>
        </w:rPr>
        <w:t xml:space="preserve"> </w:t>
      </w:r>
      <w:r w:rsidR="007A0D46" w:rsidRPr="00AD4B95">
        <w:rPr>
          <w:rFonts w:ascii="Arial" w:hAnsi="Arial" w:cs="Arial"/>
          <w:sz w:val="22"/>
          <w:szCs w:val="22"/>
        </w:rPr>
        <w:t>booklet ‘</w:t>
      </w:r>
      <w:r w:rsidR="00A62B97" w:rsidRPr="00AD4B95">
        <w:rPr>
          <w:rFonts w:ascii="Arial" w:hAnsi="Arial" w:cs="Arial"/>
          <w:sz w:val="22"/>
          <w:szCs w:val="22"/>
        </w:rPr>
        <w:t>Dairy shed water How much do you use?</w:t>
      </w:r>
      <w:r w:rsidR="007A0D46" w:rsidRPr="00AD4B95">
        <w:rPr>
          <w:rFonts w:ascii="Arial" w:hAnsi="Arial" w:cs="Arial"/>
          <w:sz w:val="22"/>
          <w:szCs w:val="22"/>
        </w:rPr>
        <w:t>’.</w:t>
      </w:r>
    </w:p>
    <w:p w14:paraId="276E88FB" w14:textId="77777777" w:rsidR="00B221FD" w:rsidRDefault="00B221FD" w:rsidP="00B221FD">
      <w:pPr>
        <w:pStyle w:val="BoldBodyText"/>
        <w:rPr>
          <w:b/>
          <w:bCs w:val="0"/>
          <w:sz w:val="22"/>
          <w:szCs w:val="22"/>
        </w:rPr>
      </w:pPr>
    </w:p>
    <w:p w14:paraId="1FB87753" w14:textId="0E8F3846" w:rsidR="00B221FD" w:rsidRPr="00AD4B95" w:rsidRDefault="00B221FD" w:rsidP="00B221FD">
      <w:pPr>
        <w:pStyle w:val="BoldBodyText"/>
        <w:rPr>
          <w:b/>
          <w:bCs w:val="0"/>
          <w:sz w:val="22"/>
          <w:szCs w:val="22"/>
        </w:rPr>
      </w:pPr>
      <w:r w:rsidRPr="00AD4B95">
        <w:rPr>
          <w:b/>
          <w:bCs w:val="0"/>
          <w:sz w:val="22"/>
          <w:szCs w:val="22"/>
        </w:rPr>
        <w:t>Editor</w:t>
      </w:r>
    </w:p>
    <w:p w14:paraId="02C677E2" w14:textId="77777777" w:rsidR="00B221FD" w:rsidRPr="00AD4B95" w:rsidRDefault="00B221FD" w:rsidP="00B221FD">
      <w:pPr>
        <w:pStyle w:val="BoldBodyText"/>
        <w:rPr>
          <w:rFonts w:ascii="Arial" w:hAnsi="Arial" w:cs="Arial"/>
          <w:sz w:val="22"/>
          <w:szCs w:val="22"/>
        </w:rPr>
      </w:pPr>
      <w:r w:rsidRPr="00AD4B95">
        <w:rPr>
          <w:rFonts w:ascii="Arial" w:hAnsi="Arial" w:cs="Arial"/>
          <w:sz w:val="22"/>
          <w:szCs w:val="22"/>
        </w:rPr>
        <w:t xml:space="preserve">This booklet has been edited by Richard Smith and Rachael Campbell. </w:t>
      </w:r>
    </w:p>
    <w:p w14:paraId="2C5DA610" w14:textId="77777777" w:rsidR="00B221FD" w:rsidRDefault="00B221FD" w:rsidP="00032BA7">
      <w:pPr>
        <w:pStyle w:val="SmallBodyText"/>
        <w:rPr>
          <w:sz w:val="22"/>
          <w:szCs w:val="22"/>
        </w:rPr>
      </w:pPr>
    </w:p>
    <w:p w14:paraId="13BDFD48" w14:textId="65122739" w:rsidR="00032BA7" w:rsidRPr="00AD4B95" w:rsidRDefault="00032BA7" w:rsidP="00032BA7">
      <w:pPr>
        <w:pStyle w:val="SmallBodyText"/>
        <w:rPr>
          <w:sz w:val="22"/>
          <w:szCs w:val="22"/>
        </w:rPr>
      </w:pPr>
      <w:r w:rsidRPr="00AD4B95">
        <w:rPr>
          <w:sz w:val="22"/>
          <w:szCs w:val="22"/>
        </w:rPr>
        <w:t>We acknowledge and respect Victorian Traditional Owners as the original custodians of Victoria’s land and waters, their unique ability to care for Country and deep spiritual connection to it.</w:t>
      </w:r>
    </w:p>
    <w:p w14:paraId="7AAA7504" w14:textId="77777777" w:rsidR="00032BA7" w:rsidRPr="00AD4B95" w:rsidRDefault="00032BA7" w:rsidP="00032BA7">
      <w:pPr>
        <w:pStyle w:val="SmallBodyText"/>
        <w:rPr>
          <w:sz w:val="22"/>
          <w:szCs w:val="22"/>
        </w:rPr>
      </w:pPr>
      <w:r w:rsidRPr="00AD4B95">
        <w:rPr>
          <w:sz w:val="22"/>
          <w:szCs w:val="22"/>
        </w:rPr>
        <w:t xml:space="preserve">We honour Elders past and present whose knowledge and wisdom </w:t>
      </w:r>
      <w:r w:rsidRPr="00AD4B95">
        <w:rPr>
          <w:sz w:val="22"/>
          <w:szCs w:val="22"/>
        </w:rPr>
        <w:br/>
        <w:t>has ensured the continuation of culture and traditional practices.</w:t>
      </w:r>
    </w:p>
    <w:p w14:paraId="78580DB1" w14:textId="77777777" w:rsidR="00032BA7" w:rsidRPr="00AD4B95" w:rsidRDefault="00032BA7" w:rsidP="00032BA7">
      <w:pPr>
        <w:pStyle w:val="SmallBodyText"/>
        <w:rPr>
          <w:sz w:val="22"/>
          <w:szCs w:val="22"/>
        </w:rPr>
      </w:pPr>
      <w:r w:rsidRPr="00AD4B95">
        <w:rPr>
          <w:sz w:val="22"/>
          <w:szCs w:val="22"/>
        </w:rPr>
        <w:t>DEECA is committed to genuinely partnering with Victorian Traditional Owners and Victoria’s Aboriginal community to progress their aspirations.</w:t>
      </w:r>
    </w:p>
    <w:p w14:paraId="45A80EEB" w14:textId="77777777" w:rsidR="00A93B92" w:rsidRPr="00AD4B95" w:rsidRDefault="00A93B92" w:rsidP="00A93B92">
      <w:pPr>
        <w:pStyle w:val="SmallBodyText"/>
        <w:rPr>
          <w:sz w:val="22"/>
          <w:szCs w:val="22"/>
        </w:rPr>
      </w:pPr>
    </w:p>
    <w:p w14:paraId="31B84804" w14:textId="77777777" w:rsidR="00A93B92" w:rsidRPr="00AD4B95" w:rsidRDefault="00A93B92" w:rsidP="00A93B92">
      <w:pPr>
        <w:spacing w:after="90" w:line="240" w:lineRule="atLeast"/>
        <w:rPr>
          <w:rFonts w:eastAsia="Times New Roman" w:cs="Arial"/>
          <w:color w:val="232222"/>
          <w:sz w:val="22"/>
          <w:szCs w:val="22"/>
          <w:lang w:val="en-AU" w:eastAsia="en-AU"/>
        </w:rPr>
      </w:pPr>
      <w:r w:rsidRPr="00AD4B95">
        <w:rPr>
          <w:rFonts w:eastAsia="Times New Roman" w:cs="Arial"/>
          <w:color w:val="232222"/>
          <w:sz w:val="22"/>
          <w:szCs w:val="22"/>
          <w:lang w:val="en-AU" w:eastAsia="en-AU"/>
        </w:rPr>
        <w:t>©</w:t>
      </w:r>
      <w:bookmarkStart w:id="1" w:name="_Copyright"/>
      <w:bookmarkEnd w:id="1"/>
      <w:r w:rsidRPr="00AD4B95">
        <w:rPr>
          <w:rFonts w:eastAsia="Times New Roman" w:cs="Arial"/>
          <w:color w:val="232222"/>
          <w:sz w:val="22"/>
          <w:szCs w:val="22"/>
          <w:lang w:val="en-AU" w:eastAsia="en-AU"/>
        </w:rPr>
        <w:t xml:space="preserve"> The State of Victoria Department of Energy, Environment and Climate Action May 2024.</w:t>
      </w:r>
    </w:p>
    <w:p w14:paraId="05AF8185" w14:textId="77777777" w:rsidR="00A93B92" w:rsidRPr="00AD4B95" w:rsidRDefault="00A93B92" w:rsidP="00A93B92">
      <w:pPr>
        <w:spacing w:after="90" w:line="240" w:lineRule="atLeast"/>
        <w:rPr>
          <w:rFonts w:eastAsia="Times New Roman" w:cs="Arial"/>
          <w:b/>
          <w:color w:val="232222"/>
          <w:sz w:val="22"/>
          <w:szCs w:val="22"/>
          <w:lang w:val="en-AU" w:eastAsia="en-AU"/>
        </w:rPr>
      </w:pPr>
      <w:bookmarkStart w:id="2" w:name="_CreativeCommonsMarker"/>
      <w:bookmarkStart w:id="3" w:name="_CreativeCommonsContent"/>
      <w:bookmarkEnd w:id="2"/>
      <w:r w:rsidRPr="00AD4B95">
        <w:rPr>
          <w:rFonts w:eastAsia="Times New Roman" w:cs="Arial"/>
          <w:b/>
          <w:color w:val="232222"/>
          <w:sz w:val="22"/>
          <w:szCs w:val="22"/>
          <w:lang w:val="en-AU" w:eastAsia="en-AU"/>
        </w:rPr>
        <w:t>Creative Commons</w:t>
      </w:r>
    </w:p>
    <w:p w14:paraId="39088A68" w14:textId="77777777" w:rsidR="00A93B92" w:rsidRPr="00AD4B95" w:rsidRDefault="00A93B92" w:rsidP="00A93B92">
      <w:pPr>
        <w:spacing w:after="90" w:line="240" w:lineRule="atLeast"/>
        <w:rPr>
          <w:rFonts w:ascii="Arial Bold" w:eastAsia="Times New Roman" w:hAnsi="Arial Bold" w:cs="Arial"/>
          <w:color w:val="232222"/>
          <w:sz w:val="22"/>
          <w:szCs w:val="22"/>
          <w:lang w:val="en-AU" w:eastAsia="en-AU"/>
        </w:rPr>
      </w:pPr>
      <w:r w:rsidRPr="00AD4B95">
        <w:rPr>
          <w:rFonts w:eastAsia="Times New Roman" w:cs="Arial"/>
          <w:color w:val="232222"/>
          <w:sz w:val="22"/>
          <w:szCs w:val="22"/>
          <w:lang w:val="en-AU" w:eastAsia="en-AU"/>
        </w:rPr>
        <w:t xml:space="preserve">This work is licensed under a Creative Commons Attribution 4.0 International licence, visit the </w:t>
      </w:r>
      <w:hyperlink r:id="rId14" w:tooltip="Creative Commons website" w:history="1">
        <w:r w:rsidRPr="00AD4B95">
          <w:rPr>
            <w:rFonts w:eastAsia="Times New Roman" w:cs="Arial"/>
            <w:color w:val="232222"/>
            <w:sz w:val="22"/>
            <w:szCs w:val="22"/>
            <w:u w:val="single"/>
            <w:lang w:val="en-AU" w:eastAsia="en-AU"/>
          </w:rPr>
          <w:t>Creative Commons website</w:t>
        </w:r>
      </w:hyperlink>
      <w:r w:rsidRPr="00AD4B95">
        <w:rPr>
          <w:rFonts w:eastAsia="Times New Roman" w:cs="Arial"/>
          <w:color w:val="232222"/>
          <w:sz w:val="22"/>
          <w:szCs w:val="22"/>
          <w:lang w:val="en-AU" w:eastAsia="en-AU"/>
        </w:rPr>
        <w:t xml:space="preserve"> (</w:t>
      </w:r>
      <w:hyperlink r:id="rId15" w:history="1">
        <w:r w:rsidRPr="00AD4B95">
          <w:rPr>
            <w:rFonts w:eastAsia="Times New Roman" w:cs="Arial"/>
            <w:color w:val="232222"/>
            <w:sz w:val="22"/>
            <w:szCs w:val="22"/>
            <w:u w:val="single"/>
            <w:lang w:val="en-AU" w:eastAsia="en-AU"/>
          </w:rPr>
          <w:t>http://creativecommons.org/licenses/by/4.0/</w:t>
        </w:r>
      </w:hyperlink>
      <w:r w:rsidRPr="00AD4B95">
        <w:rPr>
          <w:rFonts w:eastAsia="Times New Roman" w:cs="Arial"/>
          <w:color w:val="232222"/>
          <w:sz w:val="22"/>
          <w:szCs w:val="22"/>
          <w:lang w:val="en-AU" w:eastAsia="en-AU"/>
        </w:rPr>
        <w:t>).</w:t>
      </w:r>
    </w:p>
    <w:p w14:paraId="17B28F60" w14:textId="77777777" w:rsidR="00A93B92" w:rsidRPr="00AD4B95" w:rsidRDefault="00A93B92" w:rsidP="00A93B92">
      <w:pPr>
        <w:spacing w:after="90" w:line="240" w:lineRule="atLeast"/>
        <w:rPr>
          <w:rFonts w:eastAsia="Times New Roman" w:cs="Arial"/>
          <w:strike/>
          <w:color w:val="232222"/>
          <w:sz w:val="22"/>
          <w:szCs w:val="22"/>
          <w:lang w:val="en-AU" w:eastAsia="en-AU"/>
        </w:rPr>
      </w:pPr>
      <w:r w:rsidRPr="00AD4B95">
        <w:rPr>
          <w:rFonts w:eastAsia="Times New Roman" w:cs="Arial"/>
          <w:color w:val="232222"/>
          <w:sz w:val="22"/>
          <w:szCs w:val="22"/>
          <w:lang w:val="en-AU" w:eastAsia="en-AU"/>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38331650" w14:textId="77777777" w:rsidR="00A93B92" w:rsidRPr="00AD4B95" w:rsidRDefault="00A93B92" w:rsidP="00A93B92">
      <w:pPr>
        <w:spacing w:after="90" w:line="240" w:lineRule="atLeast"/>
        <w:rPr>
          <w:rFonts w:eastAsia="Times New Roman" w:cs="Arial"/>
          <w:color w:val="232222"/>
          <w:sz w:val="22"/>
          <w:szCs w:val="22"/>
          <w:lang w:val="en-AU" w:eastAsia="en-AU"/>
        </w:rPr>
      </w:pPr>
      <w:r w:rsidRPr="00AD4B95">
        <w:rPr>
          <w:rFonts w:eastAsia="Times New Roman" w:cs="Arial"/>
          <w:color w:val="232222"/>
          <w:sz w:val="22"/>
          <w:szCs w:val="22"/>
          <w:lang w:val="en-AU" w:eastAsia="en-AU"/>
        </w:rPr>
        <w:t xml:space="preserve">ISBN 978-1-76136-739-7 (print) </w:t>
      </w:r>
      <w:r w:rsidRPr="00AD4B95">
        <w:rPr>
          <w:rFonts w:eastAsia="Times New Roman" w:cs="Arial"/>
          <w:color w:val="232222"/>
          <w:sz w:val="22"/>
          <w:szCs w:val="22"/>
          <w:lang w:val="en-AU" w:eastAsia="en-AU"/>
        </w:rPr>
        <w:br/>
        <w:t>ISBN 978-1-76136-740-3 (pdf/online/MS word)</w:t>
      </w:r>
    </w:p>
    <w:p w14:paraId="0CAA165B" w14:textId="77777777" w:rsidR="00776C2F" w:rsidRDefault="00776C2F" w:rsidP="00A93B92">
      <w:pPr>
        <w:spacing w:after="90" w:line="240" w:lineRule="atLeast"/>
        <w:rPr>
          <w:rFonts w:ascii="Arial Bold" w:eastAsia="Times New Roman" w:hAnsi="Arial Bold" w:cs="Arial"/>
          <w:color w:val="232222"/>
          <w:sz w:val="22"/>
          <w:szCs w:val="22"/>
          <w:lang w:val="en-AU" w:eastAsia="en-AU"/>
        </w:rPr>
      </w:pPr>
    </w:p>
    <w:p w14:paraId="1AEBDCFF" w14:textId="1C9B4B72" w:rsidR="00A93B92" w:rsidRPr="00AD4B95" w:rsidRDefault="00A93B92" w:rsidP="00A93B92">
      <w:pPr>
        <w:spacing w:after="90" w:line="240" w:lineRule="atLeast"/>
        <w:rPr>
          <w:rFonts w:ascii="Arial Bold" w:eastAsia="Times New Roman" w:hAnsi="Arial Bold" w:cs="Arial"/>
          <w:color w:val="232222"/>
          <w:sz w:val="22"/>
          <w:szCs w:val="22"/>
          <w:lang w:val="en-AU" w:eastAsia="en-AU"/>
        </w:rPr>
      </w:pPr>
      <w:r w:rsidRPr="00AD4B95">
        <w:rPr>
          <w:rFonts w:ascii="Arial Bold" w:eastAsia="Times New Roman" w:hAnsi="Arial Bold" w:cs="Arial"/>
          <w:color w:val="232222"/>
          <w:sz w:val="22"/>
          <w:szCs w:val="22"/>
          <w:lang w:val="en-AU" w:eastAsia="en-AU"/>
        </w:rPr>
        <w:t>Disclaimer</w:t>
      </w:r>
    </w:p>
    <w:p w14:paraId="6589E59F" w14:textId="77777777" w:rsidR="00A93B92" w:rsidRPr="00AD4B95" w:rsidRDefault="00A93B92" w:rsidP="00A93B92">
      <w:pPr>
        <w:spacing w:after="90" w:line="240" w:lineRule="atLeast"/>
        <w:rPr>
          <w:rFonts w:eastAsia="Times New Roman" w:cs="Arial"/>
          <w:color w:val="232222"/>
          <w:sz w:val="22"/>
          <w:szCs w:val="22"/>
          <w:lang w:val="en-AU" w:eastAsia="en-AU"/>
        </w:rPr>
      </w:pPr>
      <w:r w:rsidRPr="00AD4B95">
        <w:rPr>
          <w:rFonts w:eastAsia="Times New Roman" w:cs="Arial"/>
          <w:color w:val="232222"/>
          <w:sz w:val="22"/>
          <w:szCs w:val="22"/>
          <w:lang w:val="en-AU" w:eastAsia="en-AU"/>
        </w:rPr>
        <w:t xml:space="preserve">This publication may be of assistance to </w:t>
      </w:r>
      <w:proofErr w:type="gramStart"/>
      <w:r w:rsidRPr="00AD4B95">
        <w:rPr>
          <w:rFonts w:eastAsia="Times New Roman" w:cs="Arial"/>
          <w:color w:val="232222"/>
          <w:sz w:val="22"/>
          <w:szCs w:val="22"/>
          <w:lang w:val="en-AU" w:eastAsia="en-AU"/>
        </w:rPr>
        <w:t>you</w:t>
      </w:r>
      <w:proofErr w:type="gramEnd"/>
      <w:r w:rsidRPr="00AD4B95">
        <w:rPr>
          <w:rFonts w:eastAsia="Times New Roman" w:cs="Arial"/>
          <w:color w:val="232222"/>
          <w:sz w:val="22"/>
          <w:szCs w:val="22"/>
          <w:lang w:val="en-AU" w:eastAsia="en-AU"/>
        </w:rPr>
        <w:t xml:space="preserve"> but the State of Victoria and its employees do not guarantee that the publication is without flaw of any kind or is wholly appropriate for your particular </w:t>
      </w:r>
      <w:r w:rsidRPr="00AD4B95">
        <w:rPr>
          <w:rFonts w:eastAsia="Times New Roman" w:cs="Arial"/>
          <w:color w:val="232222"/>
          <w:sz w:val="22"/>
          <w:szCs w:val="22"/>
          <w:lang w:val="en-AU" w:eastAsia="en-AU"/>
        </w:rPr>
        <w:lastRenderedPageBreak/>
        <w:t>purposes and therefore disclaims all liability for any error, loss or other consequence which may arise from you relying on any information in this publication.</w:t>
      </w:r>
    </w:p>
    <w:p w14:paraId="4959E7CA" w14:textId="77777777" w:rsidR="00776C2F" w:rsidRDefault="00776C2F" w:rsidP="00A93B92">
      <w:pPr>
        <w:spacing w:after="90" w:line="240" w:lineRule="atLeast"/>
        <w:rPr>
          <w:rFonts w:ascii="Arial Bold" w:eastAsia="Times New Roman" w:hAnsi="Arial Bold" w:cs="Arial"/>
          <w:color w:val="232222"/>
          <w:sz w:val="22"/>
          <w:szCs w:val="22"/>
          <w:lang w:val="en-AU" w:eastAsia="en-AU"/>
        </w:rPr>
      </w:pPr>
    </w:p>
    <w:p w14:paraId="763AED6F" w14:textId="74284E8A" w:rsidR="00A93B92" w:rsidRPr="00AD4B95" w:rsidRDefault="00A93B92" w:rsidP="00A93B92">
      <w:pPr>
        <w:spacing w:after="90" w:line="240" w:lineRule="atLeast"/>
        <w:rPr>
          <w:rFonts w:ascii="Arial Bold" w:eastAsia="Times New Roman" w:hAnsi="Arial Bold" w:cs="Arial"/>
          <w:color w:val="232222"/>
          <w:sz w:val="22"/>
          <w:szCs w:val="22"/>
          <w:lang w:val="en-AU" w:eastAsia="en-AU"/>
        </w:rPr>
      </w:pPr>
      <w:r w:rsidRPr="00AD4B95">
        <w:rPr>
          <w:rFonts w:ascii="Arial Bold" w:eastAsia="Times New Roman" w:hAnsi="Arial Bold" w:cs="Arial"/>
          <w:color w:val="232222"/>
          <w:sz w:val="22"/>
          <w:szCs w:val="22"/>
          <w:lang w:val="en-AU" w:eastAsia="en-AU"/>
        </w:rPr>
        <w:t>Accessibility</w:t>
      </w:r>
    </w:p>
    <w:p w14:paraId="4DB3B203" w14:textId="77777777" w:rsidR="00A93B92" w:rsidRPr="00AD4B95" w:rsidRDefault="00A93B92" w:rsidP="00A93B92">
      <w:pPr>
        <w:spacing w:after="90" w:line="240" w:lineRule="atLeast"/>
        <w:rPr>
          <w:rFonts w:eastAsia="Times New Roman" w:cs="Arial"/>
          <w:color w:val="232222"/>
          <w:sz w:val="22"/>
          <w:szCs w:val="22"/>
          <w:lang w:val="en-AU" w:eastAsia="en-AU"/>
        </w:rPr>
      </w:pPr>
      <w:r w:rsidRPr="00AD4B95">
        <w:rPr>
          <w:rFonts w:eastAsia="Times New Roman" w:cs="Arial"/>
          <w:color w:val="232222"/>
          <w:sz w:val="22"/>
          <w:szCs w:val="22"/>
          <w:lang w:val="en-AU" w:eastAsia="en-AU"/>
        </w:rPr>
        <w:t xml:space="preserve">To receive this document in an alternative format, phone the Customer Service Centre on 136 186, email </w:t>
      </w:r>
      <w:r w:rsidRPr="00AD4B95">
        <w:rPr>
          <w:sz w:val="22"/>
          <w:szCs w:val="22"/>
        </w:rPr>
        <w:t>customer.service@deeca.vic.gov.au</w:t>
      </w:r>
      <w:r w:rsidRPr="00AD4B95">
        <w:rPr>
          <w:rFonts w:eastAsia="Times New Roman" w:cs="Arial"/>
          <w:color w:val="232222"/>
          <w:sz w:val="22"/>
          <w:szCs w:val="22"/>
          <w:lang w:val="en-AU" w:eastAsia="en-AU"/>
        </w:rPr>
        <w:t xml:space="preserve">, or contact National Relay Service on 133 677. Available at </w:t>
      </w:r>
      <w:hyperlink r:id="rId16" w:tooltip="Department of Energy, Environment and Climate Action website" w:history="1">
        <w:r w:rsidRPr="00AD4B95">
          <w:rPr>
            <w:rFonts w:eastAsia="Times New Roman" w:cs="Arial"/>
            <w:color w:val="232222"/>
            <w:sz w:val="22"/>
            <w:szCs w:val="22"/>
            <w:u w:val="single"/>
            <w:lang w:val="en-AU" w:eastAsia="en-AU"/>
          </w:rPr>
          <w:t>DEECA website</w:t>
        </w:r>
      </w:hyperlink>
      <w:r w:rsidRPr="00AD4B95">
        <w:rPr>
          <w:rFonts w:eastAsia="Times New Roman" w:cs="Arial"/>
          <w:color w:val="232222"/>
          <w:sz w:val="22"/>
          <w:szCs w:val="22"/>
          <w:lang w:val="en-AU" w:eastAsia="en-AU"/>
        </w:rPr>
        <w:t xml:space="preserve"> (www.deeca.vic.gov.au). </w:t>
      </w:r>
      <w:bookmarkEnd w:id="3"/>
    </w:p>
    <w:p w14:paraId="201FD946" w14:textId="77777777" w:rsidR="00A93B92" w:rsidRPr="00EA6813" w:rsidRDefault="00A93B92" w:rsidP="00EA6813">
      <w:pPr>
        <w:pStyle w:val="BodyText"/>
        <w:rPr>
          <w:b/>
          <w:bCs/>
          <w:lang w:val="en-AU" w:eastAsia="en-AU"/>
        </w:rPr>
      </w:pPr>
    </w:p>
    <w:p w14:paraId="6225AFE3" w14:textId="288E95A7" w:rsidR="00DA13D4" w:rsidRPr="00D42ED2" w:rsidRDefault="00DA13D4" w:rsidP="00DA13D4">
      <w:pPr>
        <w:framePr w:hSpace="181" w:wrap="around" w:hAnchor="margin" w:yAlign="bottom"/>
        <w:spacing w:after="90" w:line="240" w:lineRule="atLeast"/>
        <w:suppressOverlap/>
        <w:rPr>
          <w:rFonts w:eastAsia="Times New Roman" w:cs="Arial"/>
          <w:color w:val="232222"/>
          <w:sz w:val="20"/>
          <w:szCs w:val="20"/>
          <w:lang w:val="en-AU" w:eastAsia="en-AU"/>
        </w:rPr>
      </w:pPr>
      <w:bookmarkStart w:id="4" w:name="_Hlk131848832"/>
    </w:p>
    <w:bookmarkEnd w:id="4"/>
    <w:p w14:paraId="7DEBE391" w14:textId="6013903A" w:rsidR="00CC6E7E" w:rsidRPr="00C9090B" w:rsidRDefault="00CC6E7E" w:rsidP="005E78F4">
      <w:pPr>
        <w:pStyle w:val="TOAHeading"/>
        <w:rPr>
          <w:b/>
          <w:bCs/>
          <w:color w:val="auto"/>
          <w:sz w:val="22"/>
          <w:szCs w:val="22"/>
          <w:lang w:val="en-AU"/>
        </w:rPr>
      </w:pPr>
      <w:r w:rsidRPr="00C9090B">
        <w:rPr>
          <w:b/>
          <w:bCs/>
          <w:color w:val="auto"/>
          <w:sz w:val="22"/>
          <w:szCs w:val="22"/>
          <w:lang w:val="en-AU"/>
        </w:rPr>
        <w:t>Contents</w:t>
      </w:r>
    </w:p>
    <w:p w14:paraId="61EA0AE8" w14:textId="4D3B3BE5" w:rsidR="00BA4571" w:rsidRPr="001134B7" w:rsidRDefault="00E16212">
      <w:pPr>
        <w:pStyle w:val="TOC2"/>
        <w:rPr>
          <w:rFonts w:eastAsiaTheme="minorEastAsia" w:cs="Arial"/>
          <w:b w:val="0"/>
          <w:color w:val="auto"/>
          <w:kern w:val="2"/>
          <w:sz w:val="22"/>
          <w:szCs w:val="22"/>
          <w:lang w:val="en-GB" w:eastAsia="en-GB"/>
          <w14:ligatures w14:val="standardContextual"/>
        </w:rPr>
      </w:pPr>
      <w:r w:rsidRPr="001134B7">
        <w:rPr>
          <w:rFonts w:cs="Arial"/>
          <w:sz w:val="22"/>
          <w:szCs w:val="22"/>
          <w:lang w:val="en-AU"/>
        </w:rPr>
        <w:fldChar w:fldCharType="begin"/>
      </w:r>
      <w:r w:rsidRPr="001134B7">
        <w:rPr>
          <w:rFonts w:cs="Arial"/>
          <w:sz w:val="22"/>
          <w:szCs w:val="22"/>
          <w:lang w:val="en-AU"/>
        </w:rPr>
        <w:instrText xml:space="preserve"> TOC \o "1-1" \h \z \t "Heading 2,2,Heading 3,3,Heading 4,4" </w:instrText>
      </w:r>
      <w:r w:rsidRPr="001134B7">
        <w:rPr>
          <w:rFonts w:cs="Arial"/>
          <w:sz w:val="22"/>
          <w:szCs w:val="22"/>
          <w:lang w:val="en-AU"/>
        </w:rPr>
        <w:fldChar w:fldCharType="separate"/>
      </w:r>
      <w:hyperlink w:anchor="_Toc188427964" w:history="1">
        <w:r w:rsidR="00BA4571" w:rsidRPr="001134B7">
          <w:rPr>
            <w:rStyle w:val="Hyperlink"/>
            <w:rFonts w:cs="Arial"/>
            <w:sz w:val="22"/>
            <w:szCs w:val="22"/>
            <w:lang w:val="en-AU"/>
          </w:rPr>
          <w:t>Introduction</w:t>
        </w:r>
        <w:r w:rsidR="00BA4571" w:rsidRPr="001134B7">
          <w:rPr>
            <w:rFonts w:cs="Arial"/>
            <w:webHidden/>
            <w:sz w:val="22"/>
            <w:szCs w:val="22"/>
          </w:rPr>
          <w:tab/>
        </w:r>
        <w:r w:rsidR="00BA4571" w:rsidRPr="001134B7">
          <w:rPr>
            <w:rFonts w:cs="Arial"/>
            <w:webHidden/>
            <w:sz w:val="22"/>
            <w:szCs w:val="22"/>
          </w:rPr>
          <w:fldChar w:fldCharType="begin"/>
        </w:r>
        <w:r w:rsidR="00BA4571" w:rsidRPr="001134B7">
          <w:rPr>
            <w:rFonts w:cs="Arial"/>
            <w:webHidden/>
            <w:sz w:val="22"/>
            <w:szCs w:val="22"/>
          </w:rPr>
          <w:instrText xml:space="preserve"> PAGEREF _Toc188427964 \h </w:instrText>
        </w:r>
        <w:r w:rsidR="00BA4571" w:rsidRPr="001134B7">
          <w:rPr>
            <w:rFonts w:cs="Arial"/>
            <w:webHidden/>
            <w:sz w:val="22"/>
            <w:szCs w:val="22"/>
          </w:rPr>
        </w:r>
        <w:r w:rsidR="00BA4571" w:rsidRPr="001134B7">
          <w:rPr>
            <w:rFonts w:cs="Arial"/>
            <w:webHidden/>
            <w:sz w:val="22"/>
            <w:szCs w:val="22"/>
          </w:rPr>
          <w:fldChar w:fldCharType="separate"/>
        </w:r>
        <w:r w:rsidR="008035BD">
          <w:rPr>
            <w:rFonts w:cs="Arial"/>
            <w:webHidden/>
            <w:sz w:val="22"/>
            <w:szCs w:val="22"/>
          </w:rPr>
          <w:t>4</w:t>
        </w:r>
        <w:r w:rsidR="00BA4571" w:rsidRPr="001134B7">
          <w:rPr>
            <w:rFonts w:cs="Arial"/>
            <w:webHidden/>
            <w:sz w:val="22"/>
            <w:szCs w:val="22"/>
          </w:rPr>
          <w:fldChar w:fldCharType="end"/>
        </w:r>
      </w:hyperlink>
    </w:p>
    <w:p w14:paraId="6AB158D8" w14:textId="05E5E4B6" w:rsidR="00BA4571" w:rsidRPr="001134B7" w:rsidRDefault="00BA4571">
      <w:pPr>
        <w:pStyle w:val="TOC3"/>
        <w:rPr>
          <w:rFonts w:eastAsiaTheme="minorEastAsia" w:cs="Arial"/>
          <w:b w:val="0"/>
          <w:color w:val="auto"/>
          <w:kern w:val="2"/>
          <w:sz w:val="22"/>
          <w:szCs w:val="22"/>
          <w:lang w:val="en-GB" w:eastAsia="en-GB"/>
          <w14:ligatures w14:val="standardContextual"/>
        </w:rPr>
      </w:pPr>
      <w:hyperlink w:anchor="_Toc188427965" w:history="1">
        <w:r w:rsidRPr="001134B7">
          <w:rPr>
            <w:rStyle w:val="Hyperlink"/>
            <w:rFonts w:cs="Arial"/>
            <w:sz w:val="22"/>
            <w:szCs w:val="22"/>
          </w:rPr>
          <w:t>A guide</w:t>
        </w:r>
        <w:r w:rsidR="00686398">
          <w:rPr>
            <w:rStyle w:val="Hyperlink"/>
            <w:rFonts w:cs="Arial"/>
            <w:sz w:val="22"/>
            <w:szCs w:val="22"/>
          </w:rPr>
          <w:t xml:space="preserve"> </w:t>
        </w:r>
        <w:r w:rsidRPr="001134B7">
          <w:rPr>
            <w:rStyle w:val="Hyperlink"/>
            <w:rFonts w:cs="Arial"/>
            <w:sz w:val="22"/>
            <w:szCs w:val="22"/>
          </w:rPr>
          <w:t>to calculating dairy shed water use</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_Toc188427965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4</w:t>
        </w:r>
        <w:r w:rsidRPr="001134B7">
          <w:rPr>
            <w:rFonts w:cs="Arial"/>
            <w:webHidden/>
            <w:sz w:val="22"/>
            <w:szCs w:val="22"/>
          </w:rPr>
          <w:fldChar w:fldCharType="end"/>
        </w:r>
      </w:hyperlink>
    </w:p>
    <w:p w14:paraId="30AA4C42" w14:textId="16084D82" w:rsidR="00BA4571" w:rsidRPr="001134B7" w:rsidRDefault="00BA4571">
      <w:pPr>
        <w:pStyle w:val="TOC2"/>
        <w:rPr>
          <w:rFonts w:eastAsiaTheme="minorEastAsia" w:cs="Arial"/>
          <w:b w:val="0"/>
          <w:color w:val="auto"/>
          <w:kern w:val="2"/>
          <w:sz w:val="22"/>
          <w:szCs w:val="22"/>
          <w:lang w:val="en-GB" w:eastAsia="en-GB"/>
          <w14:ligatures w14:val="standardContextual"/>
        </w:rPr>
      </w:pPr>
      <w:hyperlink w:anchor="_Toc188427966" w:history="1">
        <w:r w:rsidRPr="001134B7">
          <w:rPr>
            <w:rStyle w:val="Hyperlink"/>
            <w:rFonts w:cs="Arial"/>
            <w:sz w:val="22"/>
            <w:szCs w:val="22"/>
            <w:lang w:val="en-AU"/>
          </w:rPr>
          <w:t>Background</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_Toc188427966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5</w:t>
        </w:r>
        <w:r w:rsidRPr="001134B7">
          <w:rPr>
            <w:rFonts w:cs="Arial"/>
            <w:webHidden/>
            <w:sz w:val="22"/>
            <w:szCs w:val="22"/>
          </w:rPr>
          <w:fldChar w:fldCharType="end"/>
        </w:r>
      </w:hyperlink>
    </w:p>
    <w:p w14:paraId="103C4823" w14:textId="1C7D1C67" w:rsidR="00BA4571" w:rsidRPr="001134B7" w:rsidRDefault="00BA4571">
      <w:pPr>
        <w:pStyle w:val="TOC3"/>
        <w:rPr>
          <w:rFonts w:eastAsiaTheme="minorEastAsia" w:cs="Arial"/>
          <w:b w:val="0"/>
          <w:color w:val="auto"/>
          <w:kern w:val="2"/>
          <w:sz w:val="22"/>
          <w:szCs w:val="22"/>
          <w:lang w:val="en-GB" w:eastAsia="en-GB"/>
          <w14:ligatures w14:val="standardContextual"/>
        </w:rPr>
      </w:pPr>
      <w:hyperlink w:anchor="_Toc188427967" w:history="1">
        <w:r w:rsidRPr="001134B7">
          <w:rPr>
            <w:rStyle w:val="Hyperlink"/>
            <w:rFonts w:cs="Arial"/>
            <w:sz w:val="22"/>
            <w:szCs w:val="22"/>
            <w:lang w:val="en-AU"/>
          </w:rPr>
          <w:t>Licences are required for dairy shed water use</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_Toc188427967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5</w:t>
        </w:r>
        <w:r w:rsidRPr="001134B7">
          <w:rPr>
            <w:rFonts w:cs="Arial"/>
            <w:webHidden/>
            <w:sz w:val="22"/>
            <w:szCs w:val="22"/>
          </w:rPr>
          <w:fldChar w:fldCharType="end"/>
        </w:r>
      </w:hyperlink>
    </w:p>
    <w:p w14:paraId="73A8171E" w14:textId="42CD482E" w:rsidR="00BA4571" w:rsidRPr="001134B7" w:rsidRDefault="00BA4571">
      <w:pPr>
        <w:pStyle w:val="TOC1"/>
        <w:rPr>
          <w:rFonts w:eastAsiaTheme="minorEastAsia" w:cs="Arial"/>
          <w:b w:val="0"/>
          <w:color w:val="auto"/>
          <w:kern w:val="2"/>
          <w:sz w:val="22"/>
          <w:szCs w:val="22"/>
          <w:lang w:val="en-GB" w:eastAsia="en-GB"/>
          <w14:ligatures w14:val="standardContextual"/>
        </w:rPr>
      </w:pPr>
      <w:hyperlink w:anchor="_Toc188427968" w:history="1">
        <w:r w:rsidRPr="001134B7">
          <w:rPr>
            <w:rStyle w:val="Hyperlink"/>
            <w:rFonts w:cs="Arial"/>
            <w:sz w:val="22"/>
            <w:szCs w:val="22"/>
          </w:rPr>
          <w:t>Section 1 – Dairy water use statistics</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_Toc188427968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6</w:t>
        </w:r>
        <w:r w:rsidRPr="001134B7">
          <w:rPr>
            <w:rFonts w:cs="Arial"/>
            <w:webHidden/>
            <w:sz w:val="22"/>
            <w:szCs w:val="22"/>
          </w:rPr>
          <w:fldChar w:fldCharType="end"/>
        </w:r>
      </w:hyperlink>
    </w:p>
    <w:p w14:paraId="128BC0C7" w14:textId="1998183B" w:rsidR="00BA4571" w:rsidRPr="001134B7" w:rsidRDefault="00BA4571">
      <w:pPr>
        <w:pStyle w:val="TOC2"/>
        <w:rPr>
          <w:rFonts w:eastAsiaTheme="minorEastAsia" w:cs="Arial"/>
          <w:b w:val="0"/>
          <w:color w:val="auto"/>
          <w:kern w:val="2"/>
          <w:sz w:val="22"/>
          <w:szCs w:val="22"/>
          <w:lang w:val="en-GB" w:eastAsia="en-GB"/>
          <w14:ligatures w14:val="standardContextual"/>
        </w:rPr>
      </w:pPr>
      <w:hyperlink w:anchor="_Toc188427969" w:history="1">
        <w:r w:rsidRPr="001134B7">
          <w:rPr>
            <w:rStyle w:val="Hyperlink"/>
            <w:rFonts w:cs="Arial"/>
            <w:sz w:val="22"/>
            <w:szCs w:val="22"/>
            <w:lang w:val="en-AU"/>
          </w:rPr>
          <w:t>Daily water use</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_Toc188427969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6</w:t>
        </w:r>
        <w:r w:rsidRPr="001134B7">
          <w:rPr>
            <w:rFonts w:cs="Arial"/>
            <w:webHidden/>
            <w:sz w:val="22"/>
            <w:szCs w:val="22"/>
          </w:rPr>
          <w:fldChar w:fldCharType="end"/>
        </w:r>
      </w:hyperlink>
    </w:p>
    <w:p w14:paraId="166F54E8" w14:textId="732DE1F0" w:rsidR="00BA4571" w:rsidRPr="001134B7" w:rsidRDefault="00BA4571">
      <w:pPr>
        <w:pStyle w:val="TOC2"/>
        <w:rPr>
          <w:rFonts w:eastAsiaTheme="minorEastAsia" w:cs="Arial"/>
          <w:b w:val="0"/>
          <w:color w:val="auto"/>
          <w:kern w:val="2"/>
          <w:sz w:val="22"/>
          <w:szCs w:val="22"/>
          <w:lang w:val="en-GB" w:eastAsia="en-GB"/>
          <w14:ligatures w14:val="standardContextual"/>
        </w:rPr>
      </w:pPr>
      <w:hyperlink w:anchor="_Toc188427970" w:history="1">
        <w:r w:rsidRPr="001134B7">
          <w:rPr>
            <w:rStyle w:val="Hyperlink"/>
            <w:rFonts w:cs="Arial"/>
            <w:sz w:val="22"/>
            <w:szCs w:val="22"/>
            <w:lang w:val="en-AU"/>
          </w:rPr>
          <w:t>Predicting ‘reasonable’ daily water use</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_Toc188427970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7</w:t>
        </w:r>
        <w:r w:rsidRPr="001134B7">
          <w:rPr>
            <w:rFonts w:cs="Arial"/>
            <w:webHidden/>
            <w:sz w:val="22"/>
            <w:szCs w:val="22"/>
          </w:rPr>
          <w:fldChar w:fldCharType="end"/>
        </w:r>
      </w:hyperlink>
    </w:p>
    <w:p w14:paraId="48190E1D" w14:textId="6ABB5437" w:rsidR="00BA4571" w:rsidRPr="001134B7" w:rsidRDefault="00BA4571">
      <w:pPr>
        <w:pStyle w:val="TOC2"/>
        <w:rPr>
          <w:rFonts w:eastAsiaTheme="minorEastAsia" w:cs="Arial"/>
          <w:b w:val="0"/>
          <w:color w:val="auto"/>
          <w:kern w:val="2"/>
          <w:sz w:val="22"/>
          <w:szCs w:val="22"/>
          <w:lang w:val="en-GB" w:eastAsia="en-GB"/>
          <w14:ligatures w14:val="standardContextual"/>
        </w:rPr>
      </w:pPr>
      <w:hyperlink w:anchor="_Toc188427971" w:history="1">
        <w:r w:rsidRPr="001134B7">
          <w:rPr>
            <w:rStyle w:val="Hyperlink"/>
            <w:rFonts w:cs="Arial"/>
            <w:sz w:val="22"/>
            <w:szCs w:val="22"/>
            <w:lang w:val="en-AU"/>
          </w:rPr>
          <w:t>Reasonable water use</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_Toc188427971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7</w:t>
        </w:r>
        <w:r w:rsidRPr="001134B7">
          <w:rPr>
            <w:rFonts w:cs="Arial"/>
            <w:webHidden/>
            <w:sz w:val="22"/>
            <w:szCs w:val="22"/>
          </w:rPr>
          <w:fldChar w:fldCharType="end"/>
        </w:r>
      </w:hyperlink>
    </w:p>
    <w:p w14:paraId="043F5378" w14:textId="5C6395EA" w:rsidR="00BA4571" w:rsidRPr="001134B7" w:rsidRDefault="00BA4571">
      <w:pPr>
        <w:pStyle w:val="TOC2"/>
        <w:rPr>
          <w:rFonts w:eastAsiaTheme="minorEastAsia" w:cs="Arial"/>
          <w:b w:val="0"/>
          <w:color w:val="auto"/>
          <w:kern w:val="2"/>
          <w:sz w:val="22"/>
          <w:szCs w:val="22"/>
          <w:lang w:val="en-GB" w:eastAsia="en-GB"/>
          <w14:ligatures w14:val="standardContextual"/>
        </w:rPr>
      </w:pPr>
      <w:hyperlink w:anchor="_Toc188427972" w:history="1">
        <w:r w:rsidRPr="001134B7">
          <w:rPr>
            <w:rStyle w:val="Hyperlink"/>
            <w:rFonts w:cs="Arial"/>
            <w:sz w:val="22"/>
            <w:szCs w:val="22"/>
            <w:lang w:val="en-AU"/>
          </w:rPr>
          <w:t>Achievable water use</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_Toc188427972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8</w:t>
        </w:r>
        <w:r w:rsidRPr="001134B7">
          <w:rPr>
            <w:rFonts w:cs="Arial"/>
            <w:webHidden/>
            <w:sz w:val="22"/>
            <w:szCs w:val="22"/>
          </w:rPr>
          <w:fldChar w:fldCharType="end"/>
        </w:r>
      </w:hyperlink>
    </w:p>
    <w:p w14:paraId="0C71C969" w14:textId="51CD3DA7" w:rsidR="00BA4571" w:rsidRPr="001134B7" w:rsidRDefault="00BA4571">
      <w:pPr>
        <w:pStyle w:val="TOC1"/>
        <w:rPr>
          <w:rFonts w:eastAsiaTheme="minorEastAsia" w:cs="Arial"/>
          <w:b w:val="0"/>
          <w:color w:val="auto"/>
          <w:kern w:val="2"/>
          <w:sz w:val="22"/>
          <w:szCs w:val="22"/>
          <w:lang w:val="en-GB" w:eastAsia="en-GB"/>
          <w14:ligatures w14:val="standardContextual"/>
        </w:rPr>
      </w:pPr>
      <w:hyperlink w:anchor="_Toc188427973" w:history="1">
        <w:r w:rsidRPr="001134B7">
          <w:rPr>
            <w:rStyle w:val="Hyperlink"/>
            <w:rFonts w:cs="Arial"/>
            <w:sz w:val="22"/>
            <w:szCs w:val="22"/>
          </w:rPr>
          <w:t>Section 2 – Calculating your water use in the dairy shed</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_Toc188427973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10</w:t>
        </w:r>
        <w:r w:rsidRPr="001134B7">
          <w:rPr>
            <w:rFonts w:cs="Arial"/>
            <w:webHidden/>
            <w:sz w:val="22"/>
            <w:szCs w:val="22"/>
          </w:rPr>
          <w:fldChar w:fldCharType="end"/>
        </w:r>
      </w:hyperlink>
    </w:p>
    <w:p w14:paraId="04487812" w14:textId="58EC21EF" w:rsidR="00BA4571" w:rsidRPr="001134B7" w:rsidRDefault="00BA4571">
      <w:pPr>
        <w:pStyle w:val="TOC2"/>
        <w:rPr>
          <w:rFonts w:eastAsiaTheme="minorEastAsia" w:cs="Arial"/>
          <w:b w:val="0"/>
          <w:color w:val="auto"/>
          <w:kern w:val="2"/>
          <w:sz w:val="22"/>
          <w:szCs w:val="22"/>
          <w:lang w:val="en-GB" w:eastAsia="en-GB"/>
          <w14:ligatures w14:val="standardContextual"/>
        </w:rPr>
      </w:pPr>
      <w:hyperlink w:anchor="_Toc188427974" w:history="1">
        <w:r w:rsidRPr="001134B7">
          <w:rPr>
            <w:rStyle w:val="Hyperlink"/>
            <w:rFonts w:cs="Arial"/>
            <w:sz w:val="22"/>
            <w:szCs w:val="22"/>
            <w:lang w:val="en-AU"/>
          </w:rPr>
          <w:t>Mapping where the water goes</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_Toc188427974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10</w:t>
        </w:r>
        <w:r w:rsidRPr="001134B7">
          <w:rPr>
            <w:rFonts w:cs="Arial"/>
            <w:webHidden/>
            <w:sz w:val="22"/>
            <w:szCs w:val="22"/>
          </w:rPr>
          <w:fldChar w:fldCharType="end"/>
        </w:r>
      </w:hyperlink>
    </w:p>
    <w:p w14:paraId="6B33037B" w14:textId="7B9921FE" w:rsidR="00BA4571" w:rsidRPr="001134B7" w:rsidRDefault="00BA4571">
      <w:pPr>
        <w:pStyle w:val="TOC2"/>
        <w:rPr>
          <w:rFonts w:eastAsiaTheme="minorEastAsia" w:cs="Arial"/>
          <w:b w:val="0"/>
          <w:color w:val="auto"/>
          <w:kern w:val="2"/>
          <w:sz w:val="22"/>
          <w:szCs w:val="22"/>
          <w:lang w:val="en-GB" w:eastAsia="en-GB"/>
          <w14:ligatures w14:val="standardContextual"/>
        </w:rPr>
      </w:pPr>
      <w:hyperlink w:anchor="_Toc188427975" w:history="1">
        <w:r w:rsidRPr="001134B7">
          <w:rPr>
            <w:rStyle w:val="Hyperlink"/>
            <w:rFonts w:cs="Arial"/>
            <w:sz w:val="22"/>
            <w:szCs w:val="22"/>
            <w:lang w:val="en-AU"/>
          </w:rPr>
          <w:t>Calculating your current dairy water use</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_Toc188427975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12</w:t>
        </w:r>
        <w:r w:rsidRPr="001134B7">
          <w:rPr>
            <w:rFonts w:cs="Arial"/>
            <w:webHidden/>
            <w:sz w:val="22"/>
            <w:szCs w:val="22"/>
          </w:rPr>
          <w:fldChar w:fldCharType="end"/>
        </w:r>
      </w:hyperlink>
    </w:p>
    <w:p w14:paraId="1F1987B0" w14:textId="48BAD208" w:rsidR="00BA4571" w:rsidRPr="001134B7" w:rsidRDefault="00BA4571">
      <w:pPr>
        <w:pStyle w:val="TOC2"/>
        <w:rPr>
          <w:rFonts w:eastAsiaTheme="minorEastAsia" w:cs="Arial"/>
          <w:b w:val="0"/>
          <w:color w:val="auto"/>
          <w:kern w:val="2"/>
          <w:sz w:val="22"/>
          <w:szCs w:val="22"/>
          <w:lang w:val="en-GB" w:eastAsia="en-GB"/>
          <w14:ligatures w14:val="standardContextual"/>
        </w:rPr>
      </w:pPr>
      <w:hyperlink w:anchor="_Toc188427976" w:history="1">
        <w:r w:rsidRPr="001134B7">
          <w:rPr>
            <w:rStyle w:val="Hyperlink"/>
            <w:rFonts w:cs="Arial"/>
            <w:sz w:val="22"/>
            <w:szCs w:val="22"/>
            <w:lang w:val="en-AU"/>
          </w:rPr>
          <w:t>Water for yard cleaning</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_Toc188427976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13</w:t>
        </w:r>
        <w:r w:rsidRPr="001134B7">
          <w:rPr>
            <w:rFonts w:cs="Arial"/>
            <w:webHidden/>
            <w:sz w:val="22"/>
            <w:szCs w:val="22"/>
          </w:rPr>
          <w:fldChar w:fldCharType="end"/>
        </w:r>
      </w:hyperlink>
    </w:p>
    <w:p w14:paraId="3177241C" w14:textId="3C8DBA7F" w:rsidR="00BA4571" w:rsidRPr="001134B7" w:rsidRDefault="00BA4571">
      <w:pPr>
        <w:pStyle w:val="TOC3"/>
        <w:rPr>
          <w:rFonts w:eastAsiaTheme="minorEastAsia" w:cs="Arial"/>
          <w:b w:val="0"/>
          <w:color w:val="auto"/>
          <w:kern w:val="2"/>
          <w:sz w:val="22"/>
          <w:szCs w:val="22"/>
          <w:lang w:val="en-GB" w:eastAsia="en-GB"/>
          <w14:ligatures w14:val="standardContextual"/>
        </w:rPr>
      </w:pPr>
      <w:hyperlink w:anchor="_Toc188427977" w:history="1">
        <w:r w:rsidRPr="001134B7">
          <w:rPr>
            <w:rStyle w:val="Hyperlink"/>
            <w:rFonts w:cs="Arial"/>
            <w:sz w:val="22"/>
            <w:szCs w:val="22"/>
            <w:lang w:val="en-AU"/>
          </w:rPr>
          <w:t>Calculate total water use for each yard cleaning hose</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_Toc188427977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14</w:t>
        </w:r>
        <w:r w:rsidRPr="001134B7">
          <w:rPr>
            <w:rFonts w:cs="Arial"/>
            <w:webHidden/>
            <w:sz w:val="22"/>
            <w:szCs w:val="22"/>
          </w:rPr>
          <w:fldChar w:fldCharType="end"/>
        </w:r>
      </w:hyperlink>
    </w:p>
    <w:p w14:paraId="42B1105A" w14:textId="243EF593" w:rsidR="00BA4571" w:rsidRPr="001134B7" w:rsidRDefault="00BA4571">
      <w:pPr>
        <w:pStyle w:val="TOC4"/>
        <w:rPr>
          <w:rFonts w:eastAsiaTheme="minorEastAsia" w:cs="Arial"/>
          <w:bCs w:val="0"/>
          <w:color w:val="auto"/>
          <w:kern w:val="2"/>
          <w:sz w:val="22"/>
          <w:szCs w:val="22"/>
          <w:lang w:val="en-GB" w:eastAsia="en-GB"/>
          <w14:ligatures w14:val="standardContextual"/>
        </w:rPr>
      </w:pPr>
      <w:hyperlink w:anchor="_Toc188427978" w:history="1">
        <w:r w:rsidRPr="001134B7">
          <w:rPr>
            <w:rStyle w:val="Hyperlink"/>
            <w:rFonts w:cs="Arial"/>
            <w:sz w:val="22"/>
            <w:szCs w:val="22"/>
            <w:lang w:val="en-AU"/>
          </w:rPr>
          <w:t>Flow rate method</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_Toc188427978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14</w:t>
        </w:r>
        <w:r w:rsidRPr="001134B7">
          <w:rPr>
            <w:rFonts w:cs="Arial"/>
            <w:webHidden/>
            <w:sz w:val="22"/>
            <w:szCs w:val="22"/>
          </w:rPr>
          <w:fldChar w:fldCharType="end"/>
        </w:r>
      </w:hyperlink>
    </w:p>
    <w:p w14:paraId="1DCD1FCB" w14:textId="59EE15F4" w:rsidR="00BA4571" w:rsidRPr="001134B7" w:rsidRDefault="00BA4571">
      <w:pPr>
        <w:pStyle w:val="TOC3"/>
        <w:rPr>
          <w:rFonts w:eastAsiaTheme="minorEastAsia" w:cs="Arial"/>
          <w:b w:val="0"/>
          <w:color w:val="auto"/>
          <w:kern w:val="2"/>
          <w:sz w:val="22"/>
          <w:szCs w:val="22"/>
          <w:lang w:val="en-GB" w:eastAsia="en-GB"/>
          <w14:ligatures w14:val="standardContextual"/>
        </w:rPr>
      </w:pPr>
      <w:hyperlink w:anchor="_Toc188427979" w:history="1">
        <w:r w:rsidRPr="001134B7">
          <w:rPr>
            <w:rStyle w:val="Hyperlink"/>
            <w:rFonts w:cs="Arial"/>
            <w:sz w:val="22"/>
            <w:szCs w:val="22"/>
            <w:lang w:val="en-AU"/>
          </w:rPr>
          <w:t>Calculate total water use for flood wash and hydrant systems</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_Toc188427979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15</w:t>
        </w:r>
        <w:r w:rsidRPr="001134B7">
          <w:rPr>
            <w:rFonts w:cs="Arial"/>
            <w:webHidden/>
            <w:sz w:val="22"/>
            <w:szCs w:val="22"/>
          </w:rPr>
          <w:fldChar w:fldCharType="end"/>
        </w:r>
      </w:hyperlink>
    </w:p>
    <w:p w14:paraId="61497314" w14:textId="5DF0A2D9" w:rsidR="00BA4571" w:rsidRPr="001134B7" w:rsidRDefault="00BA4571">
      <w:pPr>
        <w:pStyle w:val="TOC4"/>
        <w:rPr>
          <w:rFonts w:eastAsiaTheme="minorEastAsia" w:cs="Arial"/>
          <w:bCs w:val="0"/>
          <w:color w:val="auto"/>
          <w:kern w:val="2"/>
          <w:sz w:val="22"/>
          <w:szCs w:val="22"/>
          <w:lang w:val="en-GB" w:eastAsia="en-GB"/>
          <w14:ligatures w14:val="standardContextual"/>
        </w:rPr>
      </w:pPr>
      <w:hyperlink w:anchor="_Toc188427980" w:history="1">
        <w:r w:rsidRPr="001134B7">
          <w:rPr>
            <w:rStyle w:val="Hyperlink"/>
            <w:rFonts w:cs="Arial"/>
            <w:sz w:val="22"/>
            <w:szCs w:val="22"/>
            <w:lang w:val="en-AU"/>
          </w:rPr>
          <w:t>Storage volume method</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_Toc188427980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15</w:t>
        </w:r>
        <w:r w:rsidRPr="001134B7">
          <w:rPr>
            <w:rFonts w:cs="Arial"/>
            <w:webHidden/>
            <w:sz w:val="22"/>
            <w:szCs w:val="22"/>
          </w:rPr>
          <w:fldChar w:fldCharType="end"/>
        </w:r>
      </w:hyperlink>
    </w:p>
    <w:p w14:paraId="59D0B948" w14:textId="7D7B1786" w:rsidR="00BA4571" w:rsidRPr="001134B7" w:rsidRDefault="00BA4571">
      <w:pPr>
        <w:pStyle w:val="TOC4"/>
        <w:rPr>
          <w:rFonts w:eastAsiaTheme="minorEastAsia" w:cs="Arial"/>
          <w:bCs w:val="0"/>
          <w:color w:val="auto"/>
          <w:kern w:val="2"/>
          <w:sz w:val="22"/>
          <w:szCs w:val="22"/>
          <w:lang w:val="en-GB" w:eastAsia="en-GB"/>
          <w14:ligatures w14:val="standardContextual"/>
        </w:rPr>
      </w:pPr>
      <w:hyperlink w:anchor="_Toc188427981" w:history="1">
        <w:r w:rsidRPr="001134B7">
          <w:rPr>
            <w:rStyle w:val="Hyperlink"/>
            <w:rFonts w:cs="Arial"/>
            <w:sz w:val="22"/>
            <w:szCs w:val="22"/>
            <w:lang w:val="en-AU"/>
          </w:rPr>
          <w:t>Final figure: Yard cleaning</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_Toc188427981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16</w:t>
        </w:r>
        <w:r w:rsidRPr="001134B7">
          <w:rPr>
            <w:rFonts w:cs="Arial"/>
            <w:webHidden/>
            <w:sz w:val="22"/>
            <w:szCs w:val="22"/>
          </w:rPr>
          <w:fldChar w:fldCharType="end"/>
        </w:r>
      </w:hyperlink>
    </w:p>
    <w:p w14:paraId="3760D207" w14:textId="6E71BB58" w:rsidR="00BA4571" w:rsidRPr="001134B7" w:rsidRDefault="00BA4571">
      <w:pPr>
        <w:pStyle w:val="TOC2"/>
        <w:rPr>
          <w:rFonts w:eastAsiaTheme="minorEastAsia" w:cs="Arial"/>
          <w:b w:val="0"/>
          <w:color w:val="auto"/>
          <w:kern w:val="2"/>
          <w:sz w:val="22"/>
          <w:szCs w:val="22"/>
          <w:lang w:val="en-GB" w:eastAsia="en-GB"/>
          <w14:ligatures w14:val="standardContextual"/>
        </w:rPr>
      </w:pPr>
      <w:hyperlink w:anchor="_Toc188427982" w:history="1">
        <w:r w:rsidRPr="001134B7">
          <w:rPr>
            <w:rStyle w:val="Hyperlink"/>
            <w:rFonts w:cs="Arial"/>
            <w:sz w:val="22"/>
            <w:szCs w:val="22"/>
            <w:lang w:val="en-AU"/>
          </w:rPr>
          <w:t>Water for milk cooling</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_Toc188427982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17</w:t>
        </w:r>
        <w:r w:rsidRPr="001134B7">
          <w:rPr>
            <w:rFonts w:cs="Arial"/>
            <w:webHidden/>
            <w:sz w:val="22"/>
            <w:szCs w:val="22"/>
          </w:rPr>
          <w:fldChar w:fldCharType="end"/>
        </w:r>
      </w:hyperlink>
    </w:p>
    <w:p w14:paraId="18662C57" w14:textId="09BB709D" w:rsidR="00BA4571" w:rsidRPr="001134B7" w:rsidRDefault="00BA4571">
      <w:pPr>
        <w:pStyle w:val="TOC4"/>
        <w:rPr>
          <w:rFonts w:eastAsiaTheme="minorEastAsia" w:cs="Arial"/>
          <w:bCs w:val="0"/>
          <w:color w:val="auto"/>
          <w:kern w:val="2"/>
          <w:sz w:val="22"/>
          <w:szCs w:val="22"/>
          <w:lang w:val="en-GB" w:eastAsia="en-GB"/>
          <w14:ligatures w14:val="standardContextual"/>
        </w:rPr>
      </w:pPr>
      <w:hyperlink w:anchor="_Toc188427983" w:history="1">
        <w:r w:rsidRPr="001134B7">
          <w:rPr>
            <w:rStyle w:val="Hyperlink"/>
            <w:rFonts w:cs="Arial"/>
            <w:sz w:val="22"/>
            <w:szCs w:val="22"/>
            <w:lang w:val="en-AU"/>
          </w:rPr>
          <w:t>Calculate total water use for the plate cooler</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_Toc188427983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18</w:t>
        </w:r>
        <w:r w:rsidRPr="001134B7">
          <w:rPr>
            <w:rFonts w:cs="Arial"/>
            <w:webHidden/>
            <w:sz w:val="22"/>
            <w:szCs w:val="22"/>
          </w:rPr>
          <w:fldChar w:fldCharType="end"/>
        </w:r>
      </w:hyperlink>
    </w:p>
    <w:p w14:paraId="22BFB842" w14:textId="70023B44" w:rsidR="00BA4571" w:rsidRPr="001134B7" w:rsidRDefault="00BA4571">
      <w:pPr>
        <w:pStyle w:val="TOC4"/>
        <w:rPr>
          <w:rFonts w:eastAsiaTheme="minorEastAsia" w:cs="Arial"/>
          <w:bCs w:val="0"/>
          <w:color w:val="auto"/>
          <w:kern w:val="2"/>
          <w:sz w:val="22"/>
          <w:szCs w:val="22"/>
          <w:lang w:val="en-GB" w:eastAsia="en-GB"/>
          <w14:ligatures w14:val="standardContextual"/>
        </w:rPr>
      </w:pPr>
      <w:hyperlink w:anchor="_Toc188427984" w:history="1">
        <w:r w:rsidRPr="001134B7">
          <w:rPr>
            <w:rStyle w:val="Hyperlink"/>
            <w:rFonts w:cs="Arial"/>
            <w:sz w:val="22"/>
            <w:szCs w:val="22"/>
            <w:lang w:val="en-AU"/>
          </w:rPr>
          <w:t>Calculate total water use for evaporative cooling tower systems</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_Toc188427984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18</w:t>
        </w:r>
        <w:r w:rsidRPr="001134B7">
          <w:rPr>
            <w:rFonts w:cs="Arial"/>
            <w:webHidden/>
            <w:sz w:val="22"/>
            <w:szCs w:val="22"/>
          </w:rPr>
          <w:fldChar w:fldCharType="end"/>
        </w:r>
      </w:hyperlink>
    </w:p>
    <w:p w14:paraId="300C8DBA" w14:textId="7C9600DB" w:rsidR="00BA4571" w:rsidRPr="001134B7" w:rsidRDefault="00BA4571">
      <w:pPr>
        <w:pStyle w:val="TOC4"/>
        <w:rPr>
          <w:rFonts w:eastAsiaTheme="minorEastAsia" w:cs="Arial"/>
          <w:bCs w:val="0"/>
          <w:color w:val="auto"/>
          <w:kern w:val="2"/>
          <w:sz w:val="22"/>
          <w:szCs w:val="22"/>
          <w:lang w:val="en-GB" w:eastAsia="en-GB"/>
          <w14:ligatures w14:val="standardContextual"/>
        </w:rPr>
      </w:pPr>
      <w:hyperlink w:anchor="_Toc188427985" w:history="1">
        <w:r w:rsidRPr="001134B7">
          <w:rPr>
            <w:rStyle w:val="Hyperlink"/>
            <w:rFonts w:cs="Arial"/>
            <w:sz w:val="22"/>
            <w:szCs w:val="22"/>
            <w:lang w:val="en-AU"/>
          </w:rPr>
          <w:t>Final figures: Milk cooling</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_Toc188427985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20</w:t>
        </w:r>
        <w:r w:rsidRPr="001134B7">
          <w:rPr>
            <w:rFonts w:cs="Arial"/>
            <w:webHidden/>
            <w:sz w:val="22"/>
            <w:szCs w:val="22"/>
          </w:rPr>
          <w:fldChar w:fldCharType="end"/>
        </w:r>
      </w:hyperlink>
    </w:p>
    <w:p w14:paraId="6CA5D290" w14:textId="591386B8" w:rsidR="00BA4571" w:rsidRPr="001134B7" w:rsidRDefault="00BA4571">
      <w:pPr>
        <w:pStyle w:val="TOC2"/>
        <w:rPr>
          <w:rFonts w:eastAsiaTheme="minorEastAsia" w:cs="Arial"/>
          <w:b w:val="0"/>
          <w:color w:val="auto"/>
          <w:kern w:val="2"/>
          <w:sz w:val="22"/>
          <w:szCs w:val="22"/>
          <w:lang w:val="en-GB" w:eastAsia="en-GB"/>
          <w14:ligatures w14:val="standardContextual"/>
        </w:rPr>
      </w:pPr>
      <w:hyperlink w:anchor="_Toc188427986" w:history="1">
        <w:r w:rsidRPr="001134B7">
          <w:rPr>
            <w:rStyle w:val="Hyperlink"/>
            <w:rFonts w:cs="Arial"/>
            <w:sz w:val="22"/>
            <w:szCs w:val="22"/>
            <w:lang w:val="en-AU"/>
          </w:rPr>
          <w:t>Water for activities in the pit</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_Toc188427986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20</w:t>
        </w:r>
        <w:r w:rsidRPr="001134B7">
          <w:rPr>
            <w:rFonts w:cs="Arial"/>
            <w:webHidden/>
            <w:sz w:val="22"/>
            <w:szCs w:val="22"/>
          </w:rPr>
          <w:fldChar w:fldCharType="end"/>
        </w:r>
      </w:hyperlink>
    </w:p>
    <w:p w14:paraId="308BCEC8" w14:textId="4EBB8AC0" w:rsidR="00BA4571" w:rsidRPr="001134B7" w:rsidRDefault="00BA4571">
      <w:pPr>
        <w:pStyle w:val="TOC4"/>
        <w:rPr>
          <w:rFonts w:eastAsiaTheme="minorEastAsia" w:cs="Arial"/>
          <w:bCs w:val="0"/>
          <w:color w:val="auto"/>
          <w:kern w:val="2"/>
          <w:sz w:val="22"/>
          <w:szCs w:val="22"/>
          <w:lang w:val="en-GB" w:eastAsia="en-GB"/>
          <w14:ligatures w14:val="standardContextual"/>
        </w:rPr>
      </w:pPr>
      <w:hyperlink w:anchor="_Toc188427987" w:history="1">
        <w:r w:rsidRPr="001134B7">
          <w:rPr>
            <w:rStyle w:val="Hyperlink"/>
            <w:rFonts w:cs="Arial"/>
            <w:sz w:val="22"/>
            <w:szCs w:val="22"/>
            <w:lang w:val="en-AU"/>
          </w:rPr>
          <w:t>Calculate total water use for activities in the pit</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_Toc188427987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21</w:t>
        </w:r>
        <w:r w:rsidRPr="001134B7">
          <w:rPr>
            <w:rFonts w:cs="Arial"/>
            <w:webHidden/>
            <w:sz w:val="22"/>
            <w:szCs w:val="22"/>
          </w:rPr>
          <w:fldChar w:fldCharType="end"/>
        </w:r>
      </w:hyperlink>
    </w:p>
    <w:p w14:paraId="7E889ADB" w14:textId="66984603" w:rsidR="00BA4571" w:rsidRPr="001134B7" w:rsidRDefault="00BA4571">
      <w:pPr>
        <w:pStyle w:val="TOC3"/>
        <w:rPr>
          <w:rFonts w:eastAsiaTheme="minorEastAsia" w:cs="Arial"/>
          <w:b w:val="0"/>
          <w:color w:val="auto"/>
          <w:kern w:val="2"/>
          <w:sz w:val="22"/>
          <w:szCs w:val="22"/>
          <w:lang w:val="en-GB" w:eastAsia="en-GB"/>
          <w14:ligatures w14:val="standardContextual"/>
        </w:rPr>
      </w:pPr>
      <w:hyperlink w:anchor="_Toc188427988" w:history="1">
        <w:r w:rsidRPr="001134B7">
          <w:rPr>
            <w:rStyle w:val="Hyperlink"/>
            <w:rFonts w:cs="Arial"/>
            <w:sz w:val="22"/>
            <w:szCs w:val="22"/>
            <w:lang w:val="en-AU"/>
          </w:rPr>
          <w:t>Water for fixed cluster and platform sprays</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_Toc188427988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22</w:t>
        </w:r>
        <w:r w:rsidRPr="001134B7">
          <w:rPr>
            <w:rFonts w:cs="Arial"/>
            <w:webHidden/>
            <w:sz w:val="22"/>
            <w:szCs w:val="22"/>
          </w:rPr>
          <w:fldChar w:fldCharType="end"/>
        </w:r>
      </w:hyperlink>
    </w:p>
    <w:p w14:paraId="59A9B958" w14:textId="1E728CA4" w:rsidR="00BA4571" w:rsidRPr="001134B7" w:rsidRDefault="00BA4571">
      <w:pPr>
        <w:pStyle w:val="TOC4"/>
        <w:rPr>
          <w:rFonts w:eastAsiaTheme="minorEastAsia" w:cs="Arial"/>
          <w:bCs w:val="0"/>
          <w:color w:val="auto"/>
          <w:kern w:val="2"/>
          <w:sz w:val="22"/>
          <w:szCs w:val="22"/>
          <w:lang w:val="en-GB" w:eastAsia="en-GB"/>
          <w14:ligatures w14:val="standardContextual"/>
        </w:rPr>
      </w:pPr>
      <w:hyperlink w:anchor="_Toc188427989" w:history="1">
        <w:r w:rsidRPr="001134B7">
          <w:rPr>
            <w:rStyle w:val="Hyperlink"/>
            <w:rFonts w:cs="Arial"/>
            <w:sz w:val="22"/>
            <w:szCs w:val="22"/>
            <w:lang w:val="en-AU"/>
          </w:rPr>
          <w:t>Calculate total water use for fixed cluster and platform sprays</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_Toc188427989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22</w:t>
        </w:r>
        <w:r w:rsidRPr="001134B7">
          <w:rPr>
            <w:rFonts w:cs="Arial"/>
            <w:webHidden/>
            <w:sz w:val="22"/>
            <w:szCs w:val="22"/>
          </w:rPr>
          <w:fldChar w:fldCharType="end"/>
        </w:r>
      </w:hyperlink>
    </w:p>
    <w:p w14:paraId="5F38537D" w14:textId="6E66D6A2" w:rsidR="00BA4571" w:rsidRPr="001134B7" w:rsidRDefault="00BA4571">
      <w:pPr>
        <w:pStyle w:val="TOC2"/>
        <w:rPr>
          <w:rFonts w:eastAsiaTheme="minorEastAsia" w:cs="Arial"/>
          <w:b w:val="0"/>
          <w:color w:val="auto"/>
          <w:kern w:val="2"/>
          <w:sz w:val="22"/>
          <w:szCs w:val="22"/>
          <w:lang w:val="en-GB" w:eastAsia="en-GB"/>
          <w14:ligatures w14:val="standardContextual"/>
        </w:rPr>
      </w:pPr>
      <w:hyperlink w:anchor="_Toc188427990" w:history="1">
        <w:r w:rsidRPr="001134B7">
          <w:rPr>
            <w:rStyle w:val="Hyperlink"/>
            <w:rFonts w:cs="Arial"/>
            <w:sz w:val="22"/>
            <w:szCs w:val="22"/>
            <w:lang w:val="en-AU"/>
          </w:rPr>
          <w:t>Water for milking machine and bulk tank/vat cleaning</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_Toc188427990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22</w:t>
        </w:r>
        <w:r w:rsidRPr="001134B7">
          <w:rPr>
            <w:rFonts w:cs="Arial"/>
            <w:webHidden/>
            <w:sz w:val="22"/>
            <w:szCs w:val="22"/>
          </w:rPr>
          <w:fldChar w:fldCharType="end"/>
        </w:r>
      </w:hyperlink>
    </w:p>
    <w:p w14:paraId="0EE7B92E" w14:textId="436FCC63" w:rsidR="00BA4571" w:rsidRPr="001134B7" w:rsidRDefault="00BA4571">
      <w:pPr>
        <w:pStyle w:val="TOC4"/>
        <w:rPr>
          <w:rFonts w:eastAsiaTheme="minorEastAsia" w:cs="Arial"/>
          <w:bCs w:val="0"/>
          <w:color w:val="auto"/>
          <w:kern w:val="2"/>
          <w:sz w:val="22"/>
          <w:szCs w:val="22"/>
          <w:lang w:val="en-GB" w:eastAsia="en-GB"/>
          <w14:ligatures w14:val="standardContextual"/>
        </w:rPr>
      </w:pPr>
      <w:hyperlink w:anchor="_Toc188427991" w:history="1">
        <w:r w:rsidRPr="001134B7">
          <w:rPr>
            <w:rStyle w:val="Hyperlink"/>
            <w:rFonts w:cs="Arial"/>
            <w:sz w:val="22"/>
            <w:szCs w:val="22"/>
          </w:rPr>
          <w:t>Calculate total water use for cleaning milking machines</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_Toc188427991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24</w:t>
        </w:r>
        <w:r w:rsidRPr="001134B7">
          <w:rPr>
            <w:rFonts w:cs="Arial"/>
            <w:webHidden/>
            <w:sz w:val="22"/>
            <w:szCs w:val="22"/>
          </w:rPr>
          <w:fldChar w:fldCharType="end"/>
        </w:r>
      </w:hyperlink>
    </w:p>
    <w:p w14:paraId="6AB7DA39" w14:textId="402474AE" w:rsidR="00BA4571" w:rsidRPr="001134B7" w:rsidRDefault="00BA4571">
      <w:pPr>
        <w:pStyle w:val="TOC4"/>
        <w:rPr>
          <w:rFonts w:eastAsiaTheme="minorEastAsia" w:cs="Arial"/>
          <w:bCs w:val="0"/>
          <w:color w:val="auto"/>
          <w:kern w:val="2"/>
          <w:sz w:val="22"/>
          <w:szCs w:val="22"/>
          <w:lang w:val="en-GB" w:eastAsia="en-GB"/>
          <w14:ligatures w14:val="standardContextual"/>
        </w:rPr>
      </w:pPr>
      <w:hyperlink w:anchor="_Toc188427992" w:history="1">
        <w:r w:rsidRPr="001134B7">
          <w:rPr>
            <w:rStyle w:val="Hyperlink"/>
            <w:rFonts w:cs="Arial"/>
            <w:sz w:val="22"/>
            <w:szCs w:val="22"/>
            <w:lang w:val="en-AU"/>
          </w:rPr>
          <w:t>Calculate total water use for cleaning the bulk tank/vat</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_Toc188427992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25</w:t>
        </w:r>
        <w:r w:rsidRPr="001134B7">
          <w:rPr>
            <w:rFonts w:cs="Arial"/>
            <w:webHidden/>
            <w:sz w:val="22"/>
            <w:szCs w:val="22"/>
          </w:rPr>
          <w:fldChar w:fldCharType="end"/>
        </w:r>
      </w:hyperlink>
    </w:p>
    <w:p w14:paraId="2A3BA59C" w14:textId="13479E84" w:rsidR="00BA4571" w:rsidRPr="001134B7" w:rsidRDefault="00BA4571">
      <w:pPr>
        <w:pStyle w:val="TOC4"/>
        <w:rPr>
          <w:rFonts w:eastAsiaTheme="minorEastAsia" w:cs="Arial"/>
          <w:bCs w:val="0"/>
          <w:color w:val="auto"/>
          <w:kern w:val="2"/>
          <w:sz w:val="22"/>
          <w:szCs w:val="22"/>
          <w:lang w:val="en-GB" w:eastAsia="en-GB"/>
          <w14:ligatures w14:val="standardContextual"/>
        </w:rPr>
      </w:pPr>
      <w:hyperlink w:anchor="_Toc188427993" w:history="1">
        <w:r w:rsidRPr="001134B7">
          <w:rPr>
            <w:rStyle w:val="Hyperlink"/>
            <w:rFonts w:cs="Arial"/>
            <w:sz w:val="22"/>
            <w:szCs w:val="22"/>
            <w:lang w:val="en-AU"/>
          </w:rPr>
          <w:t>Method using manufacturer’s specifications</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_Toc188427993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25</w:t>
        </w:r>
        <w:r w:rsidRPr="001134B7">
          <w:rPr>
            <w:rFonts w:cs="Arial"/>
            <w:webHidden/>
            <w:sz w:val="22"/>
            <w:szCs w:val="22"/>
          </w:rPr>
          <w:fldChar w:fldCharType="end"/>
        </w:r>
      </w:hyperlink>
    </w:p>
    <w:p w14:paraId="4D4D1089" w14:textId="2ECD7676" w:rsidR="00BA4571" w:rsidRPr="001134B7" w:rsidRDefault="00BA4571">
      <w:pPr>
        <w:pStyle w:val="TOC4"/>
        <w:rPr>
          <w:rFonts w:eastAsiaTheme="minorEastAsia" w:cs="Arial"/>
          <w:bCs w:val="0"/>
          <w:color w:val="auto"/>
          <w:kern w:val="2"/>
          <w:sz w:val="22"/>
          <w:szCs w:val="22"/>
          <w:lang w:val="en-GB" w:eastAsia="en-GB"/>
          <w14:ligatures w14:val="standardContextual"/>
        </w:rPr>
      </w:pPr>
      <w:hyperlink w:anchor="_Toc188427994" w:history="1">
        <w:r w:rsidRPr="001134B7">
          <w:rPr>
            <w:rStyle w:val="Hyperlink"/>
            <w:rFonts w:cs="Arial"/>
            <w:sz w:val="22"/>
            <w:szCs w:val="22"/>
            <w:lang w:val="en-AU"/>
          </w:rPr>
          <w:t>Method using size of dedicated hot water service</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_Toc188427994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26</w:t>
        </w:r>
        <w:r w:rsidRPr="001134B7">
          <w:rPr>
            <w:rFonts w:cs="Arial"/>
            <w:webHidden/>
            <w:sz w:val="22"/>
            <w:szCs w:val="22"/>
          </w:rPr>
          <w:fldChar w:fldCharType="end"/>
        </w:r>
      </w:hyperlink>
    </w:p>
    <w:p w14:paraId="208040D2" w14:textId="72727261" w:rsidR="00BA4571" w:rsidRPr="001134B7" w:rsidRDefault="00BA4571">
      <w:pPr>
        <w:pStyle w:val="TOC4"/>
        <w:rPr>
          <w:rFonts w:eastAsiaTheme="minorEastAsia" w:cs="Arial"/>
          <w:bCs w:val="0"/>
          <w:color w:val="auto"/>
          <w:kern w:val="2"/>
          <w:sz w:val="22"/>
          <w:szCs w:val="22"/>
          <w:lang w:val="en-GB" w:eastAsia="en-GB"/>
          <w14:ligatures w14:val="standardContextual"/>
        </w:rPr>
      </w:pPr>
      <w:hyperlink w:anchor="_Toc188427995" w:history="1">
        <w:r w:rsidRPr="001134B7">
          <w:rPr>
            <w:rStyle w:val="Hyperlink"/>
            <w:rFonts w:cs="Arial"/>
            <w:sz w:val="22"/>
            <w:szCs w:val="22"/>
            <w:lang w:val="en-AU"/>
          </w:rPr>
          <w:t>Method for ‘fill and dump’ systems</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_Toc188427995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27</w:t>
        </w:r>
        <w:r w:rsidRPr="001134B7">
          <w:rPr>
            <w:rFonts w:cs="Arial"/>
            <w:webHidden/>
            <w:sz w:val="22"/>
            <w:szCs w:val="22"/>
          </w:rPr>
          <w:fldChar w:fldCharType="end"/>
        </w:r>
      </w:hyperlink>
    </w:p>
    <w:p w14:paraId="73438516" w14:textId="6E863551" w:rsidR="00BA4571" w:rsidRPr="001134B7" w:rsidRDefault="00BA4571">
      <w:pPr>
        <w:pStyle w:val="TOC4"/>
        <w:rPr>
          <w:rFonts w:eastAsiaTheme="minorEastAsia" w:cs="Arial"/>
          <w:bCs w:val="0"/>
          <w:color w:val="auto"/>
          <w:kern w:val="2"/>
          <w:sz w:val="22"/>
          <w:szCs w:val="22"/>
          <w:lang w:val="en-GB" w:eastAsia="en-GB"/>
          <w14:ligatures w14:val="standardContextual"/>
        </w:rPr>
      </w:pPr>
      <w:hyperlink w:anchor="_Toc188427996" w:history="1">
        <w:r w:rsidRPr="001134B7">
          <w:rPr>
            <w:rStyle w:val="Hyperlink"/>
            <w:rFonts w:cs="Arial"/>
            <w:sz w:val="22"/>
            <w:szCs w:val="22"/>
            <w:lang w:val="en-AU"/>
          </w:rPr>
          <w:t>Final figures: Milking machine and bulk tank/vat cleaning</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_Toc188427996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28</w:t>
        </w:r>
        <w:r w:rsidRPr="001134B7">
          <w:rPr>
            <w:rFonts w:cs="Arial"/>
            <w:webHidden/>
            <w:sz w:val="22"/>
            <w:szCs w:val="22"/>
          </w:rPr>
          <w:fldChar w:fldCharType="end"/>
        </w:r>
      </w:hyperlink>
    </w:p>
    <w:p w14:paraId="0055A42B" w14:textId="15DF677A" w:rsidR="00BA4571" w:rsidRPr="001134B7" w:rsidRDefault="00BA4571">
      <w:pPr>
        <w:pStyle w:val="TOC2"/>
        <w:rPr>
          <w:rFonts w:eastAsiaTheme="minorEastAsia" w:cs="Arial"/>
          <w:b w:val="0"/>
          <w:color w:val="auto"/>
          <w:kern w:val="2"/>
          <w:sz w:val="22"/>
          <w:szCs w:val="22"/>
          <w:lang w:val="en-GB" w:eastAsia="en-GB"/>
          <w14:ligatures w14:val="standardContextual"/>
        </w:rPr>
      </w:pPr>
      <w:hyperlink w:anchor="_Toc188427997" w:history="1">
        <w:r w:rsidRPr="001134B7">
          <w:rPr>
            <w:rStyle w:val="Hyperlink"/>
            <w:rFonts w:cs="Arial"/>
            <w:sz w:val="22"/>
            <w:szCs w:val="22"/>
            <w:lang w:val="en-AU"/>
          </w:rPr>
          <w:t>Water for other tasks</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_Toc188427997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29</w:t>
        </w:r>
        <w:r w:rsidRPr="001134B7">
          <w:rPr>
            <w:rFonts w:cs="Arial"/>
            <w:webHidden/>
            <w:sz w:val="22"/>
            <w:szCs w:val="22"/>
          </w:rPr>
          <w:fldChar w:fldCharType="end"/>
        </w:r>
      </w:hyperlink>
    </w:p>
    <w:p w14:paraId="7087ACCE" w14:textId="04F5FCB4" w:rsidR="00BA4571" w:rsidRPr="001134B7" w:rsidRDefault="00BA4571">
      <w:pPr>
        <w:pStyle w:val="TOC3"/>
        <w:rPr>
          <w:rFonts w:eastAsiaTheme="minorEastAsia" w:cs="Arial"/>
          <w:b w:val="0"/>
          <w:color w:val="auto"/>
          <w:kern w:val="2"/>
          <w:sz w:val="22"/>
          <w:szCs w:val="22"/>
          <w:lang w:val="en-GB" w:eastAsia="en-GB"/>
          <w14:ligatures w14:val="standardContextual"/>
        </w:rPr>
      </w:pPr>
      <w:hyperlink w:anchor="_Toc188427998" w:history="1">
        <w:r w:rsidRPr="001134B7">
          <w:rPr>
            <w:rStyle w:val="Hyperlink"/>
            <w:rFonts w:cs="Arial"/>
            <w:sz w:val="22"/>
            <w:szCs w:val="22"/>
            <w:lang w:val="en-AU"/>
          </w:rPr>
          <w:t>Calculate total water use for other tasks</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_Toc188427998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30</w:t>
        </w:r>
        <w:r w:rsidRPr="001134B7">
          <w:rPr>
            <w:rFonts w:cs="Arial"/>
            <w:webHidden/>
            <w:sz w:val="22"/>
            <w:szCs w:val="22"/>
          </w:rPr>
          <w:fldChar w:fldCharType="end"/>
        </w:r>
      </w:hyperlink>
    </w:p>
    <w:p w14:paraId="1FFD5AF8" w14:textId="630EAEA2" w:rsidR="00BA4571" w:rsidRPr="001134B7" w:rsidRDefault="00BA4571">
      <w:pPr>
        <w:pStyle w:val="TOC4"/>
        <w:rPr>
          <w:rFonts w:eastAsiaTheme="minorEastAsia" w:cs="Arial"/>
          <w:bCs w:val="0"/>
          <w:color w:val="auto"/>
          <w:kern w:val="2"/>
          <w:sz w:val="22"/>
          <w:szCs w:val="22"/>
          <w:lang w:val="en-GB" w:eastAsia="en-GB"/>
          <w14:ligatures w14:val="standardContextual"/>
        </w:rPr>
      </w:pPr>
      <w:hyperlink w:anchor="_Toc188427999" w:history="1">
        <w:r w:rsidRPr="001134B7">
          <w:rPr>
            <w:rStyle w:val="Hyperlink"/>
            <w:rFonts w:cs="Arial"/>
            <w:sz w:val="22"/>
            <w:szCs w:val="22"/>
            <w:lang w:val="en-AU"/>
          </w:rPr>
          <w:t>Flow rate by time method</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_Toc188427999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30</w:t>
        </w:r>
        <w:r w:rsidRPr="001134B7">
          <w:rPr>
            <w:rFonts w:cs="Arial"/>
            <w:webHidden/>
            <w:sz w:val="22"/>
            <w:szCs w:val="22"/>
          </w:rPr>
          <w:fldChar w:fldCharType="end"/>
        </w:r>
      </w:hyperlink>
    </w:p>
    <w:p w14:paraId="55978ED2" w14:textId="6D3D697B" w:rsidR="00BA4571" w:rsidRPr="001134B7" w:rsidRDefault="00BA4571">
      <w:pPr>
        <w:pStyle w:val="TOC4"/>
        <w:rPr>
          <w:rFonts w:eastAsiaTheme="minorEastAsia" w:cs="Arial"/>
          <w:bCs w:val="0"/>
          <w:color w:val="auto"/>
          <w:kern w:val="2"/>
          <w:sz w:val="22"/>
          <w:szCs w:val="22"/>
          <w:lang w:val="en-GB" w:eastAsia="en-GB"/>
          <w14:ligatures w14:val="standardContextual"/>
        </w:rPr>
      </w:pPr>
      <w:hyperlink w:anchor="_Toc188428000" w:history="1">
        <w:r w:rsidRPr="001134B7">
          <w:rPr>
            <w:rStyle w:val="Hyperlink"/>
            <w:rFonts w:cs="Arial"/>
            <w:sz w:val="22"/>
            <w:szCs w:val="22"/>
            <w:lang w:val="en-AU"/>
          </w:rPr>
          <w:t>Fill and dump method</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_Toc188428000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31</w:t>
        </w:r>
        <w:r w:rsidRPr="001134B7">
          <w:rPr>
            <w:rFonts w:cs="Arial"/>
            <w:webHidden/>
            <w:sz w:val="22"/>
            <w:szCs w:val="22"/>
          </w:rPr>
          <w:fldChar w:fldCharType="end"/>
        </w:r>
      </w:hyperlink>
    </w:p>
    <w:p w14:paraId="324EE701" w14:textId="12DDFAE3" w:rsidR="00BA4571" w:rsidRPr="001134B7" w:rsidRDefault="00BA4571">
      <w:pPr>
        <w:pStyle w:val="TOC4"/>
        <w:rPr>
          <w:rFonts w:eastAsiaTheme="minorEastAsia" w:cs="Arial"/>
          <w:bCs w:val="0"/>
          <w:color w:val="auto"/>
          <w:kern w:val="2"/>
          <w:sz w:val="22"/>
          <w:szCs w:val="22"/>
          <w:lang w:val="en-GB" w:eastAsia="en-GB"/>
          <w14:ligatures w14:val="standardContextual"/>
        </w:rPr>
      </w:pPr>
      <w:hyperlink w:anchor="_Toc188428001" w:history="1">
        <w:r w:rsidRPr="001134B7">
          <w:rPr>
            <w:rStyle w:val="Hyperlink"/>
            <w:rFonts w:cs="Arial"/>
            <w:sz w:val="22"/>
            <w:szCs w:val="22"/>
            <w:lang w:val="en-AU"/>
          </w:rPr>
          <w:t>Maximum flow rate rating method</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_Toc188428001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32</w:t>
        </w:r>
        <w:r w:rsidRPr="001134B7">
          <w:rPr>
            <w:rFonts w:cs="Arial"/>
            <w:webHidden/>
            <w:sz w:val="22"/>
            <w:szCs w:val="22"/>
          </w:rPr>
          <w:fldChar w:fldCharType="end"/>
        </w:r>
      </w:hyperlink>
    </w:p>
    <w:p w14:paraId="1800ED9A" w14:textId="238A8494" w:rsidR="00BA4571" w:rsidRPr="001134B7" w:rsidRDefault="00BA4571">
      <w:pPr>
        <w:pStyle w:val="TOC4"/>
        <w:rPr>
          <w:rFonts w:eastAsiaTheme="minorEastAsia" w:cs="Arial"/>
          <w:bCs w:val="0"/>
          <w:color w:val="auto"/>
          <w:kern w:val="2"/>
          <w:sz w:val="22"/>
          <w:szCs w:val="22"/>
          <w:lang w:val="en-GB" w:eastAsia="en-GB"/>
          <w14:ligatures w14:val="standardContextual"/>
        </w:rPr>
      </w:pPr>
      <w:hyperlink w:anchor="_Toc188428002" w:history="1">
        <w:r w:rsidRPr="001134B7">
          <w:rPr>
            <w:rStyle w:val="Hyperlink"/>
            <w:rFonts w:cs="Arial"/>
            <w:sz w:val="22"/>
            <w:szCs w:val="22"/>
            <w:lang w:val="en-AU"/>
          </w:rPr>
          <w:t>Final figures: Other tasks</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_Toc188428002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33</w:t>
        </w:r>
        <w:r w:rsidRPr="001134B7">
          <w:rPr>
            <w:rFonts w:cs="Arial"/>
            <w:webHidden/>
            <w:sz w:val="22"/>
            <w:szCs w:val="22"/>
          </w:rPr>
          <w:fldChar w:fldCharType="end"/>
        </w:r>
      </w:hyperlink>
    </w:p>
    <w:p w14:paraId="76A7F76C" w14:textId="4B4F1DD7" w:rsidR="00BA4571" w:rsidRPr="001134B7" w:rsidRDefault="00BA4571">
      <w:pPr>
        <w:pStyle w:val="TOC1"/>
        <w:rPr>
          <w:rFonts w:eastAsiaTheme="minorEastAsia" w:cs="Arial"/>
          <w:b w:val="0"/>
          <w:color w:val="auto"/>
          <w:kern w:val="2"/>
          <w:sz w:val="22"/>
          <w:szCs w:val="22"/>
          <w:lang w:val="en-GB" w:eastAsia="en-GB"/>
          <w14:ligatures w14:val="standardContextual"/>
        </w:rPr>
      </w:pPr>
      <w:hyperlink w:anchor="_Toc188428003" w:history="1">
        <w:r w:rsidRPr="001134B7">
          <w:rPr>
            <w:rStyle w:val="Hyperlink"/>
            <w:rFonts w:cs="Arial"/>
            <w:sz w:val="22"/>
            <w:szCs w:val="22"/>
          </w:rPr>
          <w:t>Section 3 – Contained dairy housing, and Automatic Milking Systems (AMS)</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_Toc188428003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34</w:t>
        </w:r>
        <w:r w:rsidRPr="001134B7">
          <w:rPr>
            <w:rFonts w:cs="Arial"/>
            <w:webHidden/>
            <w:sz w:val="22"/>
            <w:szCs w:val="22"/>
          </w:rPr>
          <w:fldChar w:fldCharType="end"/>
        </w:r>
      </w:hyperlink>
    </w:p>
    <w:p w14:paraId="24CBD935" w14:textId="5AA244CC" w:rsidR="00BA4571" w:rsidRPr="001134B7" w:rsidRDefault="00BA4571">
      <w:pPr>
        <w:pStyle w:val="TOC2"/>
        <w:rPr>
          <w:rFonts w:eastAsiaTheme="minorEastAsia" w:cs="Arial"/>
          <w:b w:val="0"/>
          <w:color w:val="auto"/>
          <w:kern w:val="2"/>
          <w:sz w:val="22"/>
          <w:szCs w:val="22"/>
          <w:lang w:val="en-GB" w:eastAsia="en-GB"/>
          <w14:ligatures w14:val="standardContextual"/>
        </w:rPr>
      </w:pPr>
      <w:hyperlink w:anchor="_Toc188428004" w:history="1">
        <w:r w:rsidRPr="001134B7">
          <w:rPr>
            <w:rStyle w:val="Hyperlink"/>
            <w:rFonts w:cs="Arial"/>
            <w:sz w:val="22"/>
            <w:szCs w:val="22"/>
            <w:lang w:val="en-AU"/>
          </w:rPr>
          <w:t>Feedpads and contained dairy housing</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_Toc188428004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34</w:t>
        </w:r>
        <w:r w:rsidRPr="001134B7">
          <w:rPr>
            <w:rFonts w:cs="Arial"/>
            <w:webHidden/>
            <w:sz w:val="22"/>
            <w:szCs w:val="22"/>
          </w:rPr>
          <w:fldChar w:fldCharType="end"/>
        </w:r>
      </w:hyperlink>
    </w:p>
    <w:p w14:paraId="3B587A2E" w14:textId="1DFB98E0" w:rsidR="00BA4571" w:rsidRPr="001134B7" w:rsidRDefault="00BA4571">
      <w:pPr>
        <w:pStyle w:val="TOC2"/>
        <w:rPr>
          <w:rFonts w:eastAsiaTheme="minorEastAsia" w:cs="Arial"/>
          <w:b w:val="0"/>
          <w:color w:val="auto"/>
          <w:kern w:val="2"/>
          <w:sz w:val="22"/>
          <w:szCs w:val="22"/>
          <w:lang w:val="en-GB" w:eastAsia="en-GB"/>
          <w14:ligatures w14:val="standardContextual"/>
        </w:rPr>
      </w:pPr>
      <w:hyperlink w:anchor="_Toc188428005" w:history="1">
        <w:r w:rsidRPr="001134B7">
          <w:rPr>
            <w:rStyle w:val="Hyperlink"/>
            <w:rFonts w:cs="Arial"/>
            <w:sz w:val="22"/>
            <w:szCs w:val="22"/>
            <w:lang w:val="en-AU"/>
          </w:rPr>
          <w:t>Automatic milking systems</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_Toc188428005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35</w:t>
        </w:r>
        <w:r w:rsidRPr="001134B7">
          <w:rPr>
            <w:rFonts w:cs="Arial"/>
            <w:webHidden/>
            <w:sz w:val="22"/>
            <w:szCs w:val="22"/>
          </w:rPr>
          <w:fldChar w:fldCharType="end"/>
        </w:r>
      </w:hyperlink>
    </w:p>
    <w:p w14:paraId="4C540BD4" w14:textId="0A7D6CE1" w:rsidR="00BA4571" w:rsidRPr="001134B7" w:rsidRDefault="00BA4571">
      <w:pPr>
        <w:pStyle w:val="TOC1"/>
        <w:rPr>
          <w:rFonts w:eastAsiaTheme="minorEastAsia" w:cs="Arial"/>
          <w:b w:val="0"/>
          <w:color w:val="auto"/>
          <w:kern w:val="2"/>
          <w:sz w:val="22"/>
          <w:szCs w:val="22"/>
          <w:lang w:val="en-GB" w:eastAsia="en-GB"/>
          <w14:ligatures w14:val="standardContextual"/>
        </w:rPr>
      </w:pPr>
      <w:hyperlink w:anchor="_Toc188428006" w:history="1">
        <w:r w:rsidRPr="001134B7">
          <w:rPr>
            <w:rStyle w:val="Hyperlink"/>
            <w:rFonts w:cs="Arial"/>
            <w:sz w:val="22"/>
            <w:szCs w:val="22"/>
          </w:rPr>
          <w:t>Section 4 – Water saving options</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_Toc188428006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37</w:t>
        </w:r>
        <w:r w:rsidRPr="001134B7">
          <w:rPr>
            <w:rFonts w:cs="Arial"/>
            <w:webHidden/>
            <w:sz w:val="22"/>
            <w:szCs w:val="22"/>
          </w:rPr>
          <w:fldChar w:fldCharType="end"/>
        </w:r>
      </w:hyperlink>
    </w:p>
    <w:p w14:paraId="4F56AB0B" w14:textId="49DE4592" w:rsidR="00BA4571" w:rsidRPr="001134B7" w:rsidRDefault="00BA4571">
      <w:pPr>
        <w:pStyle w:val="TOC2"/>
        <w:rPr>
          <w:rFonts w:eastAsiaTheme="minorEastAsia" w:cs="Arial"/>
          <w:b w:val="0"/>
          <w:color w:val="auto"/>
          <w:kern w:val="2"/>
          <w:sz w:val="22"/>
          <w:szCs w:val="22"/>
          <w:lang w:val="en-GB" w:eastAsia="en-GB"/>
          <w14:ligatures w14:val="standardContextual"/>
        </w:rPr>
      </w:pPr>
      <w:hyperlink w:anchor="_Toc188428007" w:history="1">
        <w:r w:rsidRPr="001134B7">
          <w:rPr>
            <w:rStyle w:val="Hyperlink"/>
            <w:rFonts w:cs="Arial"/>
            <w:sz w:val="22"/>
            <w:szCs w:val="22"/>
            <w:lang w:val="en-AU"/>
          </w:rPr>
          <w:t>Yard cleaning</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_Toc188428007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37</w:t>
        </w:r>
        <w:r w:rsidRPr="001134B7">
          <w:rPr>
            <w:rFonts w:cs="Arial"/>
            <w:webHidden/>
            <w:sz w:val="22"/>
            <w:szCs w:val="22"/>
          </w:rPr>
          <w:fldChar w:fldCharType="end"/>
        </w:r>
      </w:hyperlink>
    </w:p>
    <w:p w14:paraId="4AEC9578" w14:textId="349D88BA" w:rsidR="00BA4571" w:rsidRPr="001134B7" w:rsidRDefault="00BA4571">
      <w:pPr>
        <w:pStyle w:val="TOC3"/>
        <w:rPr>
          <w:rFonts w:eastAsiaTheme="minorEastAsia" w:cs="Arial"/>
          <w:b w:val="0"/>
          <w:color w:val="auto"/>
          <w:kern w:val="2"/>
          <w:sz w:val="22"/>
          <w:szCs w:val="22"/>
          <w:lang w:val="en-GB" w:eastAsia="en-GB"/>
          <w14:ligatures w14:val="standardContextual"/>
        </w:rPr>
      </w:pPr>
      <w:hyperlink w:anchor="_Toc188428008" w:history="1">
        <w:r w:rsidRPr="001134B7">
          <w:rPr>
            <w:rStyle w:val="Hyperlink"/>
            <w:rFonts w:cs="Arial"/>
            <w:sz w:val="22"/>
            <w:szCs w:val="22"/>
            <w:lang w:val="en-AU"/>
          </w:rPr>
          <w:t>Further information</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_Toc188428008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38</w:t>
        </w:r>
        <w:r w:rsidRPr="001134B7">
          <w:rPr>
            <w:rFonts w:cs="Arial"/>
            <w:webHidden/>
            <w:sz w:val="22"/>
            <w:szCs w:val="22"/>
          </w:rPr>
          <w:fldChar w:fldCharType="end"/>
        </w:r>
      </w:hyperlink>
    </w:p>
    <w:p w14:paraId="712EF994" w14:textId="1792A08C" w:rsidR="00BA4571" w:rsidRPr="001134B7" w:rsidRDefault="00BA4571">
      <w:pPr>
        <w:pStyle w:val="TOC2"/>
        <w:rPr>
          <w:rFonts w:eastAsiaTheme="minorEastAsia" w:cs="Arial"/>
          <w:b w:val="0"/>
          <w:color w:val="auto"/>
          <w:kern w:val="2"/>
          <w:sz w:val="22"/>
          <w:szCs w:val="22"/>
          <w:lang w:val="en-GB" w:eastAsia="en-GB"/>
          <w14:ligatures w14:val="standardContextual"/>
        </w:rPr>
      </w:pPr>
      <w:hyperlink w:anchor="_Toc188428009" w:history="1">
        <w:r w:rsidRPr="001134B7">
          <w:rPr>
            <w:rStyle w:val="Hyperlink"/>
            <w:rFonts w:cs="Arial"/>
            <w:sz w:val="22"/>
            <w:szCs w:val="22"/>
            <w:lang w:val="en-AU"/>
          </w:rPr>
          <w:t>Milk cooling</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_Toc188428009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38</w:t>
        </w:r>
        <w:r w:rsidRPr="001134B7">
          <w:rPr>
            <w:rFonts w:cs="Arial"/>
            <w:webHidden/>
            <w:sz w:val="22"/>
            <w:szCs w:val="22"/>
          </w:rPr>
          <w:fldChar w:fldCharType="end"/>
        </w:r>
      </w:hyperlink>
    </w:p>
    <w:p w14:paraId="32298C91" w14:textId="189D4897" w:rsidR="00BA4571" w:rsidRPr="001134B7" w:rsidRDefault="00BA4571">
      <w:pPr>
        <w:pStyle w:val="TOC3"/>
        <w:rPr>
          <w:rFonts w:eastAsiaTheme="minorEastAsia" w:cs="Arial"/>
          <w:b w:val="0"/>
          <w:color w:val="auto"/>
          <w:kern w:val="2"/>
          <w:sz w:val="22"/>
          <w:szCs w:val="22"/>
          <w:lang w:val="en-GB" w:eastAsia="en-GB"/>
          <w14:ligatures w14:val="standardContextual"/>
        </w:rPr>
      </w:pPr>
      <w:hyperlink w:anchor="_Toc188428010" w:history="1">
        <w:r w:rsidRPr="001134B7">
          <w:rPr>
            <w:rStyle w:val="Hyperlink"/>
            <w:rFonts w:cs="Arial"/>
            <w:sz w:val="22"/>
            <w:szCs w:val="22"/>
            <w:lang w:val="en-AU"/>
          </w:rPr>
          <w:t>Further information</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_Toc188428010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38</w:t>
        </w:r>
        <w:r w:rsidRPr="001134B7">
          <w:rPr>
            <w:rFonts w:cs="Arial"/>
            <w:webHidden/>
            <w:sz w:val="22"/>
            <w:szCs w:val="22"/>
          </w:rPr>
          <w:fldChar w:fldCharType="end"/>
        </w:r>
      </w:hyperlink>
    </w:p>
    <w:p w14:paraId="7F025C6E" w14:textId="5F5D16EE" w:rsidR="00BA4571" w:rsidRPr="001134B7" w:rsidRDefault="00BA4571">
      <w:pPr>
        <w:pStyle w:val="TOC2"/>
        <w:rPr>
          <w:rFonts w:eastAsiaTheme="minorEastAsia" w:cs="Arial"/>
          <w:b w:val="0"/>
          <w:color w:val="auto"/>
          <w:kern w:val="2"/>
          <w:sz w:val="22"/>
          <w:szCs w:val="22"/>
          <w:lang w:val="en-GB" w:eastAsia="en-GB"/>
          <w14:ligatures w14:val="standardContextual"/>
        </w:rPr>
      </w:pPr>
      <w:hyperlink w:anchor="_Toc188428011" w:history="1">
        <w:r w:rsidRPr="001134B7">
          <w:rPr>
            <w:rStyle w:val="Hyperlink"/>
            <w:rFonts w:cs="Arial"/>
            <w:sz w:val="22"/>
            <w:szCs w:val="22"/>
            <w:lang w:val="en-AU"/>
          </w:rPr>
          <w:t>Activities in the pit</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_Toc188428011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39</w:t>
        </w:r>
        <w:r w:rsidRPr="001134B7">
          <w:rPr>
            <w:rFonts w:cs="Arial"/>
            <w:webHidden/>
            <w:sz w:val="22"/>
            <w:szCs w:val="22"/>
          </w:rPr>
          <w:fldChar w:fldCharType="end"/>
        </w:r>
      </w:hyperlink>
    </w:p>
    <w:p w14:paraId="18A0EC49" w14:textId="3287D6F0" w:rsidR="00BA4571" w:rsidRPr="001134B7" w:rsidRDefault="00BA4571">
      <w:pPr>
        <w:pStyle w:val="TOC3"/>
        <w:rPr>
          <w:rFonts w:eastAsiaTheme="minorEastAsia" w:cs="Arial"/>
          <w:b w:val="0"/>
          <w:color w:val="auto"/>
          <w:kern w:val="2"/>
          <w:sz w:val="22"/>
          <w:szCs w:val="22"/>
          <w:lang w:val="en-GB" w:eastAsia="en-GB"/>
          <w14:ligatures w14:val="standardContextual"/>
        </w:rPr>
      </w:pPr>
      <w:hyperlink w:anchor="_Toc188428012" w:history="1">
        <w:r w:rsidRPr="001134B7">
          <w:rPr>
            <w:rStyle w:val="Hyperlink"/>
            <w:rFonts w:cs="Arial"/>
            <w:sz w:val="22"/>
            <w:szCs w:val="22"/>
            <w:lang w:val="en-AU"/>
          </w:rPr>
          <w:t>Further information</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_Toc188428012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39</w:t>
        </w:r>
        <w:r w:rsidRPr="001134B7">
          <w:rPr>
            <w:rFonts w:cs="Arial"/>
            <w:webHidden/>
            <w:sz w:val="22"/>
            <w:szCs w:val="22"/>
          </w:rPr>
          <w:fldChar w:fldCharType="end"/>
        </w:r>
      </w:hyperlink>
    </w:p>
    <w:p w14:paraId="70957DF7" w14:textId="5AD0CD13" w:rsidR="00BA4571" w:rsidRPr="001134B7" w:rsidRDefault="00BA4571">
      <w:pPr>
        <w:pStyle w:val="TOC2"/>
        <w:rPr>
          <w:rFonts w:eastAsiaTheme="minorEastAsia" w:cs="Arial"/>
          <w:b w:val="0"/>
          <w:color w:val="auto"/>
          <w:kern w:val="2"/>
          <w:sz w:val="22"/>
          <w:szCs w:val="22"/>
          <w:lang w:val="en-GB" w:eastAsia="en-GB"/>
          <w14:ligatures w14:val="standardContextual"/>
        </w:rPr>
      </w:pPr>
      <w:hyperlink w:anchor="_Toc188428013" w:history="1">
        <w:r w:rsidRPr="001134B7">
          <w:rPr>
            <w:rStyle w:val="Hyperlink"/>
            <w:rFonts w:cs="Arial"/>
            <w:sz w:val="22"/>
            <w:szCs w:val="22"/>
            <w:lang w:val="en-AU"/>
          </w:rPr>
          <w:t>Fixed cluster and platform sprays</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_Toc188428013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39</w:t>
        </w:r>
        <w:r w:rsidRPr="001134B7">
          <w:rPr>
            <w:rFonts w:cs="Arial"/>
            <w:webHidden/>
            <w:sz w:val="22"/>
            <w:szCs w:val="22"/>
          </w:rPr>
          <w:fldChar w:fldCharType="end"/>
        </w:r>
      </w:hyperlink>
    </w:p>
    <w:p w14:paraId="320E5794" w14:textId="2FBD853A" w:rsidR="00BA4571" w:rsidRPr="001134B7" w:rsidRDefault="00BA4571">
      <w:pPr>
        <w:pStyle w:val="TOC3"/>
        <w:rPr>
          <w:rFonts w:eastAsiaTheme="minorEastAsia" w:cs="Arial"/>
          <w:b w:val="0"/>
          <w:color w:val="auto"/>
          <w:kern w:val="2"/>
          <w:sz w:val="22"/>
          <w:szCs w:val="22"/>
          <w:lang w:val="en-GB" w:eastAsia="en-GB"/>
          <w14:ligatures w14:val="standardContextual"/>
        </w:rPr>
      </w:pPr>
      <w:hyperlink w:anchor="_Toc188428014" w:history="1">
        <w:r w:rsidRPr="001134B7">
          <w:rPr>
            <w:rStyle w:val="Hyperlink"/>
            <w:rFonts w:cs="Arial"/>
            <w:sz w:val="22"/>
            <w:szCs w:val="22"/>
            <w:lang w:val="en-AU"/>
          </w:rPr>
          <w:t>Further information</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_Toc188428014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40</w:t>
        </w:r>
        <w:r w:rsidRPr="001134B7">
          <w:rPr>
            <w:rFonts w:cs="Arial"/>
            <w:webHidden/>
            <w:sz w:val="22"/>
            <w:szCs w:val="22"/>
          </w:rPr>
          <w:fldChar w:fldCharType="end"/>
        </w:r>
      </w:hyperlink>
    </w:p>
    <w:p w14:paraId="6B42A380" w14:textId="44BCDF7E" w:rsidR="00BA4571" w:rsidRPr="001134B7" w:rsidRDefault="00BA4571">
      <w:pPr>
        <w:pStyle w:val="TOC2"/>
        <w:rPr>
          <w:rFonts w:eastAsiaTheme="minorEastAsia" w:cs="Arial"/>
          <w:b w:val="0"/>
          <w:color w:val="auto"/>
          <w:kern w:val="2"/>
          <w:sz w:val="22"/>
          <w:szCs w:val="22"/>
          <w:lang w:val="en-GB" w:eastAsia="en-GB"/>
          <w14:ligatures w14:val="standardContextual"/>
        </w:rPr>
      </w:pPr>
      <w:hyperlink w:anchor="_Toc188428015" w:history="1">
        <w:r w:rsidRPr="001134B7">
          <w:rPr>
            <w:rStyle w:val="Hyperlink"/>
            <w:rFonts w:cs="Arial"/>
            <w:sz w:val="22"/>
            <w:szCs w:val="22"/>
            <w:lang w:val="en-AU"/>
          </w:rPr>
          <w:t>Milking machine and bulk tank/vat cleaning</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_Toc188428015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40</w:t>
        </w:r>
        <w:r w:rsidRPr="001134B7">
          <w:rPr>
            <w:rFonts w:cs="Arial"/>
            <w:webHidden/>
            <w:sz w:val="22"/>
            <w:szCs w:val="22"/>
          </w:rPr>
          <w:fldChar w:fldCharType="end"/>
        </w:r>
      </w:hyperlink>
    </w:p>
    <w:p w14:paraId="7687646D" w14:textId="73E5AF84" w:rsidR="00BA4571" w:rsidRPr="001134B7" w:rsidRDefault="00BA4571">
      <w:pPr>
        <w:pStyle w:val="TOC3"/>
        <w:rPr>
          <w:rFonts w:eastAsiaTheme="minorEastAsia" w:cs="Arial"/>
          <w:b w:val="0"/>
          <w:color w:val="auto"/>
          <w:kern w:val="2"/>
          <w:sz w:val="22"/>
          <w:szCs w:val="22"/>
          <w:lang w:val="en-GB" w:eastAsia="en-GB"/>
          <w14:ligatures w14:val="standardContextual"/>
        </w:rPr>
      </w:pPr>
      <w:hyperlink w:anchor="_Toc188428016" w:history="1">
        <w:r w:rsidRPr="001134B7">
          <w:rPr>
            <w:rStyle w:val="Hyperlink"/>
            <w:rFonts w:cs="Arial"/>
            <w:sz w:val="22"/>
            <w:szCs w:val="22"/>
            <w:lang w:val="en-AU"/>
          </w:rPr>
          <w:t>Further information</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_Toc188428016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40</w:t>
        </w:r>
        <w:r w:rsidRPr="001134B7">
          <w:rPr>
            <w:rFonts w:cs="Arial"/>
            <w:webHidden/>
            <w:sz w:val="22"/>
            <w:szCs w:val="22"/>
          </w:rPr>
          <w:fldChar w:fldCharType="end"/>
        </w:r>
      </w:hyperlink>
    </w:p>
    <w:p w14:paraId="43249E69" w14:textId="75EFE261" w:rsidR="00BA4571" w:rsidRPr="001134B7" w:rsidRDefault="00BA4571">
      <w:pPr>
        <w:pStyle w:val="TOC2"/>
        <w:rPr>
          <w:rFonts w:eastAsiaTheme="minorEastAsia" w:cs="Arial"/>
          <w:b w:val="0"/>
          <w:color w:val="auto"/>
          <w:kern w:val="2"/>
          <w:sz w:val="22"/>
          <w:szCs w:val="22"/>
          <w:lang w:val="en-GB" w:eastAsia="en-GB"/>
          <w14:ligatures w14:val="standardContextual"/>
        </w:rPr>
      </w:pPr>
      <w:hyperlink w:anchor="_Toc188428017" w:history="1">
        <w:r w:rsidRPr="001134B7">
          <w:rPr>
            <w:rStyle w:val="Hyperlink"/>
            <w:rFonts w:cs="Arial"/>
            <w:sz w:val="22"/>
            <w:szCs w:val="22"/>
            <w:lang w:val="en-AU"/>
          </w:rPr>
          <w:t>Other tasks</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_Toc188428017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41</w:t>
        </w:r>
        <w:r w:rsidRPr="001134B7">
          <w:rPr>
            <w:rFonts w:cs="Arial"/>
            <w:webHidden/>
            <w:sz w:val="22"/>
            <w:szCs w:val="22"/>
          </w:rPr>
          <w:fldChar w:fldCharType="end"/>
        </w:r>
      </w:hyperlink>
    </w:p>
    <w:p w14:paraId="6EDE02E0" w14:textId="5A34288E" w:rsidR="00BA4571" w:rsidRPr="001134B7" w:rsidRDefault="00BA4571">
      <w:pPr>
        <w:pStyle w:val="TOC3"/>
        <w:rPr>
          <w:rFonts w:eastAsiaTheme="minorEastAsia" w:cs="Arial"/>
          <w:b w:val="0"/>
          <w:color w:val="auto"/>
          <w:kern w:val="2"/>
          <w:sz w:val="22"/>
          <w:szCs w:val="22"/>
          <w:lang w:val="en-GB" w:eastAsia="en-GB"/>
          <w14:ligatures w14:val="standardContextual"/>
        </w:rPr>
      </w:pPr>
      <w:hyperlink w:anchor="_Toc188428018" w:history="1">
        <w:r w:rsidRPr="001134B7">
          <w:rPr>
            <w:rStyle w:val="Hyperlink"/>
            <w:rFonts w:cs="Arial"/>
            <w:sz w:val="22"/>
            <w:szCs w:val="22"/>
            <w:lang w:val="en-AU"/>
          </w:rPr>
          <w:t>Further information</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_Toc188428018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41</w:t>
        </w:r>
        <w:r w:rsidRPr="001134B7">
          <w:rPr>
            <w:rFonts w:cs="Arial"/>
            <w:webHidden/>
            <w:sz w:val="22"/>
            <w:szCs w:val="22"/>
          </w:rPr>
          <w:fldChar w:fldCharType="end"/>
        </w:r>
      </w:hyperlink>
    </w:p>
    <w:p w14:paraId="56213852" w14:textId="35181E6F" w:rsidR="00BA4571" w:rsidRPr="001134B7" w:rsidRDefault="00BA4571">
      <w:pPr>
        <w:pStyle w:val="TOC1"/>
        <w:rPr>
          <w:rFonts w:eastAsiaTheme="minorEastAsia" w:cs="Arial"/>
          <w:b w:val="0"/>
          <w:color w:val="auto"/>
          <w:kern w:val="2"/>
          <w:sz w:val="22"/>
          <w:szCs w:val="22"/>
          <w:lang w:val="en-GB" w:eastAsia="en-GB"/>
          <w14:ligatures w14:val="standardContextual"/>
        </w:rPr>
      </w:pPr>
      <w:hyperlink w:anchor="_Toc188428019" w:history="1">
        <w:r w:rsidRPr="001134B7">
          <w:rPr>
            <w:rStyle w:val="Hyperlink"/>
            <w:rFonts w:cs="Arial"/>
            <w:sz w:val="22"/>
            <w:szCs w:val="22"/>
          </w:rPr>
          <w:t>Summary of total annual dairy water use</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_Toc188428019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42</w:t>
        </w:r>
        <w:r w:rsidRPr="001134B7">
          <w:rPr>
            <w:rFonts w:cs="Arial"/>
            <w:webHidden/>
            <w:sz w:val="22"/>
            <w:szCs w:val="22"/>
          </w:rPr>
          <w:fldChar w:fldCharType="end"/>
        </w:r>
      </w:hyperlink>
    </w:p>
    <w:p w14:paraId="537A7FD3" w14:textId="325E386D" w:rsidR="00BA4571" w:rsidRPr="001134B7" w:rsidRDefault="00BA4571">
      <w:pPr>
        <w:pStyle w:val="TOC2"/>
        <w:rPr>
          <w:rFonts w:eastAsiaTheme="minorEastAsia" w:cs="Arial"/>
          <w:b w:val="0"/>
          <w:color w:val="auto"/>
          <w:kern w:val="2"/>
          <w:sz w:val="22"/>
          <w:szCs w:val="22"/>
          <w:lang w:val="en-GB" w:eastAsia="en-GB"/>
          <w14:ligatures w14:val="standardContextual"/>
        </w:rPr>
      </w:pPr>
      <w:hyperlink w:anchor="_Toc188428020" w:history="1">
        <w:r w:rsidRPr="001134B7">
          <w:rPr>
            <w:rStyle w:val="Hyperlink"/>
            <w:rFonts w:cs="Arial"/>
            <w:sz w:val="22"/>
            <w:szCs w:val="22"/>
            <w:lang w:val="en-AU"/>
          </w:rPr>
          <w:t>Write the totals from each of the dairy processes into the summary table.</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_Toc188428020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42</w:t>
        </w:r>
        <w:r w:rsidRPr="001134B7">
          <w:rPr>
            <w:rFonts w:cs="Arial"/>
            <w:webHidden/>
            <w:sz w:val="22"/>
            <w:szCs w:val="22"/>
          </w:rPr>
          <w:fldChar w:fldCharType="end"/>
        </w:r>
      </w:hyperlink>
    </w:p>
    <w:p w14:paraId="1D8699EC" w14:textId="2BEFB1C7" w:rsidR="00BA4571" w:rsidRPr="001134B7" w:rsidRDefault="00BA4571">
      <w:pPr>
        <w:pStyle w:val="TOC2"/>
        <w:rPr>
          <w:rFonts w:eastAsiaTheme="minorEastAsia" w:cs="Arial"/>
          <w:b w:val="0"/>
          <w:color w:val="auto"/>
          <w:kern w:val="2"/>
          <w:sz w:val="22"/>
          <w:szCs w:val="22"/>
          <w:lang w:val="en-GB" w:eastAsia="en-GB"/>
          <w14:ligatures w14:val="standardContextual"/>
        </w:rPr>
      </w:pPr>
      <w:hyperlink w:anchor="_Toc188428021" w:history="1">
        <w:r w:rsidRPr="001134B7">
          <w:rPr>
            <w:rStyle w:val="Hyperlink"/>
            <w:rFonts w:cs="Arial"/>
            <w:sz w:val="22"/>
            <w:szCs w:val="22"/>
            <w:lang w:val="en-AU"/>
          </w:rPr>
          <w:t>Based on my calculations from all parts of our dairy shed operation, the estimated total annual water volume currently used for our dairy is:</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_Toc188428021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42</w:t>
        </w:r>
        <w:r w:rsidRPr="001134B7">
          <w:rPr>
            <w:rFonts w:cs="Arial"/>
            <w:webHidden/>
            <w:sz w:val="22"/>
            <w:szCs w:val="22"/>
          </w:rPr>
          <w:fldChar w:fldCharType="end"/>
        </w:r>
      </w:hyperlink>
    </w:p>
    <w:p w14:paraId="4FCBA529" w14:textId="4EF44D52" w:rsidR="00BA4571" w:rsidRPr="001134B7" w:rsidRDefault="00BA4571">
      <w:pPr>
        <w:pStyle w:val="TOC1"/>
        <w:rPr>
          <w:rFonts w:eastAsiaTheme="minorEastAsia" w:cs="Arial"/>
          <w:b w:val="0"/>
          <w:color w:val="auto"/>
          <w:kern w:val="2"/>
          <w:sz w:val="22"/>
          <w:szCs w:val="22"/>
          <w:lang w:val="en-GB" w:eastAsia="en-GB"/>
          <w14:ligatures w14:val="standardContextual"/>
        </w:rPr>
      </w:pPr>
      <w:hyperlink w:anchor="_Toc188428022" w:history="1">
        <w:r w:rsidRPr="001134B7">
          <w:rPr>
            <w:rStyle w:val="Hyperlink"/>
            <w:rFonts w:cs="Arial"/>
            <w:sz w:val="22"/>
            <w:szCs w:val="22"/>
          </w:rPr>
          <w:t>Notes</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_Toc188428022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43</w:t>
        </w:r>
        <w:r w:rsidRPr="001134B7">
          <w:rPr>
            <w:rFonts w:cs="Arial"/>
            <w:webHidden/>
            <w:sz w:val="22"/>
            <w:szCs w:val="22"/>
          </w:rPr>
          <w:fldChar w:fldCharType="end"/>
        </w:r>
      </w:hyperlink>
    </w:p>
    <w:p w14:paraId="528BF919" w14:textId="7EB180AC" w:rsidR="00BA4571" w:rsidRPr="001134B7" w:rsidRDefault="00BA4571">
      <w:pPr>
        <w:pStyle w:val="TOC1"/>
        <w:rPr>
          <w:rFonts w:eastAsiaTheme="minorEastAsia" w:cs="Arial"/>
          <w:b w:val="0"/>
          <w:color w:val="auto"/>
          <w:kern w:val="2"/>
          <w:sz w:val="22"/>
          <w:szCs w:val="22"/>
          <w:lang w:val="en-GB" w:eastAsia="en-GB"/>
          <w14:ligatures w14:val="standardContextual"/>
        </w:rPr>
      </w:pPr>
      <w:hyperlink w:anchor="_Toc188428023" w:history="1">
        <w:r w:rsidRPr="001134B7">
          <w:rPr>
            <w:rStyle w:val="Hyperlink"/>
            <w:rFonts w:cs="Arial"/>
            <w:sz w:val="22"/>
            <w:szCs w:val="22"/>
          </w:rPr>
          <w:t>References</w:t>
        </w:r>
        <w:r w:rsidRPr="001134B7">
          <w:rPr>
            <w:rFonts w:cs="Arial"/>
            <w:webHidden/>
            <w:sz w:val="22"/>
            <w:szCs w:val="22"/>
          </w:rPr>
          <w:tab/>
        </w:r>
        <w:r w:rsidRPr="001134B7">
          <w:rPr>
            <w:rFonts w:cs="Arial"/>
            <w:webHidden/>
            <w:sz w:val="22"/>
            <w:szCs w:val="22"/>
          </w:rPr>
          <w:fldChar w:fldCharType="begin"/>
        </w:r>
        <w:r w:rsidRPr="001134B7">
          <w:rPr>
            <w:rFonts w:cs="Arial"/>
            <w:webHidden/>
            <w:sz w:val="22"/>
            <w:szCs w:val="22"/>
          </w:rPr>
          <w:instrText xml:space="preserve"> PAGEREF _Toc188428023 \h </w:instrText>
        </w:r>
        <w:r w:rsidRPr="001134B7">
          <w:rPr>
            <w:rFonts w:cs="Arial"/>
            <w:webHidden/>
            <w:sz w:val="22"/>
            <w:szCs w:val="22"/>
          </w:rPr>
        </w:r>
        <w:r w:rsidRPr="001134B7">
          <w:rPr>
            <w:rFonts w:cs="Arial"/>
            <w:webHidden/>
            <w:sz w:val="22"/>
            <w:szCs w:val="22"/>
          </w:rPr>
          <w:fldChar w:fldCharType="separate"/>
        </w:r>
        <w:r w:rsidR="008035BD">
          <w:rPr>
            <w:rFonts w:cs="Arial"/>
            <w:webHidden/>
            <w:sz w:val="22"/>
            <w:szCs w:val="22"/>
          </w:rPr>
          <w:t>44</w:t>
        </w:r>
        <w:r w:rsidRPr="001134B7">
          <w:rPr>
            <w:rFonts w:cs="Arial"/>
            <w:webHidden/>
            <w:sz w:val="22"/>
            <w:szCs w:val="22"/>
          </w:rPr>
          <w:fldChar w:fldCharType="end"/>
        </w:r>
      </w:hyperlink>
    </w:p>
    <w:p w14:paraId="0E984C1A" w14:textId="5EE020CD" w:rsidR="00D83AE5" w:rsidRDefault="00E16212" w:rsidP="00327923">
      <w:pPr>
        <w:pStyle w:val="TOC1"/>
        <w:rPr>
          <w:lang w:val="en-AU"/>
        </w:rPr>
      </w:pPr>
      <w:r w:rsidRPr="001134B7">
        <w:rPr>
          <w:rFonts w:cs="Arial"/>
          <w:sz w:val="22"/>
          <w:szCs w:val="22"/>
          <w:lang w:val="en-AU"/>
        </w:rPr>
        <w:fldChar w:fldCharType="end"/>
      </w:r>
    </w:p>
    <w:p w14:paraId="19D10CC3" w14:textId="77777777" w:rsidR="000664F9" w:rsidRDefault="000664F9" w:rsidP="000664F9">
      <w:pPr>
        <w:rPr>
          <w:lang w:val="en-AU"/>
        </w:rPr>
      </w:pPr>
    </w:p>
    <w:p w14:paraId="1B88F647" w14:textId="74E9D458" w:rsidR="00E27E79" w:rsidRPr="00F95C9A" w:rsidRDefault="00C7127B" w:rsidP="00F95C9A">
      <w:pPr>
        <w:pStyle w:val="Heading2"/>
      </w:pPr>
      <w:bookmarkStart w:id="5" w:name="_Toc188427964"/>
      <w:r w:rsidRPr="00F95C9A">
        <w:lastRenderedPageBreak/>
        <w:t>I</w:t>
      </w:r>
      <w:r w:rsidR="007F6DFD" w:rsidRPr="00F95C9A">
        <w:t>ntr</w:t>
      </w:r>
      <w:r w:rsidR="00E27E79" w:rsidRPr="00F95C9A">
        <w:t>oduction</w:t>
      </w:r>
      <w:bookmarkEnd w:id="5"/>
    </w:p>
    <w:p w14:paraId="638CEA3A" w14:textId="77777777" w:rsidR="0011163C" w:rsidRPr="005212BC" w:rsidRDefault="0011163C" w:rsidP="00B826E0">
      <w:pPr>
        <w:pStyle w:val="Heading3"/>
      </w:pPr>
      <w:bookmarkStart w:id="6" w:name="_Toc188427965"/>
      <w:r w:rsidRPr="005212BC">
        <w:t>A guide to calculating dairy shed water use</w:t>
      </w:r>
      <w:bookmarkEnd w:id="6"/>
    </w:p>
    <w:p w14:paraId="10FF55B5" w14:textId="5F88076A" w:rsidR="00C2083D" w:rsidRPr="00D42ED2" w:rsidRDefault="00C2083D" w:rsidP="00AF4D82">
      <w:pPr>
        <w:pStyle w:val="Agbodytext"/>
        <w:spacing w:line="240" w:lineRule="auto"/>
        <w:rPr>
          <w:lang w:val="en-AU"/>
        </w:rPr>
      </w:pPr>
      <w:r w:rsidRPr="00D42ED2">
        <w:rPr>
          <w:lang w:val="en-AU"/>
        </w:rPr>
        <w:t xml:space="preserve">Whether it is washing teats, cleaning </w:t>
      </w:r>
      <w:r w:rsidR="004F45E1" w:rsidRPr="00D42ED2">
        <w:rPr>
          <w:lang w:val="en-AU"/>
        </w:rPr>
        <w:t>machines,</w:t>
      </w:r>
      <w:r w:rsidRPr="00D42ED2">
        <w:rPr>
          <w:lang w:val="en-AU"/>
        </w:rPr>
        <w:t xml:space="preserve"> or hosing out yards, water plays a key role in the dairy shed.</w:t>
      </w:r>
    </w:p>
    <w:p w14:paraId="2E87B0E5" w14:textId="0B959588" w:rsidR="00C2083D" w:rsidRPr="00D42ED2" w:rsidRDefault="00C2083D" w:rsidP="00AF4D82">
      <w:pPr>
        <w:pStyle w:val="Agbodytext"/>
        <w:spacing w:line="240" w:lineRule="auto"/>
        <w:rPr>
          <w:lang w:val="en-AU"/>
        </w:rPr>
      </w:pPr>
      <w:r w:rsidRPr="00D42ED2">
        <w:rPr>
          <w:lang w:val="en-AU"/>
        </w:rPr>
        <w:t>This booklet has been developed to help dairy farmers determine the current volume of water used in their dairy shed operations</w:t>
      </w:r>
      <w:r w:rsidR="2190DD78" w:rsidRPr="6E1FBC69">
        <w:rPr>
          <w:lang w:val="en-AU"/>
        </w:rPr>
        <w:t>, plan for greenfield developments</w:t>
      </w:r>
      <w:r w:rsidRPr="00D42ED2">
        <w:rPr>
          <w:lang w:val="en-AU"/>
        </w:rPr>
        <w:t xml:space="preserve"> and to clean feedpads. It can be used to ensure the correct quantity and quality of water is supplied in all seasons, especially in years when water is in limited supply.</w:t>
      </w:r>
    </w:p>
    <w:p w14:paraId="0767D3A0" w14:textId="77777777" w:rsidR="00C2083D" w:rsidRPr="00D42ED2" w:rsidRDefault="00C2083D" w:rsidP="00C2083D">
      <w:pPr>
        <w:pStyle w:val="Agbodytext"/>
        <w:rPr>
          <w:lang w:val="en-AU"/>
        </w:rPr>
      </w:pPr>
      <w:r w:rsidRPr="00D42ED2">
        <w:rPr>
          <w:lang w:val="en-AU"/>
        </w:rPr>
        <w:t>Knowing this is important for at least five reasons:</w:t>
      </w:r>
    </w:p>
    <w:p w14:paraId="6D54C2ED" w14:textId="4128576E" w:rsidR="00634475" w:rsidRPr="00D42ED2" w:rsidRDefault="00634475" w:rsidP="00634475">
      <w:pPr>
        <w:pStyle w:val="Agbodytext"/>
        <w:numPr>
          <w:ilvl w:val="0"/>
          <w:numId w:val="22"/>
        </w:numPr>
        <w:rPr>
          <w:lang w:val="en-AU"/>
        </w:rPr>
      </w:pPr>
      <w:r w:rsidRPr="00D42ED2">
        <w:rPr>
          <w:lang w:val="en-AU"/>
        </w:rPr>
        <w:t>have a greater understanding and appreciation of the amount of water that is used</w:t>
      </w:r>
    </w:p>
    <w:p w14:paraId="4FE5D21F" w14:textId="2B69A25A" w:rsidR="00634475" w:rsidRPr="00D42ED2" w:rsidRDefault="00634475" w:rsidP="00634475">
      <w:pPr>
        <w:pStyle w:val="Agbodytext"/>
        <w:numPr>
          <w:ilvl w:val="0"/>
          <w:numId w:val="22"/>
        </w:numPr>
        <w:rPr>
          <w:lang w:val="en-AU"/>
        </w:rPr>
      </w:pPr>
      <w:r w:rsidRPr="00D42ED2">
        <w:rPr>
          <w:lang w:val="en-AU"/>
        </w:rPr>
        <w:t>identify the scope for water savings and to encourage greater water use efficiency in the dairy</w:t>
      </w:r>
    </w:p>
    <w:p w14:paraId="024FA27A" w14:textId="4888BCEA" w:rsidR="00634475" w:rsidRPr="00D42ED2" w:rsidRDefault="00634475" w:rsidP="00634475">
      <w:pPr>
        <w:pStyle w:val="Agbodytext"/>
        <w:numPr>
          <w:ilvl w:val="0"/>
          <w:numId w:val="22"/>
        </w:numPr>
        <w:rPr>
          <w:lang w:val="en-AU"/>
        </w:rPr>
      </w:pPr>
      <w:r w:rsidRPr="00D42ED2">
        <w:rPr>
          <w:lang w:val="en-AU"/>
        </w:rPr>
        <w:t>provide this figure to your water corporation to apply to update an existing licence or to apply for a new water licence</w:t>
      </w:r>
    </w:p>
    <w:p w14:paraId="39C887F4" w14:textId="58FA38AF" w:rsidR="00634475" w:rsidRPr="00D42ED2" w:rsidRDefault="00634475" w:rsidP="00634475">
      <w:pPr>
        <w:pStyle w:val="Agbodytext"/>
        <w:numPr>
          <w:ilvl w:val="0"/>
          <w:numId w:val="22"/>
        </w:numPr>
        <w:rPr>
          <w:lang w:val="en-AU"/>
        </w:rPr>
      </w:pPr>
      <w:r w:rsidRPr="00D42ED2">
        <w:rPr>
          <w:lang w:val="en-AU"/>
        </w:rPr>
        <w:t>work out the volume of water you need to purchase if you are in a capped catchment</w:t>
      </w:r>
    </w:p>
    <w:p w14:paraId="7D038579" w14:textId="27475827" w:rsidR="00634475" w:rsidRPr="00D42ED2" w:rsidRDefault="24B5DBBF" w:rsidP="00634475">
      <w:pPr>
        <w:pStyle w:val="Agbodytext"/>
        <w:numPr>
          <w:ilvl w:val="0"/>
          <w:numId w:val="22"/>
        </w:numPr>
        <w:rPr>
          <w:lang w:val="en-AU"/>
        </w:rPr>
      </w:pPr>
      <w:r w:rsidRPr="6E1FBC69">
        <w:rPr>
          <w:lang w:val="en-AU"/>
        </w:rPr>
        <w:t>better understand</w:t>
      </w:r>
      <w:r w:rsidR="00634475" w:rsidRPr="00D42ED2">
        <w:rPr>
          <w:lang w:val="en-AU"/>
        </w:rPr>
        <w:t xml:space="preserve"> water supply </w:t>
      </w:r>
      <w:r w:rsidR="51B4F9AE" w:rsidRPr="6E1FBC69">
        <w:rPr>
          <w:lang w:val="en-AU"/>
        </w:rPr>
        <w:t>to guide</w:t>
      </w:r>
      <w:r w:rsidR="00634475" w:rsidRPr="00D42ED2">
        <w:rPr>
          <w:lang w:val="en-AU"/>
        </w:rPr>
        <w:t xml:space="preserve"> current or future effluent system design</w:t>
      </w:r>
      <w:r w:rsidR="00CD0D46">
        <w:rPr>
          <w:lang w:val="en-AU"/>
        </w:rPr>
        <w:t>.</w:t>
      </w:r>
    </w:p>
    <w:p w14:paraId="74A9A454" w14:textId="3BF25733" w:rsidR="00634475" w:rsidRDefault="00446EFE" w:rsidP="00AF4D82">
      <w:pPr>
        <w:pStyle w:val="Agbodytext"/>
        <w:spacing w:line="240" w:lineRule="auto"/>
        <w:rPr>
          <w:lang w:val="en-AU"/>
        </w:rPr>
      </w:pPr>
      <w:r w:rsidRPr="00D42ED2">
        <w:rPr>
          <w:lang w:val="en-AU"/>
        </w:rPr>
        <w:t>This booklet is designed to help you calculate the water used in each of the main processes undertaken in the dairy shed and for feedpads</w:t>
      </w:r>
      <w:r w:rsidR="00EA4AB8">
        <w:rPr>
          <w:lang w:val="en-AU"/>
        </w:rPr>
        <w:t xml:space="preserve"> and contained dairy </w:t>
      </w:r>
      <w:r w:rsidR="00135836">
        <w:rPr>
          <w:lang w:val="en-AU"/>
        </w:rPr>
        <w:t>h</w:t>
      </w:r>
      <w:r w:rsidR="00945CFF">
        <w:rPr>
          <w:lang w:val="en-AU"/>
        </w:rPr>
        <w:t>ousing</w:t>
      </w:r>
      <w:r w:rsidRPr="00D42ED2">
        <w:rPr>
          <w:lang w:val="en-AU"/>
        </w:rPr>
        <w:t>.</w:t>
      </w: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right w:w="0" w:type="dxa"/>
        </w:tblCellMar>
        <w:tblLook w:val="04A0" w:firstRow="1" w:lastRow="0" w:firstColumn="1" w:lastColumn="0" w:noHBand="0" w:noVBand="1"/>
      </w:tblPr>
      <w:tblGrid>
        <w:gridCol w:w="3240"/>
        <w:gridCol w:w="3360"/>
        <w:gridCol w:w="3120"/>
      </w:tblGrid>
      <w:tr w:rsidR="005D1910" w:rsidRPr="001E1178" w14:paraId="664F28A7" w14:textId="77777777" w:rsidTr="005D1910">
        <w:tc>
          <w:tcPr>
            <w:tcW w:w="3240" w:type="dxa"/>
          </w:tcPr>
          <w:p w14:paraId="593DD290" w14:textId="77777777" w:rsidR="001E1178" w:rsidRPr="001E1178" w:rsidRDefault="001E1178" w:rsidP="005212BC">
            <w:pPr>
              <w:spacing w:after="0" w:line="240" w:lineRule="auto"/>
              <w:jc w:val="center"/>
              <w:rPr>
                <w:rFonts w:ascii="Calibri" w:eastAsia="Calibri" w:hAnsi="Calibri" w:cs="Times New Roman"/>
                <w:color w:val="auto"/>
                <w:szCs w:val="24"/>
              </w:rPr>
            </w:pPr>
            <w:r w:rsidRPr="001E1178">
              <w:rPr>
                <w:rFonts w:ascii="Calibri" w:eastAsia="Calibri" w:hAnsi="Calibri" w:cs="Times New Roman"/>
                <w:noProof/>
                <w:color w:val="auto"/>
                <w:szCs w:val="24"/>
              </w:rPr>
              <w:drawing>
                <wp:inline distT="0" distB="0" distL="0" distR="0" wp14:anchorId="73D92275" wp14:editId="6D0DCEE6">
                  <wp:extent cx="2033466" cy="1680150"/>
                  <wp:effectExtent l="0" t="0" r="0" b="0"/>
                  <wp:docPr id="1861961532" name="Picture 3" descr="Dairy farmer holding high volume hose cleaning manure from dairy holding 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61532" name="Picture 3" descr="Dairy farmer holding high volume hose cleaning manure from dairy holding yard"/>
                          <pic:cNvPicPr>
                            <a:picLocks noChangeAspect="1" noChangeArrowheads="1"/>
                          </pic:cNvPicPr>
                        </pic:nvPicPr>
                        <pic:blipFill rotWithShape="1">
                          <a:blip r:embed="rId17">
                            <a:extLst>
                              <a:ext uri="{28A0092B-C50C-407E-A947-70E740481C1C}">
                                <a14:useLocalDpi xmlns:a14="http://schemas.microsoft.com/office/drawing/2010/main" val="0"/>
                              </a:ext>
                            </a:extLst>
                          </a:blip>
                          <a:srcRect l="1" t="7525" r="1360" b="16006"/>
                          <a:stretch/>
                        </pic:blipFill>
                        <pic:spPr bwMode="auto">
                          <a:xfrm>
                            <a:off x="0" y="0"/>
                            <a:ext cx="2088765" cy="17258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0" w:type="dxa"/>
          </w:tcPr>
          <w:p w14:paraId="33C3BEE5" w14:textId="77777777" w:rsidR="001E1178" w:rsidRPr="001E1178" w:rsidRDefault="001E1178" w:rsidP="005212BC">
            <w:pPr>
              <w:spacing w:after="0" w:line="240" w:lineRule="auto"/>
              <w:jc w:val="center"/>
              <w:rPr>
                <w:rFonts w:ascii="Calibri" w:eastAsia="Calibri" w:hAnsi="Calibri" w:cs="Times New Roman"/>
                <w:color w:val="auto"/>
                <w:szCs w:val="24"/>
              </w:rPr>
            </w:pPr>
            <w:r w:rsidRPr="001E1178">
              <w:rPr>
                <w:rFonts w:ascii="Calibri" w:eastAsia="Calibri" w:hAnsi="Calibri" w:cs="Times New Roman"/>
                <w:noProof/>
                <w:color w:val="auto"/>
                <w:szCs w:val="24"/>
              </w:rPr>
              <w:drawing>
                <wp:inline distT="0" distB="0" distL="0" distR="0" wp14:anchorId="1A9B5E67" wp14:editId="70FC0173">
                  <wp:extent cx="1529031" cy="1672617"/>
                  <wp:effectExtent l="0" t="0" r="0" b="3810"/>
                  <wp:docPr id="1792550960" name="Picture 4" descr="Plate cooler equipment which uses water to pre-cool milk before it enters the bulk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50960" name="Picture 4" descr="Plate cooler equipment which uses water to pre-cool milk before it enters the bulk tank"/>
                          <pic:cNvPicPr>
                            <a:picLocks noChangeAspect="1" noChangeArrowheads="1"/>
                          </pic:cNvPicPr>
                        </pic:nvPicPr>
                        <pic:blipFill rotWithShape="1">
                          <a:blip r:embed="rId18">
                            <a:extLst>
                              <a:ext uri="{28A0092B-C50C-407E-A947-70E740481C1C}">
                                <a14:useLocalDpi xmlns:a14="http://schemas.microsoft.com/office/drawing/2010/main" val="0"/>
                              </a:ext>
                            </a:extLst>
                          </a:blip>
                          <a:srcRect l="460" t="6920" b="20235"/>
                          <a:stretch/>
                        </pic:blipFill>
                        <pic:spPr bwMode="auto">
                          <a:xfrm>
                            <a:off x="0" y="0"/>
                            <a:ext cx="1547063" cy="16923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20" w:type="dxa"/>
          </w:tcPr>
          <w:p w14:paraId="777F3633" w14:textId="77777777" w:rsidR="001E1178" w:rsidRPr="001E1178" w:rsidRDefault="001E1178" w:rsidP="005212BC">
            <w:pPr>
              <w:spacing w:after="0" w:line="240" w:lineRule="auto"/>
              <w:jc w:val="center"/>
              <w:rPr>
                <w:rFonts w:ascii="Calibri" w:eastAsia="Calibri" w:hAnsi="Calibri" w:cs="Times New Roman"/>
                <w:color w:val="auto"/>
                <w:szCs w:val="24"/>
              </w:rPr>
            </w:pPr>
            <w:r w:rsidRPr="001E1178">
              <w:rPr>
                <w:rFonts w:ascii="Calibri" w:eastAsia="Calibri" w:hAnsi="Calibri" w:cs="Times New Roman"/>
                <w:noProof/>
                <w:color w:val="auto"/>
                <w:szCs w:val="24"/>
              </w:rPr>
              <w:drawing>
                <wp:inline distT="0" distB="0" distL="0" distR="0" wp14:anchorId="5F1DA519" wp14:editId="3BD9E768">
                  <wp:extent cx="1849780" cy="1679575"/>
                  <wp:effectExtent l="0" t="0" r="4445" b="0"/>
                  <wp:docPr id="58223768" name="Picture 5" descr="Person using hand held hose to clean swingover platform during mi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3768" name="Picture 5" descr="Person using hand held hose to clean swingover platform during milk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9445" cy="1688351"/>
                          </a:xfrm>
                          <a:prstGeom prst="rect">
                            <a:avLst/>
                          </a:prstGeom>
                          <a:noFill/>
                        </pic:spPr>
                      </pic:pic>
                    </a:graphicData>
                  </a:graphic>
                </wp:inline>
              </w:drawing>
            </w:r>
          </w:p>
        </w:tc>
      </w:tr>
      <w:tr w:rsidR="005D1910" w:rsidRPr="001E1178" w14:paraId="486A9228" w14:textId="77777777" w:rsidTr="005D1910">
        <w:tc>
          <w:tcPr>
            <w:tcW w:w="3240" w:type="dxa"/>
          </w:tcPr>
          <w:p w14:paraId="05D77EB1" w14:textId="235CD268" w:rsidR="001E1178" w:rsidRPr="001E1178" w:rsidRDefault="001E1178" w:rsidP="005212BC">
            <w:pPr>
              <w:pStyle w:val="Caption"/>
              <w:jc w:val="center"/>
            </w:pPr>
            <w:r w:rsidRPr="001E1178">
              <w:t xml:space="preserve">Yard </w:t>
            </w:r>
            <w:r w:rsidR="0060661F">
              <w:t>c</w:t>
            </w:r>
            <w:r w:rsidRPr="001E1178">
              <w:t>leaning</w:t>
            </w:r>
          </w:p>
        </w:tc>
        <w:tc>
          <w:tcPr>
            <w:tcW w:w="3360" w:type="dxa"/>
          </w:tcPr>
          <w:p w14:paraId="3723EE9E" w14:textId="4E2332E0" w:rsidR="001E1178" w:rsidRPr="001E1178" w:rsidRDefault="001E1178" w:rsidP="005212BC">
            <w:pPr>
              <w:pStyle w:val="Caption"/>
              <w:jc w:val="center"/>
            </w:pPr>
            <w:r w:rsidRPr="001E1178">
              <w:t xml:space="preserve">Milk </w:t>
            </w:r>
            <w:r w:rsidR="0060661F">
              <w:t>c</w:t>
            </w:r>
            <w:r w:rsidRPr="001E1178">
              <w:t>ooling</w:t>
            </w:r>
          </w:p>
        </w:tc>
        <w:tc>
          <w:tcPr>
            <w:tcW w:w="3120" w:type="dxa"/>
          </w:tcPr>
          <w:p w14:paraId="78860494" w14:textId="77777777" w:rsidR="001E1178" w:rsidRPr="00F73CEC" w:rsidRDefault="001E1178" w:rsidP="005212BC">
            <w:pPr>
              <w:pStyle w:val="Caption"/>
              <w:jc w:val="center"/>
            </w:pPr>
            <w:r w:rsidRPr="005212BC">
              <w:t>Activities in the pit</w:t>
            </w:r>
          </w:p>
        </w:tc>
      </w:tr>
      <w:tr w:rsidR="005D1910" w:rsidRPr="001E1178" w14:paraId="2AFBCF4F" w14:textId="77777777" w:rsidTr="005D1910">
        <w:tc>
          <w:tcPr>
            <w:tcW w:w="3240" w:type="dxa"/>
          </w:tcPr>
          <w:p w14:paraId="3B75F40E" w14:textId="77777777" w:rsidR="001E1178" w:rsidRPr="001E1178" w:rsidRDefault="001E1178" w:rsidP="005212BC">
            <w:pPr>
              <w:spacing w:after="0" w:line="240" w:lineRule="auto"/>
              <w:jc w:val="center"/>
              <w:rPr>
                <w:rFonts w:ascii="Calibri" w:eastAsia="Calibri" w:hAnsi="Calibri" w:cs="Times New Roman"/>
                <w:color w:val="auto"/>
                <w:szCs w:val="24"/>
              </w:rPr>
            </w:pPr>
            <w:r w:rsidRPr="001E1178">
              <w:rPr>
                <w:rFonts w:ascii="Calibri" w:eastAsia="Calibri" w:hAnsi="Calibri" w:cs="Times New Roman"/>
                <w:noProof/>
                <w:color w:val="auto"/>
                <w:szCs w:val="24"/>
              </w:rPr>
              <w:drawing>
                <wp:inline distT="0" distB="0" distL="0" distR="0" wp14:anchorId="16710B49" wp14:editId="223CBEC6">
                  <wp:extent cx="2055705" cy="1535430"/>
                  <wp:effectExtent l="0" t="0" r="1905" b="1270"/>
                  <wp:docPr id="565774411" name="Picture 6" descr="Platform spray at cow entry to a rotary milking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74411" name="Picture 6" descr="Platform spray at cow entry to a rotary milking platfor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1319" cy="1569499"/>
                          </a:xfrm>
                          <a:prstGeom prst="rect">
                            <a:avLst/>
                          </a:prstGeom>
                          <a:noFill/>
                        </pic:spPr>
                      </pic:pic>
                    </a:graphicData>
                  </a:graphic>
                </wp:inline>
              </w:drawing>
            </w:r>
          </w:p>
        </w:tc>
        <w:tc>
          <w:tcPr>
            <w:tcW w:w="3360" w:type="dxa"/>
          </w:tcPr>
          <w:p w14:paraId="372089AA" w14:textId="77777777" w:rsidR="001E1178" w:rsidRPr="001E1178" w:rsidRDefault="001E1178" w:rsidP="005212BC">
            <w:pPr>
              <w:spacing w:after="0" w:line="240" w:lineRule="auto"/>
              <w:jc w:val="center"/>
              <w:rPr>
                <w:rFonts w:ascii="Calibri" w:eastAsia="Calibri" w:hAnsi="Calibri" w:cs="Times New Roman"/>
                <w:color w:val="auto"/>
                <w:szCs w:val="24"/>
              </w:rPr>
            </w:pPr>
            <w:r w:rsidRPr="001E1178">
              <w:rPr>
                <w:rFonts w:ascii="Calibri" w:eastAsia="Calibri" w:hAnsi="Calibri" w:cs="Times New Roman"/>
                <w:noProof/>
                <w:color w:val="auto"/>
                <w:szCs w:val="24"/>
              </w:rPr>
              <w:drawing>
                <wp:inline distT="0" distB="0" distL="0" distR="0" wp14:anchorId="3CDEEDB1" wp14:editId="1BE973D6">
                  <wp:extent cx="1536065" cy="1536065"/>
                  <wp:effectExtent l="0" t="0" r="635" b="635"/>
                  <wp:docPr id="1162498772" name="Picture 7" descr="Large stainless-steel vat used to store collected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98772" name="Picture 7" descr="Large stainless-steel vat used to store collected mil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1153" cy="1541153"/>
                          </a:xfrm>
                          <a:prstGeom prst="rect">
                            <a:avLst/>
                          </a:prstGeom>
                          <a:noFill/>
                        </pic:spPr>
                      </pic:pic>
                    </a:graphicData>
                  </a:graphic>
                </wp:inline>
              </w:drawing>
            </w:r>
          </w:p>
        </w:tc>
        <w:tc>
          <w:tcPr>
            <w:tcW w:w="3120" w:type="dxa"/>
          </w:tcPr>
          <w:p w14:paraId="764E0AA8" w14:textId="77777777" w:rsidR="001E1178" w:rsidRPr="001E1178" w:rsidRDefault="001E1178" w:rsidP="005212BC">
            <w:pPr>
              <w:spacing w:after="0" w:line="240" w:lineRule="auto"/>
              <w:jc w:val="center"/>
              <w:rPr>
                <w:rFonts w:ascii="Calibri" w:eastAsia="Calibri" w:hAnsi="Calibri" w:cs="Times New Roman"/>
                <w:color w:val="auto"/>
                <w:szCs w:val="24"/>
              </w:rPr>
            </w:pPr>
            <w:r w:rsidRPr="001E1178">
              <w:rPr>
                <w:rFonts w:ascii="Calibri" w:eastAsia="Calibri" w:hAnsi="Calibri" w:cs="Times New Roman"/>
                <w:noProof/>
                <w:color w:val="auto"/>
                <w:szCs w:val="24"/>
              </w:rPr>
              <w:drawing>
                <wp:inline distT="0" distB="0" distL="0" distR="0" wp14:anchorId="006B10BE" wp14:editId="0F483171">
                  <wp:extent cx="1859768" cy="1535746"/>
                  <wp:effectExtent l="0" t="0" r="0" b="1270"/>
                  <wp:docPr id="1663162838" name="Picture 8" descr="Mob of calves sucking from a trailer mounted calf milk fe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62838" name="Picture 8" descr="Mob of calves sucking from a trailer mounted calf milk feeder"/>
                          <pic:cNvPicPr>
                            <a:picLocks noChangeAspect="1" noChangeArrowheads="1"/>
                          </pic:cNvPicPr>
                        </pic:nvPicPr>
                        <pic:blipFill rotWithShape="1">
                          <a:blip r:embed="rId22">
                            <a:extLst>
                              <a:ext uri="{28A0092B-C50C-407E-A947-70E740481C1C}">
                                <a14:useLocalDpi xmlns:a14="http://schemas.microsoft.com/office/drawing/2010/main" val="0"/>
                              </a:ext>
                            </a:extLst>
                          </a:blip>
                          <a:srcRect l="1089" r="2960"/>
                          <a:stretch/>
                        </pic:blipFill>
                        <pic:spPr bwMode="auto">
                          <a:xfrm>
                            <a:off x="0" y="0"/>
                            <a:ext cx="1860155" cy="15360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1910" w:rsidRPr="001E1178" w14:paraId="346A7A0D" w14:textId="77777777" w:rsidTr="005D1910">
        <w:tc>
          <w:tcPr>
            <w:tcW w:w="3240" w:type="dxa"/>
          </w:tcPr>
          <w:p w14:paraId="194CE258" w14:textId="0AA001EF" w:rsidR="001E1178" w:rsidRPr="001E1178" w:rsidRDefault="001E1178" w:rsidP="005212BC">
            <w:pPr>
              <w:pStyle w:val="Caption"/>
              <w:jc w:val="center"/>
            </w:pPr>
            <w:r w:rsidRPr="001E1178">
              <w:rPr>
                <w:lang w:val="en-AU"/>
              </w:rPr>
              <w:t xml:space="preserve">Fixed cluster and </w:t>
            </w:r>
            <w:r w:rsidR="005D1910">
              <w:rPr>
                <w:lang w:val="en-AU"/>
              </w:rPr>
              <w:br/>
            </w:r>
            <w:r w:rsidRPr="001E1178">
              <w:rPr>
                <w:lang w:val="en-AU"/>
              </w:rPr>
              <w:t>platform sprays</w:t>
            </w:r>
          </w:p>
        </w:tc>
        <w:tc>
          <w:tcPr>
            <w:tcW w:w="3360" w:type="dxa"/>
          </w:tcPr>
          <w:p w14:paraId="3593F8E0" w14:textId="2F556D93" w:rsidR="001E1178" w:rsidRPr="001E1178" w:rsidRDefault="001E1178" w:rsidP="005212BC">
            <w:pPr>
              <w:pStyle w:val="Caption"/>
              <w:jc w:val="center"/>
            </w:pPr>
            <w:r w:rsidRPr="001E1178">
              <w:rPr>
                <w:lang w:val="en-AU"/>
              </w:rPr>
              <w:t xml:space="preserve">Milking machine and </w:t>
            </w:r>
            <w:r w:rsidR="00962424">
              <w:rPr>
                <w:lang w:val="en-AU"/>
              </w:rPr>
              <w:br/>
            </w:r>
            <w:r w:rsidRPr="001E1178">
              <w:rPr>
                <w:lang w:val="en-AU"/>
              </w:rPr>
              <w:t>bulk tank/vat cleaning</w:t>
            </w:r>
          </w:p>
        </w:tc>
        <w:tc>
          <w:tcPr>
            <w:tcW w:w="3120" w:type="dxa"/>
          </w:tcPr>
          <w:p w14:paraId="08BF77FA" w14:textId="77777777" w:rsidR="001E1178" w:rsidRPr="001E1178" w:rsidRDefault="001E1178" w:rsidP="005212BC">
            <w:pPr>
              <w:pStyle w:val="Caption"/>
              <w:jc w:val="center"/>
            </w:pPr>
            <w:r w:rsidRPr="001E1178">
              <w:rPr>
                <w:lang w:val="en-AU"/>
              </w:rPr>
              <w:t>Other activities</w:t>
            </w:r>
          </w:p>
        </w:tc>
      </w:tr>
    </w:tbl>
    <w:p w14:paraId="0D46DEFA" w14:textId="77777777" w:rsidR="00962424" w:rsidRDefault="002B7CC1" w:rsidP="00387EAE">
      <w:pPr>
        <w:pStyle w:val="Agbodytext"/>
        <w:spacing w:line="240" w:lineRule="auto"/>
        <w:rPr>
          <w:lang w:val="en-AU"/>
        </w:rPr>
      </w:pPr>
      <w:r w:rsidRPr="00D42ED2">
        <w:rPr>
          <w:lang w:val="en-AU"/>
        </w:rPr>
        <w:t>By recording answers in the spaces provided, the booklet becomes a handy record for future reference. Just remember to use a new booklet for each dairy shed.</w:t>
      </w:r>
    </w:p>
    <w:p w14:paraId="5F6D69A4" w14:textId="1E71C2B2" w:rsidR="00F13971" w:rsidRPr="00D42ED2" w:rsidRDefault="00F13971" w:rsidP="00387EAE">
      <w:pPr>
        <w:pStyle w:val="Agbodytext"/>
        <w:spacing w:line="240" w:lineRule="auto"/>
        <w:rPr>
          <w:noProof/>
          <w:szCs w:val="58"/>
          <w:lang w:val="en-AU"/>
        </w:rPr>
      </w:pPr>
      <w:r w:rsidRPr="00D42ED2">
        <w:rPr>
          <w:lang w:val="en-AU"/>
        </w:rPr>
        <w:br w:type="page"/>
      </w:r>
    </w:p>
    <w:p w14:paraId="037AB231" w14:textId="019CCD54" w:rsidR="002137E5" w:rsidRPr="00D42ED2" w:rsidRDefault="00445ACD" w:rsidP="00445ACD">
      <w:pPr>
        <w:pStyle w:val="Heading2"/>
        <w:rPr>
          <w:lang w:val="en-AU"/>
        </w:rPr>
      </w:pPr>
      <w:bookmarkStart w:id="7" w:name="_Toc188427966"/>
      <w:r w:rsidRPr="00D42ED2">
        <w:rPr>
          <w:lang w:val="en-AU"/>
        </w:rPr>
        <w:lastRenderedPageBreak/>
        <w:t>Background</w:t>
      </w:r>
      <w:bookmarkEnd w:id="7"/>
    </w:p>
    <w:p w14:paraId="44329D8F" w14:textId="7ECC2C37" w:rsidR="005C559B" w:rsidRPr="00D42ED2" w:rsidRDefault="008C6176" w:rsidP="00B62E38">
      <w:pPr>
        <w:pStyle w:val="Heading3"/>
        <w:rPr>
          <w:lang w:val="en-AU"/>
        </w:rPr>
      </w:pPr>
      <w:bookmarkStart w:id="8" w:name="_Toc188427967"/>
      <w:r w:rsidRPr="00D42ED2">
        <w:rPr>
          <w:lang w:val="en-AU"/>
        </w:rPr>
        <w:t>Licences are required for dairy shed water use</w:t>
      </w:r>
      <w:bookmarkEnd w:id="8"/>
    </w:p>
    <w:p w14:paraId="301A1010" w14:textId="6E2FCB05" w:rsidR="00793465" w:rsidRPr="00D42ED2" w:rsidRDefault="00793465" w:rsidP="001F7A88">
      <w:pPr>
        <w:pStyle w:val="Agbodytext"/>
        <w:spacing w:line="240" w:lineRule="auto"/>
        <w:rPr>
          <w:lang w:val="en-AU"/>
        </w:rPr>
      </w:pPr>
      <w:r w:rsidRPr="00D42ED2">
        <w:rPr>
          <w:lang w:val="en-AU"/>
        </w:rPr>
        <w:t>In Victoria, water for commercial use is regulated by water corporations on behalf of the Minister for Water to ensure the sustainable use of the resource.</w:t>
      </w:r>
    </w:p>
    <w:p w14:paraId="72E6F4F9" w14:textId="77777777" w:rsidR="00793465" w:rsidRPr="00D42ED2" w:rsidRDefault="00793465" w:rsidP="001F7A88">
      <w:pPr>
        <w:pStyle w:val="Agbodytext"/>
        <w:spacing w:line="240" w:lineRule="auto"/>
        <w:rPr>
          <w:lang w:val="en-AU"/>
        </w:rPr>
      </w:pPr>
      <w:r w:rsidRPr="00D42ED2">
        <w:rPr>
          <w:lang w:val="en-AU"/>
        </w:rPr>
        <w:t>Water corporations issue licences to ensure the amount of water taken from streams, rivers, bores, dams and channels is sustainable.</w:t>
      </w:r>
    </w:p>
    <w:p w14:paraId="371D7695" w14:textId="2285EFFF" w:rsidR="008C6176" w:rsidRPr="00D42ED2" w:rsidRDefault="00793465" w:rsidP="001F7A88">
      <w:pPr>
        <w:pStyle w:val="Agbodytext"/>
        <w:spacing w:line="240" w:lineRule="auto"/>
        <w:rPr>
          <w:lang w:val="en-AU"/>
        </w:rPr>
      </w:pPr>
      <w:r w:rsidRPr="00D42ED2">
        <w:rPr>
          <w:lang w:val="en-AU"/>
        </w:rPr>
        <w:t>Although the legislation does not currently require water taken from these sources for stock and domestic use to be licensed, all other agricultural uses of water in Victoria, including water for use in dairy sheds, require a licence.</w:t>
      </w:r>
    </w:p>
    <w:p w14:paraId="6BD4F6DB" w14:textId="77777777" w:rsidR="00CC07E7" w:rsidRPr="00D42ED2" w:rsidRDefault="00CC07E7" w:rsidP="00CC07E7">
      <w:pPr>
        <w:pStyle w:val="Agbodytext"/>
        <w:rPr>
          <w:lang w:val="en-AU"/>
        </w:rPr>
      </w:pPr>
      <w:r w:rsidRPr="00D42ED2">
        <w:rPr>
          <w:lang w:val="en-AU"/>
        </w:rPr>
        <w:t>This means:</w:t>
      </w:r>
    </w:p>
    <w:p w14:paraId="1D09D969" w14:textId="5A1C6098" w:rsidR="00CC07E7" w:rsidRPr="00D42ED2" w:rsidRDefault="00CC07E7" w:rsidP="00CC07E7">
      <w:pPr>
        <w:pStyle w:val="Agbodytext"/>
        <w:numPr>
          <w:ilvl w:val="0"/>
          <w:numId w:val="23"/>
        </w:numPr>
        <w:rPr>
          <w:lang w:val="en-AU"/>
        </w:rPr>
      </w:pPr>
      <w:r w:rsidRPr="00D42ED2">
        <w:rPr>
          <w:lang w:val="en-AU"/>
        </w:rPr>
        <w:t>all operating dairies require a licence to take and use water</w:t>
      </w:r>
    </w:p>
    <w:p w14:paraId="44A6D1A4" w14:textId="00294D20" w:rsidR="00CC07E7" w:rsidRPr="00D42ED2" w:rsidRDefault="00CC07E7" w:rsidP="001F7A88">
      <w:pPr>
        <w:pStyle w:val="Agbodytext"/>
        <w:numPr>
          <w:ilvl w:val="0"/>
          <w:numId w:val="23"/>
        </w:numPr>
        <w:spacing w:line="240" w:lineRule="auto"/>
        <w:ind w:left="714" w:hanging="357"/>
        <w:contextualSpacing/>
        <w:rPr>
          <w:lang w:val="en-AU"/>
        </w:rPr>
      </w:pPr>
      <w:r w:rsidRPr="00D42ED2">
        <w:rPr>
          <w:lang w:val="en-AU"/>
        </w:rPr>
        <w:t>the volume allocated for dairy shed use in section 51 licences must reflect your actual use</w:t>
      </w:r>
    </w:p>
    <w:p w14:paraId="1C6C73FB" w14:textId="760FBC65" w:rsidR="00793465" w:rsidRPr="00D42ED2" w:rsidRDefault="00CC07E7" w:rsidP="001F7A88">
      <w:pPr>
        <w:pStyle w:val="Agbodytext"/>
        <w:numPr>
          <w:ilvl w:val="0"/>
          <w:numId w:val="23"/>
        </w:numPr>
        <w:spacing w:line="240" w:lineRule="auto"/>
        <w:ind w:left="714" w:hanging="357"/>
        <w:rPr>
          <w:lang w:val="en-AU"/>
        </w:rPr>
      </w:pPr>
      <w:r w:rsidRPr="00D42ED2">
        <w:rPr>
          <w:lang w:val="en-AU"/>
        </w:rPr>
        <w:t xml:space="preserve">water used in the dairy shed must be metered in line with national metering standards and </w:t>
      </w:r>
      <w:r w:rsidR="000A233D" w:rsidRPr="00E737CE">
        <w:rPr>
          <w:lang w:val="en-AU"/>
        </w:rPr>
        <w:t xml:space="preserve">Victorian </w:t>
      </w:r>
      <w:r w:rsidRPr="00E737CE">
        <w:rPr>
          <w:lang w:val="en-AU"/>
        </w:rPr>
        <w:t>Government policy.</w:t>
      </w:r>
    </w:p>
    <w:p w14:paraId="5AD51E73" w14:textId="77777777" w:rsidR="00836258" w:rsidRPr="00D42ED2" w:rsidRDefault="00836258" w:rsidP="00836258">
      <w:pPr>
        <w:pStyle w:val="Agbodytext"/>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5"/>
        <w:gridCol w:w="2562"/>
        <w:gridCol w:w="4165"/>
      </w:tblGrid>
      <w:tr w:rsidR="003C3332" w:rsidRPr="00D42ED2" w14:paraId="2A70D167" w14:textId="77777777" w:rsidTr="00CB0978">
        <w:tc>
          <w:tcPr>
            <w:tcW w:w="3140" w:type="dxa"/>
            <w:tcBorders>
              <w:bottom w:val="single" w:sz="4" w:space="0" w:color="000000"/>
            </w:tcBorders>
          </w:tcPr>
          <w:p w14:paraId="53F0B029" w14:textId="77777777" w:rsidR="003C3332" w:rsidRPr="00D42ED2" w:rsidRDefault="003C3332" w:rsidP="001F6706">
            <w:pPr>
              <w:spacing w:line="240" w:lineRule="auto"/>
              <w:rPr>
                <w:b/>
                <w:bCs/>
                <w:lang w:val="en-AU"/>
              </w:rPr>
            </w:pPr>
            <w:r w:rsidRPr="00D42ED2">
              <w:rPr>
                <w:b/>
                <w:bCs/>
                <w:lang w:val="en-AU"/>
              </w:rPr>
              <w:t>Water corporation</w:t>
            </w:r>
          </w:p>
        </w:tc>
        <w:tc>
          <w:tcPr>
            <w:tcW w:w="2814" w:type="dxa"/>
            <w:tcBorders>
              <w:bottom w:val="single" w:sz="4" w:space="0" w:color="000000"/>
            </w:tcBorders>
          </w:tcPr>
          <w:p w14:paraId="53A302AA" w14:textId="77777777" w:rsidR="003C3332" w:rsidRPr="00D42ED2" w:rsidRDefault="003C3332" w:rsidP="001F6706">
            <w:pPr>
              <w:spacing w:line="240" w:lineRule="auto"/>
              <w:rPr>
                <w:b/>
                <w:bCs/>
                <w:lang w:val="en-AU"/>
              </w:rPr>
            </w:pPr>
            <w:r w:rsidRPr="00D42ED2">
              <w:rPr>
                <w:b/>
                <w:bCs/>
                <w:lang w:val="en-AU"/>
              </w:rPr>
              <w:t>Contact number</w:t>
            </w:r>
          </w:p>
        </w:tc>
        <w:tc>
          <w:tcPr>
            <w:tcW w:w="3678" w:type="dxa"/>
            <w:tcBorders>
              <w:bottom w:val="single" w:sz="4" w:space="0" w:color="000000"/>
            </w:tcBorders>
          </w:tcPr>
          <w:p w14:paraId="2FAA1192" w14:textId="77777777" w:rsidR="003C3332" w:rsidRPr="00D42ED2" w:rsidRDefault="003C3332" w:rsidP="001F6706">
            <w:pPr>
              <w:spacing w:line="240" w:lineRule="auto"/>
              <w:rPr>
                <w:b/>
                <w:bCs/>
                <w:lang w:val="en-AU"/>
              </w:rPr>
            </w:pPr>
            <w:r w:rsidRPr="00D42ED2">
              <w:rPr>
                <w:b/>
                <w:bCs/>
                <w:lang w:val="en-AU"/>
              </w:rPr>
              <w:t>Website</w:t>
            </w:r>
          </w:p>
        </w:tc>
      </w:tr>
      <w:tr w:rsidR="003C3332" w:rsidRPr="00D42ED2" w14:paraId="73F0C1B0" w14:textId="77777777" w:rsidTr="00CB0978">
        <w:tc>
          <w:tcPr>
            <w:tcW w:w="3140" w:type="dxa"/>
            <w:tcBorders>
              <w:top w:val="single" w:sz="4" w:space="0" w:color="000000"/>
            </w:tcBorders>
          </w:tcPr>
          <w:p w14:paraId="451E1B35" w14:textId="77777777" w:rsidR="003C3332" w:rsidRPr="00D42ED2" w:rsidRDefault="003C3332" w:rsidP="001F6706">
            <w:pPr>
              <w:spacing w:line="240" w:lineRule="auto"/>
              <w:rPr>
                <w:lang w:val="en-AU"/>
              </w:rPr>
            </w:pPr>
            <w:r w:rsidRPr="00D42ED2">
              <w:rPr>
                <w:lang w:val="en-AU"/>
              </w:rPr>
              <w:t>Southern Rural Water</w:t>
            </w:r>
          </w:p>
        </w:tc>
        <w:tc>
          <w:tcPr>
            <w:tcW w:w="2814" w:type="dxa"/>
            <w:tcBorders>
              <w:top w:val="single" w:sz="4" w:space="0" w:color="000000"/>
            </w:tcBorders>
          </w:tcPr>
          <w:p w14:paraId="2F06A256" w14:textId="77777777" w:rsidR="003C3332" w:rsidRPr="00D42ED2" w:rsidRDefault="003C3332" w:rsidP="001F6706">
            <w:pPr>
              <w:spacing w:line="240" w:lineRule="auto"/>
              <w:rPr>
                <w:lang w:val="en-AU"/>
              </w:rPr>
            </w:pPr>
            <w:r w:rsidRPr="00D42ED2">
              <w:rPr>
                <w:lang w:val="en-AU"/>
              </w:rPr>
              <w:t>1300 139 510</w:t>
            </w:r>
          </w:p>
        </w:tc>
        <w:tc>
          <w:tcPr>
            <w:tcW w:w="3678" w:type="dxa"/>
            <w:tcBorders>
              <w:top w:val="single" w:sz="4" w:space="0" w:color="000000"/>
            </w:tcBorders>
          </w:tcPr>
          <w:p w14:paraId="2C8E8E2B" w14:textId="62BC5F1B" w:rsidR="003C3332" w:rsidRPr="00D42ED2" w:rsidRDefault="004B35EA" w:rsidP="001F6706">
            <w:pPr>
              <w:spacing w:line="240" w:lineRule="auto"/>
              <w:rPr>
                <w:lang w:val="en-AU"/>
              </w:rPr>
            </w:pPr>
            <w:hyperlink r:id="rId23" w:history="1">
              <w:r w:rsidRPr="00D42ED2">
                <w:rPr>
                  <w:rStyle w:val="Hyperlink"/>
                  <w:lang w:val="en-AU"/>
                </w:rPr>
                <w:t>https://www.srw.com.au/</w:t>
              </w:r>
            </w:hyperlink>
            <w:r w:rsidRPr="00D42ED2">
              <w:rPr>
                <w:lang w:val="en-AU"/>
              </w:rPr>
              <w:t xml:space="preserve"> </w:t>
            </w:r>
          </w:p>
        </w:tc>
      </w:tr>
      <w:tr w:rsidR="003C3332" w:rsidRPr="00D42ED2" w14:paraId="0E9DD93C" w14:textId="77777777" w:rsidTr="00F6043B">
        <w:tc>
          <w:tcPr>
            <w:tcW w:w="3140" w:type="dxa"/>
          </w:tcPr>
          <w:p w14:paraId="7643745F" w14:textId="77777777" w:rsidR="003C3332" w:rsidRPr="00D42ED2" w:rsidRDefault="003C3332" w:rsidP="001F6706">
            <w:pPr>
              <w:spacing w:line="240" w:lineRule="auto"/>
              <w:rPr>
                <w:lang w:val="en-AU"/>
              </w:rPr>
            </w:pPr>
            <w:r w:rsidRPr="00D42ED2">
              <w:rPr>
                <w:lang w:val="en-AU"/>
              </w:rPr>
              <w:t>Goulburn-Murray Water</w:t>
            </w:r>
          </w:p>
        </w:tc>
        <w:tc>
          <w:tcPr>
            <w:tcW w:w="2814" w:type="dxa"/>
          </w:tcPr>
          <w:p w14:paraId="14D44F09" w14:textId="3042EF5C" w:rsidR="003C3332" w:rsidRPr="00D42ED2" w:rsidRDefault="003C3332" w:rsidP="001F6706">
            <w:pPr>
              <w:spacing w:line="240" w:lineRule="auto"/>
              <w:rPr>
                <w:lang w:val="en-AU"/>
              </w:rPr>
            </w:pPr>
            <w:r w:rsidRPr="00D42ED2">
              <w:rPr>
                <w:lang w:val="en-AU"/>
              </w:rPr>
              <w:t xml:space="preserve">(03) </w:t>
            </w:r>
            <w:r w:rsidR="00E341E5" w:rsidRPr="00D42ED2">
              <w:rPr>
                <w:lang w:val="en-AU"/>
              </w:rPr>
              <w:t>5826 3500</w:t>
            </w:r>
          </w:p>
        </w:tc>
        <w:tc>
          <w:tcPr>
            <w:tcW w:w="3678" w:type="dxa"/>
          </w:tcPr>
          <w:p w14:paraId="2FE8BCC0" w14:textId="53F7A07A" w:rsidR="003C3332" w:rsidRPr="00D42ED2" w:rsidRDefault="00F6043B" w:rsidP="001F6706">
            <w:pPr>
              <w:spacing w:line="240" w:lineRule="auto"/>
              <w:rPr>
                <w:lang w:val="en-AU"/>
              </w:rPr>
            </w:pPr>
            <w:hyperlink r:id="rId24" w:history="1">
              <w:r w:rsidRPr="00D42ED2">
                <w:rPr>
                  <w:rStyle w:val="Hyperlink"/>
                  <w:lang w:val="en-AU"/>
                </w:rPr>
                <w:t>https://www.g-mwater.com.au/</w:t>
              </w:r>
            </w:hyperlink>
            <w:r w:rsidRPr="00D42ED2">
              <w:rPr>
                <w:lang w:val="en-AU"/>
              </w:rPr>
              <w:t xml:space="preserve"> </w:t>
            </w:r>
          </w:p>
        </w:tc>
      </w:tr>
      <w:tr w:rsidR="003C3332" w:rsidRPr="00D42ED2" w14:paraId="277D4893" w14:textId="77777777" w:rsidTr="00F6043B">
        <w:tc>
          <w:tcPr>
            <w:tcW w:w="3140" w:type="dxa"/>
          </w:tcPr>
          <w:p w14:paraId="58A39136" w14:textId="77777777" w:rsidR="003C3332" w:rsidRPr="00D42ED2" w:rsidRDefault="003C3332" w:rsidP="001F6706">
            <w:pPr>
              <w:spacing w:line="240" w:lineRule="auto"/>
              <w:rPr>
                <w:lang w:val="en-AU"/>
              </w:rPr>
            </w:pPr>
            <w:r w:rsidRPr="00D42ED2">
              <w:rPr>
                <w:lang w:val="en-AU"/>
              </w:rPr>
              <w:t>Melbourne Water</w:t>
            </w:r>
          </w:p>
        </w:tc>
        <w:tc>
          <w:tcPr>
            <w:tcW w:w="2814" w:type="dxa"/>
          </w:tcPr>
          <w:p w14:paraId="1606AA39" w14:textId="77777777" w:rsidR="003C3332" w:rsidRPr="00D42ED2" w:rsidRDefault="003C3332" w:rsidP="001F6706">
            <w:pPr>
              <w:spacing w:line="240" w:lineRule="auto"/>
              <w:rPr>
                <w:lang w:val="en-AU"/>
              </w:rPr>
            </w:pPr>
            <w:r w:rsidRPr="00D42ED2">
              <w:rPr>
                <w:lang w:val="en-AU"/>
              </w:rPr>
              <w:t>131 722</w:t>
            </w:r>
          </w:p>
        </w:tc>
        <w:tc>
          <w:tcPr>
            <w:tcW w:w="3678" w:type="dxa"/>
          </w:tcPr>
          <w:p w14:paraId="18BD0BE0" w14:textId="2C6E5EE4" w:rsidR="007C0445" w:rsidRPr="00D42ED2" w:rsidRDefault="007C0445" w:rsidP="001F6706">
            <w:pPr>
              <w:spacing w:line="240" w:lineRule="auto"/>
              <w:rPr>
                <w:lang w:val="en-AU"/>
              </w:rPr>
            </w:pPr>
            <w:hyperlink r:id="rId25" w:history="1">
              <w:r w:rsidRPr="00D42ED2">
                <w:rPr>
                  <w:rStyle w:val="Hyperlink"/>
                  <w:lang w:val="en-AU"/>
                </w:rPr>
                <w:t>https://www.melbournewater.com.au/</w:t>
              </w:r>
            </w:hyperlink>
            <w:r w:rsidRPr="00D42ED2">
              <w:rPr>
                <w:lang w:val="en-AU"/>
              </w:rPr>
              <w:t xml:space="preserve"> </w:t>
            </w:r>
          </w:p>
        </w:tc>
      </w:tr>
      <w:tr w:rsidR="003C3332" w:rsidRPr="00D42ED2" w14:paraId="3DBA69EC" w14:textId="77777777" w:rsidTr="00F6043B">
        <w:tc>
          <w:tcPr>
            <w:tcW w:w="3140" w:type="dxa"/>
          </w:tcPr>
          <w:p w14:paraId="0C55EBB9" w14:textId="77777777" w:rsidR="003C3332" w:rsidRPr="00D42ED2" w:rsidRDefault="003C3332" w:rsidP="001F6706">
            <w:pPr>
              <w:spacing w:line="240" w:lineRule="auto"/>
              <w:rPr>
                <w:lang w:val="en-AU"/>
              </w:rPr>
            </w:pPr>
            <w:r w:rsidRPr="00D42ED2">
              <w:rPr>
                <w:lang w:val="en-AU"/>
              </w:rPr>
              <w:t>Lower Murray Water</w:t>
            </w:r>
          </w:p>
        </w:tc>
        <w:tc>
          <w:tcPr>
            <w:tcW w:w="2814" w:type="dxa"/>
          </w:tcPr>
          <w:p w14:paraId="5740D426" w14:textId="27B52494" w:rsidR="003C3332" w:rsidRPr="00D42ED2" w:rsidRDefault="00561641" w:rsidP="001F6706">
            <w:pPr>
              <w:spacing w:line="240" w:lineRule="auto"/>
              <w:rPr>
                <w:lang w:val="en-AU"/>
              </w:rPr>
            </w:pPr>
            <w:r w:rsidRPr="00D42ED2">
              <w:rPr>
                <w:lang w:val="en-AU"/>
              </w:rPr>
              <w:t>1800 808 830</w:t>
            </w:r>
          </w:p>
        </w:tc>
        <w:tc>
          <w:tcPr>
            <w:tcW w:w="3678" w:type="dxa"/>
          </w:tcPr>
          <w:p w14:paraId="6D179BA1" w14:textId="35F7E269" w:rsidR="003C3332" w:rsidRPr="00D42ED2" w:rsidRDefault="00EE5E8C" w:rsidP="001F6706">
            <w:pPr>
              <w:spacing w:line="240" w:lineRule="auto"/>
              <w:rPr>
                <w:lang w:val="en-AU"/>
              </w:rPr>
            </w:pPr>
            <w:hyperlink r:id="rId26" w:history="1">
              <w:r w:rsidRPr="00D42ED2">
                <w:rPr>
                  <w:rStyle w:val="Hyperlink"/>
                  <w:lang w:val="en-AU"/>
                </w:rPr>
                <w:t>https://www.lmw.vic.gov.au/</w:t>
              </w:r>
            </w:hyperlink>
            <w:r w:rsidRPr="00D42ED2">
              <w:rPr>
                <w:lang w:val="en-AU"/>
              </w:rPr>
              <w:t xml:space="preserve"> </w:t>
            </w:r>
          </w:p>
        </w:tc>
      </w:tr>
      <w:tr w:rsidR="003C3332" w:rsidRPr="00D42ED2" w14:paraId="77518E31" w14:textId="77777777" w:rsidTr="00CB0978">
        <w:tc>
          <w:tcPr>
            <w:tcW w:w="3140" w:type="dxa"/>
            <w:tcBorders>
              <w:bottom w:val="single" w:sz="4" w:space="0" w:color="000000"/>
            </w:tcBorders>
          </w:tcPr>
          <w:p w14:paraId="337E5515" w14:textId="77777777" w:rsidR="003C3332" w:rsidRPr="00D42ED2" w:rsidRDefault="003C3332" w:rsidP="001F6706">
            <w:pPr>
              <w:spacing w:line="240" w:lineRule="auto"/>
              <w:rPr>
                <w:lang w:val="en-AU"/>
              </w:rPr>
            </w:pPr>
            <w:r w:rsidRPr="00D42ED2">
              <w:rPr>
                <w:lang w:val="en-AU"/>
              </w:rPr>
              <w:t>Grampians-Wimmera-Mallee Water</w:t>
            </w:r>
          </w:p>
        </w:tc>
        <w:tc>
          <w:tcPr>
            <w:tcW w:w="2814" w:type="dxa"/>
            <w:tcBorders>
              <w:bottom w:val="single" w:sz="4" w:space="0" w:color="000000"/>
            </w:tcBorders>
          </w:tcPr>
          <w:p w14:paraId="1092D203" w14:textId="77777777" w:rsidR="003C3332" w:rsidRPr="00D42ED2" w:rsidRDefault="003C3332" w:rsidP="001F6706">
            <w:pPr>
              <w:spacing w:line="240" w:lineRule="auto"/>
              <w:rPr>
                <w:lang w:val="en-AU"/>
              </w:rPr>
            </w:pPr>
            <w:r w:rsidRPr="00D42ED2">
              <w:rPr>
                <w:lang w:val="en-AU"/>
              </w:rPr>
              <w:t>1300 659 961</w:t>
            </w:r>
          </w:p>
        </w:tc>
        <w:tc>
          <w:tcPr>
            <w:tcW w:w="3678" w:type="dxa"/>
            <w:tcBorders>
              <w:bottom w:val="single" w:sz="4" w:space="0" w:color="000000"/>
            </w:tcBorders>
          </w:tcPr>
          <w:p w14:paraId="6B8F6639" w14:textId="6BBB36FF" w:rsidR="003C3332" w:rsidRPr="00D42ED2" w:rsidRDefault="003B1524" w:rsidP="001F6706">
            <w:pPr>
              <w:spacing w:line="240" w:lineRule="auto"/>
              <w:rPr>
                <w:lang w:val="en-AU"/>
              </w:rPr>
            </w:pPr>
            <w:hyperlink r:id="rId27" w:history="1">
              <w:r w:rsidRPr="00D57839">
                <w:rPr>
                  <w:rStyle w:val="Hyperlink"/>
                  <w:lang w:val="en-AU"/>
                </w:rPr>
                <w:t>www.gwmwater.org.au</w:t>
              </w:r>
            </w:hyperlink>
            <w:r>
              <w:rPr>
                <w:lang w:val="en-AU"/>
              </w:rPr>
              <w:t xml:space="preserve"> </w:t>
            </w:r>
          </w:p>
        </w:tc>
      </w:tr>
    </w:tbl>
    <w:p w14:paraId="68FA0C78" w14:textId="77777777" w:rsidR="00C90773" w:rsidRPr="00D42ED2" w:rsidRDefault="00C90773" w:rsidP="00D6058E">
      <w:pPr>
        <w:pStyle w:val="Agbodytext"/>
        <w:spacing w:line="240" w:lineRule="auto"/>
        <w:rPr>
          <w:lang w:val="en-AU"/>
        </w:rPr>
      </w:pPr>
    </w:p>
    <w:p w14:paraId="24FDD133" w14:textId="77777777" w:rsidR="00CF4596" w:rsidRPr="00D42ED2" w:rsidRDefault="00CF4596" w:rsidP="00D6058E">
      <w:pPr>
        <w:spacing w:line="240" w:lineRule="auto"/>
        <w:rPr>
          <w:lang w:val="en-AU"/>
        </w:rPr>
      </w:pPr>
    </w:p>
    <w:p w14:paraId="2C7B54D9" w14:textId="77777777" w:rsidR="002137E5" w:rsidRPr="00D42ED2" w:rsidRDefault="002137E5" w:rsidP="001F6706">
      <w:pPr>
        <w:spacing w:after="0" w:line="240" w:lineRule="auto"/>
        <w:rPr>
          <w:lang w:val="en-AU"/>
        </w:rPr>
      </w:pPr>
      <w:r w:rsidRPr="00D42ED2">
        <w:rPr>
          <w:lang w:val="en-AU"/>
        </w:rPr>
        <w:br w:type="page"/>
      </w:r>
    </w:p>
    <w:p w14:paraId="0ADAB6B6" w14:textId="20738D71" w:rsidR="008562B2" w:rsidRPr="00D42ED2" w:rsidRDefault="008562B2" w:rsidP="00B46938">
      <w:pPr>
        <w:pStyle w:val="Heading1"/>
      </w:pPr>
      <w:bookmarkStart w:id="9" w:name="_Toc188427968"/>
      <w:r w:rsidRPr="00D42ED2">
        <w:lastRenderedPageBreak/>
        <w:t>Section 1</w:t>
      </w:r>
      <w:r w:rsidR="00421D95">
        <w:t xml:space="preserve"> –</w:t>
      </w:r>
      <w:r w:rsidRPr="00D42ED2">
        <w:t xml:space="preserve"> Dairy </w:t>
      </w:r>
      <w:r w:rsidR="00604888">
        <w:t>w</w:t>
      </w:r>
      <w:r w:rsidRPr="00D42ED2">
        <w:t xml:space="preserve">ater </w:t>
      </w:r>
      <w:proofErr w:type="gramStart"/>
      <w:r w:rsidRPr="00D42ED2">
        <w:t>use</w:t>
      </w:r>
      <w:proofErr w:type="gramEnd"/>
      <w:r w:rsidRPr="00D42ED2">
        <w:t xml:space="preserve"> </w:t>
      </w:r>
      <w:r w:rsidR="00604888">
        <w:t>s</w:t>
      </w:r>
      <w:r w:rsidRPr="00D42ED2">
        <w:t>tatistics</w:t>
      </w:r>
      <w:bookmarkEnd w:id="9"/>
      <w:r w:rsidRPr="00D42ED2">
        <w:t xml:space="preserve"> </w:t>
      </w:r>
    </w:p>
    <w:p w14:paraId="31E04B36" w14:textId="1743615C" w:rsidR="00EA6691" w:rsidRPr="00D42ED2" w:rsidRDefault="4C1914B5" w:rsidP="001F7A88">
      <w:pPr>
        <w:pStyle w:val="Agbodytext"/>
        <w:spacing w:line="240" w:lineRule="auto"/>
      </w:pPr>
      <w:r w:rsidRPr="297FB36C">
        <w:t>Since 20</w:t>
      </w:r>
      <w:r w:rsidR="41FECE57" w:rsidRPr="297FB36C">
        <w:t>02</w:t>
      </w:r>
      <w:r w:rsidRPr="297FB36C">
        <w:t xml:space="preserve">, Agriculture Victoria </w:t>
      </w:r>
      <w:r w:rsidR="79609BEA" w:rsidRPr="297FB36C">
        <w:t xml:space="preserve">officers </w:t>
      </w:r>
      <w:r w:rsidRPr="297FB36C">
        <w:t xml:space="preserve">have been visiting farms around </w:t>
      </w:r>
      <w:r w:rsidR="19F53F31" w:rsidRPr="297FB36C">
        <w:t>V</w:t>
      </w:r>
      <w:r w:rsidR="7C54DFEA" w:rsidRPr="297FB36C">
        <w:t xml:space="preserve">ictoria </w:t>
      </w:r>
      <w:r w:rsidRPr="297FB36C">
        <w:t xml:space="preserve">to develop effluent management plans for dairy sheds. This included </w:t>
      </w:r>
      <w:r w:rsidR="71EDDF90" w:rsidRPr="297FB36C">
        <w:t>measuring water use</w:t>
      </w:r>
      <w:r w:rsidRPr="297FB36C">
        <w:t xml:space="preserve"> or calculating the volume of water used in each of the main processes carried out in the dairy. More than </w:t>
      </w:r>
      <w:r w:rsidR="0B295ED6" w:rsidRPr="297FB36C">
        <w:t>89</w:t>
      </w:r>
      <w:r w:rsidR="061F1E35" w:rsidRPr="297FB36C">
        <w:t>7</w:t>
      </w:r>
      <w:r w:rsidRPr="297FB36C">
        <w:t xml:space="preserve"> farms had been visited to 202</w:t>
      </w:r>
      <w:r w:rsidR="06F73D0B" w:rsidRPr="297FB36C">
        <w:t>3</w:t>
      </w:r>
      <w:r w:rsidRPr="297FB36C">
        <w:t xml:space="preserve">, and the data from </w:t>
      </w:r>
      <w:r w:rsidR="44CDD62D" w:rsidRPr="297FB36C">
        <w:t>these</w:t>
      </w:r>
      <w:r w:rsidRPr="297FB36C">
        <w:t xml:space="preserve"> farms (with complete data sets) has been used to undertake statistical analyses of water use in </w:t>
      </w:r>
      <w:r w:rsidR="1397A1EF" w:rsidRPr="297FB36C">
        <w:t>these</w:t>
      </w:r>
      <w:r w:rsidRPr="297FB36C">
        <w:t xml:space="preserve"> dairies</w:t>
      </w:r>
      <w:r w:rsidR="03250402" w:rsidRPr="297FB36C">
        <w:t xml:space="preserve">.        </w:t>
      </w:r>
    </w:p>
    <w:p w14:paraId="278EFA61" w14:textId="79AF39C8" w:rsidR="00B46938" w:rsidRPr="00D42ED2" w:rsidRDefault="00C6175E" w:rsidP="00EA6691">
      <w:pPr>
        <w:pStyle w:val="Heading2"/>
        <w:rPr>
          <w:lang w:val="en-AU"/>
        </w:rPr>
      </w:pPr>
      <w:bookmarkStart w:id="10" w:name="_Toc188427969"/>
      <w:r w:rsidRPr="00D42ED2">
        <w:rPr>
          <w:lang w:val="en-AU"/>
        </w:rPr>
        <w:t>Daily water</w:t>
      </w:r>
      <w:r w:rsidR="00421D95">
        <w:rPr>
          <w:lang w:val="en-AU"/>
        </w:rPr>
        <w:t xml:space="preserve"> </w:t>
      </w:r>
      <w:r w:rsidRPr="00D42ED2">
        <w:rPr>
          <w:lang w:val="en-AU"/>
        </w:rPr>
        <w:t>use</w:t>
      </w:r>
      <w:bookmarkEnd w:id="10"/>
      <w:r w:rsidR="008562B2" w:rsidRPr="00D42ED2">
        <w:rPr>
          <w:lang w:val="en-AU"/>
        </w:rPr>
        <w:t xml:space="preserve"> </w:t>
      </w:r>
    </w:p>
    <w:p w14:paraId="68FC66C6" w14:textId="6DE21FB5" w:rsidR="000C07C8" w:rsidRPr="00D42ED2" w:rsidRDefault="000C07C8" w:rsidP="001F7A88">
      <w:pPr>
        <w:pStyle w:val="Agbodytext"/>
        <w:spacing w:line="240" w:lineRule="auto"/>
        <w:rPr>
          <w:lang w:val="en-AU"/>
        </w:rPr>
      </w:pPr>
      <w:r w:rsidRPr="00D42ED2">
        <w:rPr>
          <w:lang w:val="en-AU"/>
        </w:rPr>
        <w:t xml:space="preserve">The volume of water used in each of the </w:t>
      </w:r>
      <w:r w:rsidR="00874A61">
        <w:rPr>
          <w:lang w:val="en-AU"/>
        </w:rPr>
        <w:t>89</w:t>
      </w:r>
      <w:r w:rsidR="00833A09">
        <w:rPr>
          <w:lang w:val="en-AU"/>
        </w:rPr>
        <w:t>7</w:t>
      </w:r>
      <w:r w:rsidRPr="00D42ED2">
        <w:rPr>
          <w:lang w:val="en-AU"/>
        </w:rPr>
        <w:t xml:space="preserve"> dairies visited is presented in Figure 1. Each dot represents the amount of water used in a dairy on a day at mid lactation, or during a time of the year when effluent storage is an issue. The trend line shows there is a strong relationship between water use and herd size, with larger dairies using more water.</w:t>
      </w:r>
    </w:p>
    <w:p w14:paraId="49F497FF" w14:textId="22F22EEA" w:rsidR="005C6AB5" w:rsidRPr="0077754F" w:rsidRDefault="2336C804" w:rsidP="001F7A88">
      <w:pPr>
        <w:pStyle w:val="Agbodytext"/>
        <w:spacing w:line="240" w:lineRule="auto"/>
      </w:pPr>
      <w:r w:rsidRPr="297FB36C">
        <w:t xml:space="preserve">Although the volume of water used is correlated to herd size, you will note there is a large variation in water use between high and low users at any herd size. </w:t>
      </w:r>
      <w:r w:rsidR="79D67274" w:rsidRPr="297FB36C">
        <w:t>Generally, the highest users do not re-use fresh water for additional processes inside the dairy or recycle effluent for yard cleaning.</w:t>
      </w:r>
    </w:p>
    <w:p w14:paraId="0CFC209B" w14:textId="3CA86202" w:rsidR="0075141C" w:rsidRPr="00D42ED2" w:rsidRDefault="003A3D75" w:rsidP="005521A4">
      <w:pPr>
        <w:pStyle w:val="Caption"/>
        <w:rPr>
          <w:lang w:val="en-AU"/>
        </w:rPr>
      </w:pPr>
      <w:r w:rsidRPr="0077754F">
        <w:rPr>
          <w:noProof/>
        </w:rPr>
        <w:drawing>
          <wp:anchor distT="0" distB="0" distL="114300" distR="114300" simplePos="0" relativeHeight="251658269" behindDoc="0" locked="0" layoutInCell="1" allowOverlap="1" wp14:anchorId="5B2BBD8E" wp14:editId="1C6C2350">
            <wp:simplePos x="0" y="0"/>
            <wp:positionH relativeFrom="margin">
              <wp:align>left</wp:align>
            </wp:positionH>
            <wp:positionV relativeFrom="paragraph">
              <wp:posOffset>217170</wp:posOffset>
            </wp:positionV>
            <wp:extent cx="6096000" cy="3411855"/>
            <wp:effectExtent l="0" t="0" r="12700" b="17145"/>
            <wp:wrapTopAndBottom/>
            <wp:docPr id="71" name="Chart 71" descr="Graph showing water used in the dairy per day by herd size">
              <a:extLst xmlns:a="http://schemas.openxmlformats.org/drawingml/2006/main">
                <a:ext uri="{FF2B5EF4-FFF2-40B4-BE49-F238E27FC236}">
                  <a16:creationId xmlns:a16="http://schemas.microsoft.com/office/drawing/2014/main" id="{D88AF07E-E7E6-C35F-13B4-8382BDD49F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5521A4" w:rsidRPr="00D42ED2">
        <w:rPr>
          <w:lang w:val="en-AU"/>
        </w:rPr>
        <w:t xml:space="preserve">Figure </w:t>
      </w:r>
      <w:r w:rsidR="00CE2005" w:rsidRPr="00D42ED2">
        <w:rPr>
          <w:lang w:val="en-AU"/>
        </w:rPr>
        <w:fldChar w:fldCharType="begin"/>
      </w:r>
      <w:r w:rsidR="00CE2005" w:rsidRPr="00D42ED2">
        <w:rPr>
          <w:lang w:val="en-AU"/>
        </w:rPr>
        <w:instrText xml:space="preserve"> SEQ Figure \* ARABIC </w:instrText>
      </w:r>
      <w:r w:rsidR="00CE2005" w:rsidRPr="00D42ED2">
        <w:rPr>
          <w:lang w:val="en-AU"/>
        </w:rPr>
        <w:fldChar w:fldCharType="separate"/>
      </w:r>
      <w:r w:rsidR="008035BD">
        <w:rPr>
          <w:noProof/>
          <w:lang w:val="en-AU"/>
        </w:rPr>
        <w:t>1</w:t>
      </w:r>
      <w:r w:rsidR="00CE2005" w:rsidRPr="00D42ED2">
        <w:rPr>
          <w:noProof/>
          <w:lang w:val="en-AU"/>
        </w:rPr>
        <w:fldChar w:fldCharType="end"/>
      </w:r>
      <w:r w:rsidR="00CC505C" w:rsidRPr="00D42ED2">
        <w:rPr>
          <w:lang w:val="en-AU"/>
        </w:rPr>
        <w:t>: Water use per day by herd size, with linear trend line.</w:t>
      </w:r>
    </w:p>
    <w:p w14:paraId="6E51C437" w14:textId="526F75E2" w:rsidR="0032094E" w:rsidRPr="00D42ED2" w:rsidRDefault="0032094E" w:rsidP="0032094E">
      <w:pPr>
        <w:rPr>
          <w:lang w:val="en-AU"/>
        </w:rPr>
      </w:pPr>
    </w:p>
    <w:p w14:paraId="1999591D" w14:textId="77777777" w:rsidR="00D50358" w:rsidRPr="00D42ED2" w:rsidRDefault="00D50358" w:rsidP="0032094E">
      <w:pPr>
        <w:rPr>
          <w:lang w:val="en-AU"/>
        </w:rPr>
      </w:pPr>
    </w:p>
    <w:p w14:paraId="345C38DE" w14:textId="77777777" w:rsidR="00B826E0" w:rsidRDefault="00B826E0">
      <w:pPr>
        <w:spacing w:after="0" w:line="240" w:lineRule="auto"/>
        <w:rPr>
          <w:rFonts w:ascii="Arial Bold" w:eastAsia="Calibri" w:hAnsi="Arial Bold"/>
          <w:b/>
          <w:bCs/>
          <w:noProof/>
          <w:color w:val="000000"/>
          <w:sz w:val="32"/>
          <w:szCs w:val="32"/>
          <w:lang w:val="en-AU"/>
        </w:rPr>
      </w:pPr>
      <w:r>
        <w:rPr>
          <w:lang w:val="en-AU"/>
        </w:rPr>
        <w:br w:type="page"/>
      </w:r>
    </w:p>
    <w:p w14:paraId="00AECF52" w14:textId="7E34382E" w:rsidR="0032094E" w:rsidRPr="00D42ED2" w:rsidRDefault="00DE2179" w:rsidP="00FC09BB">
      <w:pPr>
        <w:pStyle w:val="Heading2"/>
        <w:rPr>
          <w:lang w:val="en-AU"/>
        </w:rPr>
      </w:pPr>
      <w:bookmarkStart w:id="11" w:name="_Toc188427970"/>
      <w:r w:rsidRPr="00D42ED2">
        <w:rPr>
          <w:lang w:val="en-AU"/>
        </w:rPr>
        <w:lastRenderedPageBreak/>
        <w:t>Predicting ‘reasonable’ daily water use</w:t>
      </w:r>
      <w:bookmarkEnd w:id="11"/>
    </w:p>
    <w:p w14:paraId="389C23C4" w14:textId="162FFABD" w:rsidR="00DE2179" w:rsidRPr="00D42ED2" w:rsidRDefault="009F63EC" w:rsidP="001F7A88">
      <w:pPr>
        <w:spacing w:line="240" w:lineRule="auto"/>
        <w:rPr>
          <w:lang w:val="en-AU"/>
        </w:rPr>
      </w:pPr>
      <w:r w:rsidRPr="00D42ED2">
        <w:rPr>
          <w:lang w:val="en-AU"/>
        </w:rPr>
        <w:t xml:space="preserve">Statistics can be used to describe and predict water use trends in a population. The analysis of the large </w:t>
      </w:r>
      <w:r w:rsidR="006C6C54">
        <w:rPr>
          <w:lang w:val="en-AU"/>
        </w:rPr>
        <w:t>Victorian</w:t>
      </w:r>
      <w:r w:rsidR="006C6C54" w:rsidRPr="00D42ED2">
        <w:rPr>
          <w:lang w:val="en-AU"/>
        </w:rPr>
        <w:t xml:space="preserve"> </w:t>
      </w:r>
      <w:r w:rsidRPr="00D42ED2">
        <w:rPr>
          <w:lang w:val="en-AU"/>
        </w:rPr>
        <w:t xml:space="preserve">data set reveals we can expect that 75% of individual dairies would use a daily volume of </w:t>
      </w:r>
      <w:r w:rsidR="00982196">
        <w:rPr>
          <w:lang w:val="en-AU"/>
        </w:rPr>
        <w:t xml:space="preserve">fresh </w:t>
      </w:r>
      <w:r w:rsidRPr="00D42ED2">
        <w:rPr>
          <w:lang w:val="en-AU"/>
        </w:rPr>
        <w:t xml:space="preserve">water below the figures shown in Table 1 below. The 75th percentile threshold has been selected after discussions with industry and </w:t>
      </w:r>
      <w:r w:rsidR="00765887" w:rsidRPr="00D42ED2">
        <w:rPr>
          <w:lang w:val="en-AU"/>
        </w:rPr>
        <w:t>is</w:t>
      </w:r>
      <w:r w:rsidRPr="00D42ED2">
        <w:rPr>
          <w:lang w:val="en-AU"/>
        </w:rPr>
        <w:t xml:space="preserve"> the upper limit of reasonable water use.</w:t>
      </w:r>
    </w:p>
    <w:p w14:paraId="2B57D8F9" w14:textId="42860673" w:rsidR="00670E7F" w:rsidRDefault="00670E7F" w:rsidP="00670E7F">
      <w:pPr>
        <w:pStyle w:val="Caption"/>
        <w:rPr>
          <w:lang w:val="en-AU"/>
        </w:rPr>
      </w:pPr>
      <w:r w:rsidRPr="00D42ED2">
        <w:rPr>
          <w:lang w:val="en-AU"/>
        </w:rPr>
        <w:t xml:space="preserve">Table </w:t>
      </w:r>
      <w:r w:rsidR="00CE2005" w:rsidRPr="00D42ED2">
        <w:rPr>
          <w:lang w:val="en-AU"/>
        </w:rPr>
        <w:fldChar w:fldCharType="begin"/>
      </w:r>
      <w:r w:rsidR="00CE2005" w:rsidRPr="00D42ED2">
        <w:rPr>
          <w:lang w:val="en-AU"/>
        </w:rPr>
        <w:instrText xml:space="preserve"> SEQ Table \* ARABIC </w:instrText>
      </w:r>
      <w:r w:rsidR="00CE2005" w:rsidRPr="00D42ED2">
        <w:rPr>
          <w:lang w:val="en-AU"/>
        </w:rPr>
        <w:fldChar w:fldCharType="separate"/>
      </w:r>
      <w:r w:rsidR="008035BD">
        <w:rPr>
          <w:noProof/>
          <w:lang w:val="en-AU"/>
        </w:rPr>
        <w:t>1</w:t>
      </w:r>
      <w:r w:rsidR="00CE2005" w:rsidRPr="00D42ED2">
        <w:rPr>
          <w:noProof/>
          <w:lang w:val="en-AU"/>
        </w:rPr>
        <w:fldChar w:fldCharType="end"/>
      </w:r>
      <w:r w:rsidR="00085D09" w:rsidRPr="00D42ED2">
        <w:rPr>
          <w:lang w:val="en-AU"/>
        </w:rPr>
        <w:t xml:space="preserve">: </w:t>
      </w:r>
      <w:bookmarkStart w:id="12" w:name="_Hlk161234680"/>
      <w:r w:rsidR="00085D09" w:rsidRPr="00D42ED2">
        <w:rPr>
          <w:lang w:val="en-AU"/>
        </w:rPr>
        <w:t>Predicted 75th percentile for dairy water use per day (L/day) by herd size and dairy type</w:t>
      </w:r>
      <w:bookmarkEnd w:id="12"/>
      <w:r w:rsidR="009D3FEA">
        <w:rPr>
          <w:lang w:val="en-AU"/>
        </w:rPr>
        <w:t>.</w:t>
      </w:r>
    </w:p>
    <w:p w14:paraId="0331743E" w14:textId="1A9FD115" w:rsidR="00F17424" w:rsidRPr="0083401B" w:rsidRDefault="00F17424" w:rsidP="00F17424">
      <w:pPr>
        <w:jc w:val="center"/>
        <w:rPr>
          <w:b/>
          <w:bCs/>
          <w:sz w:val="20"/>
          <w:szCs w:val="20"/>
          <w:lang w:val="en-AU"/>
        </w:rPr>
      </w:pPr>
      <w:r w:rsidRPr="0083401B">
        <w:rPr>
          <w:b/>
          <w:bCs/>
          <w:sz w:val="20"/>
          <w:szCs w:val="20"/>
          <w:lang w:val="en-AU"/>
        </w:rPr>
        <w:t>Herd Size (milking cows)</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9"/>
        <w:gridCol w:w="785"/>
        <w:gridCol w:w="802"/>
        <w:gridCol w:w="804"/>
        <w:gridCol w:w="804"/>
        <w:gridCol w:w="876"/>
        <w:gridCol w:w="876"/>
        <w:gridCol w:w="876"/>
        <w:gridCol w:w="850"/>
        <w:gridCol w:w="804"/>
        <w:gridCol w:w="876"/>
      </w:tblGrid>
      <w:tr w:rsidR="00CC3246" w:rsidRPr="00D42ED2" w14:paraId="00EDB900" w14:textId="77777777" w:rsidTr="00F14DDF">
        <w:trPr>
          <w:trHeight w:val="345"/>
        </w:trPr>
        <w:tc>
          <w:tcPr>
            <w:tcW w:w="1249" w:type="dxa"/>
            <w:noWrap/>
            <w:hideMark/>
          </w:tcPr>
          <w:p w14:paraId="6EAFB330" w14:textId="77777777" w:rsidR="008A0940" w:rsidRPr="00D42ED2" w:rsidRDefault="008A0940" w:rsidP="00E163C3">
            <w:pPr>
              <w:spacing w:line="240" w:lineRule="auto"/>
              <w:rPr>
                <w:b/>
                <w:bCs/>
                <w:sz w:val="20"/>
                <w:szCs w:val="50"/>
                <w:lang w:val="en-AU"/>
              </w:rPr>
            </w:pPr>
            <w:r w:rsidRPr="00D42ED2">
              <w:rPr>
                <w:b/>
                <w:bCs/>
                <w:sz w:val="20"/>
                <w:szCs w:val="50"/>
                <w:lang w:val="en-AU"/>
              </w:rPr>
              <w:t>Dairy type</w:t>
            </w:r>
            <w:r w:rsidRPr="00D42ED2">
              <w:rPr>
                <w:b/>
                <w:bCs/>
                <w:sz w:val="20"/>
                <w:szCs w:val="50"/>
                <w:vertAlign w:val="superscript"/>
                <w:lang w:val="en-AU"/>
              </w:rPr>
              <w:t>2</w:t>
            </w:r>
          </w:p>
        </w:tc>
        <w:tc>
          <w:tcPr>
            <w:tcW w:w="785" w:type="dxa"/>
            <w:noWrap/>
            <w:hideMark/>
          </w:tcPr>
          <w:p w14:paraId="657A1B57" w14:textId="77777777" w:rsidR="008A0940" w:rsidRPr="00D42ED2" w:rsidRDefault="008A0940" w:rsidP="00E163C3">
            <w:pPr>
              <w:spacing w:line="240" w:lineRule="auto"/>
              <w:rPr>
                <w:b/>
                <w:bCs/>
                <w:sz w:val="20"/>
                <w:szCs w:val="50"/>
                <w:lang w:val="en-AU"/>
              </w:rPr>
            </w:pPr>
            <w:r w:rsidRPr="00D42ED2">
              <w:rPr>
                <w:b/>
                <w:bCs/>
                <w:sz w:val="20"/>
                <w:szCs w:val="50"/>
                <w:lang w:val="en-AU"/>
              </w:rPr>
              <w:t>50-100</w:t>
            </w:r>
          </w:p>
        </w:tc>
        <w:tc>
          <w:tcPr>
            <w:tcW w:w="802" w:type="dxa"/>
            <w:noWrap/>
            <w:hideMark/>
          </w:tcPr>
          <w:p w14:paraId="1877CFD2" w14:textId="77777777" w:rsidR="008A0940" w:rsidRPr="00D42ED2" w:rsidRDefault="008A0940" w:rsidP="00E163C3">
            <w:pPr>
              <w:spacing w:line="240" w:lineRule="auto"/>
              <w:rPr>
                <w:b/>
                <w:bCs/>
                <w:sz w:val="20"/>
                <w:szCs w:val="50"/>
                <w:lang w:val="en-AU"/>
              </w:rPr>
            </w:pPr>
            <w:r w:rsidRPr="00D42ED2">
              <w:rPr>
                <w:b/>
                <w:bCs/>
                <w:sz w:val="20"/>
                <w:szCs w:val="50"/>
                <w:lang w:val="en-AU"/>
              </w:rPr>
              <w:t>101-200</w:t>
            </w:r>
          </w:p>
        </w:tc>
        <w:tc>
          <w:tcPr>
            <w:tcW w:w="804" w:type="dxa"/>
            <w:noWrap/>
            <w:hideMark/>
          </w:tcPr>
          <w:p w14:paraId="476C5E64" w14:textId="77777777" w:rsidR="008A0940" w:rsidRPr="00D42ED2" w:rsidRDefault="008A0940" w:rsidP="00E163C3">
            <w:pPr>
              <w:spacing w:line="240" w:lineRule="auto"/>
              <w:rPr>
                <w:b/>
                <w:bCs/>
                <w:sz w:val="20"/>
                <w:szCs w:val="50"/>
                <w:lang w:val="en-AU"/>
              </w:rPr>
            </w:pPr>
            <w:r w:rsidRPr="00D42ED2">
              <w:rPr>
                <w:b/>
                <w:bCs/>
                <w:sz w:val="20"/>
                <w:szCs w:val="50"/>
                <w:lang w:val="en-AU"/>
              </w:rPr>
              <w:t>201-300</w:t>
            </w:r>
          </w:p>
        </w:tc>
        <w:tc>
          <w:tcPr>
            <w:tcW w:w="804" w:type="dxa"/>
            <w:noWrap/>
            <w:hideMark/>
          </w:tcPr>
          <w:p w14:paraId="236DF786" w14:textId="77777777" w:rsidR="008A0940" w:rsidRPr="00D42ED2" w:rsidRDefault="008A0940" w:rsidP="00E163C3">
            <w:pPr>
              <w:spacing w:line="240" w:lineRule="auto"/>
              <w:rPr>
                <w:b/>
                <w:bCs/>
                <w:sz w:val="20"/>
                <w:szCs w:val="50"/>
                <w:lang w:val="en-AU"/>
              </w:rPr>
            </w:pPr>
            <w:r w:rsidRPr="00D42ED2">
              <w:rPr>
                <w:b/>
                <w:bCs/>
                <w:sz w:val="20"/>
                <w:szCs w:val="50"/>
                <w:lang w:val="en-AU"/>
              </w:rPr>
              <w:t>301-400</w:t>
            </w:r>
          </w:p>
        </w:tc>
        <w:tc>
          <w:tcPr>
            <w:tcW w:w="876" w:type="dxa"/>
            <w:noWrap/>
            <w:hideMark/>
          </w:tcPr>
          <w:p w14:paraId="4CBD9750" w14:textId="77777777" w:rsidR="008A0940" w:rsidRPr="00D42ED2" w:rsidRDefault="008A0940" w:rsidP="00E163C3">
            <w:pPr>
              <w:spacing w:line="240" w:lineRule="auto"/>
              <w:rPr>
                <w:b/>
                <w:bCs/>
                <w:sz w:val="20"/>
                <w:szCs w:val="50"/>
                <w:lang w:val="en-AU"/>
              </w:rPr>
            </w:pPr>
            <w:r w:rsidRPr="00D42ED2">
              <w:rPr>
                <w:b/>
                <w:bCs/>
                <w:sz w:val="20"/>
                <w:szCs w:val="50"/>
                <w:lang w:val="en-AU"/>
              </w:rPr>
              <w:t>401-500</w:t>
            </w:r>
          </w:p>
        </w:tc>
        <w:tc>
          <w:tcPr>
            <w:tcW w:w="876" w:type="dxa"/>
            <w:noWrap/>
            <w:hideMark/>
          </w:tcPr>
          <w:p w14:paraId="2062A46B" w14:textId="77777777" w:rsidR="008A0940" w:rsidRPr="00D42ED2" w:rsidRDefault="008A0940" w:rsidP="00E163C3">
            <w:pPr>
              <w:spacing w:line="240" w:lineRule="auto"/>
              <w:rPr>
                <w:b/>
                <w:bCs/>
                <w:sz w:val="20"/>
                <w:szCs w:val="50"/>
                <w:lang w:val="en-AU"/>
              </w:rPr>
            </w:pPr>
            <w:r w:rsidRPr="00D42ED2">
              <w:rPr>
                <w:b/>
                <w:bCs/>
                <w:sz w:val="20"/>
                <w:szCs w:val="50"/>
                <w:lang w:val="en-AU"/>
              </w:rPr>
              <w:t>501-600</w:t>
            </w:r>
          </w:p>
        </w:tc>
        <w:tc>
          <w:tcPr>
            <w:tcW w:w="876" w:type="dxa"/>
            <w:noWrap/>
            <w:hideMark/>
          </w:tcPr>
          <w:p w14:paraId="034A53DF" w14:textId="77777777" w:rsidR="008A0940" w:rsidRPr="00D42ED2" w:rsidRDefault="008A0940" w:rsidP="00E163C3">
            <w:pPr>
              <w:spacing w:line="240" w:lineRule="auto"/>
              <w:rPr>
                <w:b/>
                <w:bCs/>
                <w:sz w:val="20"/>
                <w:szCs w:val="50"/>
                <w:lang w:val="en-AU"/>
              </w:rPr>
            </w:pPr>
            <w:r w:rsidRPr="00D42ED2">
              <w:rPr>
                <w:b/>
                <w:bCs/>
                <w:sz w:val="20"/>
                <w:szCs w:val="50"/>
                <w:lang w:val="en-AU"/>
              </w:rPr>
              <w:t>601-700</w:t>
            </w:r>
          </w:p>
        </w:tc>
        <w:tc>
          <w:tcPr>
            <w:tcW w:w="850" w:type="dxa"/>
            <w:noWrap/>
            <w:hideMark/>
          </w:tcPr>
          <w:p w14:paraId="558051ED" w14:textId="77777777" w:rsidR="008A0940" w:rsidRPr="00D42ED2" w:rsidRDefault="008A0940" w:rsidP="00E163C3">
            <w:pPr>
              <w:spacing w:line="240" w:lineRule="auto"/>
              <w:rPr>
                <w:b/>
                <w:bCs/>
                <w:sz w:val="20"/>
                <w:szCs w:val="50"/>
                <w:lang w:val="en-AU"/>
              </w:rPr>
            </w:pPr>
            <w:r w:rsidRPr="00D42ED2">
              <w:rPr>
                <w:b/>
                <w:bCs/>
                <w:sz w:val="20"/>
                <w:szCs w:val="50"/>
                <w:lang w:val="en-AU"/>
              </w:rPr>
              <w:t>701-801</w:t>
            </w:r>
          </w:p>
        </w:tc>
        <w:tc>
          <w:tcPr>
            <w:tcW w:w="804" w:type="dxa"/>
            <w:noWrap/>
            <w:hideMark/>
          </w:tcPr>
          <w:p w14:paraId="36D3C89E" w14:textId="77777777" w:rsidR="008A0940" w:rsidRPr="00D42ED2" w:rsidRDefault="008A0940" w:rsidP="00E163C3">
            <w:pPr>
              <w:spacing w:line="240" w:lineRule="auto"/>
              <w:rPr>
                <w:b/>
                <w:bCs/>
                <w:sz w:val="20"/>
                <w:szCs w:val="50"/>
                <w:lang w:val="en-AU"/>
              </w:rPr>
            </w:pPr>
            <w:r w:rsidRPr="00D42ED2">
              <w:rPr>
                <w:b/>
                <w:bCs/>
                <w:sz w:val="20"/>
                <w:szCs w:val="50"/>
                <w:lang w:val="en-AU"/>
              </w:rPr>
              <w:t>801-900</w:t>
            </w:r>
          </w:p>
        </w:tc>
        <w:tc>
          <w:tcPr>
            <w:tcW w:w="876" w:type="dxa"/>
            <w:noWrap/>
            <w:hideMark/>
          </w:tcPr>
          <w:p w14:paraId="75C425DE" w14:textId="77777777" w:rsidR="008A0940" w:rsidRPr="00D42ED2" w:rsidRDefault="008A0940" w:rsidP="00E163C3">
            <w:pPr>
              <w:spacing w:line="240" w:lineRule="auto"/>
              <w:rPr>
                <w:b/>
                <w:bCs/>
                <w:sz w:val="20"/>
                <w:szCs w:val="50"/>
                <w:lang w:val="en-AU"/>
              </w:rPr>
            </w:pPr>
            <w:r w:rsidRPr="00D42ED2">
              <w:rPr>
                <w:b/>
                <w:bCs/>
                <w:sz w:val="20"/>
                <w:szCs w:val="50"/>
                <w:lang w:val="en-AU"/>
              </w:rPr>
              <w:t>901+</w:t>
            </w:r>
          </w:p>
        </w:tc>
      </w:tr>
      <w:tr w:rsidR="0078543A" w:rsidRPr="00D42ED2" w14:paraId="6ED4899D" w14:textId="77777777" w:rsidTr="00F14DDF">
        <w:trPr>
          <w:trHeight w:val="300"/>
        </w:trPr>
        <w:tc>
          <w:tcPr>
            <w:tcW w:w="1249" w:type="dxa"/>
            <w:noWrap/>
            <w:hideMark/>
          </w:tcPr>
          <w:p w14:paraId="3ADEF883" w14:textId="77777777" w:rsidR="00DC7263" w:rsidRPr="00D42ED2" w:rsidRDefault="00DC7263" w:rsidP="00E163C3">
            <w:pPr>
              <w:spacing w:line="240" w:lineRule="auto"/>
              <w:rPr>
                <w:b/>
                <w:bCs/>
                <w:sz w:val="20"/>
                <w:szCs w:val="50"/>
                <w:lang w:val="en-AU"/>
              </w:rPr>
            </w:pPr>
            <w:r w:rsidRPr="00D42ED2">
              <w:rPr>
                <w:b/>
                <w:bCs/>
                <w:sz w:val="20"/>
                <w:szCs w:val="50"/>
                <w:lang w:val="en-AU"/>
              </w:rPr>
              <w:t>Swingover</w:t>
            </w:r>
          </w:p>
        </w:tc>
        <w:tc>
          <w:tcPr>
            <w:tcW w:w="785" w:type="dxa"/>
            <w:noWrap/>
            <w:hideMark/>
          </w:tcPr>
          <w:p w14:paraId="16F08652" w14:textId="48419C1B" w:rsidR="00DC7263" w:rsidRPr="00A22E31" w:rsidRDefault="00DC7263" w:rsidP="00E163C3">
            <w:pPr>
              <w:spacing w:line="240" w:lineRule="auto"/>
              <w:jc w:val="center"/>
              <w:rPr>
                <w:sz w:val="20"/>
                <w:szCs w:val="48"/>
                <w:lang w:val="en-AU"/>
              </w:rPr>
            </w:pPr>
            <w:r w:rsidRPr="00A22E31">
              <w:rPr>
                <w:sz w:val="20"/>
                <w:szCs w:val="48"/>
              </w:rPr>
              <w:t>3240</w:t>
            </w:r>
          </w:p>
        </w:tc>
        <w:tc>
          <w:tcPr>
            <w:tcW w:w="802" w:type="dxa"/>
            <w:noWrap/>
            <w:hideMark/>
          </w:tcPr>
          <w:p w14:paraId="245DB6BB" w14:textId="017504CD" w:rsidR="00DC7263" w:rsidRPr="00A22E31" w:rsidRDefault="00DC7263" w:rsidP="00E163C3">
            <w:pPr>
              <w:spacing w:line="240" w:lineRule="auto"/>
              <w:jc w:val="center"/>
              <w:rPr>
                <w:sz w:val="20"/>
                <w:szCs w:val="48"/>
                <w:lang w:val="en-AU"/>
              </w:rPr>
            </w:pPr>
            <w:r w:rsidRPr="00A22E31">
              <w:rPr>
                <w:sz w:val="20"/>
                <w:szCs w:val="48"/>
              </w:rPr>
              <w:t>7496</w:t>
            </w:r>
          </w:p>
        </w:tc>
        <w:tc>
          <w:tcPr>
            <w:tcW w:w="804" w:type="dxa"/>
            <w:noWrap/>
            <w:hideMark/>
          </w:tcPr>
          <w:p w14:paraId="3A37ED97" w14:textId="2EDA24A1" w:rsidR="00DC7263" w:rsidRPr="00A22E31" w:rsidRDefault="00DC7263" w:rsidP="00E163C3">
            <w:pPr>
              <w:spacing w:line="240" w:lineRule="auto"/>
              <w:jc w:val="center"/>
              <w:rPr>
                <w:sz w:val="20"/>
                <w:szCs w:val="48"/>
                <w:lang w:val="en-AU"/>
              </w:rPr>
            </w:pPr>
            <w:r w:rsidRPr="00A22E31">
              <w:rPr>
                <w:sz w:val="20"/>
                <w:szCs w:val="48"/>
              </w:rPr>
              <w:t>12862</w:t>
            </w:r>
          </w:p>
        </w:tc>
        <w:tc>
          <w:tcPr>
            <w:tcW w:w="804" w:type="dxa"/>
            <w:noWrap/>
            <w:hideMark/>
          </w:tcPr>
          <w:p w14:paraId="0EA2828A" w14:textId="42621627" w:rsidR="00DC7263" w:rsidRPr="00A22E31" w:rsidRDefault="00DC7263" w:rsidP="00E163C3">
            <w:pPr>
              <w:spacing w:line="240" w:lineRule="auto"/>
              <w:jc w:val="center"/>
              <w:rPr>
                <w:sz w:val="20"/>
                <w:szCs w:val="48"/>
                <w:lang w:val="en-AU"/>
              </w:rPr>
            </w:pPr>
            <w:r w:rsidRPr="00A22E31">
              <w:rPr>
                <w:sz w:val="20"/>
                <w:szCs w:val="48"/>
              </w:rPr>
              <w:t>19955</w:t>
            </w:r>
          </w:p>
        </w:tc>
        <w:tc>
          <w:tcPr>
            <w:tcW w:w="876" w:type="dxa"/>
            <w:noWrap/>
            <w:hideMark/>
          </w:tcPr>
          <w:p w14:paraId="0B76A2F4" w14:textId="2A8DAE03" w:rsidR="00DC7263" w:rsidRPr="00A22E31" w:rsidRDefault="00DC7263" w:rsidP="00E163C3">
            <w:pPr>
              <w:spacing w:line="240" w:lineRule="auto"/>
              <w:jc w:val="center"/>
              <w:rPr>
                <w:sz w:val="20"/>
                <w:szCs w:val="48"/>
                <w:lang w:val="en-AU"/>
              </w:rPr>
            </w:pPr>
            <w:r w:rsidRPr="00A22E31">
              <w:rPr>
                <w:sz w:val="20"/>
                <w:szCs w:val="48"/>
              </w:rPr>
              <w:t>21200</w:t>
            </w:r>
          </w:p>
        </w:tc>
        <w:tc>
          <w:tcPr>
            <w:tcW w:w="876" w:type="dxa"/>
            <w:noWrap/>
            <w:hideMark/>
          </w:tcPr>
          <w:p w14:paraId="615634AB" w14:textId="1859761E" w:rsidR="00DC7263" w:rsidRPr="00A22E31" w:rsidRDefault="00DC7263" w:rsidP="00E163C3">
            <w:pPr>
              <w:spacing w:line="240" w:lineRule="auto"/>
              <w:jc w:val="center"/>
              <w:rPr>
                <w:sz w:val="20"/>
                <w:szCs w:val="48"/>
                <w:lang w:val="en-AU"/>
              </w:rPr>
            </w:pPr>
            <w:r w:rsidRPr="00A22E31">
              <w:rPr>
                <w:sz w:val="20"/>
                <w:szCs w:val="48"/>
              </w:rPr>
              <w:t>12900</w:t>
            </w:r>
          </w:p>
        </w:tc>
        <w:tc>
          <w:tcPr>
            <w:tcW w:w="876" w:type="dxa"/>
            <w:noWrap/>
            <w:hideMark/>
          </w:tcPr>
          <w:p w14:paraId="432F6FA5" w14:textId="364F5470" w:rsidR="00DC7263" w:rsidRPr="00A22E31" w:rsidRDefault="00DC7263" w:rsidP="00E163C3">
            <w:pPr>
              <w:spacing w:line="240" w:lineRule="auto"/>
              <w:jc w:val="center"/>
              <w:rPr>
                <w:sz w:val="20"/>
                <w:szCs w:val="48"/>
                <w:lang w:val="en-AU"/>
              </w:rPr>
            </w:pPr>
            <w:r w:rsidRPr="00A22E31">
              <w:rPr>
                <w:sz w:val="20"/>
                <w:szCs w:val="48"/>
              </w:rPr>
              <w:t>33700*</w:t>
            </w:r>
          </w:p>
        </w:tc>
        <w:tc>
          <w:tcPr>
            <w:tcW w:w="850" w:type="dxa"/>
            <w:noWrap/>
            <w:hideMark/>
          </w:tcPr>
          <w:p w14:paraId="0DDAD986" w14:textId="77777777" w:rsidR="00DC7263" w:rsidRPr="00D42ED2" w:rsidRDefault="00DC7263" w:rsidP="00E163C3">
            <w:pPr>
              <w:spacing w:line="240" w:lineRule="auto"/>
              <w:jc w:val="center"/>
              <w:rPr>
                <w:sz w:val="20"/>
                <w:szCs w:val="50"/>
                <w:lang w:val="en-AU"/>
              </w:rPr>
            </w:pPr>
          </w:p>
        </w:tc>
        <w:tc>
          <w:tcPr>
            <w:tcW w:w="804" w:type="dxa"/>
            <w:noWrap/>
            <w:hideMark/>
          </w:tcPr>
          <w:p w14:paraId="1FD78F39" w14:textId="77777777" w:rsidR="00DC7263" w:rsidRPr="00D42ED2" w:rsidRDefault="00DC7263" w:rsidP="00E163C3">
            <w:pPr>
              <w:spacing w:line="240" w:lineRule="auto"/>
              <w:jc w:val="center"/>
              <w:rPr>
                <w:sz w:val="20"/>
                <w:szCs w:val="50"/>
                <w:lang w:val="en-AU"/>
              </w:rPr>
            </w:pPr>
          </w:p>
        </w:tc>
        <w:tc>
          <w:tcPr>
            <w:tcW w:w="876" w:type="dxa"/>
            <w:noWrap/>
            <w:hideMark/>
          </w:tcPr>
          <w:p w14:paraId="2B9E3142" w14:textId="77777777" w:rsidR="00DC7263" w:rsidRPr="00D42ED2" w:rsidRDefault="00DC7263" w:rsidP="00E163C3">
            <w:pPr>
              <w:spacing w:line="240" w:lineRule="auto"/>
              <w:jc w:val="center"/>
              <w:rPr>
                <w:sz w:val="20"/>
                <w:szCs w:val="50"/>
                <w:lang w:val="en-AU"/>
              </w:rPr>
            </w:pPr>
          </w:p>
        </w:tc>
      </w:tr>
      <w:tr w:rsidR="0078543A" w:rsidRPr="00D42ED2" w14:paraId="308C4DA0" w14:textId="77777777" w:rsidTr="00F14DDF">
        <w:trPr>
          <w:trHeight w:val="300"/>
        </w:trPr>
        <w:tc>
          <w:tcPr>
            <w:tcW w:w="1249" w:type="dxa"/>
            <w:noWrap/>
            <w:hideMark/>
          </w:tcPr>
          <w:p w14:paraId="6AB047AA" w14:textId="77777777" w:rsidR="0078543A" w:rsidRPr="00D42ED2" w:rsidRDefault="0078543A" w:rsidP="00E163C3">
            <w:pPr>
              <w:spacing w:line="240" w:lineRule="auto"/>
              <w:rPr>
                <w:b/>
                <w:bCs/>
                <w:sz w:val="20"/>
                <w:szCs w:val="50"/>
                <w:lang w:val="en-AU"/>
              </w:rPr>
            </w:pPr>
            <w:r w:rsidRPr="00D42ED2">
              <w:rPr>
                <w:b/>
                <w:bCs/>
                <w:sz w:val="20"/>
                <w:szCs w:val="50"/>
                <w:lang w:val="en-AU"/>
              </w:rPr>
              <w:t>Double-up</w:t>
            </w:r>
          </w:p>
        </w:tc>
        <w:tc>
          <w:tcPr>
            <w:tcW w:w="785" w:type="dxa"/>
            <w:noWrap/>
            <w:hideMark/>
          </w:tcPr>
          <w:p w14:paraId="07BA39E0" w14:textId="21FCA4BA" w:rsidR="0078543A" w:rsidRPr="0078543A" w:rsidRDefault="0078543A" w:rsidP="00E163C3">
            <w:pPr>
              <w:spacing w:line="240" w:lineRule="auto"/>
              <w:jc w:val="center"/>
              <w:rPr>
                <w:sz w:val="20"/>
                <w:szCs w:val="48"/>
                <w:lang w:val="en-AU"/>
              </w:rPr>
            </w:pPr>
            <w:r w:rsidRPr="0078543A">
              <w:rPr>
                <w:sz w:val="20"/>
                <w:szCs w:val="48"/>
              </w:rPr>
              <w:t>5000</w:t>
            </w:r>
          </w:p>
        </w:tc>
        <w:tc>
          <w:tcPr>
            <w:tcW w:w="802" w:type="dxa"/>
            <w:noWrap/>
            <w:hideMark/>
          </w:tcPr>
          <w:p w14:paraId="0E4AF62F" w14:textId="0F3CC6F7" w:rsidR="0078543A" w:rsidRPr="0078543A" w:rsidRDefault="0078543A" w:rsidP="00E163C3">
            <w:pPr>
              <w:spacing w:line="240" w:lineRule="auto"/>
              <w:jc w:val="center"/>
              <w:rPr>
                <w:sz w:val="20"/>
                <w:szCs w:val="48"/>
                <w:lang w:val="en-AU"/>
              </w:rPr>
            </w:pPr>
            <w:r w:rsidRPr="0078543A">
              <w:rPr>
                <w:sz w:val="20"/>
                <w:szCs w:val="48"/>
              </w:rPr>
              <w:t>7739</w:t>
            </w:r>
          </w:p>
        </w:tc>
        <w:tc>
          <w:tcPr>
            <w:tcW w:w="804" w:type="dxa"/>
            <w:noWrap/>
            <w:hideMark/>
          </w:tcPr>
          <w:p w14:paraId="6CD31834" w14:textId="6DC621D1" w:rsidR="0078543A" w:rsidRPr="0078543A" w:rsidRDefault="0078543A" w:rsidP="00E163C3">
            <w:pPr>
              <w:spacing w:line="240" w:lineRule="auto"/>
              <w:jc w:val="center"/>
              <w:rPr>
                <w:sz w:val="20"/>
                <w:szCs w:val="48"/>
                <w:lang w:val="en-AU"/>
              </w:rPr>
            </w:pPr>
            <w:r w:rsidRPr="0078543A">
              <w:rPr>
                <w:sz w:val="20"/>
                <w:szCs w:val="48"/>
              </w:rPr>
              <w:t>13265</w:t>
            </w:r>
          </w:p>
        </w:tc>
        <w:tc>
          <w:tcPr>
            <w:tcW w:w="804" w:type="dxa"/>
            <w:noWrap/>
            <w:hideMark/>
          </w:tcPr>
          <w:p w14:paraId="79546664" w14:textId="23F9BA19" w:rsidR="0078543A" w:rsidRPr="0078543A" w:rsidRDefault="0078543A" w:rsidP="00E163C3">
            <w:pPr>
              <w:spacing w:line="240" w:lineRule="auto"/>
              <w:jc w:val="center"/>
              <w:rPr>
                <w:sz w:val="20"/>
                <w:szCs w:val="48"/>
                <w:lang w:val="en-AU"/>
              </w:rPr>
            </w:pPr>
            <w:r w:rsidRPr="0078543A">
              <w:rPr>
                <w:sz w:val="20"/>
                <w:szCs w:val="48"/>
              </w:rPr>
              <w:t>18459</w:t>
            </w:r>
          </w:p>
        </w:tc>
        <w:tc>
          <w:tcPr>
            <w:tcW w:w="876" w:type="dxa"/>
            <w:noWrap/>
            <w:hideMark/>
          </w:tcPr>
          <w:p w14:paraId="35E912EC" w14:textId="49F5D3DD" w:rsidR="0078543A" w:rsidRPr="0078543A" w:rsidRDefault="0078543A" w:rsidP="00E163C3">
            <w:pPr>
              <w:spacing w:line="240" w:lineRule="auto"/>
              <w:jc w:val="center"/>
              <w:rPr>
                <w:sz w:val="20"/>
                <w:szCs w:val="48"/>
                <w:lang w:val="en-AU"/>
              </w:rPr>
            </w:pPr>
            <w:r w:rsidRPr="0078543A">
              <w:rPr>
                <w:sz w:val="20"/>
                <w:szCs w:val="48"/>
              </w:rPr>
              <w:t>30000</w:t>
            </w:r>
          </w:p>
        </w:tc>
        <w:tc>
          <w:tcPr>
            <w:tcW w:w="876" w:type="dxa"/>
            <w:noWrap/>
            <w:hideMark/>
          </w:tcPr>
          <w:p w14:paraId="4987C6AB" w14:textId="76CDA03F" w:rsidR="0078543A" w:rsidRPr="0078543A" w:rsidRDefault="0078543A" w:rsidP="00E163C3">
            <w:pPr>
              <w:spacing w:line="240" w:lineRule="auto"/>
              <w:jc w:val="center"/>
              <w:rPr>
                <w:sz w:val="20"/>
                <w:szCs w:val="48"/>
                <w:lang w:val="en-AU"/>
              </w:rPr>
            </w:pPr>
            <w:r w:rsidRPr="0078543A">
              <w:rPr>
                <w:sz w:val="20"/>
                <w:szCs w:val="48"/>
              </w:rPr>
              <w:t>12000*</w:t>
            </w:r>
          </w:p>
        </w:tc>
        <w:tc>
          <w:tcPr>
            <w:tcW w:w="876" w:type="dxa"/>
            <w:noWrap/>
            <w:hideMark/>
          </w:tcPr>
          <w:p w14:paraId="78DD6D47" w14:textId="77777777" w:rsidR="0078543A" w:rsidRPr="00D42ED2" w:rsidRDefault="0078543A" w:rsidP="00E163C3">
            <w:pPr>
              <w:spacing w:line="240" w:lineRule="auto"/>
              <w:jc w:val="center"/>
              <w:rPr>
                <w:sz w:val="20"/>
                <w:szCs w:val="50"/>
                <w:lang w:val="en-AU"/>
              </w:rPr>
            </w:pPr>
          </w:p>
        </w:tc>
        <w:tc>
          <w:tcPr>
            <w:tcW w:w="850" w:type="dxa"/>
            <w:noWrap/>
            <w:hideMark/>
          </w:tcPr>
          <w:p w14:paraId="61B630DB" w14:textId="77777777" w:rsidR="0078543A" w:rsidRPr="00D42ED2" w:rsidRDefault="0078543A" w:rsidP="00E163C3">
            <w:pPr>
              <w:spacing w:line="240" w:lineRule="auto"/>
              <w:jc w:val="center"/>
              <w:rPr>
                <w:sz w:val="20"/>
                <w:szCs w:val="50"/>
                <w:lang w:val="en-AU"/>
              </w:rPr>
            </w:pPr>
          </w:p>
        </w:tc>
        <w:tc>
          <w:tcPr>
            <w:tcW w:w="804" w:type="dxa"/>
            <w:noWrap/>
            <w:hideMark/>
          </w:tcPr>
          <w:p w14:paraId="257D2956" w14:textId="77777777" w:rsidR="0078543A" w:rsidRPr="00D42ED2" w:rsidRDefault="0078543A" w:rsidP="00E163C3">
            <w:pPr>
              <w:spacing w:line="240" w:lineRule="auto"/>
              <w:jc w:val="center"/>
              <w:rPr>
                <w:sz w:val="20"/>
                <w:szCs w:val="50"/>
                <w:lang w:val="en-AU"/>
              </w:rPr>
            </w:pPr>
          </w:p>
        </w:tc>
        <w:tc>
          <w:tcPr>
            <w:tcW w:w="876" w:type="dxa"/>
            <w:noWrap/>
            <w:hideMark/>
          </w:tcPr>
          <w:p w14:paraId="4DA791AC" w14:textId="77777777" w:rsidR="0078543A" w:rsidRPr="00D42ED2" w:rsidRDefault="0078543A" w:rsidP="00E163C3">
            <w:pPr>
              <w:spacing w:line="240" w:lineRule="auto"/>
              <w:jc w:val="center"/>
              <w:rPr>
                <w:sz w:val="20"/>
                <w:szCs w:val="50"/>
                <w:lang w:val="en-AU"/>
              </w:rPr>
            </w:pPr>
          </w:p>
        </w:tc>
      </w:tr>
      <w:tr w:rsidR="00CC3246" w:rsidRPr="00D42ED2" w14:paraId="3956805C" w14:textId="77777777" w:rsidTr="00F14DDF">
        <w:trPr>
          <w:trHeight w:val="300"/>
        </w:trPr>
        <w:tc>
          <w:tcPr>
            <w:tcW w:w="1249" w:type="dxa"/>
            <w:tcBorders>
              <w:bottom w:val="single" w:sz="4" w:space="0" w:color="000000"/>
            </w:tcBorders>
            <w:noWrap/>
            <w:hideMark/>
          </w:tcPr>
          <w:p w14:paraId="118ABA4F" w14:textId="77777777" w:rsidR="00CC3246" w:rsidRPr="00D42ED2" w:rsidRDefault="00CC3246" w:rsidP="00E163C3">
            <w:pPr>
              <w:spacing w:line="240" w:lineRule="auto"/>
              <w:rPr>
                <w:b/>
                <w:bCs/>
                <w:sz w:val="20"/>
                <w:szCs w:val="50"/>
                <w:lang w:val="en-AU"/>
              </w:rPr>
            </w:pPr>
            <w:r w:rsidRPr="00D42ED2">
              <w:rPr>
                <w:b/>
                <w:bCs/>
                <w:sz w:val="20"/>
                <w:szCs w:val="50"/>
                <w:lang w:val="en-AU"/>
              </w:rPr>
              <w:t>Rotary</w:t>
            </w:r>
          </w:p>
        </w:tc>
        <w:tc>
          <w:tcPr>
            <w:tcW w:w="785" w:type="dxa"/>
            <w:tcBorders>
              <w:bottom w:val="single" w:sz="4" w:space="0" w:color="000000"/>
            </w:tcBorders>
            <w:noWrap/>
          </w:tcPr>
          <w:p w14:paraId="121A319C" w14:textId="77777777" w:rsidR="00CC3246" w:rsidRPr="00D42ED2" w:rsidRDefault="00CC3246" w:rsidP="00E163C3">
            <w:pPr>
              <w:spacing w:line="240" w:lineRule="auto"/>
              <w:jc w:val="center"/>
              <w:rPr>
                <w:sz w:val="20"/>
                <w:szCs w:val="50"/>
                <w:lang w:val="en-AU"/>
              </w:rPr>
            </w:pPr>
          </w:p>
        </w:tc>
        <w:tc>
          <w:tcPr>
            <w:tcW w:w="802" w:type="dxa"/>
            <w:tcBorders>
              <w:bottom w:val="single" w:sz="4" w:space="0" w:color="000000"/>
            </w:tcBorders>
            <w:noWrap/>
            <w:hideMark/>
          </w:tcPr>
          <w:p w14:paraId="11EDD709" w14:textId="467C39C7" w:rsidR="00CC3246" w:rsidRPr="00CC3246" w:rsidRDefault="00CC3246" w:rsidP="00E163C3">
            <w:pPr>
              <w:spacing w:line="240" w:lineRule="auto"/>
              <w:jc w:val="center"/>
              <w:rPr>
                <w:sz w:val="20"/>
                <w:szCs w:val="48"/>
                <w:lang w:val="en-AU"/>
              </w:rPr>
            </w:pPr>
            <w:r w:rsidRPr="00CC3246">
              <w:rPr>
                <w:sz w:val="20"/>
                <w:szCs w:val="48"/>
              </w:rPr>
              <w:t>24750</w:t>
            </w:r>
          </w:p>
        </w:tc>
        <w:tc>
          <w:tcPr>
            <w:tcW w:w="804" w:type="dxa"/>
            <w:tcBorders>
              <w:bottom w:val="single" w:sz="4" w:space="0" w:color="000000"/>
            </w:tcBorders>
            <w:noWrap/>
            <w:hideMark/>
          </w:tcPr>
          <w:p w14:paraId="6C5F31EF" w14:textId="64C93ABC" w:rsidR="00CC3246" w:rsidRPr="00CC3246" w:rsidRDefault="00CC3246" w:rsidP="00E163C3">
            <w:pPr>
              <w:spacing w:line="240" w:lineRule="auto"/>
              <w:jc w:val="center"/>
              <w:rPr>
                <w:sz w:val="20"/>
                <w:szCs w:val="48"/>
                <w:lang w:val="en-AU"/>
              </w:rPr>
            </w:pPr>
            <w:r w:rsidRPr="00CC3246">
              <w:rPr>
                <w:sz w:val="20"/>
                <w:szCs w:val="48"/>
              </w:rPr>
              <w:t>22000</w:t>
            </w:r>
          </w:p>
        </w:tc>
        <w:tc>
          <w:tcPr>
            <w:tcW w:w="804" w:type="dxa"/>
            <w:tcBorders>
              <w:bottom w:val="single" w:sz="4" w:space="0" w:color="000000"/>
            </w:tcBorders>
            <w:noWrap/>
            <w:hideMark/>
          </w:tcPr>
          <w:p w14:paraId="1B0B8A79" w14:textId="0C2E7488" w:rsidR="00CC3246" w:rsidRPr="00CC3246" w:rsidRDefault="00CC3246" w:rsidP="00E163C3">
            <w:pPr>
              <w:spacing w:line="240" w:lineRule="auto"/>
              <w:jc w:val="center"/>
              <w:rPr>
                <w:sz w:val="20"/>
                <w:szCs w:val="48"/>
                <w:lang w:val="en-AU"/>
              </w:rPr>
            </w:pPr>
            <w:r w:rsidRPr="00CC3246">
              <w:rPr>
                <w:sz w:val="20"/>
                <w:szCs w:val="48"/>
              </w:rPr>
              <w:t>35572</w:t>
            </w:r>
          </w:p>
        </w:tc>
        <w:tc>
          <w:tcPr>
            <w:tcW w:w="876" w:type="dxa"/>
            <w:tcBorders>
              <w:bottom w:val="single" w:sz="4" w:space="0" w:color="000000"/>
            </w:tcBorders>
            <w:noWrap/>
            <w:hideMark/>
          </w:tcPr>
          <w:p w14:paraId="24CC061F" w14:textId="46C6AD98" w:rsidR="00CC3246" w:rsidRPr="00CC3246" w:rsidRDefault="00CC3246" w:rsidP="00E163C3">
            <w:pPr>
              <w:spacing w:line="240" w:lineRule="auto"/>
              <w:jc w:val="center"/>
              <w:rPr>
                <w:sz w:val="20"/>
                <w:szCs w:val="48"/>
                <w:lang w:val="en-AU"/>
              </w:rPr>
            </w:pPr>
            <w:r w:rsidRPr="00CC3246">
              <w:rPr>
                <w:sz w:val="20"/>
                <w:szCs w:val="48"/>
              </w:rPr>
              <w:t>40395</w:t>
            </w:r>
          </w:p>
        </w:tc>
        <w:tc>
          <w:tcPr>
            <w:tcW w:w="876" w:type="dxa"/>
            <w:tcBorders>
              <w:bottom w:val="single" w:sz="4" w:space="0" w:color="000000"/>
            </w:tcBorders>
            <w:noWrap/>
            <w:hideMark/>
          </w:tcPr>
          <w:p w14:paraId="421395A6" w14:textId="129AAEC3" w:rsidR="00CC3246" w:rsidRPr="00CC3246" w:rsidRDefault="00CC3246" w:rsidP="00E163C3">
            <w:pPr>
              <w:spacing w:line="240" w:lineRule="auto"/>
              <w:jc w:val="center"/>
              <w:rPr>
                <w:sz w:val="20"/>
                <w:szCs w:val="48"/>
                <w:lang w:val="en-AU"/>
              </w:rPr>
            </w:pPr>
            <w:r w:rsidRPr="00CC3246">
              <w:rPr>
                <w:sz w:val="20"/>
                <w:szCs w:val="48"/>
              </w:rPr>
              <w:t>35775</w:t>
            </w:r>
          </w:p>
        </w:tc>
        <w:tc>
          <w:tcPr>
            <w:tcW w:w="876" w:type="dxa"/>
            <w:tcBorders>
              <w:bottom w:val="single" w:sz="4" w:space="0" w:color="000000"/>
            </w:tcBorders>
            <w:noWrap/>
            <w:hideMark/>
          </w:tcPr>
          <w:p w14:paraId="0460D89A" w14:textId="560A23A5" w:rsidR="00CC3246" w:rsidRPr="00CC3246" w:rsidRDefault="00CC3246" w:rsidP="00E163C3">
            <w:pPr>
              <w:spacing w:line="240" w:lineRule="auto"/>
              <w:jc w:val="center"/>
              <w:rPr>
                <w:sz w:val="20"/>
                <w:szCs w:val="48"/>
                <w:lang w:val="en-AU"/>
              </w:rPr>
            </w:pPr>
            <w:r w:rsidRPr="00CC3246">
              <w:rPr>
                <w:sz w:val="20"/>
                <w:szCs w:val="48"/>
              </w:rPr>
              <w:t>47500</w:t>
            </w:r>
          </w:p>
        </w:tc>
        <w:tc>
          <w:tcPr>
            <w:tcW w:w="850" w:type="dxa"/>
            <w:tcBorders>
              <w:bottom w:val="single" w:sz="4" w:space="0" w:color="000000"/>
            </w:tcBorders>
            <w:noWrap/>
            <w:hideMark/>
          </w:tcPr>
          <w:p w14:paraId="12623083" w14:textId="31D47350" w:rsidR="00CC3246" w:rsidRPr="00CC3246" w:rsidRDefault="00CC3246" w:rsidP="00E163C3">
            <w:pPr>
              <w:spacing w:line="240" w:lineRule="auto"/>
              <w:jc w:val="center"/>
              <w:rPr>
                <w:sz w:val="20"/>
                <w:szCs w:val="48"/>
                <w:lang w:val="en-AU"/>
              </w:rPr>
            </w:pPr>
            <w:r w:rsidRPr="00CC3246">
              <w:rPr>
                <w:sz w:val="20"/>
                <w:szCs w:val="48"/>
              </w:rPr>
              <w:t>28875</w:t>
            </w:r>
          </w:p>
        </w:tc>
        <w:tc>
          <w:tcPr>
            <w:tcW w:w="804" w:type="dxa"/>
            <w:tcBorders>
              <w:bottom w:val="single" w:sz="4" w:space="0" w:color="000000"/>
            </w:tcBorders>
            <w:noWrap/>
            <w:hideMark/>
          </w:tcPr>
          <w:p w14:paraId="5BEBDDA4" w14:textId="0498FA5C" w:rsidR="00CC3246" w:rsidRPr="00CC3246" w:rsidRDefault="009D0FD7" w:rsidP="00E163C3">
            <w:pPr>
              <w:spacing w:line="240" w:lineRule="auto"/>
              <w:jc w:val="center"/>
              <w:rPr>
                <w:sz w:val="20"/>
                <w:szCs w:val="48"/>
                <w:lang w:val="en-AU"/>
              </w:rPr>
            </w:pPr>
            <w:r>
              <w:rPr>
                <w:sz w:val="20"/>
                <w:szCs w:val="48"/>
              </w:rPr>
              <w:t>45000</w:t>
            </w:r>
          </w:p>
        </w:tc>
        <w:tc>
          <w:tcPr>
            <w:tcW w:w="876" w:type="dxa"/>
            <w:tcBorders>
              <w:bottom w:val="single" w:sz="4" w:space="0" w:color="000000"/>
            </w:tcBorders>
            <w:noWrap/>
            <w:hideMark/>
          </w:tcPr>
          <w:p w14:paraId="02A2C46F" w14:textId="5E77F336" w:rsidR="00CC3246" w:rsidRPr="00CC3246" w:rsidRDefault="00CC3246" w:rsidP="00E163C3">
            <w:pPr>
              <w:spacing w:line="240" w:lineRule="auto"/>
              <w:jc w:val="center"/>
              <w:rPr>
                <w:sz w:val="20"/>
                <w:szCs w:val="48"/>
                <w:lang w:val="en-AU"/>
              </w:rPr>
            </w:pPr>
            <w:r w:rsidRPr="00CC3246">
              <w:rPr>
                <w:sz w:val="20"/>
                <w:szCs w:val="48"/>
              </w:rPr>
              <w:t>65000</w:t>
            </w:r>
          </w:p>
        </w:tc>
      </w:tr>
    </w:tbl>
    <w:p w14:paraId="381EAF0B" w14:textId="77777777" w:rsidR="00F06BD9" w:rsidRDefault="00F06BD9" w:rsidP="002A30CC">
      <w:pPr>
        <w:rPr>
          <w:sz w:val="20"/>
          <w:szCs w:val="50"/>
          <w:lang w:val="en-AU"/>
        </w:rPr>
      </w:pPr>
      <w:bookmarkStart w:id="13" w:name="_Toc188427971"/>
    </w:p>
    <w:p w14:paraId="74E7BCA4" w14:textId="4D4688E7" w:rsidR="002A30CC" w:rsidRDefault="002A30CC" w:rsidP="007D0AAF">
      <w:pPr>
        <w:jc w:val="center"/>
        <w:rPr>
          <w:sz w:val="20"/>
          <w:szCs w:val="50"/>
          <w:lang w:val="en-AU"/>
        </w:rPr>
      </w:pPr>
      <w:r w:rsidRPr="00D42ED2">
        <w:rPr>
          <w:sz w:val="20"/>
          <w:szCs w:val="50"/>
          <w:lang w:val="en-AU"/>
        </w:rPr>
        <w:t>*Indicates the figure is from a single herd as such there is no reliability in this predicative threshold</w:t>
      </w:r>
      <w:r w:rsidR="00F06BD9">
        <w:rPr>
          <w:sz w:val="20"/>
          <w:szCs w:val="50"/>
          <w:lang w:val="en-AU"/>
        </w:rPr>
        <w:t>.</w:t>
      </w:r>
    </w:p>
    <w:p w14:paraId="034134C5" w14:textId="6992F402" w:rsidR="002A30CC" w:rsidRPr="002A30CC" w:rsidRDefault="00F06BD9" w:rsidP="007D0AAF">
      <w:pPr>
        <w:jc w:val="center"/>
        <w:rPr>
          <w:b/>
          <w:bCs/>
          <w:lang w:val="en-AU"/>
        </w:rPr>
      </w:pPr>
      <w:r>
        <w:rPr>
          <w:sz w:val="20"/>
          <w:szCs w:val="50"/>
          <w:vertAlign w:val="superscript"/>
          <w:lang w:val="en-AU"/>
        </w:rPr>
        <w:t>2</w:t>
      </w:r>
      <w:r w:rsidR="002A30CC">
        <w:rPr>
          <w:sz w:val="20"/>
          <w:szCs w:val="50"/>
          <w:lang w:val="en-AU"/>
        </w:rPr>
        <w:t xml:space="preserve">No </w:t>
      </w:r>
      <w:r w:rsidR="002A30CC" w:rsidRPr="00D42ED2">
        <w:rPr>
          <w:sz w:val="20"/>
          <w:szCs w:val="50"/>
          <w:lang w:val="en-AU"/>
        </w:rPr>
        <w:t xml:space="preserve">figures are presented for </w:t>
      </w:r>
      <w:r w:rsidR="002A30CC">
        <w:rPr>
          <w:sz w:val="20"/>
          <w:szCs w:val="50"/>
          <w:lang w:val="en-AU"/>
        </w:rPr>
        <w:t>w</w:t>
      </w:r>
      <w:r w:rsidR="002A30CC" w:rsidRPr="00D42ED2">
        <w:rPr>
          <w:sz w:val="20"/>
          <w:szCs w:val="50"/>
          <w:lang w:val="en-AU"/>
        </w:rPr>
        <w:t xml:space="preserve">alk through or </w:t>
      </w:r>
      <w:r w:rsidR="002A30CC">
        <w:rPr>
          <w:sz w:val="20"/>
          <w:szCs w:val="50"/>
          <w:lang w:val="en-AU"/>
        </w:rPr>
        <w:t>Automatic Milking Systems (</w:t>
      </w:r>
      <w:r w:rsidR="002A30CC" w:rsidRPr="00D42ED2">
        <w:rPr>
          <w:sz w:val="20"/>
          <w:szCs w:val="50"/>
          <w:lang w:val="en-AU"/>
        </w:rPr>
        <w:t>AMS</w:t>
      </w:r>
      <w:r w:rsidR="002A30CC">
        <w:rPr>
          <w:sz w:val="20"/>
          <w:szCs w:val="50"/>
          <w:lang w:val="en-AU"/>
        </w:rPr>
        <w:t>)</w:t>
      </w:r>
      <w:r w:rsidR="002A30CC" w:rsidRPr="00D42ED2">
        <w:rPr>
          <w:sz w:val="20"/>
          <w:szCs w:val="50"/>
          <w:lang w:val="en-AU"/>
        </w:rPr>
        <w:t xml:space="preserve"> systems due to insufficient data.</w:t>
      </w:r>
    </w:p>
    <w:p w14:paraId="79F9AAC1" w14:textId="77777777" w:rsidR="002A30CC" w:rsidRPr="002A30CC" w:rsidRDefault="002A30CC" w:rsidP="002A30CC">
      <w:pPr>
        <w:rPr>
          <w:lang w:val="en-AU"/>
        </w:rPr>
      </w:pPr>
    </w:p>
    <w:p w14:paraId="7EDED737" w14:textId="415E89E7" w:rsidR="00085D09" w:rsidRPr="00D42ED2" w:rsidRDefault="00432B71" w:rsidP="00085D09">
      <w:pPr>
        <w:pStyle w:val="Heading2"/>
        <w:rPr>
          <w:lang w:val="en-AU"/>
        </w:rPr>
      </w:pPr>
      <w:r w:rsidRPr="00D42ED2">
        <w:rPr>
          <w:lang w:val="en-AU"/>
        </w:rPr>
        <w:t>Reasonable water use</w:t>
      </w:r>
      <w:bookmarkEnd w:id="13"/>
    </w:p>
    <w:p w14:paraId="6271E9F2" w14:textId="4307D14E" w:rsidR="006357A0" w:rsidRPr="00D42ED2" w:rsidRDefault="006357A0" w:rsidP="001F7A88">
      <w:pPr>
        <w:pStyle w:val="Agbodytext"/>
        <w:spacing w:line="240" w:lineRule="auto"/>
        <w:rPr>
          <w:lang w:val="en-AU"/>
        </w:rPr>
      </w:pPr>
      <w:r w:rsidRPr="00D42ED2">
        <w:rPr>
          <w:lang w:val="en-AU"/>
        </w:rPr>
        <w:t xml:space="preserve">The original data was collected to work out effluent storage requirements and </w:t>
      </w:r>
      <w:r w:rsidR="006A60FE">
        <w:rPr>
          <w:lang w:val="en-AU"/>
        </w:rPr>
        <w:t>therefore</w:t>
      </w:r>
      <w:r w:rsidRPr="00D42ED2">
        <w:rPr>
          <w:lang w:val="en-AU"/>
        </w:rPr>
        <w:t xml:space="preserve"> recorded in litres per day (L/day). </w:t>
      </w:r>
      <w:r w:rsidR="00A30F28" w:rsidRPr="00D42ED2">
        <w:rPr>
          <w:lang w:val="en-AU"/>
        </w:rPr>
        <w:t>However,</w:t>
      </w:r>
      <w:r w:rsidRPr="00D42ED2">
        <w:rPr>
          <w:lang w:val="en-AU"/>
        </w:rPr>
        <w:t xml:space="preserve"> for licensing or other purposes, it is more convenient to describe water use in terms of megalitres (ML) per year.</w:t>
      </w:r>
    </w:p>
    <w:p w14:paraId="74A534D9" w14:textId="15DD51DF" w:rsidR="00432B71" w:rsidRPr="00D42ED2" w:rsidRDefault="006357A0" w:rsidP="001F7A88">
      <w:pPr>
        <w:pStyle w:val="Agbodytext"/>
        <w:spacing w:line="240" w:lineRule="auto"/>
        <w:rPr>
          <w:lang w:val="en-AU"/>
        </w:rPr>
      </w:pPr>
      <w:r w:rsidRPr="00D42ED2">
        <w:rPr>
          <w:lang w:val="en-AU"/>
        </w:rPr>
        <w:t xml:space="preserve">Table 2 shows the figures from Table 1 converted into ML per year, after multiplying the figures by 365 days and dividing by 1,000,000 to convert litres to megalitres. </w:t>
      </w:r>
    </w:p>
    <w:p w14:paraId="154A31AD" w14:textId="1A23656E" w:rsidR="0093138F" w:rsidRDefault="0093138F" w:rsidP="0093138F">
      <w:pPr>
        <w:pStyle w:val="Caption"/>
        <w:rPr>
          <w:lang w:val="en-AU"/>
        </w:rPr>
      </w:pPr>
      <w:r w:rsidRPr="00D42ED2">
        <w:rPr>
          <w:lang w:val="en-AU"/>
        </w:rPr>
        <w:t xml:space="preserve">Table </w:t>
      </w:r>
      <w:r w:rsidR="00CE2005" w:rsidRPr="00D42ED2">
        <w:rPr>
          <w:lang w:val="en-AU"/>
        </w:rPr>
        <w:fldChar w:fldCharType="begin"/>
      </w:r>
      <w:r w:rsidR="00CE2005" w:rsidRPr="00D42ED2">
        <w:rPr>
          <w:lang w:val="en-AU"/>
        </w:rPr>
        <w:instrText xml:space="preserve"> SEQ Table \* ARABIC </w:instrText>
      </w:r>
      <w:r w:rsidR="00CE2005" w:rsidRPr="00D42ED2">
        <w:rPr>
          <w:lang w:val="en-AU"/>
        </w:rPr>
        <w:fldChar w:fldCharType="separate"/>
      </w:r>
      <w:r w:rsidR="008035BD">
        <w:rPr>
          <w:noProof/>
          <w:lang w:val="en-AU"/>
        </w:rPr>
        <w:t>2</w:t>
      </w:r>
      <w:r w:rsidR="00CE2005" w:rsidRPr="00D42ED2">
        <w:rPr>
          <w:noProof/>
          <w:lang w:val="en-AU"/>
        </w:rPr>
        <w:fldChar w:fldCharType="end"/>
      </w:r>
      <w:r w:rsidR="00EA43EE" w:rsidRPr="00D42ED2">
        <w:rPr>
          <w:lang w:val="en-AU"/>
        </w:rPr>
        <w:t>: Predicted 75th percentile for dairy water use per year (ML/</w:t>
      </w:r>
      <w:r w:rsidR="002436BB">
        <w:rPr>
          <w:lang w:val="en-AU"/>
        </w:rPr>
        <w:t>Y</w:t>
      </w:r>
      <w:r w:rsidR="00EA43EE" w:rsidRPr="00D42ED2">
        <w:rPr>
          <w:lang w:val="en-AU"/>
        </w:rPr>
        <w:t>r) by herd size and dairy type.</w:t>
      </w:r>
    </w:p>
    <w:p w14:paraId="04B60906" w14:textId="77777777" w:rsidR="00F17424" w:rsidRPr="00F17424" w:rsidRDefault="00F17424" w:rsidP="00F17424">
      <w:pPr>
        <w:jc w:val="center"/>
        <w:rPr>
          <w:b/>
          <w:bCs/>
          <w:sz w:val="20"/>
          <w:szCs w:val="20"/>
          <w:lang w:val="en-AU"/>
        </w:rPr>
      </w:pPr>
      <w:r w:rsidRPr="00F17424">
        <w:rPr>
          <w:b/>
          <w:bCs/>
          <w:sz w:val="20"/>
          <w:szCs w:val="20"/>
          <w:lang w:val="en-AU"/>
        </w:rPr>
        <w:t>Herd Size (milking cows)</w:t>
      </w:r>
    </w:p>
    <w:tbl>
      <w:tblPr>
        <w:tblStyle w:val="TableGrid"/>
        <w:tblW w:w="9595" w:type="dxa"/>
        <w:tblLayout w:type="fixed"/>
        <w:tblLook w:val="04A0" w:firstRow="1" w:lastRow="0" w:firstColumn="1" w:lastColumn="0" w:noHBand="0" w:noVBand="1"/>
      </w:tblPr>
      <w:tblGrid>
        <w:gridCol w:w="1271"/>
        <w:gridCol w:w="764"/>
        <w:gridCol w:w="840"/>
        <w:gridCol w:w="840"/>
        <w:gridCol w:w="840"/>
        <w:gridCol w:w="840"/>
        <w:gridCol w:w="840"/>
        <w:gridCol w:w="840"/>
        <w:gridCol w:w="840"/>
        <w:gridCol w:w="840"/>
        <w:gridCol w:w="840"/>
      </w:tblGrid>
      <w:tr w:rsidR="001A4B7D" w:rsidRPr="00D42ED2" w14:paraId="3F4A6590" w14:textId="77777777" w:rsidTr="00F14DDF">
        <w:tc>
          <w:tcPr>
            <w:tcW w:w="1271" w:type="dxa"/>
            <w:tcBorders>
              <w:top w:val="single" w:sz="4" w:space="0" w:color="000000"/>
              <w:left w:val="single" w:sz="4" w:space="0" w:color="000000"/>
              <w:bottom w:val="single" w:sz="4" w:space="0" w:color="000000"/>
              <w:right w:val="single" w:sz="4" w:space="0" w:color="000000"/>
            </w:tcBorders>
          </w:tcPr>
          <w:p w14:paraId="5EF8D73A" w14:textId="77777777" w:rsidR="001A4B7D" w:rsidRPr="0000442F" w:rsidRDefault="001A4B7D" w:rsidP="00E163C3">
            <w:pPr>
              <w:spacing w:line="240" w:lineRule="auto"/>
              <w:jc w:val="center"/>
              <w:rPr>
                <w:b/>
                <w:bCs/>
                <w:sz w:val="20"/>
                <w:szCs w:val="20"/>
                <w:vertAlign w:val="superscript"/>
                <w:lang w:val="en-AU"/>
              </w:rPr>
            </w:pPr>
            <w:bookmarkStart w:id="14" w:name="_Hlk161233847"/>
            <w:r w:rsidRPr="0000442F">
              <w:rPr>
                <w:b/>
                <w:bCs/>
                <w:sz w:val="20"/>
                <w:szCs w:val="20"/>
                <w:lang w:val="en-AU"/>
              </w:rPr>
              <w:t>Dairy type</w:t>
            </w:r>
            <w:r w:rsidRPr="0000442F">
              <w:rPr>
                <w:b/>
                <w:bCs/>
                <w:sz w:val="20"/>
                <w:szCs w:val="20"/>
                <w:vertAlign w:val="superscript"/>
                <w:lang w:val="en-AU"/>
              </w:rPr>
              <w:t>2</w:t>
            </w:r>
          </w:p>
        </w:tc>
        <w:tc>
          <w:tcPr>
            <w:tcW w:w="764" w:type="dxa"/>
            <w:tcBorders>
              <w:top w:val="single" w:sz="4" w:space="0" w:color="000000"/>
              <w:left w:val="single" w:sz="4" w:space="0" w:color="000000"/>
              <w:bottom w:val="single" w:sz="4" w:space="0" w:color="000000"/>
              <w:right w:val="single" w:sz="4" w:space="0" w:color="000000"/>
            </w:tcBorders>
          </w:tcPr>
          <w:p w14:paraId="0B65B5A6" w14:textId="77777777" w:rsidR="001A4B7D" w:rsidRPr="0000442F" w:rsidRDefault="001A4B7D" w:rsidP="00E163C3">
            <w:pPr>
              <w:spacing w:line="240" w:lineRule="auto"/>
              <w:jc w:val="center"/>
              <w:rPr>
                <w:b/>
                <w:bCs/>
                <w:sz w:val="20"/>
                <w:szCs w:val="20"/>
                <w:lang w:val="en-AU"/>
              </w:rPr>
            </w:pPr>
            <w:r w:rsidRPr="005212BC">
              <w:rPr>
                <w:b/>
                <w:bCs/>
                <w:sz w:val="20"/>
                <w:szCs w:val="20"/>
                <w:lang w:val="en-AU"/>
              </w:rPr>
              <w:t>50-100</w:t>
            </w:r>
          </w:p>
        </w:tc>
        <w:tc>
          <w:tcPr>
            <w:tcW w:w="840" w:type="dxa"/>
            <w:tcBorders>
              <w:top w:val="single" w:sz="4" w:space="0" w:color="000000"/>
              <w:left w:val="single" w:sz="4" w:space="0" w:color="000000"/>
              <w:bottom w:val="single" w:sz="4" w:space="0" w:color="000000"/>
              <w:right w:val="single" w:sz="4" w:space="0" w:color="000000"/>
            </w:tcBorders>
          </w:tcPr>
          <w:p w14:paraId="57F65228" w14:textId="77777777" w:rsidR="001A4B7D" w:rsidRPr="0000442F" w:rsidRDefault="001A4B7D" w:rsidP="00E163C3">
            <w:pPr>
              <w:spacing w:line="240" w:lineRule="auto"/>
              <w:jc w:val="center"/>
              <w:rPr>
                <w:b/>
                <w:bCs/>
                <w:sz w:val="20"/>
                <w:szCs w:val="20"/>
                <w:lang w:val="en-AU"/>
              </w:rPr>
            </w:pPr>
            <w:r w:rsidRPr="005212BC">
              <w:rPr>
                <w:b/>
                <w:bCs/>
                <w:sz w:val="20"/>
                <w:szCs w:val="20"/>
                <w:lang w:val="en-AU"/>
              </w:rPr>
              <w:t>101-200</w:t>
            </w:r>
          </w:p>
        </w:tc>
        <w:tc>
          <w:tcPr>
            <w:tcW w:w="840" w:type="dxa"/>
            <w:tcBorders>
              <w:top w:val="single" w:sz="4" w:space="0" w:color="000000"/>
              <w:left w:val="single" w:sz="4" w:space="0" w:color="000000"/>
              <w:bottom w:val="single" w:sz="4" w:space="0" w:color="000000"/>
              <w:right w:val="single" w:sz="4" w:space="0" w:color="000000"/>
            </w:tcBorders>
          </w:tcPr>
          <w:p w14:paraId="1FBAB2DB" w14:textId="77777777" w:rsidR="001A4B7D" w:rsidRPr="0000442F" w:rsidRDefault="001A4B7D" w:rsidP="00E163C3">
            <w:pPr>
              <w:spacing w:line="240" w:lineRule="auto"/>
              <w:jc w:val="center"/>
              <w:rPr>
                <w:b/>
                <w:bCs/>
                <w:sz w:val="20"/>
                <w:szCs w:val="20"/>
                <w:lang w:val="en-AU"/>
              </w:rPr>
            </w:pPr>
            <w:r w:rsidRPr="005212BC">
              <w:rPr>
                <w:b/>
                <w:bCs/>
                <w:sz w:val="20"/>
                <w:szCs w:val="20"/>
                <w:lang w:val="en-AU"/>
              </w:rPr>
              <w:t>201-300</w:t>
            </w:r>
          </w:p>
        </w:tc>
        <w:tc>
          <w:tcPr>
            <w:tcW w:w="840" w:type="dxa"/>
            <w:tcBorders>
              <w:top w:val="single" w:sz="4" w:space="0" w:color="000000"/>
              <w:left w:val="single" w:sz="4" w:space="0" w:color="000000"/>
              <w:bottom w:val="single" w:sz="4" w:space="0" w:color="000000"/>
              <w:right w:val="single" w:sz="4" w:space="0" w:color="000000"/>
            </w:tcBorders>
          </w:tcPr>
          <w:p w14:paraId="586C4BBB" w14:textId="77777777" w:rsidR="001A4B7D" w:rsidRPr="0000442F" w:rsidRDefault="001A4B7D" w:rsidP="00E163C3">
            <w:pPr>
              <w:spacing w:line="240" w:lineRule="auto"/>
              <w:jc w:val="center"/>
              <w:rPr>
                <w:b/>
                <w:bCs/>
                <w:sz w:val="20"/>
                <w:szCs w:val="20"/>
                <w:lang w:val="en-AU"/>
              </w:rPr>
            </w:pPr>
            <w:r w:rsidRPr="005212BC">
              <w:rPr>
                <w:b/>
                <w:bCs/>
                <w:sz w:val="20"/>
                <w:szCs w:val="20"/>
                <w:lang w:val="en-AU"/>
              </w:rPr>
              <w:t>301-400</w:t>
            </w:r>
          </w:p>
        </w:tc>
        <w:tc>
          <w:tcPr>
            <w:tcW w:w="840" w:type="dxa"/>
            <w:tcBorders>
              <w:top w:val="single" w:sz="4" w:space="0" w:color="000000"/>
              <w:left w:val="single" w:sz="4" w:space="0" w:color="000000"/>
              <w:bottom w:val="single" w:sz="4" w:space="0" w:color="000000"/>
              <w:right w:val="single" w:sz="4" w:space="0" w:color="000000"/>
            </w:tcBorders>
          </w:tcPr>
          <w:p w14:paraId="4DA22C69" w14:textId="77777777" w:rsidR="001A4B7D" w:rsidRPr="0000442F" w:rsidRDefault="001A4B7D" w:rsidP="00E163C3">
            <w:pPr>
              <w:spacing w:line="240" w:lineRule="auto"/>
              <w:jc w:val="center"/>
              <w:rPr>
                <w:b/>
                <w:bCs/>
                <w:sz w:val="20"/>
                <w:szCs w:val="20"/>
                <w:lang w:val="en-AU"/>
              </w:rPr>
            </w:pPr>
            <w:r w:rsidRPr="005212BC">
              <w:rPr>
                <w:b/>
                <w:bCs/>
                <w:sz w:val="20"/>
                <w:szCs w:val="20"/>
                <w:lang w:val="en-AU"/>
              </w:rPr>
              <w:t>401-500</w:t>
            </w:r>
          </w:p>
        </w:tc>
        <w:tc>
          <w:tcPr>
            <w:tcW w:w="840" w:type="dxa"/>
            <w:tcBorders>
              <w:top w:val="single" w:sz="4" w:space="0" w:color="000000"/>
              <w:left w:val="single" w:sz="4" w:space="0" w:color="000000"/>
              <w:bottom w:val="single" w:sz="4" w:space="0" w:color="000000"/>
              <w:right w:val="single" w:sz="4" w:space="0" w:color="000000"/>
            </w:tcBorders>
          </w:tcPr>
          <w:p w14:paraId="618E8C10" w14:textId="77777777" w:rsidR="001A4B7D" w:rsidRPr="0000442F" w:rsidRDefault="001A4B7D" w:rsidP="00E163C3">
            <w:pPr>
              <w:spacing w:line="240" w:lineRule="auto"/>
              <w:jc w:val="center"/>
              <w:rPr>
                <w:b/>
                <w:bCs/>
                <w:sz w:val="20"/>
                <w:szCs w:val="20"/>
                <w:lang w:val="en-AU"/>
              </w:rPr>
            </w:pPr>
            <w:r w:rsidRPr="005212BC">
              <w:rPr>
                <w:b/>
                <w:bCs/>
                <w:sz w:val="20"/>
                <w:szCs w:val="20"/>
                <w:lang w:val="en-AU"/>
              </w:rPr>
              <w:t>501-600</w:t>
            </w:r>
          </w:p>
        </w:tc>
        <w:tc>
          <w:tcPr>
            <w:tcW w:w="840" w:type="dxa"/>
            <w:tcBorders>
              <w:top w:val="single" w:sz="4" w:space="0" w:color="000000"/>
              <w:left w:val="single" w:sz="4" w:space="0" w:color="000000"/>
              <w:bottom w:val="single" w:sz="4" w:space="0" w:color="000000"/>
              <w:right w:val="single" w:sz="4" w:space="0" w:color="000000"/>
            </w:tcBorders>
          </w:tcPr>
          <w:p w14:paraId="34A02C70" w14:textId="77777777" w:rsidR="001A4B7D" w:rsidRPr="0000442F" w:rsidRDefault="001A4B7D" w:rsidP="00E163C3">
            <w:pPr>
              <w:spacing w:line="240" w:lineRule="auto"/>
              <w:jc w:val="center"/>
              <w:rPr>
                <w:b/>
                <w:bCs/>
                <w:sz w:val="20"/>
                <w:szCs w:val="20"/>
                <w:lang w:val="en-AU"/>
              </w:rPr>
            </w:pPr>
            <w:r w:rsidRPr="005212BC">
              <w:rPr>
                <w:b/>
                <w:bCs/>
                <w:sz w:val="20"/>
                <w:szCs w:val="20"/>
                <w:lang w:val="en-AU"/>
              </w:rPr>
              <w:t>601-700</w:t>
            </w:r>
          </w:p>
        </w:tc>
        <w:tc>
          <w:tcPr>
            <w:tcW w:w="840" w:type="dxa"/>
            <w:tcBorders>
              <w:top w:val="single" w:sz="4" w:space="0" w:color="000000"/>
              <w:left w:val="single" w:sz="4" w:space="0" w:color="000000"/>
              <w:bottom w:val="single" w:sz="4" w:space="0" w:color="000000"/>
              <w:right w:val="single" w:sz="4" w:space="0" w:color="000000"/>
            </w:tcBorders>
          </w:tcPr>
          <w:p w14:paraId="7FD58A5E" w14:textId="77777777" w:rsidR="001A4B7D" w:rsidRPr="0000442F" w:rsidRDefault="001A4B7D" w:rsidP="00E163C3">
            <w:pPr>
              <w:spacing w:line="240" w:lineRule="auto"/>
              <w:jc w:val="center"/>
              <w:rPr>
                <w:b/>
                <w:bCs/>
                <w:sz w:val="20"/>
                <w:szCs w:val="20"/>
                <w:lang w:val="en-AU"/>
              </w:rPr>
            </w:pPr>
            <w:r w:rsidRPr="005212BC">
              <w:rPr>
                <w:b/>
                <w:bCs/>
                <w:sz w:val="20"/>
                <w:szCs w:val="20"/>
                <w:lang w:val="en-AU"/>
              </w:rPr>
              <w:t>701-801</w:t>
            </w:r>
          </w:p>
        </w:tc>
        <w:tc>
          <w:tcPr>
            <w:tcW w:w="840" w:type="dxa"/>
            <w:tcBorders>
              <w:top w:val="single" w:sz="4" w:space="0" w:color="000000"/>
              <w:left w:val="single" w:sz="4" w:space="0" w:color="000000"/>
              <w:bottom w:val="single" w:sz="4" w:space="0" w:color="000000"/>
              <w:right w:val="single" w:sz="4" w:space="0" w:color="000000"/>
            </w:tcBorders>
          </w:tcPr>
          <w:p w14:paraId="3E2A3581" w14:textId="77777777" w:rsidR="001A4B7D" w:rsidRPr="0000442F" w:rsidRDefault="001A4B7D" w:rsidP="00E163C3">
            <w:pPr>
              <w:spacing w:line="240" w:lineRule="auto"/>
              <w:jc w:val="center"/>
              <w:rPr>
                <w:b/>
                <w:bCs/>
                <w:sz w:val="20"/>
                <w:szCs w:val="20"/>
                <w:lang w:val="en-AU"/>
              </w:rPr>
            </w:pPr>
            <w:r w:rsidRPr="005212BC">
              <w:rPr>
                <w:b/>
                <w:bCs/>
                <w:sz w:val="20"/>
                <w:szCs w:val="20"/>
                <w:lang w:val="en-AU"/>
              </w:rPr>
              <w:t>801-900</w:t>
            </w:r>
          </w:p>
        </w:tc>
        <w:tc>
          <w:tcPr>
            <w:tcW w:w="840" w:type="dxa"/>
            <w:tcBorders>
              <w:top w:val="single" w:sz="4" w:space="0" w:color="000000"/>
              <w:left w:val="single" w:sz="4" w:space="0" w:color="000000"/>
              <w:bottom w:val="single" w:sz="4" w:space="0" w:color="000000"/>
              <w:right w:val="single" w:sz="4" w:space="0" w:color="000000"/>
            </w:tcBorders>
          </w:tcPr>
          <w:p w14:paraId="74536B5B" w14:textId="77777777" w:rsidR="001A4B7D" w:rsidRPr="0000442F" w:rsidRDefault="001A4B7D" w:rsidP="00E163C3">
            <w:pPr>
              <w:spacing w:line="240" w:lineRule="auto"/>
              <w:jc w:val="center"/>
              <w:rPr>
                <w:b/>
                <w:bCs/>
                <w:sz w:val="20"/>
                <w:szCs w:val="20"/>
                <w:lang w:val="en-AU"/>
              </w:rPr>
            </w:pPr>
            <w:r w:rsidRPr="005212BC">
              <w:rPr>
                <w:b/>
                <w:bCs/>
                <w:sz w:val="20"/>
                <w:szCs w:val="20"/>
                <w:lang w:val="en-AU"/>
              </w:rPr>
              <w:t>901+</w:t>
            </w:r>
          </w:p>
        </w:tc>
      </w:tr>
      <w:tr w:rsidR="00832A0F" w:rsidRPr="00D42ED2" w14:paraId="028D5C87" w14:textId="77777777" w:rsidTr="00AD5548">
        <w:tc>
          <w:tcPr>
            <w:tcW w:w="1271" w:type="dxa"/>
            <w:tcBorders>
              <w:top w:val="single" w:sz="4" w:space="0" w:color="000000"/>
              <w:left w:val="single" w:sz="4" w:space="0" w:color="000000"/>
              <w:bottom w:val="single" w:sz="4" w:space="0" w:color="000000"/>
              <w:right w:val="single" w:sz="4" w:space="0" w:color="000000"/>
            </w:tcBorders>
          </w:tcPr>
          <w:p w14:paraId="2427278C" w14:textId="77777777" w:rsidR="00832A0F" w:rsidRPr="0000442F" w:rsidRDefault="00832A0F" w:rsidP="00E163C3">
            <w:pPr>
              <w:spacing w:line="240" w:lineRule="auto"/>
              <w:jc w:val="center"/>
              <w:rPr>
                <w:b/>
                <w:bCs/>
                <w:sz w:val="20"/>
                <w:szCs w:val="20"/>
                <w:lang w:val="en-AU"/>
              </w:rPr>
            </w:pPr>
            <w:r w:rsidRPr="0000442F">
              <w:rPr>
                <w:b/>
                <w:bCs/>
                <w:sz w:val="20"/>
                <w:szCs w:val="20"/>
                <w:lang w:val="en-AU"/>
              </w:rPr>
              <w:t>Swingover</w:t>
            </w:r>
          </w:p>
        </w:tc>
        <w:tc>
          <w:tcPr>
            <w:tcW w:w="764" w:type="dxa"/>
            <w:tcBorders>
              <w:top w:val="single" w:sz="4" w:space="0" w:color="000000"/>
              <w:left w:val="single" w:sz="4" w:space="0" w:color="000000"/>
              <w:bottom w:val="single" w:sz="4" w:space="0" w:color="000000"/>
              <w:right w:val="single" w:sz="4" w:space="0" w:color="000000"/>
            </w:tcBorders>
          </w:tcPr>
          <w:p w14:paraId="0D24DE5C" w14:textId="0D2B98C9" w:rsidR="00832A0F" w:rsidRPr="0000442F" w:rsidRDefault="00832A0F" w:rsidP="00E163C3">
            <w:pPr>
              <w:spacing w:line="240" w:lineRule="auto"/>
              <w:jc w:val="center"/>
              <w:rPr>
                <w:sz w:val="20"/>
                <w:szCs w:val="20"/>
                <w:lang w:val="en-AU"/>
              </w:rPr>
            </w:pPr>
            <w:r w:rsidRPr="0000442F">
              <w:rPr>
                <w:sz w:val="20"/>
                <w:szCs w:val="20"/>
              </w:rPr>
              <w:t>1.18</w:t>
            </w:r>
          </w:p>
        </w:tc>
        <w:tc>
          <w:tcPr>
            <w:tcW w:w="840" w:type="dxa"/>
            <w:tcBorders>
              <w:top w:val="single" w:sz="4" w:space="0" w:color="000000"/>
              <w:left w:val="single" w:sz="4" w:space="0" w:color="000000"/>
              <w:bottom w:val="single" w:sz="4" w:space="0" w:color="000000"/>
              <w:right w:val="single" w:sz="4" w:space="0" w:color="000000"/>
            </w:tcBorders>
          </w:tcPr>
          <w:p w14:paraId="5A73213F" w14:textId="42B422AA" w:rsidR="00832A0F" w:rsidRPr="0000442F" w:rsidRDefault="00832A0F" w:rsidP="00E163C3">
            <w:pPr>
              <w:spacing w:line="240" w:lineRule="auto"/>
              <w:jc w:val="center"/>
              <w:rPr>
                <w:sz w:val="20"/>
                <w:szCs w:val="20"/>
                <w:lang w:val="en-AU"/>
              </w:rPr>
            </w:pPr>
            <w:r w:rsidRPr="0000442F">
              <w:rPr>
                <w:sz w:val="20"/>
                <w:szCs w:val="20"/>
              </w:rPr>
              <w:t>2.74</w:t>
            </w:r>
          </w:p>
        </w:tc>
        <w:tc>
          <w:tcPr>
            <w:tcW w:w="840" w:type="dxa"/>
            <w:tcBorders>
              <w:top w:val="single" w:sz="4" w:space="0" w:color="000000"/>
              <w:left w:val="single" w:sz="4" w:space="0" w:color="000000"/>
              <w:bottom w:val="single" w:sz="4" w:space="0" w:color="000000"/>
              <w:right w:val="single" w:sz="4" w:space="0" w:color="000000"/>
            </w:tcBorders>
          </w:tcPr>
          <w:p w14:paraId="0DCF6613" w14:textId="61160D55" w:rsidR="00832A0F" w:rsidRPr="0000442F" w:rsidRDefault="00832A0F" w:rsidP="00E163C3">
            <w:pPr>
              <w:spacing w:line="240" w:lineRule="auto"/>
              <w:jc w:val="center"/>
              <w:rPr>
                <w:sz w:val="20"/>
                <w:szCs w:val="20"/>
                <w:lang w:val="en-AU"/>
              </w:rPr>
            </w:pPr>
            <w:r w:rsidRPr="0000442F">
              <w:rPr>
                <w:sz w:val="20"/>
                <w:szCs w:val="20"/>
              </w:rPr>
              <w:t>4.68</w:t>
            </w:r>
          </w:p>
        </w:tc>
        <w:tc>
          <w:tcPr>
            <w:tcW w:w="840" w:type="dxa"/>
            <w:tcBorders>
              <w:top w:val="single" w:sz="4" w:space="0" w:color="000000"/>
              <w:left w:val="single" w:sz="4" w:space="0" w:color="000000"/>
              <w:bottom w:val="single" w:sz="4" w:space="0" w:color="000000"/>
              <w:right w:val="single" w:sz="4" w:space="0" w:color="000000"/>
            </w:tcBorders>
          </w:tcPr>
          <w:p w14:paraId="688BA7DD" w14:textId="777E1689" w:rsidR="00832A0F" w:rsidRPr="0000442F" w:rsidRDefault="00832A0F" w:rsidP="00E163C3">
            <w:pPr>
              <w:spacing w:line="240" w:lineRule="auto"/>
              <w:jc w:val="center"/>
              <w:rPr>
                <w:sz w:val="20"/>
                <w:szCs w:val="20"/>
                <w:lang w:val="en-AU"/>
              </w:rPr>
            </w:pPr>
            <w:r w:rsidRPr="0000442F">
              <w:rPr>
                <w:sz w:val="20"/>
                <w:szCs w:val="20"/>
              </w:rPr>
              <w:t>7.28</w:t>
            </w:r>
          </w:p>
        </w:tc>
        <w:tc>
          <w:tcPr>
            <w:tcW w:w="840" w:type="dxa"/>
            <w:tcBorders>
              <w:top w:val="single" w:sz="4" w:space="0" w:color="000000"/>
              <w:left w:val="single" w:sz="4" w:space="0" w:color="000000"/>
              <w:bottom w:val="single" w:sz="4" w:space="0" w:color="000000"/>
              <w:right w:val="single" w:sz="4" w:space="0" w:color="000000"/>
            </w:tcBorders>
          </w:tcPr>
          <w:p w14:paraId="50B3B5A1" w14:textId="40546DE6" w:rsidR="00832A0F" w:rsidRPr="0000442F" w:rsidRDefault="00832A0F" w:rsidP="00E163C3">
            <w:pPr>
              <w:spacing w:line="240" w:lineRule="auto"/>
              <w:jc w:val="center"/>
              <w:rPr>
                <w:sz w:val="20"/>
                <w:szCs w:val="20"/>
                <w:lang w:val="en-AU"/>
              </w:rPr>
            </w:pPr>
            <w:r w:rsidRPr="0000442F">
              <w:rPr>
                <w:sz w:val="20"/>
                <w:szCs w:val="20"/>
              </w:rPr>
              <w:t>7.74</w:t>
            </w:r>
          </w:p>
        </w:tc>
        <w:tc>
          <w:tcPr>
            <w:tcW w:w="840" w:type="dxa"/>
            <w:tcBorders>
              <w:top w:val="single" w:sz="4" w:space="0" w:color="000000"/>
              <w:left w:val="single" w:sz="4" w:space="0" w:color="000000"/>
              <w:bottom w:val="single" w:sz="4" w:space="0" w:color="000000"/>
              <w:right w:val="single" w:sz="4" w:space="0" w:color="000000"/>
            </w:tcBorders>
          </w:tcPr>
          <w:p w14:paraId="194BD45B" w14:textId="0208F304" w:rsidR="00832A0F" w:rsidRPr="0000442F" w:rsidRDefault="00832A0F" w:rsidP="00E163C3">
            <w:pPr>
              <w:spacing w:line="240" w:lineRule="auto"/>
              <w:jc w:val="center"/>
              <w:rPr>
                <w:sz w:val="20"/>
                <w:szCs w:val="20"/>
                <w:lang w:val="en-AU"/>
              </w:rPr>
            </w:pPr>
            <w:r w:rsidRPr="0000442F">
              <w:rPr>
                <w:sz w:val="20"/>
                <w:szCs w:val="20"/>
              </w:rPr>
              <w:t>4.71</w:t>
            </w:r>
          </w:p>
        </w:tc>
        <w:tc>
          <w:tcPr>
            <w:tcW w:w="840" w:type="dxa"/>
            <w:tcBorders>
              <w:top w:val="single" w:sz="4" w:space="0" w:color="000000"/>
              <w:left w:val="single" w:sz="4" w:space="0" w:color="000000"/>
              <w:bottom w:val="single" w:sz="4" w:space="0" w:color="000000"/>
              <w:right w:val="single" w:sz="4" w:space="0" w:color="000000"/>
            </w:tcBorders>
          </w:tcPr>
          <w:p w14:paraId="0D1E6BFF" w14:textId="67DDB89A" w:rsidR="00832A0F" w:rsidRPr="0000442F" w:rsidRDefault="00832A0F" w:rsidP="00E163C3">
            <w:pPr>
              <w:spacing w:line="240" w:lineRule="auto"/>
              <w:jc w:val="center"/>
              <w:rPr>
                <w:sz w:val="20"/>
                <w:szCs w:val="20"/>
                <w:lang w:val="en-AU"/>
              </w:rPr>
            </w:pPr>
            <w:r w:rsidRPr="0000442F">
              <w:rPr>
                <w:sz w:val="20"/>
                <w:szCs w:val="20"/>
              </w:rPr>
              <w:t>12.30*</w:t>
            </w:r>
          </w:p>
        </w:tc>
        <w:tc>
          <w:tcPr>
            <w:tcW w:w="840" w:type="dxa"/>
            <w:tcBorders>
              <w:top w:val="single" w:sz="4" w:space="0" w:color="000000"/>
              <w:left w:val="single" w:sz="4" w:space="0" w:color="000000"/>
              <w:bottom w:val="single" w:sz="4" w:space="0" w:color="000000"/>
              <w:right w:val="single" w:sz="4" w:space="0" w:color="000000"/>
            </w:tcBorders>
          </w:tcPr>
          <w:p w14:paraId="6321CD4E" w14:textId="77777777" w:rsidR="00832A0F" w:rsidRPr="0000442F" w:rsidRDefault="00832A0F" w:rsidP="00E163C3">
            <w:pPr>
              <w:spacing w:line="240" w:lineRule="auto"/>
              <w:jc w:val="center"/>
              <w:rPr>
                <w:sz w:val="20"/>
                <w:szCs w:val="20"/>
                <w:lang w:val="en-AU"/>
              </w:rPr>
            </w:pPr>
          </w:p>
        </w:tc>
        <w:tc>
          <w:tcPr>
            <w:tcW w:w="840" w:type="dxa"/>
            <w:tcBorders>
              <w:top w:val="single" w:sz="4" w:space="0" w:color="000000"/>
              <w:left w:val="single" w:sz="4" w:space="0" w:color="000000"/>
              <w:bottom w:val="single" w:sz="4" w:space="0" w:color="000000"/>
              <w:right w:val="single" w:sz="4" w:space="0" w:color="000000"/>
            </w:tcBorders>
          </w:tcPr>
          <w:p w14:paraId="22CE27F8" w14:textId="77777777" w:rsidR="00832A0F" w:rsidRPr="0000442F" w:rsidRDefault="00832A0F" w:rsidP="00E163C3">
            <w:pPr>
              <w:spacing w:line="240" w:lineRule="auto"/>
              <w:jc w:val="center"/>
              <w:rPr>
                <w:sz w:val="20"/>
                <w:szCs w:val="20"/>
                <w:lang w:val="en-AU"/>
              </w:rPr>
            </w:pPr>
          </w:p>
        </w:tc>
        <w:tc>
          <w:tcPr>
            <w:tcW w:w="840" w:type="dxa"/>
            <w:tcBorders>
              <w:top w:val="single" w:sz="4" w:space="0" w:color="000000"/>
              <w:left w:val="single" w:sz="4" w:space="0" w:color="000000"/>
              <w:bottom w:val="single" w:sz="4" w:space="0" w:color="000000"/>
              <w:right w:val="single" w:sz="4" w:space="0" w:color="000000"/>
            </w:tcBorders>
          </w:tcPr>
          <w:p w14:paraId="59E00785" w14:textId="77777777" w:rsidR="00832A0F" w:rsidRPr="0000442F" w:rsidRDefault="00832A0F" w:rsidP="00E163C3">
            <w:pPr>
              <w:spacing w:line="240" w:lineRule="auto"/>
              <w:jc w:val="center"/>
              <w:rPr>
                <w:sz w:val="20"/>
                <w:szCs w:val="20"/>
                <w:lang w:val="en-AU"/>
              </w:rPr>
            </w:pPr>
          </w:p>
        </w:tc>
      </w:tr>
      <w:tr w:rsidR="00A525F1" w:rsidRPr="00D42ED2" w14:paraId="34A38CDC" w14:textId="77777777" w:rsidTr="00AD5548">
        <w:tc>
          <w:tcPr>
            <w:tcW w:w="1271" w:type="dxa"/>
            <w:tcBorders>
              <w:top w:val="single" w:sz="4" w:space="0" w:color="000000"/>
              <w:left w:val="single" w:sz="4" w:space="0" w:color="000000"/>
              <w:bottom w:val="single" w:sz="4" w:space="0" w:color="000000"/>
              <w:right w:val="single" w:sz="4" w:space="0" w:color="000000"/>
            </w:tcBorders>
          </w:tcPr>
          <w:p w14:paraId="0423470B" w14:textId="77777777" w:rsidR="00A525F1" w:rsidRPr="0000442F" w:rsidRDefault="00A525F1" w:rsidP="00E163C3">
            <w:pPr>
              <w:spacing w:line="240" w:lineRule="auto"/>
              <w:jc w:val="center"/>
              <w:rPr>
                <w:b/>
                <w:bCs/>
                <w:sz w:val="20"/>
                <w:szCs w:val="20"/>
                <w:lang w:val="en-AU"/>
              </w:rPr>
            </w:pPr>
            <w:r w:rsidRPr="0000442F">
              <w:rPr>
                <w:b/>
                <w:bCs/>
                <w:sz w:val="20"/>
                <w:szCs w:val="20"/>
                <w:lang w:val="en-AU"/>
              </w:rPr>
              <w:t>Double-up</w:t>
            </w:r>
          </w:p>
        </w:tc>
        <w:tc>
          <w:tcPr>
            <w:tcW w:w="764" w:type="dxa"/>
            <w:tcBorders>
              <w:top w:val="single" w:sz="4" w:space="0" w:color="000000"/>
              <w:left w:val="single" w:sz="4" w:space="0" w:color="000000"/>
              <w:bottom w:val="single" w:sz="4" w:space="0" w:color="000000"/>
              <w:right w:val="single" w:sz="4" w:space="0" w:color="000000"/>
            </w:tcBorders>
          </w:tcPr>
          <w:p w14:paraId="5869139D" w14:textId="78B62758" w:rsidR="00A525F1" w:rsidRPr="0000442F" w:rsidRDefault="00A525F1" w:rsidP="00E163C3">
            <w:pPr>
              <w:spacing w:line="240" w:lineRule="auto"/>
              <w:jc w:val="center"/>
              <w:rPr>
                <w:sz w:val="20"/>
                <w:szCs w:val="20"/>
                <w:lang w:val="en-AU"/>
              </w:rPr>
            </w:pPr>
            <w:r w:rsidRPr="0000442F">
              <w:rPr>
                <w:sz w:val="20"/>
                <w:szCs w:val="20"/>
              </w:rPr>
              <w:t>1.73</w:t>
            </w:r>
          </w:p>
        </w:tc>
        <w:tc>
          <w:tcPr>
            <w:tcW w:w="840" w:type="dxa"/>
            <w:tcBorders>
              <w:top w:val="single" w:sz="4" w:space="0" w:color="000000"/>
              <w:left w:val="single" w:sz="4" w:space="0" w:color="000000"/>
              <w:bottom w:val="single" w:sz="4" w:space="0" w:color="000000"/>
              <w:right w:val="single" w:sz="4" w:space="0" w:color="000000"/>
            </w:tcBorders>
          </w:tcPr>
          <w:p w14:paraId="52225BB8" w14:textId="31C895D5" w:rsidR="00A525F1" w:rsidRPr="0000442F" w:rsidRDefault="00A525F1" w:rsidP="00E163C3">
            <w:pPr>
              <w:spacing w:line="240" w:lineRule="auto"/>
              <w:jc w:val="center"/>
              <w:rPr>
                <w:sz w:val="20"/>
                <w:szCs w:val="20"/>
                <w:lang w:val="en-AU"/>
              </w:rPr>
            </w:pPr>
            <w:r w:rsidRPr="0000442F">
              <w:rPr>
                <w:sz w:val="20"/>
                <w:szCs w:val="20"/>
              </w:rPr>
              <w:t>2.82</w:t>
            </w:r>
          </w:p>
        </w:tc>
        <w:tc>
          <w:tcPr>
            <w:tcW w:w="840" w:type="dxa"/>
            <w:tcBorders>
              <w:top w:val="single" w:sz="4" w:space="0" w:color="000000"/>
              <w:left w:val="single" w:sz="4" w:space="0" w:color="000000"/>
              <w:bottom w:val="single" w:sz="4" w:space="0" w:color="000000"/>
              <w:right w:val="single" w:sz="4" w:space="0" w:color="000000"/>
            </w:tcBorders>
          </w:tcPr>
          <w:p w14:paraId="0B258FC4" w14:textId="76684BC6" w:rsidR="00A525F1" w:rsidRPr="0000442F" w:rsidRDefault="00A525F1" w:rsidP="00E163C3">
            <w:pPr>
              <w:spacing w:line="240" w:lineRule="auto"/>
              <w:jc w:val="center"/>
              <w:rPr>
                <w:sz w:val="20"/>
                <w:szCs w:val="20"/>
                <w:lang w:val="en-AU"/>
              </w:rPr>
            </w:pPr>
            <w:r w:rsidRPr="0000442F">
              <w:rPr>
                <w:sz w:val="20"/>
                <w:szCs w:val="20"/>
              </w:rPr>
              <w:t>4.84</w:t>
            </w:r>
          </w:p>
        </w:tc>
        <w:tc>
          <w:tcPr>
            <w:tcW w:w="840" w:type="dxa"/>
            <w:tcBorders>
              <w:top w:val="single" w:sz="4" w:space="0" w:color="000000"/>
              <w:left w:val="single" w:sz="4" w:space="0" w:color="000000"/>
              <w:bottom w:val="single" w:sz="4" w:space="0" w:color="000000"/>
              <w:right w:val="single" w:sz="4" w:space="0" w:color="000000"/>
            </w:tcBorders>
          </w:tcPr>
          <w:p w14:paraId="3B091796" w14:textId="38206E58" w:rsidR="00A525F1" w:rsidRPr="0000442F" w:rsidRDefault="00A525F1" w:rsidP="00E163C3">
            <w:pPr>
              <w:spacing w:line="240" w:lineRule="auto"/>
              <w:jc w:val="center"/>
              <w:rPr>
                <w:sz w:val="20"/>
                <w:szCs w:val="20"/>
                <w:lang w:val="en-AU"/>
              </w:rPr>
            </w:pPr>
            <w:r w:rsidRPr="0000442F">
              <w:rPr>
                <w:sz w:val="20"/>
                <w:szCs w:val="20"/>
              </w:rPr>
              <w:t>6.49</w:t>
            </w:r>
          </w:p>
        </w:tc>
        <w:tc>
          <w:tcPr>
            <w:tcW w:w="840" w:type="dxa"/>
            <w:tcBorders>
              <w:top w:val="single" w:sz="4" w:space="0" w:color="000000"/>
              <w:left w:val="single" w:sz="4" w:space="0" w:color="000000"/>
              <w:bottom w:val="single" w:sz="4" w:space="0" w:color="000000"/>
              <w:right w:val="single" w:sz="4" w:space="0" w:color="000000"/>
            </w:tcBorders>
          </w:tcPr>
          <w:p w14:paraId="66DAB6F9" w14:textId="664192C2" w:rsidR="00A525F1" w:rsidRPr="0000442F" w:rsidRDefault="00A525F1" w:rsidP="00E163C3">
            <w:pPr>
              <w:spacing w:line="240" w:lineRule="auto"/>
              <w:jc w:val="center"/>
              <w:rPr>
                <w:sz w:val="20"/>
                <w:szCs w:val="20"/>
                <w:lang w:val="en-AU"/>
              </w:rPr>
            </w:pPr>
            <w:r w:rsidRPr="0000442F">
              <w:rPr>
                <w:sz w:val="20"/>
                <w:szCs w:val="20"/>
              </w:rPr>
              <w:t>10.95</w:t>
            </w:r>
          </w:p>
        </w:tc>
        <w:tc>
          <w:tcPr>
            <w:tcW w:w="840" w:type="dxa"/>
            <w:tcBorders>
              <w:top w:val="single" w:sz="4" w:space="0" w:color="000000"/>
              <w:left w:val="single" w:sz="4" w:space="0" w:color="000000"/>
              <w:bottom w:val="single" w:sz="4" w:space="0" w:color="000000"/>
              <w:right w:val="single" w:sz="4" w:space="0" w:color="000000"/>
            </w:tcBorders>
          </w:tcPr>
          <w:p w14:paraId="6FAA545B" w14:textId="7CA7F962" w:rsidR="00A525F1" w:rsidRPr="0000442F" w:rsidRDefault="00A525F1" w:rsidP="00E163C3">
            <w:pPr>
              <w:spacing w:line="240" w:lineRule="auto"/>
              <w:jc w:val="center"/>
              <w:rPr>
                <w:sz w:val="20"/>
                <w:szCs w:val="20"/>
                <w:lang w:val="en-AU"/>
              </w:rPr>
            </w:pPr>
            <w:r w:rsidRPr="0000442F">
              <w:rPr>
                <w:sz w:val="20"/>
                <w:szCs w:val="20"/>
              </w:rPr>
              <w:t>4.38*</w:t>
            </w:r>
          </w:p>
        </w:tc>
        <w:tc>
          <w:tcPr>
            <w:tcW w:w="840" w:type="dxa"/>
            <w:tcBorders>
              <w:top w:val="single" w:sz="4" w:space="0" w:color="000000"/>
              <w:left w:val="single" w:sz="4" w:space="0" w:color="000000"/>
              <w:bottom w:val="single" w:sz="4" w:space="0" w:color="000000"/>
              <w:right w:val="single" w:sz="4" w:space="0" w:color="000000"/>
            </w:tcBorders>
          </w:tcPr>
          <w:p w14:paraId="74732875" w14:textId="77777777" w:rsidR="00A525F1" w:rsidRPr="0000442F" w:rsidRDefault="00A525F1" w:rsidP="00E163C3">
            <w:pPr>
              <w:spacing w:line="240" w:lineRule="auto"/>
              <w:jc w:val="center"/>
              <w:rPr>
                <w:sz w:val="20"/>
                <w:szCs w:val="20"/>
                <w:lang w:val="en-AU"/>
              </w:rPr>
            </w:pPr>
          </w:p>
        </w:tc>
        <w:tc>
          <w:tcPr>
            <w:tcW w:w="840" w:type="dxa"/>
            <w:tcBorders>
              <w:top w:val="single" w:sz="4" w:space="0" w:color="000000"/>
              <w:left w:val="single" w:sz="4" w:space="0" w:color="000000"/>
              <w:bottom w:val="single" w:sz="4" w:space="0" w:color="000000"/>
              <w:right w:val="single" w:sz="4" w:space="0" w:color="000000"/>
            </w:tcBorders>
          </w:tcPr>
          <w:p w14:paraId="00E40506" w14:textId="77777777" w:rsidR="00A525F1" w:rsidRPr="0000442F" w:rsidRDefault="00A525F1" w:rsidP="00E163C3">
            <w:pPr>
              <w:spacing w:line="240" w:lineRule="auto"/>
              <w:jc w:val="center"/>
              <w:rPr>
                <w:sz w:val="20"/>
                <w:szCs w:val="20"/>
                <w:lang w:val="en-AU"/>
              </w:rPr>
            </w:pPr>
          </w:p>
        </w:tc>
        <w:tc>
          <w:tcPr>
            <w:tcW w:w="840" w:type="dxa"/>
            <w:tcBorders>
              <w:top w:val="single" w:sz="4" w:space="0" w:color="000000"/>
              <w:left w:val="single" w:sz="4" w:space="0" w:color="000000"/>
              <w:bottom w:val="single" w:sz="4" w:space="0" w:color="000000"/>
              <w:right w:val="single" w:sz="4" w:space="0" w:color="000000"/>
            </w:tcBorders>
          </w:tcPr>
          <w:p w14:paraId="46A155AD" w14:textId="77777777" w:rsidR="00A525F1" w:rsidRPr="0000442F" w:rsidRDefault="00A525F1" w:rsidP="00E163C3">
            <w:pPr>
              <w:spacing w:line="240" w:lineRule="auto"/>
              <w:jc w:val="center"/>
              <w:rPr>
                <w:sz w:val="20"/>
                <w:szCs w:val="20"/>
                <w:lang w:val="en-AU"/>
              </w:rPr>
            </w:pPr>
          </w:p>
        </w:tc>
        <w:tc>
          <w:tcPr>
            <w:tcW w:w="840" w:type="dxa"/>
            <w:tcBorders>
              <w:top w:val="single" w:sz="4" w:space="0" w:color="000000"/>
              <w:left w:val="single" w:sz="4" w:space="0" w:color="000000"/>
              <w:bottom w:val="single" w:sz="4" w:space="0" w:color="000000"/>
              <w:right w:val="single" w:sz="4" w:space="0" w:color="000000"/>
            </w:tcBorders>
          </w:tcPr>
          <w:p w14:paraId="3660A4EB" w14:textId="77777777" w:rsidR="00A525F1" w:rsidRPr="0000442F" w:rsidRDefault="00A525F1" w:rsidP="00E163C3">
            <w:pPr>
              <w:spacing w:line="240" w:lineRule="auto"/>
              <w:jc w:val="center"/>
              <w:rPr>
                <w:sz w:val="20"/>
                <w:szCs w:val="20"/>
                <w:lang w:val="en-AU"/>
              </w:rPr>
            </w:pPr>
          </w:p>
        </w:tc>
      </w:tr>
      <w:tr w:rsidR="00037BCB" w:rsidRPr="00D42ED2" w14:paraId="2F660AA1" w14:textId="77777777" w:rsidTr="00F14DDF">
        <w:tc>
          <w:tcPr>
            <w:tcW w:w="1271" w:type="dxa"/>
            <w:tcBorders>
              <w:top w:val="single" w:sz="4" w:space="0" w:color="000000"/>
              <w:left w:val="single" w:sz="4" w:space="0" w:color="000000"/>
              <w:bottom w:val="single" w:sz="4" w:space="0" w:color="000000"/>
              <w:right w:val="single" w:sz="4" w:space="0" w:color="000000"/>
            </w:tcBorders>
          </w:tcPr>
          <w:p w14:paraId="015FA453" w14:textId="77777777" w:rsidR="00037BCB" w:rsidRPr="0000442F" w:rsidRDefault="00037BCB" w:rsidP="00E163C3">
            <w:pPr>
              <w:spacing w:line="240" w:lineRule="auto"/>
              <w:jc w:val="center"/>
              <w:rPr>
                <w:b/>
                <w:bCs/>
                <w:sz w:val="20"/>
                <w:szCs w:val="20"/>
                <w:lang w:val="en-AU"/>
              </w:rPr>
            </w:pPr>
            <w:r w:rsidRPr="0000442F">
              <w:rPr>
                <w:b/>
                <w:bCs/>
                <w:sz w:val="20"/>
                <w:szCs w:val="20"/>
                <w:lang w:val="en-AU"/>
              </w:rPr>
              <w:t>Rotary</w:t>
            </w:r>
          </w:p>
        </w:tc>
        <w:tc>
          <w:tcPr>
            <w:tcW w:w="764" w:type="dxa"/>
            <w:tcBorders>
              <w:top w:val="single" w:sz="4" w:space="0" w:color="000000"/>
              <w:left w:val="single" w:sz="4" w:space="0" w:color="000000"/>
              <w:bottom w:val="single" w:sz="4" w:space="0" w:color="000000"/>
              <w:right w:val="single" w:sz="4" w:space="0" w:color="000000"/>
            </w:tcBorders>
          </w:tcPr>
          <w:p w14:paraId="4D2FB3CE" w14:textId="77777777" w:rsidR="00037BCB" w:rsidRPr="0000442F" w:rsidRDefault="00037BCB" w:rsidP="00E163C3">
            <w:pPr>
              <w:spacing w:line="240" w:lineRule="auto"/>
              <w:jc w:val="center"/>
              <w:rPr>
                <w:sz w:val="20"/>
                <w:szCs w:val="20"/>
                <w:lang w:val="en-AU"/>
              </w:rPr>
            </w:pPr>
          </w:p>
        </w:tc>
        <w:tc>
          <w:tcPr>
            <w:tcW w:w="840" w:type="dxa"/>
            <w:tcBorders>
              <w:top w:val="single" w:sz="4" w:space="0" w:color="000000"/>
              <w:left w:val="single" w:sz="4" w:space="0" w:color="000000"/>
              <w:bottom w:val="single" w:sz="4" w:space="0" w:color="000000"/>
              <w:right w:val="single" w:sz="4" w:space="0" w:color="000000"/>
            </w:tcBorders>
          </w:tcPr>
          <w:p w14:paraId="3A11D3C2" w14:textId="58353EED" w:rsidR="00037BCB" w:rsidRPr="0000442F" w:rsidRDefault="00037BCB" w:rsidP="00E163C3">
            <w:pPr>
              <w:spacing w:line="240" w:lineRule="auto"/>
              <w:jc w:val="center"/>
              <w:rPr>
                <w:sz w:val="20"/>
                <w:szCs w:val="20"/>
                <w:lang w:val="en-AU"/>
              </w:rPr>
            </w:pPr>
            <w:r w:rsidRPr="0000442F">
              <w:rPr>
                <w:sz w:val="20"/>
                <w:szCs w:val="20"/>
              </w:rPr>
              <w:t>9.03</w:t>
            </w:r>
          </w:p>
        </w:tc>
        <w:tc>
          <w:tcPr>
            <w:tcW w:w="840" w:type="dxa"/>
            <w:tcBorders>
              <w:top w:val="single" w:sz="4" w:space="0" w:color="000000"/>
              <w:left w:val="single" w:sz="4" w:space="0" w:color="000000"/>
              <w:bottom w:val="single" w:sz="4" w:space="0" w:color="000000"/>
              <w:right w:val="single" w:sz="4" w:space="0" w:color="000000"/>
            </w:tcBorders>
          </w:tcPr>
          <w:p w14:paraId="58F58A53" w14:textId="7E746537" w:rsidR="00037BCB" w:rsidRPr="0000442F" w:rsidRDefault="00037BCB" w:rsidP="00E163C3">
            <w:pPr>
              <w:spacing w:line="240" w:lineRule="auto"/>
              <w:jc w:val="center"/>
              <w:rPr>
                <w:sz w:val="20"/>
                <w:szCs w:val="20"/>
                <w:lang w:val="en-AU"/>
              </w:rPr>
            </w:pPr>
            <w:r w:rsidRPr="0000442F">
              <w:rPr>
                <w:sz w:val="20"/>
                <w:szCs w:val="20"/>
              </w:rPr>
              <w:t>8.03</w:t>
            </w:r>
          </w:p>
        </w:tc>
        <w:tc>
          <w:tcPr>
            <w:tcW w:w="840" w:type="dxa"/>
            <w:tcBorders>
              <w:top w:val="single" w:sz="4" w:space="0" w:color="000000"/>
              <w:left w:val="single" w:sz="4" w:space="0" w:color="000000"/>
              <w:bottom w:val="single" w:sz="4" w:space="0" w:color="000000"/>
              <w:right w:val="single" w:sz="4" w:space="0" w:color="000000"/>
            </w:tcBorders>
          </w:tcPr>
          <w:p w14:paraId="5EC86B9D" w14:textId="2B24B922" w:rsidR="00037BCB" w:rsidRPr="0000442F" w:rsidRDefault="00037BCB" w:rsidP="00E163C3">
            <w:pPr>
              <w:spacing w:line="240" w:lineRule="auto"/>
              <w:jc w:val="center"/>
              <w:rPr>
                <w:sz w:val="20"/>
                <w:szCs w:val="20"/>
                <w:lang w:val="en-AU"/>
              </w:rPr>
            </w:pPr>
            <w:r w:rsidRPr="0000442F">
              <w:rPr>
                <w:sz w:val="20"/>
                <w:szCs w:val="20"/>
              </w:rPr>
              <w:t>12.98</w:t>
            </w:r>
          </w:p>
        </w:tc>
        <w:tc>
          <w:tcPr>
            <w:tcW w:w="840" w:type="dxa"/>
            <w:tcBorders>
              <w:top w:val="single" w:sz="4" w:space="0" w:color="000000"/>
              <w:left w:val="single" w:sz="4" w:space="0" w:color="000000"/>
              <w:bottom w:val="single" w:sz="4" w:space="0" w:color="000000"/>
              <w:right w:val="single" w:sz="4" w:space="0" w:color="000000"/>
            </w:tcBorders>
          </w:tcPr>
          <w:p w14:paraId="49D56197" w14:textId="1D627AD0" w:rsidR="00037BCB" w:rsidRPr="0000442F" w:rsidRDefault="00037BCB" w:rsidP="00E163C3">
            <w:pPr>
              <w:spacing w:line="240" w:lineRule="auto"/>
              <w:jc w:val="center"/>
              <w:rPr>
                <w:sz w:val="20"/>
                <w:szCs w:val="20"/>
                <w:lang w:val="en-AU"/>
              </w:rPr>
            </w:pPr>
            <w:r w:rsidRPr="0000442F">
              <w:rPr>
                <w:sz w:val="20"/>
                <w:szCs w:val="20"/>
              </w:rPr>
              <w:t>14.74</w:t>
            </w:r>
          </w:p>
        </w:tc>
        <w:tc>
          <w:tcPr>
            <w:tcW w:w="840" w:type="dxa"/>
            <w:tcBorders>
              <w:top w:val="single" w:sz="4" w:space="0" w:color="000000"/>
              <w:left w:val="single" w:sz="4" w:space="0" w:color="000000"/>
              <w:bottom w:val="single" w:sz="4" w:space="0" w:color="000000"/>
              <w:right w:val="single" w:sz="4" w:space="0" w:color="000000"/>
            </w:tcBorders>
          </w:tcPr>
          <w:p w14:paraId="1A0DCBDA" w14:textId="4AEEED9F" w:rsidR="00037BCB" w:rsidRPr="0000442F" w:rsidRDefault="00037BCB" w:rsidP="00E163C3">
            <w:pPr>
              <w:spacing w:line="240" w:lineRule="auto"/>
              <w:jc w:val="center"/>
              <w:rPr>
                <w:sz w:val="20"/>
                <w:szCs w:val="20"/>
                <w:lang w:val="en-AU"/>
              </w:rPr>
            </w:pPr>
            <w:r w:rsidRPr="0000442F">
              <w:rPr>
                <w:sz w:val="20"/>
                <w:szCs w:val="20"/>
              </w:rPr>
              <w:t>13.06</w:t>
            </w:r>
          </w:p>
        </w:tc>
        <w:tc>
          <w:tcPr>
            <w:tcW w:w="840" w:type="dxa"/>
            <w:tcBorders>
              <w:top w:val="single" w:sz="4" w:space="0" w:color="000000"/>
              <w:left w:val="single" w:sz="4" w:space="0" w:color="000000"/>
              <w:bottom w:val="single" w:sz="4" w:space="0" w:color="000000"/>
              <w:right w:val="single" w:sz="4" w:space="0" w:color="000000"/>
            </w:tcBorders>
          </w:tcPr>
          <w:p w14:paraId="1E52368D" w14:textId="77766AF3" w:rsidR="00037BCB" w:rsidRPr="0000442F" w:rsidRDefault="00037BCB" w:rsidP="00E163C3">
            <w:pPr>
              <w:spacing w:line="240" w:lineRule="auto"/>
              <w:jc w:val="center"/>
              <w:rPr>
                <w:sz w:val="20"/>
                <w:szCs w:val="20"/>
                <w:lang w:val="en-AU"/>
              </w:rPr>
            </w:pPr>
            <w:r w:rsidRPr="0000442F">
              <w:rPr>
                <w:sz w:val="20"/>
                <w:szCs w:val="20"/>
              </w:rPr>
              <w:t>17.34</w:t>
            </w:r>
          </w:p>
        </w:tc>
        <w:tc>
          <w:tcPr>
            <w:tcW w:w="840" w:type="dxa"/>
            <w:tcBorders>
              <w:top w:val="single" w:sz="4" w:space="0" w:color="000000"/>
              <w:left w:val="single" w:sz="4" w:space="0" w:color="000000"/>
              <w:bottom w:val="single" w:sz="4" w:space="0" w:color="000000"/>
              <w:right w:val="single" w:sz="4" w:space="0" w:color="000000"/>
            </w:tcBorders>
          </w:tcPr>
          <w:p w14:paraId="53037638" w14:textId="1ED66A32" w:rsidR="00037BCB" w:rsidRPr="0000442F" w:rsidRDefault="00037BCB" w:rsidP="00E163C3">
            <w:pPr>
              <w:spacing w:line="240" w:lineRule="auto"/>
              <w:jc w:val="center"/>
              <w:rPr>
                <w:sz w:val="20"/>
                <w:szCs w:val="20"/>
                <w:lang w:val="en-AU"/>
              </w:rPr>
            </w:pPr>
            <w:r w:rsidRPr="0000442F">
              <w:rPr>
                <w:sz w:val="20"/>
                <w:szCs w:val="20"/>
              </w:rPr>
              <w:t>10.54</w:t>
            </w:r>
          </w:p>
        </w:tc>
        <w:tc>
          <w:tcPr>
            <w:tcW w:w="840" w:type="dxa"/>
            <w:tcBorders>
              <w:top w:val="single" w:sz="4" w:space="0" w:color="000000"/>
              <w:left w:val="single" w:sz="4" w:space="0" w:color="000000"/>
              <w:bottom w:val="single" w:sz="4" w:space="0" w:color="000000"/>
              <w:right w:val="single" w:sz="4" w:space="0" w:color="000000"/>
            </w:tcBorders>
          </w:tcPr>
          <w:p w14:paraId="46DB289F" w14:textId="198B6139" w:rsidR="00037BCB" w:rsidRPr="0000442F" w:rsidRDefault="009F5744" w:rsidP="00E163C3">
            <w:pPr>
              <w:spacing w:line="240" w:lineRule="auto"/>
              <w:jc w:val="center"/>
              <w:rPr>
                <w:sz w:val="20"/>
                <w:szCs w:val="20"/>
                <w:lang w:val="en-AU"/>
              </w:rPr>
            </w:pPr>
            <w:r w:rsidRPr="0000442F">
              <w:rPr>
                <w:sz w:val="20"/>
                <w:szCs w:val="20"/>
              </w:rPr>
              <w:t>16.43</w:t>
            </w:r>
          </w:p>
        </w:tc>
        <w:tc>
          <w:tcPr>
            <w:tcW w:w="840" w:type="dxa"/>
            <w:tcBorders>
              <w:top w:val="single" w:sz="4" w:space="0" w:color="000000"/>
              <w:left w:val="single" w:sz="4" w:space="0" w:color="000000"/>
              <w:bottom w:val="single" w:sz="4" w:space="0" w:color="000000"/>
              <w:right w:val="single" w:sz="4" w:space="0" w:color="000000"/>
            </w:tcBorders>
          </w:tcPr>
          <w:p w14:paraId="60B23347" w14:textId="1EDA3FE4" w:rsidR="00037BCB" w:rsidRPr="0000442F" w:rsidRDefault="00037BCB" w:rsidP="00E163C3">
            <w:pPr>
              <w:spacing w:line="240" w:lineRule="auto"/>
              <w:jc w:val="center"/>
              <w:rPr>
                <w:sz w:val="20"/>
                <w:szCs w:val="20"/>
                <w:lang w:val="en-AU"/>
              </w:rPr>
            </w:pPr>
            <w:r w:rsidRPr="0000442F">
              <w:rPr>
                <w:sz w:val="20"/>
                <w:szCs w:val="20"/>
              </w:rPr>
              <w:t>23.73</w:t>
            </w:r>
          </w:p>
        </w:tc>
      </w:tr>
      <w:bookmarkEnd w:id="14"/>
    </w:tbl>
    <w:p w14:paraId="4A1BFDC4" w14:textId="77777777" w:rsidR="00B846BA" w:rsidRDefault="00B846BA" w:rsidP="00EA43EE">
      <w:pPr>
        <w:rPr>
          <w:lang w:val="en-AU"/>
        </w:rPr>
      </w:pPr>
    </w:p>
    <w:p w14:paraId="5148D69F" w14:textId="39214AFC" w:rsidR="003258C7" w:rsidRDefault="003258C7" w:rsidP="007D0AAF">
      <w:pPr>
        <w:jc w:val="center"/>
        <w:rPr>
          <w:sz w:val="20"/>
          <w:szCs w:val="50"/>
          <w:lang w:val="en-AU"/>
        </w:rPr>
      </w:pPr>
      <w:r w:rsidRPr="00D42ED2">
        <w:rPr>
          <w:sz w:val="20"/>
          <w:szCs w:val="50"/>
          <w:lang w:val="en-AU"/>
        </w:rPr>
        <w:t>*Indicates the figure is from a single herd as such there is no reliability in this predicative threshold</w:t>
      </w:r>
      <w:r>
        <w:rPr>
          <w:sz w:val="20"/>
          <w:szCs w:val="50"/>
          <w:lang w:val="en-AU"/>
        </w:rPr>
        <w:t>.</w:t>
      </w:r>
    </w:p>
    <w:p w14:paraId="725E7783" w14:textId="45F4830B" w:rsidR="003258C7" w:rsidRPr="002A30CC" w:rsidRDefault="003258C7" w:rsidP="007D0AAF">
      <w:pPr>
        <w:jc w:val="center"/>
        <w:rPr>
          <w:b/>
          <w:bCs/>
          <w:lang w:val="en-AU"/>
        </w:rPr>
      </w:pPr>
      <w:r>
        <w:rPr>
          <w:sz w:val="20"/>
          <w:szCs w:val="50"/>
          <w:vertAlign w:val="superscript"/>
          <w:lang w:val="en-AU"/>
        </w:rPr>
        <w:t>2</w:t>
      </w:r>
      <w:r>
        <w:rPr>
          <w:sz w:val="20"/>
          <w:szCs w:val="50"/>
          <w:lang w:val="en-AU"/>
        </w:rPr>
        <w:t xml:space="preserve">No </w:t>
      </w:r>
      <w:r w:rsidRPr="00D42ED2">
        <w:rPr>
          <w:sz w:val="20"/>
          <w:szCs w:val="50"/>
          <w:lang w:val="en-AU"/>
        </w:rPr>
        <w:t xml:space="preserve">figures are presented for </w:t>
      </w:r>
      <w:r>
        <w:rPr>
          <w:sz w:val="20"/>
          <w:szCs w:val="50"/>
          <w:lang w:val="en-AU"/>
        </w:rPr>
        <w:t>W</w:t>
      </w:r>
      <w:r w:rsidRPr="00D42ED2">
        <w:rPr>
          <w:sz w:val="20"/>
          <w:szCs w:val="50"/>
          <w:lang w:val="en-AU"/>
        </w:rPr>
        <w:t xml:space="preserve">alk through or </w:t>
      </w:r>
      <w:r>
        <w:rPr>
          <w:sz w:val="20"/>
          <w:szCs w:val="50"/>
          <w:lang w:val="en-AU"/>
        </w:rPr>
        <w:t>AMS s</w:t>
      </w:r>
      <w:r w:rsidRPr="00D42ED2">
        <w:rPr>
          <w:sz w:val="20"/>
          <w:szCs w:val="50"/>
          <w:lang w:val="en-AU"/>
        </w:rPr>
        <w:t>ystems due to insufficient data.</w:t>
      </w:r>
    </w:p>
    <w:p w14:paraId="6B17F9C9" w14:textId="77777777" w:rsidR="003258C7" w:rsidRPr="00D42ED2" w:rsidRDefault="003258C7" w:rsidP="00EA43EE">
      <w:pPr>
        <w:rPr>
          <w:lang w:val="en-AU"/>
        </w:rPr>
      </w:pPr>
    </w:p>
    <w:p w14:paraId="2A91FADC" w14:textId="1C112D89" w:rsidR="00A577DB" w:rsidRDefault="003F27C0" w:rsidP="00577BF3">
      <w:pPr>
        <w:spacing w:line="240" w:lineRule="auto"/>
        <w:rPr>
          <w:lang w:val="en-AU"/>
        </w:rPr>
      </w:pPr>
      <w:r w:rsidRPr="00D42ED2">
        <w:rPr>
          <w:lang w:val="en-AU"/>
        </w:rPr>
        <w:t xml:space="preserve">These 75th percentile figures are seen by many within the industry as the upper limit of what is ‘reasonable’ dairy water use for </w:t>
      </w:r>
      <w:r w:rsidR="0074099C">
        <w:rPr>
          <w:lang w:val="en-AU"/>
        </w:rPr>
        <w:t>different dairy types</w:t>
      </w:r>
      <w:r w:rsidRPr="00D42ED2">
        <w:rPr>
          <w:lang w:val="en-AU"/>
        </w:rPr>
        <w:t>.</w:t>
      </w:r>
    </w:p>
    <w:p w14:paraId="7DCDFAFC" w14:textId="77777777" w:rsidR="00A577DB" w:rsidRDefault="00A577DB" w:rsidP="00EA43EE">
      <w:pPr>
        <w:rPr>
          <w:lang w:val="en-AU"/>
        </w:rPr>
      </w:pPr>
    </w:p>
    <w:p w14:paraId="64B50E76" w14:textId="1DF519A7" w:rsidR="005D1910" w:rsidRDefault="005D1910">
      <w:pPr>
        <w:spacing w:after="0" w:line="240" w:lineRule="auto"/>
        <w:rPr>
          <w:rFonts w:ascii="Arial Bold" w:eastAsia="Calibri" w:hAnsi="Arial Bold"/>
          <w:b/>
          <w:bCs/>
          <w:noProof/>
          <w:color w:val="000000"/>
          <w:sz w:val="32"/>
          <w:szCs w:val="32"/>
          <w:lang w:val="en-AU"/>
        </w:rPr>
      </w:pPr>
      <w:r>
        <w:rPr>
          <w:lang w:val="en-AU"/>
        </w:rPr>
        <w:br w:type="page"/>
      </w:r>
    </w:p>
    <w:p w14:paraId="71B6B847" w14:textId="1491D369" w:rsidR="004E21FE" w:rsidRDefault="00644C14" w:rsidP="0046416E">
      <w:pPr>
        <w:pStyle w:val="Heading2"/>
        <w:rPr>
          <w:lang w:val="en-AU"/>
        </w:rPr>
      </w:pPr>
      <w:bookmarkStart w:id="15" w:name="_Toc188427972"/>
      <w:r>
        <w:rPr>
          <w:lang w:val="en-AU"/>
        </w:rPr>
        <w:lastRenderedPageBreak/>
        <w:t>A</w:t>
      </w:r>
      <w:r w:rsidR="00E1752D">
        <w:rPr>
          <w:lang w:val="en-AU"/>
        </w:rPr>
        <w:t xml:space="preserve">chievable </w:t>
      </w:r>
      <w:r w:rsidR="00604888">
        <w:rPr>
          <w:lang w:val="en-AU"/>
        </w:rPr>
        <w:t>w</w:t>
      </w:r>
      <w:r w:rsidR="00D13BEA">
        <w:rPr>
          <w:lang w:val="en-AU"/>
        </w:rPr>
        <w:t>ater use</w:t>
      </w:r>
      <w:bookmarkEnd w:id="15"/>
    </w:p>
    <w:p w14:paraId="65233009" w14:textId="0F0F3CC6" w:rsidR="00003942" w:rsidRDefault="7BEA1ABC" w:rsidP="297FB36C">
      <w:pPr>
        <w:pStyle w:val="Agbodytext"/>
        <w:spacing w:line="240" w:lineRule="auto"/>
      </w:pPr>
      <w:r w:rsidRPr="297FB36C">
        <w:t>When we examine the</w:t>
      </w:r>
      <w:r w:rsidR="2F07A792" w:rsidRPr="297FB36C">
        <w:t xml:space="preserve"> data set</w:t>
      </w:r>
      <w:r w:rsidR="201FAA3D" w:rsidRPr="297FB36C">
        <w:t xml:space="preserve">, </w:t>
      </w:r>
      <w:r w:rsidR="0E940A8E" w:rsidRPr="297FB36C">
        <w:t>it is important to consider the median figure</w:t>
      </w:r>
      <w:r w:rsidR="6ED11D9A" w:rsidRPr="297FB36C">
        <w:t xml:space="preserve">, this is a critical measure </w:t>
      </w:r>
      <w:r w:rsidR="4C0755FE" w:rsidRPr="297FB36C">
        <w:t xml:space="preserve">which shows the </w:t>
      </w:r>
      <w:r w:rsidR="5AB225E8" w:rsidRPr="297FB36C">
        <w:t>middle</w:t>
      </w:r>
      <w:r w:rsidR="62E1C40B" w:rsidRPr="297FB36C">
        <w:t xml:space="preserve"> value </w:t>
      </w:r>
      <w:r w:rsidR="514C96B2" w:rsidRPr="297FB36C">
        <w:t>and is th</w:t>
      </w:r>
      <w:r w:rsidR="53C9D129" w:rsidRPr="297FB36C">
        <w:t xml:space="preserve">e point in </w:t>
      </w:r>
      <w:r w:rsidR="7C75777A" w:rsidRPr="297FB36C">
        <w:t xml:space="preserve">separating the </w:t>
      </w:r>
      <w:r w:rsidR="326D98C1" w:rsidRPr="297FB36C">
        <w:t>lower half from the top half</w:t>
      </w:r>
      <w:r w:rsidR="4C22AACB" w:rsidRPr="297FB36C">
        <w:t>. The benefit</w:t>
      </w:r>
      <w:r w:rsidR="3930C0E6" w:rsidRPr="297FB36C">
        <w:t xml:space="preserve"> of this method</w:t>
      </w:r>
      <w:r w:rsidR="4C22AACB" w:rsidRPr="297FB36C">
        <w:t xml:space="preserve"> </w:t>
      </w:r>
      <w:r w:rsidR="5C599B16" w:rsidRPr="297FB36C">
        <w:t xml:space="preserve">is </w:t>
      </w:r>
      <w:r w:rsidR="6E1586CA" w:rsidRPr="297FB36C">
        <w:t xml:space="preserve">the value is not skewed by </w:t>
      </w:r>
      <w:r w:rsidR="2D46D510" w:rsidRPr="297FB36C">
        <w:t>either small or large values in a dataset</w:t>
      </w:r>
      <w:r w:rsidR="326D98C1" w:rsidRPr="297FB36C">
        <w:t>.</w:t>
      </w:r>
      <w:r w:rsidR="3198B42C" w:rsidRPr="297FB36C">
        <w:t xml:space="preserve"> </w:t>
      </w:r>
      <w:r w:rsidR="32AB2A87" w:rsidRPr="297FB36C">
        <w:t>T</w:t>
      </w:r>
      <w:r w:rsidR="6384CEA1" w:rsidRPr="297FB36C">
        <w:t xml:space="preserve">his median figure </w:t>
      </w:r>
      <w:r w:rsidR="21D5D621" w:rsidRPr="297FB36C">
        <w:t>c</w:t>
      </w:r>
      <w:r w:rsidR="3198B42C" w:rsidRPr="297FB36C">
        <w:t>an</w:t>
      </w:r>
      <w:r w:rsidR="21D5D621" w:rsidRPr="297FB36C">
        <w:t xml:space="preserve"> be seen as</w:t>
      </w:r>
      <w:r w:rsidR="4071C4EF" w:rsidRPr="297FB36C">
        <w:t xml:space="preserve"> an achievable water figure for the dairy type</w:t>
      </w:r>
      <w:r w:rsidR="3930C0E6" w:rsidRPr="297FB36C">
        <w:t>s</w:t>
      </w:r>
      <w:r w:rsidR="2964C0CF" w:rsidRPr="297FB36C">
        <w:t xml:space="preserve"> </w:t>
      </w:r>
      <w:r w:rsidR="2F07A792" w:rsidRPr="297FB36C">
        <w:t xml:space="preserve">in Table </w:t>
      </w:r>
      <w:r w:rsidR="12EC8A64" w:rsidRPr="297FB36C">
        <w:t>3</w:t>
      </w:r>
      <w:r w:rsidR="2F07A792" w:rsidRPr="297FB36C">
        <w:t xml:space="preserve"> below</w:t>
      </w:r>
      <w:r w:rsidR="4071C4EF" w:rsidRPr="297FB36C">
        <w:t>.</w:t>
      </w:r>
    </w:p>
    <w:p w14:paraId="76213F4D" w14:textId="726DE04B" w:rsidR="00D672DA" w:rsidRDefault="004D7EB7" w:rsidP="004D7EB7">
      <w:pPr>
        <w:pStyle w:val="Caption"/>
      </w:pPr>
      <w:r>
        <w:t xml:space="preserve">Table </w:t>
      </w:r>
      <w:r w:rsidR="00CF09A4">
        <w:fldChar w:fldCharType="begin"/>
      </w:r>
      <w:r w:rsidR="00CF09A4">
        <w:instrText xml:space="preserve"> SEQ Table \* ARABIC </w:instrText>
      </w:r>
      <w:r w:rsidR="00CF09A4">
        <w:fldChar w:fldCharType="separate"/>
      </w:r>
      <w:r w:rsidR="008035BD">
        <w:rPr>
          <w:noProof/>
        </w:rPr>
        <w:t>3</w:t>
      </w:r>
      <w:r w:rsidR="00CF09A4">
        <w:rPr>
          <w:noProof/>
        </w:rPr>
        <w:fldChar w:fldCharType="end"/>
      </w:r>
      <w:r>
        <w:t>:</w:t>
      </w:r>
      <w:r w:rsidRPr="004D7EB7">
        <w:t xml:space="preserve"> Predicted </w:t>
      </w:r>
      <w:r>
        <w:t>median</w:t>
      </w:r>
      <w:r w:rsidRPr="004D7EB7">
        <w:t xml:space="preserve"> for dairy water use per day (L/day) by herd size and dairy type</w:t>
      </w:r>
    </w:p>
    <w:p w14:paraId="380AA5D5" w14:textId="77777777" w:rsidR="00F17424" w:rsidRPr="00F17424" w:rsidRDefault="00F17424" w:rsidP="00F17424">
      <w:pPr>
        <w:jc w:val="center"/>
        <w:rPr>
          <w:b/>
          <w:bCs/>
          <w:sz w:val="20"/>
          <w:szCs w:val="20"/>
          <w:lang w:val="en-AU"/>
        </w:rPr>
      </w:pPr>
      <w:r w:rsidRPr="00F17424">
        <w:rPr>
          <w:b/>
          <w:bCs/>
          <w:sz w:val="20"/>
          <w:szCs w:val="20"/>
          <w:lang w:val="en-AU"/>
        </w:rPr>
        <w:t>Herd Size (milking cows)</w:t>
      </w:r>
    </w:p>
    <w:tbl>
      <w:tblPr>
        <w:tblStyle w:val="TableGrid"/>
        <w:tblW w:w="9595" w:type="dxa"/>
        <w:tblLayout w:type="fixed"/>
        <w:tblCellMar>
          <w:left w:w="57" w:type="dxa"/>
          <w:right w:w="57" w:type="dxa"/>
        </w:tblCellMar>
        <w:tblLook w:val="04A0" w:firstRow="1" w:lastRow="0" w:firstColumn="1" w:lastColumn="0" w:noHBand="0" w:noVBand="1"/>
      </w:tblPr>
      <w:tblGrid>
        <w:gridCol w:w="1271"/>
        <w:gridCol w:w="764"/>
        <w:gridCol w:w="840"/>
        <w:gridCol w:w="840"/>
        <w:gridCol w:w="840"/>
        <w:gridCol w:w="840"/>
        <w:gridCol w:w="960"/>
        <w:gridCol w:w="960"/>
        <w:gridCol w:w="720"/>
        <w:gridCol w:w="720"/>
        <w:gridCol w:w="840"/>
      </w:tblGrid>
      <w:tr w:rsidR="00E046BE" w:rsidRPr="00D42ED2" w14:paraId="0F6AC2FA" w14:textId="77777777" w:rsidTr="00F14DDF">
        <w:tc>
          <w:tcPr>
            <w:tcW w:w="1271" w:type="dxa"/>
            <w:tcBorders>
              <w:top w:val="single" w:sz="4" w:space="0" w:color="000000"/>
              <w:left w:val="single" w:sz="4" w:space="0" w:color="000000"/>
              <w:bottom w:val="single" w:sz="4" w:space="0" w:color="000000"/>
              <w:right w:val="single" w:sz="4" w:space="0" w:color="000000"/>
            </w:tcBorders>
          </w:tcPr>
          <w:p w14:paraId="63AE00B0" w14:textId="77777777" w:rsidR="00E046BE" w:rsidRPr="0000442F" w:rsidRDefault="00E046BE" w:rsidP="00E163C3">
            <w:pPr>
              <w:spacing w:line="240" w:lineRule="auto"/>
              <w:jc w:val="center"/>
              <w:rPr>
                <w:b/>
                <w:bCs/>
                <w:sz w:val="20"/>
                <w:szCs w:val="20"/>
                <w:vertAlign w:val="superscript"/>
                <w:lang w:val="en-AU"/>
              </w:rPr>
            </w:pPr>
            <w:r w:rsidRPr="0000442F">
              <w:rPr>
                <w:b/>
                <w:bCs/>
                <w:sz w:val="20"/>
                <w:szCs w:val="20"/>
                <w:lang w:val="en-AU"/>
              </w:rPr>
              <w:t>Dairy type</w:t>
            </w:r>
            <w:r w:rsidRPr="0000442F">
              <w:rPr>
                <w:b/>
                <w:bCs/>
                <w:sz w:val="20"/>
                <w:szCs w:val="20"/>
                <w:vertAlign w:val="superscript"/>
                <w:lang w:val="en-AU"/>
              </w:rPr>
              <w:t>2</w:t>
            </w:r>
          </w:p>
        </w:tc>
        <w:tc>
          <w:tcPr>
            <w:tcW w:w="764" w:type="dxa"/>
            <w:tcBorders>
              <w:top w:val="single" w:sz="4" w:space="0" w:color="000000"/>
              <w:left w:val="single" w:sz="4" w:space="0" w:color="000000"/>
              <w:bottom w:val="single" w:sz="4" w:space="0" w:color="000000"/>
              <w:right w:val="single" w:sz="4" w:space="0" w:color="000000"/>
            </w:tcBorders>
          </w:tcPr>
          <w:p w14:paraId="255D4C49" w14:textId="6F5A944D" w:rsidR="00E046BE" w:rsidRPr="0000442F" w:rsidRDefault="00E046BE" w:rsidP="00E163C3">
            <w:pPr>
              <w:spacing w:line="240" w:lineRule="auto"/>
              <w:jc w:val="center"/>
              <w:rPr>
                <w:b/>
                <w:bCs/>
                <w:sz w:val="20"/>
                <w:szCs w:val="20"/>
                <w:lang w:val="en-AU"/>
              </w:rPr>
            </w:pPr>
            <w:r w:rsidRPr="005212BC">
              <w:rPr>
                <w:b/>
                <w:bCs/>
                <w:sz w:val="20"/>
                <w:szCs w:val="20"/>
                <w:lang w:val="en-AU"/>
              </w:rPr>
              <w:t>50-</w:t>
            </w:r>
            <w:r w:rsidR="0000442F">
              <w:rPr>
                <w:b/>
                <w:bCs/>
                <w:sz w:val="20"/>
                <w:szCs w:val="20"/>
                <w:lang w:val="en-AU"/>
              </w:rPr>
              <w:br/>
            </w:r>
            <w:r w:rsidRPr="005212BC">
              <w:rPr>
                <w:b/>
                <w:bCs/>
                <w:sz w:val="20"/>
                <w:szCs w:val="20"/>
                <w:lang w:val="en-AU"/>
              </w:rPr>
              <w:t>100</w:t>
            </w:r>
          </w:p>
        </w:tc>
        <w:tc>
          <w:tcPr>
            <w:tcW w:w="840" w:type="dxa"/>
            <w:tcBorders>
              <w:top w:val="single" w:sz="4" w:space="0" w:color="000000"/>
              <w:left w:val="single" w:sz="4" w:space="0" w:color="000000"/>
              <w:bottom w:val="single" w:sz="4" w:space="0" w:color="000000"/>
              <w:right w:val="single" w:sz="4" w:space="0" w:color="000000"/>
            </w:tcBorders>
          </w:tcPr>
          <w:p w14:paraId="07445906" w14:textId="77777777" w:rsidR="00E046BE" w:rsidRPr="0000442F" w:rsidRDefault="00E046BE" w:rsidP="00E163C3">
            <w:pPr>
              <w:spacing w:line="240" w:lineRule="auto"/>
              <w:jc w:val="center"/>
              <w:rPr>
                <w:b/>
                <w:bCs/>
                <w:sz w:val="20"/>
                <w:szCs w:val="20"/>
                <w:lang w:val="en-AU"/>
              </w:rPr>
            </w:pPr>
            <w:r w:rsidRPr="005212BC">
              <w:rPr>
                <w:b/>
                <w:bCs/>
                <w:sz w:val="20"/>
                <w:szCs w:val="20"/>
                <w:lang w:val="en-AU"/>
              </w:rPr>
              <w:t>101-200</w:t>
            </w:r>
          </w:p>
        </w:tc>
        <w:tc>
          <w:tcPr>
            <w:tcW w:w="840" w:type="dxa"/>
            <w:tcBorders>
              <w:top w:val="single" w:sz="4" w:space="0" w:color="000000"/>
              <w:left w:val="single" w:sz="4" w:space="0" w:color="000000"/>
              <w:bottom w:val="single" w:sz="4" w:space="0" w:color="000000"/>
              <w:right w:val="single" w:sz="4" w:space="0" w:color="000000"/>
            </w:tcBorders>
          </w:tcPr>
          <w:p w14:paraId="6418001D" w14:textId="77777777" w:rsidR="00E046BE" w:rsidRPr="0000442F" w:rsidRDefault="00E046BE" w:rsidP="00E163C3">
            <w:pPr>
              <w:spacing w:line="240" w:lineRule="auto"/>
              <w:jc w:val="center"/>
              <w:rPr>
                <w:b/>
                <w:bCs/>
                <w:sz w:val="20"/>
                <w:szCs w:val="20"/>
                <w:lang w:val="en-AU"/>
              </w:rPr>
            </w:pPr>
            <w:r w:rsidRPr="005212BC">
              <w:rPr>
                <w:b/>
                <w:bCs/>
                <w:sz w:val="20"/>
                <w:szCs w:val="20"/>
                <w:lang w:val="en-AU"/>
              </w:rPr>
              <w:t>201-300</w:t>
            </w:r>
          </w:p>
        </w:tc>
        <w:tc>
          <w:tcPr>
            <w:tcW w:w="840" w:type="dxa"/>
            <w:tcBorders>
              <w:top w:val="single" w:sz="4" w:space="0" w:color="000000"/>
              <w:left w:val="single" w:sz="4" w:space="0" w:color="000000"/>
              <w:bottom w:val="single" w:sz="4" w:space="0" w:color="000000"/>
              <w:right w:val="single" w:sz="4" w:space="0" w:color="000000"/>
            </w:tcBorders>
          </w:tcPr>
          <w:p w14:paraId="07C93693" w14:textId="77777777" w:rsidR="00E046BE" w:rsidRPr="0000442F" w:rsidRDefault="00E046BE" w:rsidP="00E163C3">
            <w:pPr>
              <w:spacing w:line="240" w:lineRule="auto"/>
              <w:jc w:val="center"/>
              <w:rPr>
                <w:b/>
                <w:bCs/>
                <w:sz w:val="20"/>
                <w:szCs w:val="20"/>
                <w:lang w:val="en-AU"/>
              </w:rPr>
            </w:pPr>
            <w:r w:rsidRPr="005212BC">
              <w:rPr>
                <w:b/>
                <w:bCs/>
                <w:sz w:val="20"/>
                <w:szCs w:val="20"/>
                <w:lang w:val="en-AU"/>
              </w:rPr>
              <w:t>301-400</w:t>
            </w:r>
          </w:p>
        </w:tc>
        <w:tc>
          <w:tcPr>
            <w:tcW w:w="840" w:type="dxa"/>
            <w:tcBorders>
              <w:top w:val="single" w:sz="4" w:space="0" w:color="000000"/>
              <w:left w:val="single" w:sz="4" w:space="0" w:color="000000"/>
              <w:bottom w:val="single" w:sz="4" w:space="0" w:color="000000"/>
              <w:right w:val="single" w:sz="4" w:space="0" w:color="000000"/>
            </w:tcBorders>
          </w:tcPr>
          <w:p w14:paraId="4D3F574E" w14:textId="77777777" w:rsidR="00E046BE" w:rsidRPr="0000442F" w:rsidRDefault="00E046BE" w:rsidP="00E163C3">
            <w:pPr>
              <w:spacing w:line="240" w:lineRule="auto"/>
              <w:jc w:val="center"/>
              <w:rPr>
                <w:b/>
                <w:bCs/>
                <w:sz w:val="20"/>
                <w:szCs w:val="20"/>
                <w:lang w:val="en-AU"/>
              </w:rPr>
            </w:pPr>
            <w:r w:rsidRPr="005212BC">
              <w:rPr>
                <w:b/>
                <w:bCs/>
                <w:sz w:val="20"/>
                <w:szCs w:val="20"/>
                <w:lang w:val="en-AU"/>
              </w:rPr>
              <w:t>401-500</w:t>
            </w:r>
          </w:p>
        </w:tc>
        <w:tc>
          <w:tcPr>
            <w:tcW w:w="960" w:type="dxa"/>
            <w:tcBorders>
              <w:top w:val="single" w:sz="4" w:space="0" w:color="000000"/>
              <w:left w:val="single" w:sz="4" w:space="0" w:color="000000"/>
              <w:bottom w:val="single" w:sz="4" w:space="0" w:color="000000"/>
              <w:right w:val="single" w:sz="4" w:space="0" w:color="000000"/>
            </w:tcBorders>
          </w:tcPr>
          <w:p w14:paraId="12052421" w14:textId="54A4ED0A" w:rsidR="00E046BE" w:rsidRPr="0000442F" w:rsidRDefault="00E046BE" w:rsidP="00E163C3">
            <w:pPr>
              <w:spacing w:line="240" w:lineRule="auto"/>
              <w:jc w:val="center"/>
              <w:rPr>
                <w:b/>
                <w:bCs/>
                <w:sz w:val="20"/>
                <w:szCs w:val="20"/>
                <w:lang w:val="en-AU"/>
              </w:rPr>
            </w:pPr>
            <w:r w:rsidRPr="005212BC">
              <w:rPr>
                <w:b/>
                <w:bCs/>
                <w:sz w:val="20"/>
                <w:szCs w:val="20"/>
                <w:lang w:val="en-AU"/>
              </w:rPr>
              <w:t>501-</w:t>
            </w:r>
            <w:r w:rsidR="00AD5548">
              <w:rPr>
                <w:b/>
                <w:bCs/>
                <w:sz w:val="20"/>
                <w:szCs w:val="20"/>
                <w:lang w:val="en-AU"/>
              </w:rPr>
              <w:br/>
            </w:r>
            <w:r w:rsidRPr="005212BC">
              <w:rPr>
                <w:b/>
                <w:bCs/>
                <w:sz w:val="20"/>
                <w:szCs w:val="20"/>
                <w:lang w:val="en-AU"/>
              </w:rPr>
              <w:t>600</w:t>
            </w:r>
          </w:p>
        </w:tc>
        <w:tc>
          <w:tcPr>
            <w:tcW w:w="960" w:type="dxa"/>
            <w:tcBorders>
              <w:top w:val="single" w:sz="4" w:space="0" w:color="000000"/>
              <w:left w:val="single" w:sz="4" w:space="0" w:color="000000"/>
              <w:bottom w:val="single" w:sz="4" w:space="0" w:color="000000"/>
              <w:right w:val="single" w:sz="4" w:space="0" w:color="000000"/>
            </w:tcBorders>
          </w:tcPr>
          <w:p w14:paraId="6A47C2D4" w14:textId="7C803E26" w:rsidR="00E046BE" w:rsidRPr="0000442F" w:rsidRDefault="00E046BE" w:rsidP="00E163C3">
            <w:pPr>
              <w:spacing w:line="240" w:lineRule="auto"/>
              <w:jc w:val="center"/>
              <w:rPr>
                <w:b/>
                <w:bCs/>
                <w:sz w:val="20"/>
                <w:szCs w:val="20"/>
                <w:lang w:val="en-AU"/>
              </w:rPr>
            </w:pPr>
            <w:r w:rsidRPr="005212BC">
              <w:rPr>
                <w:b/>
                <w:bCs/>
                <w:sz w:val="20"/>
                <w:szCs w:val="20"/>
                <w:lang w:val="en-AU"/>
              </w:rPr>
              <w:t>601-</w:t>
            </w:r>
            <w:r w:rsidR="00F14DDF">
              <w:rPr>
                <w:b/>
                <w:bCs/>
                <w:sz w:val="20"/>
                <w:szCs w:val="20"/>
                <w:lang w:val="en-AU"/>
              </w:rPr>
              <w:br/>
            </w:r>
            <w:r w:rsidRPr="005212BC">
              <w:rPr>
                <w:b/>
                <w:bCs/>
                <w:sz w:val="20"/>
                <w:szCs w:val="20"/>
                <w:lang w:val="en-AU"/>
              </w:rPr>
              <w:t>700</w:t>
            </w:r>
          </w:p>
        </w:tc>
        <w:tc>
          <w:tcPr>
            <w:tcW w:w="720" w:type="dxa"/>
            <w:tcBorders>
              <w:top w:val="single" w:sz="4" w:space="0" w:color="000000"/>
              <w:left w:val="single" w:sz="4" w:space="0" w:color="000000"/>
              <w:bottom w:val="single" w:sz="4" w:space="0" w:color="000000"/>
              <w:right w:val="single" w:sz="4" w:space="0" w:color="000000"/>
            </w:tcBorders>
          </w:tcPr>
          <w:p w14:paraId="5E0A2BBC" w14:textId="77777777" w:rsidR="00E046BE" w:rsidRPr="0000442F" w:rsidRDefault="00E046BE" w:rsidP="00E163C3">
            <w:pPr>
              <w:spacing w:line="240" w:lineRule="auto"/>
              <w:jc w:val="center"/>
              <w:rPr>
                <w:b/>
                <w:bCs/>
                <w:sz w:val="20"/>
                <w:szCs w:val="20"/>
                <w:lang w:val="en-AU"/>
              </w:rPr>
            </w:pPr>
            <w:r w:rsidRPr="005212BC">
              <w:rPr>
                <w:b/>
                <w:bCs/>
                <w:sz w:val="20"/>
                <w:szCs w:val="20"/>
                <w:lang w:val="en-AU"/>
              </w:rPr>
              <w:t>701-801</w:t>
            </w:r>
          </w:p>
        </w:tc>
        <w:tc>
          <w:tcPr>
            <w:tcW w:w="720" w:type="dxa"/>
            <w:tcBorders>
              <w:top w:val="single" w:sz="4" w:space="0" w:color="000000"/>
              <w:left w:val="single" w:sz="4" w:space="0" w:color="000000"/>
              <w:bottom w:val="single" w:sz="4" w:space="0" w:color="000000"/>
              <w:right w:val="single" w:sz="4" w:space="0" w:color="000000"/>
            </w:tcBorders>
          </w:tcPr>
          <w:p w14:paraId="473CBAA4" w14:textId="77777777" w:rsidR="00E046BE" w:rsidRPr="0000442F" w:rsidRDefault="00E046BE" w:rsidP="00E163C3">
            <w:pPr>
              <w:spacing w:line="240" w:lineRule="auto"/>
              <w:jc w:val="center"/>
              <w:rPr>
                <w:b/>
                <w:bCs/>
                <w:sz w:val="20"/>
                <w:szCs w:val="20"/>
                <w:lang w:val="en-AU"/>
              </w:rPr>
            </w:pPr>
            <w:r w:rsidRPr="005212BC">
              <w:rPr>
                <w:b/>
                <w:bCs/>
                <w:sz w:val="20"/>
                <w:szCs w:val="20"/>
                <w:lang w:val="en-AU"/>
              </w:rPr>
              <w:t>801-900</w:t>
            </w:r>
          </w:p>
        </w:tc>
        <w:tc>
          <w:tcPr>
            <w:tcW w:w="840" w:type="dxa"/>
            <w:tcBorders>
              <w:top w:val="single" w:sz="4" w:space="0" w:color="000000"/>
              <w:left w:val="single" w:sz="4" w:space="0" w:color="000000"/>
              <w:bottom w:val="single" w:sz="4" w:space="0" w:color="000000"/>
              <w:right w:val="single" w:sz="4" w:space="0" w:color="000000"/>
            </w:tcBorders>
          </w:tcPr>
          <w:p w14:paraId="7FD0FC44" w14:textId="77777777" w:rsidR="00E046BE" w:rsidRPr="0000442F" w:rsidRDefault="00E046BE" w:rsidP="00E163C3">
            <w:pPr>
              <w:spacing w:line="240" w:lineRule="auto"/>
              <w:jc w:val="center"/>
              <w:rPr>
                <w:b/>
                <w:bCs/>
                <w:sz w:val="20"/>
                <w:szCs w:val="20"/>
                <w:lang w:val="en-AU"/>
              </w:rPr>
            </w:pPr>
            <w:r w:rsidRPr="005212BC">
              <w:rPr>
                <w:b/>
                <w:bCs/>
                <w:sz w:val="20"/>
                <w:szCs w:val="20"/>
                <w:lang w:val="en-AU"/>
              </w:rPr>
              <w:t>901+</w:t>
            </w:r>
          </w:p>
        </w:tc>
      </w:tr>
      <w:tr w:rsidR="00E046BE" w:rsidRPr="00D42ED2" w14:paraId="3386C78F" w14:textId="77777777" w:rsidTr="00AD5548">
        <w:tc>
          <w:tcPr>
            <w:tcW w:w="1271" w:type="dxa"/>
            <w:tcBorders>
              <w:top w:val="single" w:sz="4" w:space="0" w:color="000000"/>
              <w:left w:val="single" w:sz="4" w:space="0" w:color="000000"/>
              <w:bottom w:val="single" w:sz="4" w:space="0" w:color="000000"/>
              <w:right w:val="single" w:sz="4" w:space="0" w:color="000000"/>
            </w:tcBorders>
          </w:tcPr>
          <w:p w14:paraId="0DC6B77B" w14:textId="77777777" w:rsidR="00E046BE" w:rsidRPr="0000442F" w:rsidRDefault="00E046BE" w:rsidP="00E163C3">
            <w:pPr>
              <w:spacing w:line="240" w:lineRule="auto"/>
              <w:jc w:val="center"/>
              <w:rPr>
                <w:b/>
                <w:bCs/>
                <w:sz w:val="20"/>
                <w:szCs w:val="20"/>
                <w:lang w:val="en-AU"/>
              </w:rPr>
            </w:pPr>
            <w:r w:rsidRPr="0000442F">
              <w:rPr>
                <w:b/>
                <w:bCs/>
                <w:sz w:val="20"/>
                <w:szCs w:val="20"/>
                <w:lang w:val="en-AU"/>
              </w:rPr>
              <w:t>Swingover</w:t>
            </w:r>
          </w:p>
        </w:tc>
        <w:tc>
          <w:tcPr>
            <w:tcW w:w="764" w:type="dxa"/>
            <w:tcBorders>
              <w:top w:val="single" w:sz="4" w:space="0" w:color="000000"/>
              <w:left w:val="single" w:sz="4" w:space="0" w:color="000000"/>
              <w:bottom w:val="single" w:sz="4" w:space="0" w:color="000000"/>
              <w:right w:val="single" w:sz="4" w:space="0" w:color="000000"/>
            </w:tcBorders>
          </w:tcPr>
          <w:p w14:paraId="1B79A82D" w14:textId="5E685507" w:rsidR="00E046BE" w:rsidRPr="0000442F" w:rsidRDefault="00467F84" w:rsidP="00E163C3">
            <w:pPr>
              <w:spacing w:line="240" w:lineRule="auto"/>
              <w:jc w:val="center"/>
              <w:rPr>
                <w:sz w:val="20"/>
                <w:szCs w:val="20"/>
                <w:lang w:val="en-AU"/>
              </w:rPr>
            </w:pPr>
            <w:r w:rsidRPr="0000442F">
              <w:rPr>
                <w:sz w:val="20"/>
                <w:szCs w:val="20"/>
              </w:rPr>
              <w:t>2300</w:t>
            </w:r>
          </w:p>
        </w:tc>
        <w:tc>
          <w:tcPr>
            <w:tcW w:w="840" w:type="dxa"/>
            <w:tcBorders>
              <w:top w:val="single" w:sz="4" w:space="0" w:color="000000"/>
              <w:left w:val="single" w:sz="4" w:space="0" w:color="000000"/>
              <w:bottom w:val="single" w:sz="4" w:space="0" w:color="000000"/>
              <w:right w:val="single" w:sz="4" w:space="0" w:color="000000"/>
            </w:tcBorders>
          </w:tcPr>
          <w:p w14:paraId="25358C8F" w14:textId="4FEA68E8" w:rsidR="00E046BE" w:rsidRPr="0000442F" w:rsidRDefault="00467F84" w:rsidP="00E163C3">
            <w:pPr>
              <w:spacing w:line="240" w:lineRule="auto"/>
              <w:jc w:val="center"/>
              <w:rPr>
                <w:sz w:val="20"/>
                <w:szCs w:val="20"/>
                <w:lang w:val="en-AU"/>
              </w:rPr>
            </w:pPr>
            <w:r w:rsidRPr="0000442F">
              <w:rPr>
                <w:sz w:val="20"/>
                <w:szCs w:val="20"/>
              </w:rPr>
              <w:t>5260</w:t>
            </w:r>
          </w:p>
        </w:tc>
        <w:tc>
          <w:tcPr>
            <w:tcW w:w="840" w:type="dxa"/>
            <w:tcBorders>
              <w:top w:val="single" w:sz="4" w:space="0" w:color="000000"/>
              <w:left w:val="single" w:sz="4" w:space="0" w:color="000000"/>
              <w:bottom w:val="single" w:sz="4" w:space="0" w:color="000000"/>
              <w:right w:val="single" w:sz="4" w:space="0" w:color="000000"/>
            </w:tcBorders>
          </w:tcPr>
          <w:p w14:paraId="125E04FF" w14:textId="5AB64728" w:rsidR="00E046BE" w:rsidRPr="0000442F" w:rsidRDefault="00467F84" w:rsidP="00E163C3">
            <w:pPr>
              <w:spacing w:line="240" w:lineRule="auto"/>
              <w:jc w:val="center"/>
              <w:rPr>
                <w:sz w:val="20"/>
                <w:szCs w:val="20"/>
                <w:lang w:val="en-AU"/>
              </w:rPr>
            </w:pPr>
            <w:r w:rsidRPr="0000442F">
              <w:rPr>
                <w:sz w:val="20"/>
                <w:szCs w:val="20"/>
              </w:rPr>
              <w:t>9050</w:t>
            </w:r>
          </w:p>
        </w:tc>
        <w:tc>
          <w:tcPr>
            <w:tcW w:w="840" w:type="dxa"/>
            <w:tcBorders>
              <w:top w:val="single" w:sz="4" w:space="0" w:color="000000"/>
              <w:left w:val="single" w:sz="4" w:space="0" w:color="000000"/>
              <w:bottom w:val="single" w:sz="4" w:space="0" w:color="000000"/>
              <w:right w:val="single" w:sz="4" w:space="0" w:color="000000"/>
            </w:tcBorders>
          </w:tcPr>
          <w:p w14:paraId="3BF26335" w14:textId="0924D9C3" w:rsidR="00E046BE" w:rsidRPr="0000442F" w:rsidRDefault="00D170D4" w:rsidP="00E163C3">
            <w:pPr>
              <w:spacing w:line="240" w:lineRule="auto"/>
              <w:jc w:val="center"/>
              <w:rPr>
                <w:sz w:val="20"/>
                <w:szCs w:val="20"/>
                <w:lang w:val="en-AU"/>
              </w:rPr>
            </w:pPr>
            <w:r w:rsidRPr="0000442F">
              <w:rPr>
                <w:sz w:val="20"/>
                <w:szCs w:val="20"/>
              </w:rPr>
              <w:t>11220</w:t>
            </w:r>
          </w:p>
        </w:tc>
        <w:tc>
          <w:tcPr>
            <w:tcW w:w="840" w:type="dxa"/>
            <w:tcBorders>
              <w:top w:val="single" w:sz="4" w:space="0" w:color="000000"/>
              <w:left w:val="single" w:sz="4" w:space="0" w:color="000000"/>
              <w:bottom w:val="single" w:sz="4" w:space="0" w:color="000000"/>
              <w:right w:val="single" w:sz="4" w:space="0" w:color="000000"/>
            </w:tcBorders>
          </w:tcPr>
          <w:p w14:paraId="5CD4C769" w14:textId="7D6CB1B5" w:rsidR="00E046BE" w:rsidRPr="0000442F" w:rsidRDefault="00D170D4" w:rsidP="00E163C3">
            <w:pPr>
              <w:spacing w:line="240" w:lineRule="auto"/>
              <w:jc w:val="center"/>
              <w:rPr>
                <w:sz w:val="20"/>
                <w:szCs w:val="20"/>
                <w:lang w:val="en-AU"/>
              </w:rPr>
            </w:pPr>
            <w:r w:rsidRPr="0000442F">
              <w:rPr>
                <w:sz w:val="20"/>
                <w:szCs w:val="20"/>
              </w:rPr>
              <w:t>18250</w:t>
            </w:r>
          </w:p>
        </w:tc>
        <w:tc>
          <w:tcPr>
            <w:tcW w:w="960" w:type="dxa"/>
            <w:tcBorders>
              <w:top w:val="single" w:sz="4" w:space="0" w:color="000000"/>
              <w:left w:val="single" w:sz="4" w:space="0" w:color="000000"/>
              <w:bottom w:val="single" w:sz="4" w:space="0" w:color="000000"/>
              <w:right w:val="single" w:sz="4" w:space="0" w:color="000000"/>
            </w:tcBorders>
          </w:tcPr>
          <w:p w14:paraId="69F2FB35" w14:textId="05494510" w:rsidR="00E046BE" w:rsidRPr="0000442F" w:rsidRDefault="0048685B" w:rsidP="00E163C3">
            <w:pPr>
              <w:spacing w:line="240" w:lineRule="auto"/>
              <w:jc w:val="center"/>
              <w:rPr>
                <w:sz w:val="20"/>
                <w:szCs w:val="20"/>
                <w:lang w:val="en-AU"/>
              </w:rPr>
            </w:pPr>
            <w:r w:rsidRPr="0000442F">
              <w:rPr>
                <w:sz w:val="20"/>
                <w:szCs w:val="20"/>
              </w:rPr>
              <w:t>11900</w:t>
            </w:r>
          </w:p>
        </w:tc>
        <w:tc>
          <w:tcPr>
            <w:tcW w:w="960" w:type="dxa"/>
            <w:tcBorders>
              <w:top w:val="single" w:sz="4" w:space="0" w:color="000000"/>
              <w:left w:val="single" w:sz="4" w:space="0" w:color="000000"/>
              <w:bottom w:val="single" w:sz="4" w:space="0" w:color="000000"/>
              <w:right w:val="single" w:sz="4" w:space="0" w:color="000000"/>
            </w:tcBorders>
          </w:tcPr>
          <w:p w14:paraId="299C07F5" w14:textId="61DA07D4" w:rsidR="00E046BE" w:rsidRPr="0000442F" w:rsidRDefault="0057337B" w:rsidP="00E163C3">
            <w:pPr>
              <w:spacing w:line="240" w:lineRule="auto"/>
              <w:jc w:val="center"/>
              <w:rPr>
                <w:sz w:val="20"/>
                <w:szCs w:val="20"/>
                <w:lang w:val="en-AU"/>
              </w:rPr>
            </w:pPr>
            <w:r w:rsidRPr="0000442F">
              <w:rPr>
                <w:sz w:val="20"/>
                <w:szCs w:val="20"/>
              </w:rPr>
              <w:t>33700*</w:t>
            </w:r>
          </w:p>
        </w:tc>
        <w:tc>
          <w:tcPr>
            <w:tcW w:w="720" w:type="dxa"/>
            <w:tcBorders>
              <w:top w:val="single" w:sz="4" w:space="0" w:color="000000"/>
              <w:left w:val="single" w:sz="4" w:space="0" w:color="000000"/>
              <w:bottom w:val="single" w:sz="4" w:space="0" w:color="000000"/>
              <w:right w:val="single" w:sz="4" w:space="0" w:color="000000"/>
            </w:tcBorders>
          </w:tcPr>
          <w:p w14:paraId="61EA0477" w14:textId="77777777" w:rsidR="00E046BE" w:rsidRPr="0000442F" w:rsidRDefault="00E046BE" w:rsidP="00E163C3">
            <w:pPr>
              <w:spacing w:line="240" w:lineRule="auto"/>
              <w:jc w:val="center"/>
              <w:rPr>
                <w:sz w:val="20"/>
                <w:szCs w:val="20"/>
                <w:lang w:val="en-AU"/>
              </w:rPr>
            </w:pPr>
          </w:p>
        </w:tc>
        <w:tc>
          <w:tcPr>
            <w:tcW w:w="720" w:type="dxa"/>
            <w:tcBorders>
              <w:top w:val="single" w:sz="4" w:space="0" w:color="000000"/>
              <w:left w:val="single" w:sz="4" w:space="0" w:color="000000"/>
              <w:bottom w:val="single" w:sz="4" w:space="0" w:color="000000"/>
              <w:right w:val="single" w:sz="4" w:space="0" w:color="000000"/>
            </w:tcBorders>
          </w:tcPr>
          <w:p w14:paraId="69BA277D" w14:textId="77777777" w:rsidR="00E046BE" w:rsidRPr="0000442F" w:rsidRDefault="00E046BE" w:rsidP="00E163C3">
            <w:pPr>
              <w:spacing w:line="240" w:lineRule="auto"/>
              <w:jc w:val="center"/>
              <w:rPr>
                <w:sz w:val="20"/>
                <w:szCs w:val="20"/>
                <w:lang w:val="en-AU"/>
              </w:rPr>
            </w:pPr>
          </w:p>
        </w:tc>
        <w:tc>
          <w:tcPr>
            <w:tcW w:w="840" w:type="dxa"/>
            <w:tcBorders>
              <w:top w:val="single" w:sz="4" w:space="0" w:color="000000"/>
              <w:left w:val="single" w:sz="4" w:space="0" w:color="000000"/>
              <w:bottom w:val="single" w:sz="4" w:space="0" w:color="000000"/>
              <w:right w:val="single" w:sz="4" w:space="0" w:color="000000"/>
            </w:tcBorders>
          </w:tcPr>
          <w:p w14:paraId="2589D395" w14:textId="77777777" w:rsidR="00E046BE" w:rsidRPr="0000442F" w:rsidRDefault="00E046BE" w:rsidP="00E163C3">
            <w:pPr>
              <w:spacing w:line="240" w:lineRule="auto"/>
              <w:jc w:val="center"/>
              <w:rPr>
                <w:sz w:val="20"/>
                <w:szCs w:val="20"/>
                <w:lang w:val="en-AU"/>
              </w:rPr>
            </w:pPr>
          </w:p>
        </w:tc>
      </w:tr>
      <w:tr w:rsidR="00E046BE" w:rsidRPr="00D42ED2" w14:paraId="58D87486" w14:textId="77777777" w:rsidTr="00AD5548">
        <w:tc>
          <w:tcPr>
            <w:tcW w:w="1271" w:type="dxa"/>
            <w:tcBorders>
              <w:top w:val="single" w:sz="4" w:space="0" w:color="000000"/>
              <w:left w:val="single" w:sz="4" w:space="0" w:color="000000"/>
              <w:bottom w:val="single" w:sz="4" w:space="0" w:color="000000"/>
              <w:right w:val="single" w:sz="4" w:space="0" w:color="000000"/>
            </w:tcBorders>
          </w:tcPr>
          <w:p w14:paraId="54A276EA" w14:textId="77777777" w:rsidR="00E046BE" w:rsidRPr="0000442F" w:rsidRDefault="00E046BE" w:rsidP="00E163C3">
            <w:pPr>
              <w:spacing w:line="240" w:lineRule="auto"/>
              <w:jc w:val="center"/>
              <w:rPr>
                <w:b/>
                <w:bCs/>
                <w:sz w:val="20"/>
                <w:szCs w:val="20"/>
                <w:lang w:val="en-AU"/>
              </w:rPr>
            </w:pPr>
            <w:r w:rsidRPr="0000442F">
              <w:rPr>
                <w:b/>
                <w:bCs/>
                <w:sz w:val="20"/>
                <w:szCs w:val="20"/>
                <w:lang w:val="en-AU"/>
              </w:rPr>
              <w:t>Double-up</w:t>
            </w:r>
          </w:p>
        </w:tc>
        <w:tc>
          <w:tcPr>
            <w:tcW w:w="764" w:type="dxa"/>
            <w:tcBorders>
              <w:top w:val="single" w:sz="4" w:space="0" w:color="000000"/>
              <w:left w:val="single" w:sz="4" w:space="0" w:color="000000"/>
              <w:bottom w:val="single" w:sz="4" w:space="0" w:color="000000"/>
              <w:right w:val="single" w:sz="4" w:space="0" w:color="000000"/>
            </w:tcBorders>
          </w:tcPr>
          <w:p w14:paraId="77B8D129" w14:textId="241F84E1" w:rsidR="00E046BE" w:rsidRPr="0000442F" w:rsidRDefault="00084930" w:rsidP="00E163C3">
            <w:pPr>
              <w:spacing w:line="240" w:lineRule="auto"/>
              <w:jc w:val="center"/>
              <w:rPr>
                <w:sz w:val="20"/>
                <w:szCs w:val="20"/>
                <w:lang w:val="en-AU"/>
              </w:rPr>
            </w:pPr>
            <w:r w:rsidRPr="0000442F">
              <w:rPr>
                <w:sz w:val="20"/>
                <w:szCs w:val="20"/>
              </w:rPr>
              <w:t>4000</w:t>
            </w:r>
          </w:p>
        </w:tc>
        <w:tc>
          <w:tcPr>
            <w:tcW w:w="840" w:type="dxa"/>
            <w:tcBorders>
              <w:top w:val="single" w:sz="4" w:space="0" w:color="000000"/>
              <w:left w:val="single" w:sz="4" w:space="0" w:color="000000"/>
              <w:bottom w:val="single" w:sz="4" w:space="0" w:color="000000"/>
              <w:right w:val="single" w:sz="4" w:space="0" w:color="000000"/>
            </w:tcBorders>
          </w:tcPr>
          <w:p w14:paraId="083D1027" w14:textId="5BCAD8A9" w:rsidR="00E046BE" w:rsidRPr="0000442F" w:rsidRDefault="00680E21" w:rsidP="00E163C3">
            <w:pPr>
              <w:spacing w:line="240" w:lineRule="auto"/>
              <w:jc w:val="center"/>
              <w:rPr>
                <w:sz w:val="20"/>
                <w:szCs w:val="20"/>
                <w:lang w:val="en-AU"/>
              </w:rPr>
            </w:pPr>
            <w:r w:rsidRPr="0000442F">
              <w:rPr>
                <w:sz w:val="20"/>
                <w:szCs w:val="20"/>
              </w:rPr>
              <w:t>5000</w:t>
            </w:r>
          </w:p>
        </w:tc>
        <w:tc>
          <w:tcPr>
            <w:tcW w:w="840" w:type="dxa"/>
            <w:tcBorders>
              <w:top w:val="single" w:sz="4" w:space="0" w:color="000000"/>
              <w:left w:val="single" w:sz="4" w:space="0" w:color="000000"/>
              <w:bottom w:val="single" w:sz="4" w:space="0" w:color="000000"/>
              <w:right w:val="single" w:sz="4" w:space="0" w:color="000000"/>
            </w:tcBorders>
          </w:tcPr>
          <w:p w14:paraId="29A15E31" w14:textId="0AEC8B3B" w:rsidR="00E046BE" w:rsidRPr="0000442F" w:rsidRDefault="00680E21" w:rsidP="00E163C3">
            <w:pPr>
              <w:spacing w:line="240" w:lineRule="auto"/>
              <w:jc w:val="center"/>
              <w:rPr>
                <w:sz w:val="20"/>
                <w:szCs w:val="20"/>
                <w:lang w:val="en-AU"/>
              </w:rPr>
            </w:pPr>
            <w:r w:rsidRPr="0000442F">
              <w:rPr>
                <w:sz w:val="20"/>
                <w:szCs w:val="20"/>
              </w:rPr>
              <w:t>9000</w:t>
            </w:r>
          </w:p>
        </w:tc>
        <w:tc>
          <w:tcPr>
            <w:tcW w:w="840" w:type="dxa"/>
            <w:tcBorders>
              <w:top w:val="single" w:sz="4" w:space="0" w:color="000000"/>
              <w:left w:val="single" w:sz="4" w:space="0" w:color="000000"/>
              <w:bottom w:val="single" w:sz="4" w:space="0" w:color="000000"/>
              <w:right w:val="single" w:sz="4" w:space="0" w:color="000000"/>
            </w:tcBorders>
          </w:tcPr>
          <w:p w14:paraId="2EA75638" w14:textId="7D29BAF2" w:rsidR="00E046BE" w:rsidRPr="0000442F" w:rsidRDefault="00680E21" w:rsidP="00E163C3">
            <w:pPr>
              <w:spacing w:line="240" w:lineRule="auto"/>
              <w:jc w:val="center"/>
              <w:rPr>
                <w:sz w:val="20"/>
                <w:szCs w:val="20"/>
                <w:lang w:val="en-AU"/>
              </w:rPr>
            </w:pPr>
            <w:r w:rsidRPr="0000442F">
              <w:rPr>
                <w:sz w:val="20"/>
                <w:szCs w:val="20"/>
              </w:rPr>
              <w:t>12500</w:t>
            </w:r>
          </w:p>
        </w:tc>
        <w:tc>
          <w:tcPr>
            <w:tcW w:w="840" w:type="dxa"/>
            <w:tcBorders>
              <w:top w:val="single" w:sz="4" w:space="0" w:color="000000"/>
              <w:left w:val="single" w:sz="4" w:space="0" w:color="000000"/>
              <w:bottom w:val="single" w:sz="4" w:space="0" w:color="000000"/>
              <w:right w:val="single" w:sz="4" w:space="0" w:color="000000"/>
            </w:tcBorders>
          </w:tcPr>
          <w:p w14:paraId="64A362B5" w14:textId="208FD6ED" w:rsidR="00E046BE" w:rsidRPr="0000442F" w:rsidRDefault="00084930" w:rsidP="00E163C3">
            <w:pPr>
              <w:spacing w:line="240" w:lineRule="auto"/>
              <w:jc w:val="center"/>
              <w:rPr>
                <w:sz w:val="20"/>
                <w:szCs w:val="20"/>
                <w:lang w:val="en-AU"/>
              </w:rPr>
            </w:pPr>
            <w:r w:rsidRPr="0000442F">
              <w:rPr>
                <w:sz w:val="20"/>
                <w:szCs w:val="20"/>
              </w:rPr>
              <w:t>30000</w:t>
            </w:r>
          </w:p>
        </w:tc>
        <w:tc>
          <w:tcPr>
            <w:tcW w:w="960" w:type="dxa"/>
            <w:tcBorders>
              <w:top w:val="single" w:sz="4" w:space="0" w:color="000000"/>
              <w:left w:val="single" w:sz="4" w:space="0" w:color="000000"/>
              <w:bottom w:val="single" w:sz="4" w:space="0" w:color="000000"/>
              <w:right w:val="single" w:sz="4" w:space="0" w:color="000000"/>
            </w:tcBorders>
          </w:tcPr>
          <w:p w14:paraId="6B0E94B7" w14:textId="69B94850" w:rsidR="00E046BE" w:rsidRPr="0000442F" w:rsidRDefault="00F95564" w:rsidP="00E163C3">
            <w:pPr>
              <w:spacing w:line="240" w:lineRule="auto"/>
              <w:jc w:val="center"/>
              <w:rPr>
                <w:sz w:val="20"/>
                <w:szCs w:val="20"/>
                <w:lang w:val="en-AU"/>
              </w:rPr>
            </w:pPr>
            <w:r w:rsidRPr="0000442F">
              <w:rPr>
                <w:sz w:val="20"/>
                <w:szCs w:val="20"/>
              </w:rPr>
              <w:t>12000</w:t>
            </w:r>
            <w:r w:rsidR="00E046BE" w:rsidRPr="0000442F">
              <w:rPr>
                <w:sz w:val="20"/>
                <w:szCs w:val="20"/>
              </w:rPr>
              <w:t>*</w:t>
            </w:r>
          </w:p>
        </w:tc>
        <w:tc>
          <w:tcPr>
            <w:tcW w:w="960" w:type="dxa"/>
            <w:tcBorders>
              <w:top w:val="single" w:sz="4" w:space="0" w:color="000000"/>
              <w:left w:val="single" w:sz="4" w:space="0" w:color="000000"/>
              <w:bottom w:val="single" w:sz="4" w:space="0" w:color="000000"/>
              <w:right w:val="single" w:sz="4" w:space="0" w:color="000000"/>
            </w:tcBorders>
          </w:tcPr>
          <w:p w14:paraId="296C1DF4" w14:textId="77777777" w:rsidR="00E046BE" w:rsidRPr="0000442F" w:rsidRDefault="00E046BE" w:rsidP="00E163C3">
            <w:pPr>
              <w:spacing w:line="240" w:lineRule="auto"/>
              <w:jc w:val="center"/>
              <w:rPr>
                <w:sz w:val="20"/>
                <w:szCs w:val="20"/>
                <w:lang w:val="en-AU"/>
              </w:rPr>
            </w:pPr>
          </w:p>
        </w:tc>
        <w:tc>
          <w:tcPr>
            <w:tcW w:w="720" w:type="dxa"/>
            <w:tcBorders>
              <w:top w:val="single" w:sz="4" w:space="0" w:color="000000"/>
              <w:left w:val="single" w:sz="4" w:space="0" w:color="000000"/>
              <w:bottom w:val="single" w:sz="4" w:space="0" w:color="000000"/>
              <w:right w:val="single" w:sz="4" w:space="0" w:color="000000"/>
            </w:tcBorders>
          </w:tcPr>
          <w:p w14:paraId="33C5DBA7" w14:textId="77777777" w:rsidR="00E046BE" w:rsidRPr="0000442F" w:rsidRDefault="00E046BE" w:rsidP="00E163C3">
            <w:pPr>
              <w:spacing w:line="240" w:lineRule="auto"/>
              <w:jc w:val="center"/>
              <w:rPr>
                <w:sz w:val="20"/>
                <w:szCs w:val="20"/>
                <w:lang w:val="en-AU"/>
              </w:rPr>
            </w:pPr>
          </w:p>
        </w:tc>
        <w:tc>
          <w:tcPr>
            <w:tcW w:w="720" w:type="dxa"/>
            <w:tcBorders>
              <w:top w:val="single" w:sz="4" w:space="0" w:color="000000"/>
              <w:left w:val="single" w:sz="4" w:space="0" w:color="000000"/>
              <w:bottom w:val="single" w:sz="4" w:space="0" w:color="000000"/>
              <w:right w:val="single" w:sz="4" w:space="0" w:color="000000"/>
            </w:tcBorders>
          </w:tcPr>
          <w:p w14:paraId="4888707B" w14:textId="77777777" w:rsidR="00E046BE" w:rsidRPr="0000442F" w:rsidRDefault="00E046BE" w:rsidP="00E163C3">
            <w:pPr>
              <w:spacing w:line="240" w:lineRule="auto"/>
              <w:jc w:val="center"/>
              <w:rPr>
                <w:sz w:val="20"/>
                <w:szCs w:val="20"/>
                <w:lang w:val="en-AU"/>
              </w:rPr>
            </w:pPr>
          </w:p>
        </w:tc>
        <w:tc>
          <w:tcPr>
            <w:tcW w:w="840" w:type="dxa"/>
            <w:tcBorders>
              <w:top w:val="single" w:sz="4" w:space="0" w:color="000000"/>
              <w:left w:val="single" w:sz="4" w:space="0" w:color="000000"/>
              <w:bottom w:val="single" w:sz="4" w:space="0" w:color="000000"/>
              <w:right w:val="single" w:sz="4" w:space="0" w:color="000000"/>
            </w:tcBorders>
          </w:tcPr>
          <w:p w14:paraId="354FFE38" w14:textId="77777777" w:rsidR="00E046BE" w:rsidRPr="0000442F" w:rsidRDefault="00E046BE" w:rsidP="00E163C3">
            <w:pPr>
              <w:spacing w:line="240" w:lineRule="auto"/>
              <w:jc w:val="center"/>
              <w:rPr>
                <w:sz w:val="20"/>
                <w:szCs w:val="20"/>
                <w:lang w:val="en-AU"/>
              </w:rPr>
            </w:pPr>
          </w:p>
        </w:tc>
      </w:tr>
      <w:tr w:rsidR="000B39AE" w:rsidRPr="00D42ED2" w14:paraId="4EFB6CD3" w14:textId="77777777" w:rsidTr="00F14DDF">
        <w:tc>
          <w:tcPr>
            <w:tcW w:w="1271" w:type="dxa"/>
            <w:tcBorders>
              <w:top w:val="single" w:sz="4" w:space="0" w:color="000000"/>
              <w:left w:val="single" w:sz="4" w:space="0" w:color="000000"/>
              <w:bottom w:val="single" w:sz="4" w:space="0" w:color="000000"/>
              <w:right w:val="single" w:sz="4" w:space="0" w:color="000000"/>
            </w:tcBorders>
          </w:tcPr>
          <w:p w14:paraId="02FB0BC7" w14:textId="77777777" w:rsidR="000B39AE" w:rsidRPr="0000442F" w:rsidRDefault="000B39AE" w:rsidP="00E163C3">
            <w:pPr>
              <w:spacing w:line="240" w:lineRule="auto"/>
              <w:jc w:val="center"/>
              <w:rPr>
                <w:b/>
                <w:bCs/>
                <w:sz w:val="20"/>
                <w:szCs w:val="20"/>
                <w:lang w:val="en-AU"/>
              </w:rPr>
            </w:pPr>
            <w:r w:rsidRPr="0000442F">
              <w:rPr>
                <w:b/>
                <w:bCs/>
                <w:sz w:val="20"/>
                <w:szCs w:val="20"/>
                <w:lang w:val="en-AU"/>
              </w:rPr>
              <w:t>Rotary</w:t>
            </w:r>
          </w:p>
        </w:tc>
        <w:tc>
          <w:tcPr>
            <w:tcW w:w="764" w:type="dxa"/>
            <w:tcBorders>
              <w:top w:val="single" w:sz="4" w:space="0" w:color="000000"/>
              <w:left w:val="single" w:sz="4" w:space="0" w:color="000000"/>
              <w:bottom w:val="single" w:sz="4" w:space="0" w:color="000000"/>
              <w:right w:val="single" w:sz="4" w:space="0" w:color="000000"/>
            </w:tcBorders>
          </w:tcPr>
          <w:p w14:paraId="73FF95A0" w14:textId="77777777" w:rsidR="000B39AE" w:rsidRPr="0000442F" w:rsidRDefault="000B39AE" w:rsidP="00E163C3">
            <w:pPr>
              <w:spacing w:line="240" w:lineRule="auto"/>
              <w:jc w:val="center"/>
              <w:rPr>
                <w:sz w:val="20"/>
                <w:szCs w:val="20"/>
                <w:lang w:val="en-AU"/>
              </w:rPr>
            </w:pPr>
          </w:p>
        </w:tc>
        <w:tc>
          <w:tcPr>
            <w:tcW w:w="840" w:type="dxa"/>
            <w:tcBorders>
              <w:top w:val="single" w:sz="4" w:space="0" w:color="000000"/>
              <w:left w:val="single" w:sz="4" w:space="0" w:color="000000"/>
              <w:bottom w:val="single" w:sz="4" w:space="0" w:color="000000"/>
              <w:right w:val="single" w:sz="4" w:space="0" w:color="000000"/>
            </w:tcBorders>
          </w:tcPr>
          <w:p w14:paraId="2F1C0E25" w14:textId="56698F65" w:rsidR="000B39AE" w:rsidRPr="0000442F" w:rsidRDefault="000B39AE" w:rsidP="00E163C3">
            <w:pPr>
              <w:spacing w:line="240" w:lineRule="auto"/>
              <w:jc w:val="center"/>
              <w:rPr>
                <w:sz w:val="20"/>
                <w:szCs w:val="20"/>
                <w:lang w:val="en-AU"/>
              </w:rPr>
            </w:pPr>
            <w:r w:rsidRPr="0000442F">
              <w:rPr>
                <w:sz w:val="20"/>
                <w:szCs w:val="20"/>
              </w:rPr>
              <w:t>10000</w:t>
            </w:r>
          </w:p>
        </w:tc>
        <w:tc>
          <w:tcPr>
            <w:tcW w:w="840" w:type="dxa"/>
            <w:tcBorders>
              <w:top w:val="single" w:sz="4" w:space="0" w:color="000000"/>
              <w:left w:val="single" w:sz="4" w:space="0" w:color="000000"/>
              <w:bottom w:val="single" w:sz="4" w:space="0" w:color="000000"/>
              <w:right w:val="single" w:sz="4" w:space="0" w:color="000000"/>
            </w:tcBorders>
          </w:tcPr>
          <w:p w14:paraId="625764F3" w14:textId="3D5C8165" w:rsidR="000B39AE" w:rsidRPr="0000442F" w:rsidRDefault="000B39AE" w:rsidP="00E163C3">
            <w:pPr>
              <w:spacing w:line="240" w:lineRule="auto"/>
              <w:jc w:val="center"/>
              <w:rPr>
                <w:sz w:val="20"/>
                <w:szCs w:val="20"/>
                <w:lang w:val="en-AU"/>
              </w:rPr>
            </w:pPr>
            <w:r w:rsidRPr="0000442F">
              <w:rPr>
                <w:sz w:val="20"/>
                <w:szCs w:val="20"/>
              </w:rPr>
              <w:t>13146</w:t>
            </w:r>
          </w:p>
        </w:tc>
        <w:tc>
          <w:tcPr>
            <w:tcW w:w="840" w:type="dxa"/>
            <w:tcBorders>
              <w:top w:val="single" w:sz="4" w:space="0" w:color="000000"/>
              <w:left w:val="single" w:sz="4" w:space="0" w:color="000000"/>
              <w:bottom w:val="single" w:sz="4" w:space="0" w:color="000000"/>
              <w:right w:val="single" w:sz="4" w:space="0" w:color="000000"/>
            </w:tcBorders>
          </w:tcPr>
          <w:p w14:paraId="4DC8B15E" w14:textId="52923396" w:rsidR="000B39AE" w:rsidRPr="0000442F" w:rsidRDefault="000B39AE" w:rsidP="00E163C3">
            <w:pPr>
              <w:spacing w:line="240" w:lineRule="auto"/>
              <w:jc w:val="center"/>
              <w:rPr>
                <w:sz w:val="20"/>
                <w:szCs w:val="20"/>
                <w:lang w:val="en-AU"/>
              </w:rPr>
            </w:pPr>
            <w:r w:rsidRPr="0000442F">
              <w:rPr>
                <w:sz w:val="20"/>
                <w:szCs w:val="20"/>
              </w:rPr>
              <w:t>22500</w:t>
            </w:r>
          </w:p>
        </w:tc>
        <w:tc>
          <w:tcPr>
            <w:tcW w:w="840" w:type="dxa"/>
            <w:tcBorders>
              <w:top w:val="single" w:sz="4" w:space="0" w:color="000000"/>
              <w:left w:val="single" w:sz="4" w:space="0" w:color="000000"/>
              <w:bottom w:val="single" w:sz="4" w:space="0" w:color="000000"/>
              <w:right w:val="single" w:sz="4" w:space="0" w:color="000000"/>
            </w:tcBorders>
          </w:tcPr>
          <w:p w14:paraId="27493CFD" w14:textId="09FFD937" w:rsidR="000B39AE" w:rsidRPr="0000442F" w:rsidRDefault="000B39AE" w:rsidP="00E163C3">
            <w:pPr>
              <w:spacing w:line="240" w:lineRule="auto"/>
              <w:jc w:val="center"/>
              <w:rPr>
                <w:sz w:val="20"/>
                <w:szCs w:val="20"/>
                <w:lang w:val="en-AU"/>
              </w:rPr>
            </w:pPr>
            <w:r w:rsidRPr="0000442F">
              <w:rPr>
                <w:sz w:val="20"/>
                <w:szCs w:val="20"/>
              </w:rPr>
              <w:t>23883</w:t>
            </w:r>
          </w:p>
        </w:tc>
        <w:tc>
          <w:tcPr>
            <w:tcW w:w="960" w:type="dxa"/>
            <w:tcBorders>
              <w:top w:val="single" w:sz="4" w:space="0" w:color="000000"/>
              <w:left w:val="single" w:sz="4" w:space="0" w:color="000000"/>
              <w:bottom w:val="single" w:sz="4" w:space="0" w:color="000000"/>
              <w:right w:val="single" w:sz="4" w:space="0" w:color="000000"/>
            </w:tcBorders>
          </w:tcPr>
          <w:p w14:paraId="3FB58795" w14:textId="3F96BDD8" w:rsidR="000B39AE" w:rsidRPr="0000442F" w:rsidRDefault="000B39AE" w:rsidP="00E163C3">
            <w:pPr>
              <w:spacing w:line="240" w:lineRule="auto"/>
              <w:jc w:val="center"/>
              <w:rPr>
                <w:sz w:val="20"/>
                <w:szCs w:val="20"/>
                <w:lang w:val="en-AU"/>
              </w:rPr>
            </w:pPr>
            <w:r w:rsidRPr="0000442F">
              <w:rPr>
                <w:sz w:val="20"/>
                <w:szCs w:val="20"/>
              </w:rPr>
              <w:t>2314</w:t>
            </w:r>
            <w:r w:rsidR="004D7EB7" w:rsidRPr="0000442F">
              <w:rPr>
                <w:sz w:val="20"/>
                <w:szCs w:val="20"/>
              </w:rPr>
              <w:t>6</w:t>
            </w:r>
          </w:p>
        </w:tc>
        <w:tc>
          <w:tcPr>
            <w:tcW w:w="960" w:type="dxa"/>
            <w:tcBorders>
              <w:top w:val="single" w:sz="4" w:space="0" w:color="000000"/>
              <w:left w:val="single" w:sz="4" w:space="0" w:color="000000"/>
              <w:bottom w:val="single" w:sz="4" w:space="0" w:color="000000"/>
              <w:right w:val="single" w:sz="4" w:space="0" w:color="000000"/>
            </w:tcBorders>
          </w:tcPr>
          <w:p w14:paraId="321F3885" w14:textId="26BBDF68" w:rsidR="000B39AE" w:rsidRPr="0000442F" w:rsidRDefault="000B39AE" w:rsidP="00E163C3">
            <w:pPr>
              <w:spacing w:line="240" w:lineRule="auto"/>
              <w:jc w:val="center"/>
              <w:rPr>
                <w:sz w:val="20"/>
                <w:szCs w:val="20"/>
                <w:lang w:val="en-AU"/>
              </w:rPr>
            </w:pPr>
            <w:r w:rsidRPr="0000442F">
              <w:rPr>
                <w:sz w:val="20"/>
                <w:szCs w:val="20"/>
              </w:rPr>
              <w:t>29086</w:t>
            </w:r>
          </w:p>
        </w:tc>
        <w:tc>
          <w:tcPr>
            <w:tcW w:w="720" w:type="dxa"/>
            <w:tcBorders>
              <w:top w:val="single" w:sz="4" w:space="0" w:color="000000"/>
              <w:left w:val="single" w:sz="4" w:space="0" w:color="000000"/>
              <w:bottom w:val="single" w:sz="4" w:space="0" w:color="000000"/>
              <w:right w:val="single" w:sz="4" w:space="0" w:color="000000"/>
            </w:tcBorders>
          </w:tcPr>
          <w:p w14:paraId="72C8148A" w14:textId="2A8E15A5" w:rsidR="000B39AE" w:rsidRPr="0000442F" w:rsidRDefault="000B39AE" w:rsidP="00E163C3">
            <w:pPr>
              <w:spacing w:line="240" w:lineRule="auto"/>
              <w:jc w:val="center"/>
              <w:rPr>
                <w:sz w:val="20"/>
                <w:szCs w:val="20"/>
                <w:lang w:val="en-AU"/>
              </w:rPr>
            </w:pPr>
            <w:r w:rsidRPr="0000442F">
              <w:rPr>
                <w:sz w:val="20"/>
                <w:szCs w:val="20"/>
              </w:rPr>
              <w:t>23049</w:t>
            </w:r>
          </w:p>
        </w:tc>
        <w:tc>
          <w:tcPr>
            <w:tcW w:w="720" w:type="dxa"/>
            <w:tcBorders>
              <w:top w:val="single" w:sz="4" w:space="0" w:color="000000"/>
              <w:left w:val="single" w:sz="4" w:space="0" w:color="000000"/>
              <w:bottom w:val="single" w:sz="4" w:space="0" w:color="000000"/>
              <w:right w:val="single" w:sz="4" w:space="0" w:color="000000"/>
            </w:tcBorders>
          </w:tcPr>
          <w:p w14:paraId="00C8E441" w14:textId="00C7A6FA" w:rsidR="000B39AE" w:rsidRPr="0000442F" w:rsidRDefault="000B39AE" w:rsidP="00E163C3">
            <w:pPr>
              <w:spacing w:line="240" w:lineRule="auto"/>
              <w:jc w:val="center"/>
              <w:rPr>
                <w:sz w:val="20"/>
                <w:szCs w:val="20"/>
                <w:lang w:val="en-AU"/>
              </w:rPr>
            </w:pPr>
            <w:r w:rsidRPr="0000442F">
              <w:rPr>
                <w:sz w:val="20"/>
                <w:szCs w:val="20"/>
              </w:rPr>
              <w:t>35620</w:t>
            </w:r>
          </w:p>
        </w:tc>
        <w:tc>
          <w:tcPr>
            <w:tcW w:w="840" w:type="dxa"/>
            <w:tcBorders>
              <w:top w:val="single" w:sz="4" w:space="0" w:color="000000"/>
              <w:left w:val="single" w:sz="4" w:space="0" w:color="000000"/>
              <w:bottom w:val="single" w:sz="4" w:space="0" w:color="000000"/>
              <w:right w:val="single" w:sz="4" w:space="0" w:color="000000"/>
            </w:tcBorders>
          </w:tcPr>
          <w:p w14:paraId="35E9374E" w14:textId="4B164AB2" w:rsidR="000B39AE" w:rsidRPr="0000442F" w:rsidRDefault="000B39AE" w:rsidP="00E163C3">
            <w:pPr>
              <w:spacing w:line="240" w:lineRule="auto"/>
              <w:jc w:val="center"/>
              <w:rPr>
                <w:sz w:val="20"/>
                <w:szCs w:val="20"/>
                <w:lang w:val="en-AU"/>
              </w:rPr>
            </w:pPr>
            <w:r w:rsidRPr="0000442F">
              <w:rPr>
                <w:sz w:val="20"/>
                <w:szCs w:val="20"/>
              </w:rPr>
              <w:t>35000</w:t>
            </w:r>
          </w:p>
        </w:tc>
      </w:tr>
    </w:tbl>
    <w:p w14:paraId="79CC60EF" w14:textId="77777777" w:rsidR="00E046BE" w:rsidRDefault="00E046BE" w:rsidP="006E2632">
      <w:pPr>
        <w:pStyle w:val="Agbodytext"/>
        <w:rPr>
          <w:lang w:val="en-AU"/>
        </w:rPr>
      </w:pPr>
    </w:p>
    <w:p w14:paraId="6209FDB9" w14:textId="77777777" w:rsidR="00C61BB2" w:rsidRDefault="00C61BB2" w:rsidP="007D0AAF">
      <w:pPr>
        <w:jc w:val="center"/>
        <w:rPr>
          <w:sz w:val="20"/>
          <w:szCs w:val="50"/>
          <w:lang w:val="en-AU"/>
        </w:rPr>
      </w:pPr>
      <w:r w:rsidRPr="00D42ED2">
        <w:rPr>
          <w:sz w:val="20"/>
          <w:szCs w:val="50"/>
          <w:lang w:val="en-AU"/>
        </w:rPr>
        <w:t>*Indicates the figure is from a single herd as such there is no reliability in this predicative threshold</w:t>
      </w:r>
      <w:r>
        <w:rPr>
          <w:sz w:val="20"/>
          <w:szCs w:val="50"/>
          <w:lang w:val="en-AU"/>
        </w:rPr>
        <w:t>.</w:t>
      </w:r>
    </w:p>
    <w:p w14:paraId="34577EF8" w14:textId="77777777" w:rsidR="00C61BB2" w:rsidRPr="002A30CC" w:rsidRDefault="00C61BB2" w:rsidP="007D0AAF">
      <w:pPr>
        <w:jc w:val="center"/>
        <w:rPr>
          <w:b/>
          <w:bCs/>
          <w:lang w:val="en-AU"/>
        </w:rPr>
      </w:pPr>
      <w:r>
        <w:rPr>
          <w:sz w:val="20"/>
          <w:szCs w:val="50"/>
          <w:vertAlign w:val="superscript"/>
          <w:lang w:val="en-AU"/>
        </w:rPr>
        <w:t>2</w:t>
      </w:r>
      <w:r>
        <w:rPr>
          <w:sz w:val="20"/>
          <w:szCs w:val="50"/>
          <w:lang w:val="en-AU"/>
        </w:rPr>
        <w:t xml:space="preserve">No </w:t>
      </w:r>
      <w:r w:rsidRPr="00D42ED2">
        <w:rPr>
          <w:sz w:val="20"/>
          <w:szCs w:val="50"/>
          <w:lang w:val="en-AU"/>
        </w:rPr>
        <w:t xml:space="preserve">figures are presented for </w:t>
      </w:r>
      <w:r>
        <w:rPr>
          <w:sz w:val="20"/>
          <w:szCs w:val="50"/>
          <w:lang w:val="en-AU"/>
        </w:rPr>
        <w:t>W</w:t>
      </w:r>
      <w:r w:rsidRPr="00D42ED2">
        <w:rPr>
          <w:sz w:val="20"/>
          <w:szCs w:val="50"/>
          <w:lang w:val="en-AU"/>
        </w:rPr>
        <w:t xml:space="preserve">alk through or </w:t>
      </w:r>
      <w:r>
        <w:rPr>
          <w:sz w:val="20"/>
          <w:szCs w:val="50"/>
          <w:lang w:val="en-AU"/>
        </w:rPr>
        <w:t>AMS s</w:t>
      </w:r>
      <w:r w:rsidRPr="00D42ED2">
        <w:rPr>
          <w:sz w:val="20"/>
          <w:szCs w:val="50"/>
          <w:lang w:val="en-AU"/>
        </w:rPr>
        <w:t>ystems due to insufficient data.</w:t>
      </w:r>
    </w:p>
    <w:p w14:paraId="13AAD9AC" w14:textId="77777777" w:rsidR="00C61BB2" w:rsidRDefault="00C61BB2" w:rsidP="006E2632">
      <w:pPr>
        <w:pStyle w:val="Agbodytext"/>
        <w:rPr>
          <w:lang w:val="en-AU"/>
        </w:rPr>
      </w:pPr>
    </w:p>
    <w:p w14:paraId="6580F31F" w14:textId="6FA6ABC8" w:rsidR="00DD2986" w:rsidRDefault="00F66853" w:rsidP="001F7A88">
      <w:pPr>
        <w:pStyle w:val="Agbodytext"/>
        <w:spacing w:line="240" w:lineRule="auto"/>
        <w:rPr>
          <w:lang w:val="en-AU"/>
        </w:rPr>
      </w:pPr>
      <w:r w:rsidRPr="00F66853">
        <w:rPr>
          <w:lang w:val="en-AU"/>
        </w:rPr>
        <w:t xml:space="preserve">Figures 2,3 and 4 show the individual water use on the farms based on </w:t>
      </w:r>
      <w:r w:rsidR="00BF38F6">
        <w:rPr>
          <w:lang w:val="en-AU"/>
        </w:rPr>
        <w:t>d</w:t>
      </w:r>
      <w:r w:rsidRPr="00F66853">
        <w:rPr>
          <w:lang w:val="en-AU"/>
        </w:rPr>
        <w:t>airy type. The line displayed on the individual graphs is the 75th percentile line, as mentioned this is the upper limit of what is ‘reasonable’ dairy water use for Victorian dairy farms.</w:t>
      </w:r>
    </w:p>
    <w:p w14:paraId="17D016CE" w14:textId="6CD81756" w:rsidR="00DC01F6" w:rsidRDefault="00DC01F6" w:rsidP="001F7A88">
      <w:pPr>
        <w:pStyle w:val="Agbodytext"/>
        <w:spacing w:line="240" w:lineRule="auto"/>
        <w:rPr>
          <w:lang w:val="en-AU"/>
        </w:rPr>
      </w:pPr>
      <w:r w:rsidRPr="00DC01F6">
        <w:rPr>
          <w:lang w:val="en-AU"/>
        </w:rPr>
        <w:t xml:space="preserve">Caution should be </w:t>
      </w:r>
      <w:r w:rsidRPr="00181445">
        <w:rPr>
          <w:lang w:val="en-AU"/>
        </w:rPr>
        <w:t>ex</w:t>
      </w:r>
      <w:r w:rsidR="007013C4" w:rsidRPr="00181445">
        <w:rPr>
          <w:lang w:val="en-AU"/>
        </w:rPr>
        <w:t>er</w:t>
      </w:r>
      <w:r w:rsidRPr="007013C4">
        <w:rPr>
          <w:lang w:val="en-AU"/>
        </w:rPr>
        <w:t>cised</w:t>
      </w:r>
      <w:r w:rsidRPr="00DC01F6">
        <w:rPr>
          <w:lang w:val="en-AU"/>
        </w:rPr>
        <w:t xml:space="preserve"> regarding the accuracy of 75th percentile when herd size</w:t>
      </w:r>
      <w:r w:rsidR="00C93018">
        <w:rPr>
          <w:lang w:val="en-AU"/>
        </w:rPr>
        <w:t xml:space="preserve"> exceeds</w:t>
      </w:r>
      <w:r w:rsidRPr="00DC01F6">
        <w:rPr>
          <w:lang w:val="en-AU"/>
        </w:rPr>
        <w:t xml:space="preserve"> over 500 cows in </w:t>
      </w:r>
      <w:r w:rsidR="00C93018">
        <w:rPr>
          <w:lang w:val="en-AU"/>
        </w:rPr>
        <w:t>s</w:t>
      </w:r>
      <w:r w:rsidRPr="00DC01F6">
        <w:rPr>
          <w:lang w:val="en-AU"/>
        </w:rPr>
        <w:t xml:space="preserve">wingovers, 400 cows for double-ups, </w:t>
      </w:r>
      <w:r w:rsidR="00553C5F">
        <w:rPr>
          <w:lang w:val="en-AU"/>
        </w:rPr>
        <w:t>a</w:t>
      </w:r>
      <w:r w:rsidRPr="00DC01F6">
        <w:rPr>
          <w:lang w:val="en-AU"/>
        </w:rPr>
        <w:t>s corrected data for these herds is limited</w:t>
      </w:r>
      <w:r w:rsidR="00CD4B6D">
        <w:rPr>
          <w:lang w:val="en-AU"/>
        </w:rPr>
        <w:t>.</w:t>
      </w:r>
    </w:p>
    <w:p w14:paraId="1005FE21" w14:textId="41D1FF22" w:rsidR="00CF65A8" w:rsidRDefault="00BB35F4" w:rsidP="00CF65A8">
      <w:pPr>
        <w:pStyle w:val="Caption"/>
        <w:rPr>
          <w:lang w:val="en-AU"/>
        </w:rPr>
      </w:pPr>
      <w:r>
        <w:rPr>
          <w:b w:val="0"/>
          <w:i/>
          <w:noProof/>
        </w:rPr>
        <w:drawing>
          <wp:anchor distT="0" distB="0" distL="114300" distR="114300" simplePos="0" relativeHeight="251658276" behindDoc="0" locked="0" layoutInCell="1" allowOverlap="1" wp14:anchorId="3EF1805C" wp14:editId="2CC5675B">
            <wp:simplePos x="0" y="0"/>
            <wp:positionH relativeFrom="margin">
              <wp:align>left</wp:align>
            </wp:positionH>
            <wp:positionV relativeFrom="paragraph">
              <wp:posOffset>422251</wp:posOffset>
            </wp:positionV>
            <wp:extent cx="6096000" cy="3243580"/>
            <wp:effectExtent l="0" t="0" r="12700" b="7620"/>
            <wp:wrapTopAndBottom/>
            <wp:docPr id="7" name="Chart 7" descr="Swingover dairies: Calculated annual water use (ML/year) with 75th percentile line for dairy water use by herd size.">
              <a:extLst xmlns:a="http://schemas.openxmlformats.org/drawingml/2006/main">
                <a:ext uri="{FF2B5EF4-FFF2-40B4-BE49-F238E27FC236}">
                  <a16:creationId xmlns:a16="http://schemas.microsoft.com/office/drawing/2014/main" id="{8C2A544D-9EF3-8C3D-5687-87DBA46757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CF65A8">
        <w:t xml:space="preserve">Figure </w:t>
      </w:r>
      <w:r w:rsidR="00CF09A4">
        <w:fldChar w:fldCharType="begin"/>
      </w:r>
      <w:r w:rsidR="00CF09A4">
        <w:instrText xml:space="preserve"> SEQ Figure \* ARABIC </w:instrText>
      </w:r>
      <w:r w:rsidR="00CF09A4">
        <w:fldChar w:fldCharType="separate"/>
      </w:r>
      <w:r w:rsidR="008035BD">
        <w:rPr>
          <w:noProof/>
        </w:rPr>
        <w:t>2</w:t>
      </w:r>
      <w:r w:rsidR="00CF09A4">
        <w:rPr>
          <w:noProof/>
        </w:rPr>
        <w:fldChar w:fldCharType="end"/>
      </w:r>
      <w:r w:rsidR="00CF65A8" w:rsidRPr="00D42ED2">
        <w:rPr>
          <w:lang w:val="en-AU"/>
        </w:rPr>
        <w:t xml:space="preserve">: Swingover dairies: Calculated annual water use (ML/year) </w:t>
      </w:r>
      <w:r w:rsidR="00CF65A8">
        <w:rPr>
          <w:lang w:val="en-AU"/>
        </w:rPr>
        <w:t>with 75</w:t>
      </w:r>
      <w:r w:rsidR="00CF65A8" w:rsidRPr="00513411">
        <w:rPr>
          <w:vertAlign w:val="superscript"/>
          <w:lang w:val="en-AU"/>
        </w:rPr>
        <w:t>th</w:t>
      </w:r>
      <w:r w:rsidR="00CF65A8">
        <w:rPr>
          <w:lang w:val="en-AU"/>
        </w:rPr>
        <w:t xml:space="preserve"> percentile line</w:t>
      </w:r>
      <w:r w:rsidR="00CF65A8" w:rsidRPr="00D42ED2">
        <w:rPr>
          <w:lang w:val="en-AU"/>
        </w:rPr>
        <w:t xml:space="preserve"> for dairy water </w:t>
      </w:r>
      <w:proofErr w:type="gramStart"/>
      <w:r w:rsidR="00CF65A8" w:rsidRPr="00D42ED2">
        <w:rPr>
          <w:lang w:val="en-AU"/>
        </w:rPr>
        <w:t>use</w:t>
      </w:r>
      <w:proofErr w:type="gramEnd"/>
      <w:r w:rsidR="00CF65A8" w:rsidRPr="00D42ED2">
        <w:rPr>
          <w:lang w:val="en-AU"/>
        </w:rPr>
        <w:t xml:space="preserve"> by herd size.</w:t>
      </w:r>
    </w:p>
    <w:p w14:paraId="1EDDE2D0" w14:textId="77777777" w:rsidR="00505A7A" w:rsidRPr="00505A7A" w:rsidRDefault="00505A7A" w:rsidP="00505A7A">
      <w:pPr>
        <w:rPr>
          <w:lang w:val="en-AU"/>
        </w:rPr>
      </w:pPr>
    </w:p>
    <w:p w14:paraId="57AD08A3" w14:textId="7707C6A9" w:rsidR="002E7F26" w:rsidRPr="002E7F26" w:rsidRDefault="002A41F6" w:rsidP="007251FA">
      <w:pPr>
        <w:pStyle w:val="Caption"/>
        <w:rPr>
          <w:lang w:val="en-AU"/>
        </w:rPr>
      </w:pPr>
      <w:r>
        <w:rPr>
          <w:noProof/>
        </w:rPr>
        <w:lastRenderedPageBreak/>
        <w:drawing>
          <wp:anchor distT="0" distB="0" distL="114300" distR="114300" simplePos="0" relativeHeight="251658278" behindDoc="0" locked="0" layoutInCell="1" allowOverlap="1" wp14:anchorId="263F58B3" wp14:editId="358F6598">
            <wp:simplePos x="0" y="0"/>
            <wp:positionH relativeFrom="margin">
              <wp:posOffset>-13970</wp:posOffset>
            </wp:positionH>
            <wp:positionV relativeFrom="paragraph">
              <wp:posOffset>340995</wp:posOffset>
            </wp:positionV>
            <wp:extent cx="6109335" cy="3243580"/>
            <wp:effectExtent l="0" t="0" r="12065" b="7620"/>
            <wp:wrapTopAndBottom/>
            <wp:docPr id="72" name="Chart 72" descr="Double-up dairies: Calculated annual water use (ML/year) with 75th percentile line for dairy water use by herd size.">
              <a:extLst xmlns:a="http://schemas.openxmlformats.org/drawingml/2006/main">
                <a:ext uri="{FF2B5EF4-FFF2-40B4-BE49-F238E27FC236}">
                  <a16:creationId xmlns:a16="http://schemas.microsoft.com/office/drawing/2014/main" id="{23587117-9534-6C8E-EB13-399F1C1879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ED32C2">
        <w:t xml:space="preserve">Figure </w:t>
      </w:r>
      <w:r w:rsidR="00CF09A4">
        <w:fldChar w:fldCharType="begin"/>
      </w:r>
      <w:r w:rsidR="00CF09A4">
        <w:instrText xml:space="preserve"> SEQ Figure \* ARABIC </w:instrText>
      </w:r>
      <w:r w:rsidR="00CF09A4">
        <w:fldChar w:fldCharType="separate"/>
      </w:r>
      <w:r w:rsidR="008035BD">
        <w:rPr>
          <w:noProof/>
        </w:rPr>
        <w:t>3</w:t>
      </w:r>
      <w:r w:rsidR="00CF09A4">
        <w:rPr>
          <w:noProof/>
        </w:rPr>
        <w:fldChar w:fldCharType="end"/>
      </w:r>
      <w:r w:rsidR="00ED32C2" w:rsidRPr="00D42ED2">
        <w:rPr>
          <w:lang w:val="en-AU"/>
        </w:rPr>
        <w:t xml:space="preserve">: Double-up dairies: Calculated annual water use (ML/year) </w:t>
      </w:r>
      <w:r w:rsidR="00105253" w:rsidRPr="00105253">
        <w:rPr>
          <w:lang w:val="en-AU"/>
        </w:rPr>
        <w:t>with 75</w:t>
      </w:r>
      <w:r w:rsidR="00105253" w:rsidRPr="00105253">
        <w:rPr>
          <w:vertAlign w:val="superscript"/>
          <w:lang w:val="en-AU"/>
        </w:rPr>
        <w:t>th</w:t>
      </w:r>
      <w:r w:rsidR="00105253" w:rsidRPr="00105253">
        <w:rPr>
          <w:lang w:val="en-AU"/>
        </w:rPr>
        <w:t xml:space="preserve"> percentile line</w:t>
      </w:r>
      <w:r w:rsidR="00ED32C2" w:rsidRPr="00D42ED2">
        <w:rPr>
          <w:lang w:val="en-AU"/>
        </w:rPr>
        <w:t xml:space="preserve"> for dairy water </w:t>
      </w:r>
      <w:proofErr w:type="gramStart"/>
      <w:r w:rsidR="00ED32C2" w:rsidRPr="00D42ED2">
        <w:rPr>
          <w:lang w:val="en-AU"/>
        </w:rPr>
        <w:t>use</w:t>
      </w:r>
      <w:proofErr w:type="gramEnd"/>
      <w:r w:rsidR="00ED32C2" w:rsidRPr="00D42ED2">
        <w:rPr>
          <w:lang w:val="en-AU"/>
        </w:rPr>
        <w:t xml:space="preserve"> by herd size</w:t>
      </w:r>
      <w:r w:rsidR="00ED32C2">
        <w:rPr>
          <w:lang w:val="en-AU"/>
        </w:rPr>
        <w:t>.</w:t>
      </w:r>
    </w:p>
    <w:p w14:paraId="17737657" w14:textId="0A3EE7B7" w:rsidR="004E21FE" w:rsidRDefault="004E21FE" w:rsidP="00EA43EE">
      <w:pPr>
        <w:rPr>
          <w:lang w:val="en-AU"/>
        </w:rPr>
      </w:pPr>
    </w:p>
    <w:p w14:paraId="60FDA280" w14:textId="3F110A4C" w:rsidR="00FF118B" w:rsidRDefault="002A41F6" w:rsidP="002A41F6">
      <w:pPr>
        <w:pStyle w:val="Caption"/>
        <w:rPr>
          <w:lang w:val="en-AU"/>
        </w:rPr>
      </w:pPr>
      <w:r>
        <w:rPr>
          <w:noProof/>
        </w:rPr>
        <w:drawing>
          <wp:anchor distT="0" distB="0" distL="114300" distR="114300" simplePos="0" relativeHeight="251658277" behindDoc="0" locked="0" layoutInCell="1" allowOverlap="1" wp14:anchorId="488F2C44" wp14:editId="2FB5C6CE">
            <wp:simplePos x="0" y="0"/>
            <wp:positionH relativeFrom="margin">
              <wp:align>left</wp:align>
            </wp:positionH>
            <wp:positionV relativeFrom="paragraph">
              <wp:posOffset>351646</wp:posOffset>
            </wp:positionV>
            <wp:extent cx="6090920" cy="3152775"/>
            <wp:effectExtent l="0" t="0" r="17780" b="9525"/>
            <wp:wrapTopAndBottom/>
            <wp:docPr id="73" name="Chart 73" descr="Rotary dairies: Calculated annual water use (ML/year) with 75% percentile line for dairy water use by herd size">
              <a:extLst xmlns:a="http://schemas.openxmlformats.org/drawingml/2006/main">
                <a:ext uri="{FF2B5EF4-FFF2-40B4-BE49-F238E27FC236}">
                  <a16:creationId xmlns:a16="http://schemas.microsoft.com/office/drawing/2014/main" id="{B71B259C-5703-6947-46C6-393DC66733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t xml:space="preserve">Figure </w:t>
      </w:r>
      <w:r w:rsidR="00CF09A4">
        <w:fldChar w:fldCharType="begin"/>
      </w:r>
      <w:r w:rsidR="00CF09A4">
        <w:instrText xml:space="preserve"> SEQ Figure \* ARABIC </w:instrText>
      </w:r>
      <w:r w:rsidR="00CF09A4">
        <w:fldChar w:fldCharType="separate"/>
      </w:r>
      <w:r w:rsidR="008035BD">
        <w:rPr>
          <w:noProof/>
        </w:rPr>
        <w:t>4</w:t>
      </w:r>
      <w:r w:rsidR="00CF09A4">
        <w:rPr>
          <w:noProof/>
        </w:rPr>
        <w:fldChar w:fldCharType="end"/>
      </w:r>
      <w:r w:rsidRPr="00D42ED2">
        <w:rPr>
          <w:lang w:val="en-AU"/>
        </w:rPr>
        <w:t xml:space="preserve"> Rotary dairies: Calculated annual water use (ML/year) </w:t>
      </w:r>
      <w:r>
        <w:rPr>
          <w:lang w:val="en-AU"/>
        </w:rPr>
        <w:t>with 75% percentile</w:t>
      </w:r>
      <w:r w:rsidRPr="00D42ED2">
        <w:rPr>
          <w:lang w:val="en-AU"/>
        </w:rPr>
        <w:t xml:space="preserve"> line for dairy water use by herd size.</w:t>
      </w:r>
    </w:p>
    <w:p w14:paraId="064791D3" w14:textId="77777777" w:rsidR="00FF118B" w:rsidRDefault="00FF118B" w:rsidP="00EA43EE">
      <w:pPr>
        <w:rPr>
          <w:lang w:val="en-AU"/>
        </w:rPr>
      </w:pPr>
    </w:p>
    <w:p w14:paraId="0966EFE4" w14:textId="77777777" w:rsidR="00914719" w:rsidRDefault="00914719" w:rsidP="00E30EB1">
      <w:pPr>
        <w:rPr>
          <w:lang w:val="en-AU"/>
        </w:rPr>
      </w:pPr>
    </w:p>
    <w:p w14:paraId="247CAACC" w14:textId="77777777" w:rsidR="00914719" w:rsidRPr="00D42ED2" w:rsidRDefault="00914719" w:rsidP="00E30EB1">
      <w:pPr>
        <w:rPr>
          <w:lang w:val="en-AU"/>
        </w:rPr>
      </w:pPr>
    </w:p>
    <w:p w14:paraId="7A5FBB85" w14:textId="77777777" w:rsidR="00E626CD" w:rsidRDefault="00E626CD">
      <w:pPr>
        <w:spacing w:after="0" w:line="240" w:lineRule="auto"/>
        <w:rPr>
          <w:rFonts w:cstheme="minorBidi"/>
          <w:b/>
          <w:sz w:val="44"/>
          <w:szCs w:val="44"/>
          <w:lang w:val="en-AU"/>
        </w:rPr>
      </w:pPr>
      <w:r>
        <w:br w:type="page"/>
      </w:r>
    </w:p>
    <w:p w14:paraId="3566C04E" w14:textId="79B6F19B" w:rsidR="00CC6E56" w:rsidRPr="00D42ED2" w:rsidRDefault="006A3DDD" w:rsidP="00F54A39">
      <w:pPr>
        <w:pStyle w:val="Heading1"/>
      </w:pPr>
      <w:bookmarkStart w:id="16" w:name="_Toc188427973"/>
      <w:r w:rsidRPr="00D42ED2">
        <w:lastRenderedPageBreak/>
        <w:t>Section 2 – Calculating your water use in the dairy shed</w:t>
      </w:r>
      <w:bookmarkEnd w:id="16"/>
    </w:p>
    <w:p w14:paraId="09B5145B" w14:textId="7CE9F581" w:rsidR="006A3DDD" w:rsidRPr="00D42ED2" w:rsidRDefault="008437B8" w:rsidP="00354E65">
      <w:pPr>
        <w:pStyle w:val="Heading2"/>
        <w:spacing w:after="0" w:line="240" w:lineRule="auto"/>
        <w:rPr>
          <w:lang w:val="en-AU"/>
        </w:rPr>
      </w:pPr>
      <w:bookmarkStart w:id="17" w:name="_Toc188427974"/>
      <w:r w:rsidRPr="00D42ED2">
        <w:rPr>
          <w:lang w:val="en-AU"/>
        </w:rPr>
        <w:t>Mapping where the water goes</w:t>
      </w:r>
      <w:bookmarkEnd w:id="17"/>
    </w:p>
    <w:p w14:paraId="217AA6C4" w14:textId="77777777" w:rsidR="00D307B4" w:rsidRPr="00D42ED2" w:rsidRDefault="00D307B4" w:rsidP="001F7A88">
      <w:pPr>
        <w:pStyle w:val="Agbodytext"/>
        <w:spacing w:line="240" w:lineRule="auto"/>
        <w:rPr>
          <w:lang w:val="en-AU"/>
        </w:rPr>
      </w:pPr>
      <w:r w:rsidRPr="00D42ED2">
        <w:rPr>
          <w:lang w:val="en-AU"/>
        </w:rPr>
        <w:t>The first step in calculating dairy shed water use is to sketch out how the water moves through your dairy – from the point of entry to the point of exit.</w:t>
      </w:r>
    </w:p>
    <w:p w14:paraId="795C5FDA" w14:textId="53857F7A" w:rsidR="00D307B4" w:rsidRPr="00D42ED2" w:rsidRDefault="00D307B4" w:rsidP="001F7A88">
      <w:pPr>
        <w:pStyle w:val="Agbodytext"/>
        <w:spacing w:line="240" w:lineRule="auto"/>
        <w:rPr>
          <w:lang w:val="en-AU"/>
        </w:rPr>
      </w:pPr>
      <w:r w:rsidRPr="00D42ED2">
        <w:rPr>
          <w:lang w:val="en-AU"/>
        </w:rPr>
        <w:t xml:space="preserve">Mapping the flow of water from its source, through the various storage tanks, right through to where it leaves the dairy can help to ensure </w:t>
      </w:r>
      <w:proofErr w:type="spellStart"/>
      <w:r w:rsidR="006A60FE" w:rsidRPr="00D42ED2">
        <w:rPr>
          <w:lang w:val="en-AU"/>
        </w:rPr>
        <w:t>you</w:t>
      </w:r>
      <w:proofErr w:type="spellEnd"/>
      <w:r w:rsidRPr="00D42ED2">
        <w:rPr>
          <w:lang w:val="en-AU"/>
        </w:rPr>
        <w:t xml:space="preserve"> account for all water used. It is common to have different sources for different processes, or more than one source for each process depending on the time of the year.</w:t>
      </w:r>
    </w:p>
    <w:p w14:paraId="5A2145F4" w14:textId="67D6264E" w:rsidR="008437B8" w:rsidRPr="00D42ED2" w:rsidRDefault="00D307B4" w:rsidP="001F7A88">
      <w:pPr>
        <w:pStyle w:val="Agbodytext"/>
        <w:spacing w:line="240" w:lineRule="auto"/>
        <w:rPr>
          <w:lang w:val="en-AU"/>
        </w:rPr>
      </w:pPr>
      <w:r w:rsidRPr="00D42ED2">
        <w:rPr>
          <w:lang w:val="en-AU"/>
        </w:rPr>
        <w:t>Tracking the various pathways water takes also makes sure you don’t double count it – especially if re-using water from one process for another task in the dairy.</w:t>
      </w:r>
    </w:p>
    <w:p w14:paraId="25C0EC60" w14:textId="0B920FED" w:rsidR="00BD30DE" w:rsidRPr="00F230B6" w:rsidRDefault="00BD30DE" w:rsidP="009F23E9">
      <w:pPr>
        <w:pStyle w:val="Quote"/>
        <w:spacing w:before="120" w:after="120" w:line="240" w:lineRule="auto"/>
        <w:ind w:left="862" w:right="862"/>
        <w:jc w:val="left"/>
        <w:rPr>
          <w:color w:val="00573F" w:themeColor="accent1"/>
          <w:sz w:val="24"/>
          <w:szCs w:val="24"/>
          <w:lang w:val="en-AU"/>
        </w:rPr>
      </w:pPr>
      <w:r w:rsidRPr="6E1FBC69">
        <w:rPr>
          <w:color w:val="00573F" w:themeColor="accent1"/>
          <w:sz w:val="24"/>
          <w:szCs w:val="24"/>
          <w:lang w:val="en-AU"/>
        </w:rPr>
        <w:t>Whil</w:t>
      </w:r>
      <w:r w:rsidR="00E1040A">
        <w:rPr>
          <w:color w:val="00573F" w:themeColor="accent1"/>
          <w:sz w:val="24"/>
          <w:szCs w:val="24"/>
          <w:lang w:val="en-AU"/>
        </w:rPr>
        <w:t xml:space="preserve">e </w:t>
      </w:r>
      <w:r w:rsidRPr="6E1FBC69">
        <w:rPr>
          <w:color w:val="00573F" w:themeColor="accent1"/>
          <w:sz w:val="24"/>
          <w:szCs w:val="24"/>
          <w:lang w:val="en-AU"/>
        </w:rPr>
        <w:t>you are doing this exercise it is worth thinking about the source used for each task. Is the source and quality of water the most appropriate for that task? Are other sources available that are not being utilised – like rainwater for instance?</w:t>
      </w:r>
    </w:p>
    <w:p w14:paraId="270D26F4" w14:textId="56C277FC" w:rsidR="000F19DA" w:rsidRPr="00D42ED2" w:rsidRDefault="000F19DA" w:rsidP="001F7A88">
      <w:pPr>
        <w:pStyle w:val="Agbodytext"/>
        <w:spacing w:line="240" w:lineRule="auto"/>
        <w:rPr>
          <w:lang w:val="en-AU"/>
        </w:rPr>
      </w:pPr>
      <w:r w:rsidRPr="00D42ED2">
        <w:rPr>
          <w:lang w:val="en-AU"/>
        </w:rPr>
        <w:t>Draw arrows joining each entry source with the exit point, picking up the storage points, water uses and recycling/re-use options on the way. Add notes/amend as necessary.</w:t>
      </w:r>
    </w:p>
    <w:p w14:paraId="504B423B" w14:textId="664DB4EA" w:rsidR="00D307B4" w:rsidRDefault="00FD57D5" w:rsidP="001F7A88">
      <w:pPr>
        <w:pStyle w:val="Agbodytext"/>
        <w:spacing w:line="240" w:lineRule="auto"/>
        <w:rPr>
          <w:lang w:val="en-AU"/>
        </w:rPr>
      </w:pPr>
      <w:r>
        <w:rPr>
          <w:noProof/>
        </w:rPr>
        <w:drawing>
          <wp:anchor distT="0" distB="0" distL="114300" distR="114300" simplePos="0" relativeHeight="251661364" behindDoc="1" locked="0" layoutInCell="1" allowOverlap="1" wp14:anchorId="50620058" wp14:editId="61A813BB">
            <wp:simplePos x="0" y="0"/>
            <wp:positionH relativeFrom="column">
              <wp:posOffset>-139065</wp:posOffset>
            </wp:positionH>
            <wp:positionV relativeFrom="paragraph">
              <wp:posOffset>217170</wp:posOffset>
            </wp:positionV>
            <wp:extent cx="6229350" cy="4704715"/>
            <wp:effectExtent l="0" t="0" r="0" b="635"/>
            <wp:wrapTight wrapText="bothSides">
              <wp:wrapPolygon edited="0">
                <wp:start x="0" y="0"/>
                <wp:lineTo x="0" y="21515"/>
                <wp:lineTo x="21534" y="21515"/>
                <wp:lineTo x="21534" y="0"/>
                <wp:lineTo x="0" y="0"/>
              </wp:wrapPolygon>
            </wp:wrapTight>
            <wp:docPr id="1307908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0815" name="Picture 1">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6229350" cy="4704715"/>
                    </a:xfrm>
                    <a:prstGeom prst="rect">
                      <a:avLst/>
                    </a:prstGeom>
                  </pic:spPr>
                </pic:pic>
              </a:graphicData>
            </a:graphic>
            <wp14:sizeRelH relativeFrom="margin">
              <wp14:pctWidth>0</wp14:pctWidth>
            </wp14:sizeRelH>
            <wp14:sizeRelV relativeFrom="margin">
              <wp14:pctHeight>0</wp14:pctHeight>
            </wp14:sizeRelV>
          </wp:anchor>
        </w:drawing>
      </w:r>
      <w:r w:rsidR="000F19DA" w:rsidRPr="00D42ED2">
        <w:rPr>
          <w:lang w:val="en-AU"/>
        </w:rPr>
        <w:t xml:space="preserve">Here is an example of how the map may look. </w:t>
      </w:r>
    </w:p>
    <w:p w14:paraId="63F967EA" w14:textId="77777777" w:rsidR="007D0AAF" w:rsidRDefault="004266B4" w:rsidP="000F19DA">
      <w:pPr>
        <w:pStyle w:val="Agbodytext"/>
        <w:rPr>
          <w:b/>
          <w:bCs/>
        </w:rPr>
      </w:pPr>
      <w:r w:rsidRPr="005212BC">
        <w:rPr>
          <w:b/>
          <w:bCs/>
        </w:rPr>
        <w:lastRenderedPageBreak/>
        <w:t xml:space="preserve">Your turn </w:t>
      </w:r>
      <w:r w:rsidR="00FD74D6">
        <w:rPr>
          <w:b/>
          <w:bCs/>
        </w:rPr>
        <w:t>–</w:t>
      </w:r>
      <w:r w:rsidRPr="005212BC">
        <w:rPr>
          <w:b/>
          <w:bCs/>
        </w:rPr>
        <w:t xml:space="preserve"> draw arrows showing the various pathways water takes through </w:t>
      </w:r>
      <w:r w:rsidR="00354E65">
        <w:rPr>
          <w:b/>
          <w:bCs/>
        </w:rPr>
        <w:br/>
      </w:r>
      <w:r w:rsidRPr="005212BC">
        <w:rPr>
          <w:b/>
          <w:bCs/>
        </w:rPr>
        <w:t>your dairy.</w:t>
      </w:r>
    </w:p>
    <w:p w14:paraId="3D07E553" w14:textId="28D3E4B3" w:rsidR="0011460C" w:rsidRPr="00FD57D5" w:rsidRDefault="007325AA" w:rsidP="000F19DA">
      <w:pPr>
        <w:pStyle w:val="Agbodytext"/>
        <w:rPr>
          <w:b/>
          <w:bCs/>
        </w:rPr>
      </w:pPr>
      <w:r>
        <w:rPr>
          <w:noProof/>
        </w:rPr>
        <w:drawing>
          <wp:anchor distT="0" distB="0" distL="114300" distR="114300" simplePos="0" relativeHeight="251660340" behindDoc="0" locked="0" layoutInCell="1" allowOverlap="1" wp14:anchorId="454C5FDE" wp14:editId="6FB1B28F">
            <wp:simplePos x="0" y="0"/>
            <wp:positionH relativeFrom="column">
              <wp:posOffset>3810</wp:posOffset>
            </wp:positionH>
            <wp:positionV relativeFrom="paragraph">
              <wp:posOffset>339725</wp:posOffset>
            </wp:positionV>
            <wp:extent cx="6116320" cy="4939665"/>
            <wp:effectExtent l="0" t="0" r="0" b="0"/>
            <wp:wrapTopAndBottom/>
            <wp:docPr id="2445350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35052" name="Picture 1">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6116320" cy="4939665"/>
                    </a:xfrm>
                    <a:prstGeom prst="rect">
                      <a:avLst/>
                    </a:prstGeom>
                  </pic:spPr>
                </pic:pic>
              </a:graphicData>
            </a:graphic>
          </wp:anchor>
        </w:drawing>
      </w:r>
    </w:p>
    <w:p w14:paraId="3AA8760C" w14:textId="77777777" w:rsidR="007325AA" w:rsidRDefault="007325AA" w:rsidP="000F19DA">
      <w:pPr>
        <w:pStyle w:val="Agbodytext"/>
        <w:rPr>
          <w:lang w:val="en-AU"/>
        </w:rPr>
      </w:pPr>
    </w:p>
    <w:p w14:paraId="54E0B51F" w14:textId="5C10CB9C" w:rsidR="007325AA" w:rsidRPr="00D42ED2" w:rsidRDefault="007325AA" w:rsidP="000F19DA">
      <w:pPr>
        <w:pStyle w:val="Agbodytext"/>
        <w:rPr>
          <w:lang w:val="en-AU"/>
        </w:rPr>
      </w:pPr>
    </w:p>
    <w:p w14:paraId="4FE383C7" w14:textId="1996BDAD" w:rsidR="00FD74D6" w:rsidRDefault="00FD74D6">
      <w:pPr>
        <w:spacing w:after="0" w:line="240" w:lineRule="auto"/>
        <w:rPr>
          <w:rFonts w:ascii="Arial Bold" w:eastAsia="Calibri" w:hAnsi="Arial Bold"/>
          <w:b/>
          <w:bCs/>
          <w:noProof/>
          <w:color w:val="000000"/>
          <w:sz w:val="32"/>
          <w:szCs w:val="32"/>
          <w:lang w:val="en-AU"/>
        </w:rPr>
      </w:pPr>
      <w:r>
        <w:rPr>
          <w:lang w:val="en-AU"/>
        </w:rPr>
        <w:br w:type="page"/>
      </w:r>
    </w:p>
    <w:p w14:paraId="3EEC6A1B" w14:textId="43290E73" w:rsidR="0011460C" w:rsidRPr="00D42ED2" w:rsidRDefault="00C456EF" w:rsidP="00987768">
      <w:pPr>
        <w:pStyle w:val="Heading2"/>
        <w:rPr>
          <w:lang w:val="en-AU"/>
        </w:rPr>
      </w:pPr>
      <w:bookmarkStart w:id="18" w:name="_Toc188427975"/>
      <w:r w:rsidRPr="00D42ED2">
        <w:rPr>
          <w:lang w:val="en-AU"/>
        </w:rPr>
        <w:lastRenderedPageBreak/>
        <w:t>Calculating your current dairy water use</w:t>
      </w:r>
      <w:bookmarkEnd w:id="18"/>
    </w:p>
    <w:p w14:paraId="62E25EF0" w14:textId="77777777" w:rsidR="001273A5" w:rsidRPr="00D42ED2" w:rsidRDefault="001273A5" w:rsidP="001F7A88">
      <w:pPr>
        <w:pStyle w:val="Agbodytext"/>
        <w:spacing w:line="240" w:lineRule="auto"/>
        <w:rPr>
          <w:lang w:val="en-AU"/>
        </w:rPr>
      </w:pPr>
      <w:r w:rsidRPr="00D42ED2">
        <w:rPr>
          <w:lang w:val="en-AU"/>
        </w:rPr>
        <w:t>Now that you have mapped how water moves from the point of entry, through the various dairy processes to the point of exit, you can get started calculating the total annual volume of water you use.</w:t>
      </w:r>
    </w:p>
    <w:p w14:paraId="21610C9C" w14:textId="4C5FAEC9" w:rsidR="001273A5" w:rsidRPr="00D42ED2" w:rsidRDefault="001273A5" w:rsidP="001F7A88">
      <w:pPr>
        <w:pStyle w:val="Agbodytext"/>
        <w:spacing w:line="240" w:lineRule="auto"/>
        <w:rPr>
          <w:lang w:val="en-AU"/>
        </w:rPr>
      </w:pPr>
      <w:r w:rsidRPr="00D42ED2">
        <w:rPr>
          <w:lang w:val="en-AU"/>
        </w:rPr>
        <w:t xml:space="preserve">You estimate your total dairy water use by calculating the </w:t>
      </w:r>
      <w:r w:rsidR="009C50E0">
        <w:rPr>
          <w:lang w:val="en-AU"/>
        </w:rPr>
        <w:t>daily</w:t>
      </w:r>
      <w:r w:rsidR="00CD4B6D">
        <w:rPr>
          <w:lang w:val="en-AU"/>
        </w:rPr>
        <w:t xml:space="preserve"> </w:t>
      </w:r>
      <w:r w:rsidRPr="00D42ED2">
        <w:rPr>
          <w:lang w:val="en-AU"/>
        </w:rPr>
        <w:t>water used for each of the dairy processes. Add these together to come up with a total figure.</w:t>
      </w:r>
    </w:p>
    <w:p w14:paraId="232D73F9" w14:textId="228E02C9" w:rsidR="001273A5" w:rsidRPr="00D42ED2" w:rsidRDefault="001273A5" w:rsidP="001F7A88">
      <w:pPr>
        <w:pStyle w:val="Agbodytext"/>
        <w:spacing w:line="240" w:lineRule="auto"/>
        <w:rPr>
          <w:lang w:val="en-AU"/>
        </w:rPr>
      </w:pPr>
      <w:r w:rsidRPr="00D42ED2">
        <w:rPr>
          <w:lang w:val="en-AU"/>
        </w:rPr>
        <w:t xml:space="preserve">The remaining pages in this </w:t>
      </w:r>
      <w:r w:rsidR="00EE5F0C">
        <w:rPr>
          <w:lang w:val="en-AU"/>
        </w:rPr>
        <w:t>s</w:t>
      </w:r>
      <w:r w:rsidRPr="00D42ED2">
        <w:rPr>
          <w:lang w:val="en-AU"/>
        </w:rPr>
        <w:t>ection guide you through how to calculate water use for each process of your dairy shed operation. Generally</w:t>
      </w:r>
      <w:r w:rsidR="00EE5F0C">
        <w:rPr>
          <w:lang w:val="en-AU"/>
        </w:rPr>
        <w:t>,</w:t>
      </w:r>
      <w:r w:rsidRPr="00D42ED2">
        <w:rPr>
          <w:lang w:val="en-AU"/>
        </w:rPr>
        <w:t xml:space="preserve"> the water use estimates are undertaken for a day at mid lactation - as a day representative of average daily water use for the year. Once you have worked out the water used for each process, write your answer in the summary table on page</w:t>
      </w:r>
      <w:r w:rsidR="002349C2">
        <w:rPr>
          <w:lang w:val="en-AU"/>
        </w:rPr>
        <w:t xml:space="preserve"> 3</w:t>
      </w:r>
      <w:r w:rsidR="00862DC1">
        <w:rPr>
          <w:lang w:val="en-AU"/>
        </w:rPr>
        <w:t>9</w:t>
      </w:r>
      <w:r w:rsidRPr="00D42ED2">
        <w:rPr>
          <w:lang w:val="en-AU"/>
        </w:rPr>
        <w:t>.</w:t>
      </w:r>
    </w:p>
    <w:p w14:paraId="6826E50D" w14:textId="3BB9A0D1" w:rsidR="00C456EF" w:rsidRPr="00D42ED2" w:rsidRDefault="001273A5" w:rsidP="001F7A88">
      <w:pPr>
        <w:pStyle w:val="Agbodytext"/>
        <w:spacing w:line="240" w:lineRule="auto"/>
        <w:rPr>
          <w:lang w:val="en-AU"/>
        </w:rPr>
      </w:pPr>
      <w:r w:rsidRPr="00D42ED2">
        <w:rPr>
          <w:lang w:val="en-AU"/>
        </w:rPr>
        <w:t xml:space="preserve">Finally add up the totals for each dairy shed process in the summary table on page </w:t>
      </w:r>
      <w:r w:rsidR="00AC32B3">
        <w:rPr>
          <w:lang w:val="en-AU"/>
        </w:rPr>
        <w:t>3</w:t>
      </w:r>
      <w:r w:rsidR="00862DC1">
        <w:rPr>
          <w:lang w:val="en-AU"/>
        </w:rPr>
        <w:t xml:space="preserve">9 </w:t>
      </w:r>
      <w:r w:rsidRPr="00D42ED2">
        <w:rPr>
          <w:lang w:val="en-AU"/>
        </w:rPr>
        <w:t>to calculate your total annual dairy shed water use.</w:t>
      </w:r>
    </w:p>
    <w:p w14:paraId="04BA8F7A" w14:textId="77777777" w:rsidR="00893699" w:rsidRPr="005F16AA" w:rsidRDefault="00893699" w:rsidP="00893699">
      <w:pPr>
        <w:spacing w:after="0" w:line="240" w:lineRule="auto"/>
        <w:rPr>
          <w:b/>
          <w:bCs/>
          <w:color w:val="auto"/>
          <w:lang w:val="en-AU"/>
        </w:rPr>
      </w:pPr>
      <w:r w:rsidRPr="005F16AA">
        <w:rPr>
          <w:b/>
          <w:bCs/>
          <w:color w:val="auto"/>
          <w:szCs w:val="54"/>
          <w:lang w:val="en-AU"/>
        </w:rPr>
        <w:t>Dairy processes that use water</w:t>
      </w:r>
    </w:p>
    <w:tbl>
      <w:tblPr>
        <w:tblW w:w="9628" w:type="dxa"/>
        <w:tblInd w:w="-28" w:type="dxa"/>
        <w:tblLayout w:type="fixed"/>
        <w:tblCellMar>
          <w:top w:w="28" w:type="dxa"/>
          <w:left w:w="85" w:type="dxa"/>
          <w:right w:w="85" w:type="dxa"/>
        </w:tblCellMar>
        <w:tblLook w:val="01E0" w:firstRow="1" w:lastRow="1" w:firstColumn="1" w:lastColumn="1" w:noHBand="0" w:noVBand="0"/>
      </w:tblPr>
      <w:tblGrid>
        <w:gridCol w:w="6240"/>
        <w:gridCol w:w="296"/>
        <w:gridCol w:w="3092"/>
      </w:tblGrid>
      <w:tr w:rsidR="006309A2" w:rsidRPr="005F16AA" w14:paraId="3FA8E320" w14:textId="77777777" w:rsidTr="005212BC">
        <w:trPr>
          <w:trHeight w:hRule="exact" w:val="452"/>
        </w:trPr>
        <w:tc>
          <w:tcPr>
            <w:tcW w:w="6240" w:type="dxa"/>
            <w:tcBorders>
              <w:top w:val="nil"/>
              <w:left w:val="nil"/>
              <w:bottom w:val="single" w:sz="4" w:space="0" w:color="000000"/>
              <w:right w:val="nil"/>
            </w:tcBorders>
          </w:tcPr>
          <w:p w14:paraId="547BDDD3" w14:textId="77777777" w:rsidR="0053451A" w:rsidRPr="005F16AA" w:rsidRDefault="0053451A" w:rsidP="005212BC">
            <w:pPr>
              <w:widowControl w:val="0"/>
              <w:spacing w:before="120" w:line="240" w:lineRule="auto"/>
              <w:rPr>
                <w:rFonts w:eastAsia="Lucida Sans" w:cs="Arial"/>
                <w:b/>
                <w:bCs/>
                <w:color w:val="641275" w:themeColor="accent6" w:themeShade="BF"/>
                <w:szCs w:val="28"/>
                <w:lang w:val="en-AU"/>
              </w:rPr>
            </w:pPr>
            <w:r w:rsidRPr="005F16AA">
              <w:rPr>
                <w:rFonts w:cs="Arial"/>
                <w:b/>
                <w:bCs/>
                <w:color w:val="auto"/>
                <w:spacing w:val="-4"/>
                <w:szCs w:val="28"/>
                <w:lang w:val="en-AU"/>
              </w:rPr>
              <w:t>Tasks</w:t>
            </w:r>
            <w:r w:rsidRPr="005F16AA">
              <w:rPr>
                <w:rFonts w:cs="Arial"/>
                <w:b/>
                <w:bCs/>
                <w:color w:val="auto"/>
                <w:spacing w:val="1"/>
                <w:szCs w:val="28"/>
                <w:lang w:val="en-AU"/>
              </w:rPr>
              <w:t xml:space="preserve"> </w:t>
            </w:r>
            <w:r w:rsidRPr="005F16AA">
              <w:rPr>
                <w:rFonts w:cs="Arial"/>
                <w:b/>
                <w:bCs/>
                <w:color w:val="auto"/>
                <w:szCs w:val="28"/>
                <w:lang w:val="en-AU"/>
              </w:rPr>
              <w:t>water</w:t>
            </w:r>
            <w:r w:rsidRPr="005F16AA">
              <w:rPr>
                <w:rFonts w:cs="Arial"/>
                <w:b/>
                <w:bCs/>
                <w:color w:val="auto"/>
                <w:spacing w:val="2"/>
                <w:szCs w:val="28"/>
                <w:lang w:val="en-AU"/>
              </w:rPr>
              <w:t xml:space="preserve"> </w:t>
            </w:r>
            <w:r w:rsidRPr="005F16AA">
              <w:rPr>
                <w:rFonts w:cs="Arial"/>
                <w:b/>
                <w:bCs/>
                <w:color w:val="auto"/>
                <w:szCs w:val="28"/>
                <w:lang w:val="en-AU"/>
              </w:rPr>
              <w:t>is</w:t>
            </w:r>
            <w:r w:rsidRPr="005F16AA">
              <w:rPr>
                <w:rFonts w:cs="Arial"/>
                <w:b/>
                <w:bCs/>
                <w:color w:val="auto"/>
                <w:spacing w:val="2"/>
                <w:szCs w:val="28"/>
                <w:lang w:val="en-AU"/>
              </w:rPr>
              <w:t xml:space="preserve"> </w:t>
            </w:r>
            <w:r w:rsidRPr="005F16AA">
              <w:rPr>
                <w:rFonts w:cs="Arial"/>
                <w:b/>
                <w:bCs/>
                <w:color w:val="auto"/>
                <w:szCs w:val="28"/>
                <w:lang w:val="en-AU"/>
              </w:rPr>
              <w:t>used</w:t>
            </w:r>
            <w:r w:rsidRPr="005F16AA">
              <w:rPr>
                <w:rFonts w:cs="Arial"/>
                <w:b/>
                <w:bCs/>
                <w:color w:val="auto"/>
                <w:spacing w:val="2"/>
                <w:szCs w:val="28"/>
                <w:lang w:val="en-AU"/>
              </w:rPr>
              <w:t xml:space="preserve"> </w:t>
            </w:r>
            <w:r w:rsidRPr="005F16AA">
              <w:rPr>
                <w:rFonts w:cs="Arial"/>
                <w:b/>
                <w:bCs/>
                <w:color w:val="auto"/>
                <w:szCs w:val="28"/>
                <w:lang w:val="en-AU"/>
              </w:rPr>
              <w:t>for</w:t>
            </w:r>
          </w:p>
        </w:tc>
        <w:tc>
          <w:tcPr>
            <w:tcW w:w="3388" w:type="dxa"/>
            <w:gridSpan w:val="2"/>
            <w:tcBorders>
              <w:top w:val="nil"/>
              <w:left w:val="nil"/>
              <w:bottom w:val="single" w:sz="4" w:space="0" w:color="000000"/>
              <w:right w:val="nil"/>
            </w:tcBorders>
          </w:tcPr>
          <w:p w14:paraId="2EF9C936" w14:textId="77777777" w:rsidR="0053451A" w:rsidRPr="005F16AA" w:rsidRDefault="0053451A" w:rsidP="005212BC">
            <w:pPr>
              <w:widowControl w:val="0"/>
              <w:spacing w:before="120" w:line="240" w:lineRule="auto"/>
              <w:ind w:left="788"/>
              <w:jc w:val="right"/>
              <w:rPr>
                <w:rFonts w:eastAsia="Lucida Sans" w:cs="Arial"/>
                <w:b/>
                <w:bCs/>
                <w:color w:val="641275" w:themeColor="accent6" w:themeShade="BF"/>
                <w:szCs w:val="28"/>
                <w:lang w:val="en-AU"/>
              </w:rPr>
            </w:pPr>
            <w:r w:rsidRPr="005F16AA">
              <w:rPr>
                <w:rFonts w:cs="Arial"/>
                <w:b/>
                <w:bCs/>
                <w:color w:val="auto"/>
                <w:szCs w:val="28"/>
                <w:lang w:val="en-AU"/>
              </w:rPr>
              <w:t>Details</w:t>
            </w:r>
            <w:r w:rsidRPr="005F16AA">
              <w:rPr>
                <w:rFonts w:cs="Arial"/>
                <w:b/>
                <w:bCs/>
                <w:color w:val="auto"/>
                <w:spacing w:val="-2"/>
                <w:szCs w:val="28"/>
                <w:lang w:val="en-AU"/>
              </w:rPr>
              <w:t xml:space="preserve"> </w:t>
            </w:r>
            <w:r w:rsidRPr="005F16AA">
              <w:rPr>
                <w:rFonts w:cs="Arial"/>
                <w:b/>
                <w:bCs/>
                <w:color w:val="auto"/>
                <w:szCs w:val="28"/>
                <w:lang w:val="en-AU"/>
              </w:rPr>
              <w:t>on</w:t>
            </w:r>
            <w:r w:rsidRPr="005F16AA">
              <w:rPr>
                <w:rFonts w:cs="Arial"/>
                <w:b/>
                <w:bCs/>
                <w:color w:val="auto"/>
                <w:spacing w:val="-1"/>
                <w:szCs w:val="28"/>
                <w:lang w:val="en-AU"/>
              </w:rPr>
              <w:t xml:space="preserve"> </w:t>
            </w:r>
            <w:r w:rsidRPr="005F16AA">
              <w:rPr>
                <w:rFonts w:cs="Arial"/>
                <w:b/>
                <w:bCs/>
                <w:color w:val="auto"/>
                <w:szCs w:val="28"/>
                <w:lang w:val="en-AU"/>
              </w:rPr>
              <w:t>page</w:t>
            </w:r>
          </w:p>
        </w:tc>
      </w:tr>
      <w:tr w:rsidR="005D1910" w:rsidRPr="00D42ED2" w14:paraId="608B9F92" w14:textId="77777777" w:rsidTr="005212BC">
        <w:trPr>
          <w:trHeight w:val="397"/>
        </w:trPr>
        <w:tc>
          <w:tcPr>
            <w:tcW w:w="6536" w:type="dxa"/>
            <w:gridSpan w:val="2"/>
            <w:tcBorders>
              <w:top w:val="single" w:sz="4" w:space="0" w:color="000000"/>
              <w:left w:val="single" w:sz="4" w:space="0" w:color="000000"/>
              <w:bottom w:val="single" w:sz="4" w:space="0" w:color="000000"/>
              <w:right w:val="single" w:sz="4" w:space="0" w:color="000000"/>
            </w:tcBorders>
          </w:tcPr>
          <w:p w14:paraId="4D1E198B" w14:textId="77777777" w:rsidR="0053451A" w:rsidRPr="00D42ED2" w:rsidRDefault="0053451A" w:rsidP="00354E65">
            <w:pPr>
              <w:widowControl w:val="0"/>
              <w:spacing w:before="34" w:after="0" w:line="240" w:lineRule="auto"/>
              <w:rPr>
                <w:rFonts w:eastAsia="Lucida Sans" w:cs="Arial"/>
                <w:color w:val="auto"/>
                <w:szCs w:val="28"/>
                <w:lang w:val="en-AU"/>
              </w:rPr>
            </w:pPr>
            <w:r w:rsidRPr="00D42ED2">
              <w:rPr>
                <w:rFonts w:cs="Arial"/>
                <w:color w:val="231F20"/>
                <w:spacing w:val="-5"/>
                <w:szCs w:val="28"/>
                <w:lang w:val="en-AU"/>
              </w:rPr>
              <w:t>Yard</w:t>
            </w:r>
            <w:r w:rsidRPr="00D42ED2">
              <w:rPr>
                <w:rFonts w:cs="Arial"/>
                <w:color w:val="231F20"/>
                <w:szCs w:val="28"/>
                <w:lang w:val="en-AU"/>
              </w:rPr>
              <w:t xml:space="preserve"> cleaning</w:t>
            </w:r>
          </w:p>
        </w:tc>
        <w:tc>
          <w:tcPr>
            <w:tcW w:w="3092" w:type="dxa"/>
            <w:tcBorders>
              <w:top w:val="single" w:sz="4" w:space="0" w:color="000000"/>
              <w:left w:val="single" w:sz="4" w:space="0" w:color="000000"/>
              <w:bottom w:val="single" w:sz="4" w:space="0" w:color="000000"/>
              <w:right w:val="single" w:sz="4" w:space="0" w:color="000000"/>
            </w:tcBorders>
          </w:tcPr>
          <w:p w14:paraId="16C6B7F3" w14:textId="34EC0FF9" w:rsidR="0053451A" w:rsidRPr="004B0029" w:rsidRDefault="00031AC8" w:rsidP="005212BC">
            <w:pPr>
              <w:widowControl w:val="0"/>
              <w:spacing w:before="34" w:after="0" w:line="240" w:lineRule="auto"/>
              <w:ind w:left="552"/>
              <w:jc w:val="right"/>
              <w:rPr>
                <w:rFonts w:eastAsia="Lucida Sans" w:cs="Arial"/>
                <w:color w:val="auto"/>
                <w:szCs w:val="28"/>
                <w:lang w:val="en-AU"/>
              </w:rPr>
            </w:pPr>
            <w:r w:rsidRPr="004B0029">
              <w:rPr>
                <w:rFonts w:cs="Arial"/>
                <w:color w:val="auto"/>
                <w:szCs w:val="28"/>
                <w:lang w:val="en-AU"/>
              </w:rPr>
              <w:t>1</w:t>
            </w:r>
            <w:r w:rsidR="007B5E59">
              <w:rPr>
                <w:rFonts w:cs="Arial"/>
                <w:color w:val="auto"/>
                <w:szCs w:val="28"/>
                <w:lang w:val="en-AU"/>
              </w:rPr>
              <w:t>6</w:t>
            </w:r>
          </w:p>
        </w:tc>
      </w:tr>
      <w:tr w:rsidR="005D1910" w:rsidRPr="00D42ED2" w14:paraId="088E39D9" w14:textId="77777777" w:rsidTr="005212BC">
        <w:trPr>
          <w:trHeight w:val="397"/>
        </w:trPr>
        <w:tc>
          <w:tcPr>
            <w:tcW w:w="6536" w:type="dxa"/>
            <w:gridSpan w:val="2"/>
            <w:tcBorders>
              <w:top w:val="single" w:sz="4" w:space="0" w:color="000000"/>
              <w:left w:val="single" w:sz="4" w:space="0" w:color="000000"/>
              <w:bottom w:val="single" w:sz="4" w:space="0" w:color="000000"/>
              <w:right w:val="single" w:sz="4" w:space="0" w:color="000000"/>
            </w:tcBorders>
          </w:tcPr>
          <w:p w14:paraId="67758A04" w14:textId="77777777" w:rsidR="0053451A" w:rsidRPr="00D42ED2" w:rsidRDefault="0053451A" w:rsidP="00354E65">
            <w:pPr>
              <w:widowControl w:val="0"/>
              <w:spacing w:before="39" w:after="0" w:line="240" w:lineRule="auto"/>
              <w:rPr>
                <w:rFonts w:eastAsia="Lucida Sans" w:cs="Arial"/>
                <w:color w:val="auto"/>
                <w:szCs w:val="28"/>
                <w:lang w:val="en-AU"/>
              </w:rPr>
            </w:pPr>
            <w:r w:rsidRPr="00D42ED2">
              <w:rPr>
                <w:rFonts w:cs="Arial"/>
                <w:color w:val="231F20"/>
                <w:szCs w:val="28"/>
                <w:lang w:val="en-AU"/>
              </w:rPr>
              <w:t>Milk cooling</w:t>
            </w:r>
          </w:p>
        </w:tc>
        <w:tc>
          <w:tcPr>
            <w:tcW w:w="3092" w:type="dxa"/>
            <w:tcBorders>
              <w:top w:val="single" w:sz="4" w:space="0" w:color="000000"/>
              <w:left w:val="single" w:sz="4" w:space="0" w:color="000000"/>
              <w:bottom w:val="single" w:sz="4" w:space="0" w:color="000000"/>
              <w:right w:val="single" w:sz="4" w:space="0" w:color="000000"/>
            </w:tcBorders>
          </w:tcPr>
          <w:p w14:paraId="233C9D76" w14:textId="5C6081FB" w:rsidR="0053451A" w:rsidRPr="004B0029" w:rsidRDefault="007B5E59" w:rsidP="005212BC">
            <w:pPr>
              <w:widowControl w:val="0"/>
              <w:spacing w:before="39" w:after="0" w:line="240" w:lineRule="auto"/>
              <w:ind w:left="552"/>
              <w:jc w:val="right"/>
              <w:rPr>
                <w:rFonts w:cs="Arial"/>
                <w:color w:val="auto"/>
                <w:szCs w:val="28"/>
                <w:lang w:val="en-AU"/>
              </w:rPr>
            </w:pPr>
            <w:r>
              <w:rPr>
                <w:rFonts w:cs="Arial"/>
                <w:color w:val="auto"/>
                <w:szCs w:val="28"/>
                <w:lang w:val="en-AU"/>
              </w:rPr>
              <w:t>20</w:t>
            </w:r>
          </w:p>
          <w:p w14:paraId="677181D2" w14:textId="77777777" w:rsidR="0053451A" w:rsidRPr="004B0029" w:rsidRDefault="0053451A" w:rsidP="005212BC">
            <w:pPr>
              <w:widowControl w:val="0"/>
              <w:spacing w:before="39" w:after="0" w:line="240" w:lineRule="auto"/>
              <w:ind w:left="552"/>
              <w:jc w:val="right"/>
              <w:rPr>
                <w:rFonts w:eastAsia="Lucida Sans" w:cs="Arial"/>
                <w:color w:val="auto"/>
                <w:szCs w:val="28"/>
                <w:lang w:val="en-AU"/>
              </w:rPr>
            </w:pPr>
          </w:p>
        </w:tc>
      </w:tr>
      <w:tr w:rsidR="005D1910" w:rsidRPr="00D42ED2" w14:paraId="5199BC3D" w14:textId="77777777" w:rsidTr="005212BC">
        <w:trPr>
          <w:trHeight w:val="397"/>
        </w:trPr>
        <w:tc>
          <w:tcPr>
            <w:tcW w:w="6536" w:type="dxa"/>
            <w:gridSpan w:val="2"/>
            <w:tcBorders>
              <w:top w:val="single" w:sz="4" w:space="0" w:color="000000"/>
              <w:left w:val="single" w:sz="4" w:space="0" w:color="000000"/>
              <w:bottom w:val="single" w:sz="4" w:space="0" w:color="000000"/>
              <w:right w:val="single" w:sz="4" w:space="0" w:color="000000"/>
            </w:tcBorders>
          </w:tcPr>
          <w:p w14:paraId="534DE42A" w14:textId="77777777" w:rsidR="0053451A" w:rsidRPr="00D42ED2" w:rsidRDefault="0053451A" w:rsidP="00354E65">
            <w:pPr>
              <w:widowControl w:val="0"/>
              <w:spacing w:before="39" w:after="0" w:line="240" w:lineRule="auto"/>
              <w:rPr>
                <w:rFonts w:eastAsia="Lucida Sans" w:cs="Arial"/>
                <w:color w:val="auto"/>
                <w:szCs w:val="28"/>
                <w:lang w:val="en-AU"/>
              </w:rPr>
            </w:pPr>
            <w:r w:rsidRPr="00D42ED2">
              <w:rPr>
                <w:rFonts w:cs="Arial"/>
                <w:color w:val="231F20"/>
                <w:szCs w:val="28"/>
                <w:lang w:val="en-AU"/>
              </w:rPr>
              <w:t>Activities</w:t>
            </w:r>
            <w:r w:rsidRPr="00D42ED2">
              <w:rPr>
                <w:rFonts w:cs="Arial"/>
                <w:color w:val="231F20"/>
                <w:spacing w:val="1"/>
                <w:szCs w:val="28"/>
                <w:lang w:val="en-AU"/>
              </w:rPr>
              <w:t xml:space="preserve"> </w:t>
            </w:r>
            <w:r w:rsidRPr="00D42ED2">
              <w:rPr>
                <w:rFonts w:cs="Arial"/>
                <w:color w:val="231F20"/>
                <w:szCs w:val="28"/>
                <w:lang w:val="en-AU"/>
              </w:rPr>
              <w:t>in</w:t>
            </w:r>
            <w:r w:rsidRPr="00D42ED2">
              <w:rPr>
                <w:rFonts w:cs="Arial"/>
                <w:color w:val="231F20"/>
                <w:spacing w:val="1"/>
                <w:szCs w:val="28"/>
                <w:lang w:val="en-AU"/>
              </w:rPr>
              <w:t xml:space="preserve"> </w:t>
            </w:r>
            <w:r w:rsidRPr="00D42ED2">
              <w:rPr>
                <w:rFonts w:cs="Arial"/>
                <w:color w:val="231F20"/>
                <w:szCs w:val="28"/>
                <w:lang w:val="en-AU"/>
              </w:rPr>
              <w:t>the</w:t>
            </w:r>
            <w:r w:rsidRPr="00D42ED2">
              <w:rPr>
                <w:rFonts w:cs="Arial"/>
                <w:color w:val="231F20"/>
                <w:spacing w:val="1"/>
                <w:szCs w:val="28"/>
                <w:lang w:val="en-AU"/>
              </w:rPr>
              <w:t xml:space="preserve"> </w:t>
            </w:r>
            <w:r w:rsidRPr="00D42ED2">
              <w:rPr>
                <w:rFonts w:cs="Arial"/>
                <w:color w:val="231F20"/>
                <w:szCs w:val="28"/>
                <w:lang w:val="en-AU"/>
              </w:rPr>
              <w:t>pit</w:t>
            </w:r>
          </w:p>
        </w:tc>
        <w:tc>
          <w:tcPr>
            <w:tcW w:w="3092" w:type="dxa"/>
            <w:tcBorders>
              <w:top w:val="single" w:sz="4" w:space="0" w:color="000000"/>
              <w:left w:val="single" w:sz="4" w:space="0" w:color="000000"/>
              <w:bottom w:val="single" w:sz="4" w:space="0" w:color="000000"/>
              <w:right w:val="single" w:sz="4" w:space="0" w:color="000000"/>
            </w:tcBorders>
          </w:tcPr>
          <w:p w14:paraId="6E371125" w14:textId="7C6FC2A0" w:rsidR="0053451A" w:rsidRPr="004B0029" w:rsidRDefault="007B5E59" w:rsidP="005212BC">
            <w:pPr>
              <w:widowControl w:val="0"/>
              <w:spacing w:before="39" w:after="0" w:line="240" w:lineRule="auto"/>
              <w:ind w:left="552"/>
              <w:jc w:val="right"/>
              <w:rPr>
                <w:rFonts w:eastAsia="Lucida Sans" w:cs="Arial"/>
                <w:color w:val="auto"/>
                <w:szCs w:val="28"/>
                <w:lang w:val="en-AU"/>
              </w:rPr>
            </w:pPr>
            <w:r>
              <w:rPr>
                <w:rFonts w:cs="Arial"/>
                <w:color w:val="auto"/>
                <w:szCs w:val="28"/>
                <w:lang w:val="en-AU"/>
              </w:rPr>
              <w:t>21</w:t>
            </w:r>
          </w:p>
        </w:tc>
      </w:tr>
      <w:tr w:rsidR="005D1910" w:rsidRPr="00D42ED2" w14:paraId="7F033271" w14:textId="77777777" w:rsidTr="005212BC">
        <w:trPr>
          <w:trHeight w:val="397"/>
        </w:trPr>
        <w:tc>
          <w:tcPr>
            <w:tcW w:w="6536" w:type="dxa"/>
            <w:gridSpan w:val="2"/>
            <w:tcBorders>
              <w:top w:val="single" w:sz="4" w:space="0" w:color="000000"/>
              <w:left w:val="single" w:sz="4" w:space="0" w:color="000000"/>
              <w:bottom w:val="single" w:sz="4" w:space="0" w:color="000000"/>
              <w:right w:val="single" w:sz="4" w:space="0" w:color="000000"/>
            </w:tcBorders>
          </w:tcPr>
          <w:p w14:paraId="11D75D7C" w14:textId="77777777" w:rsidR="0053451A" w:rsidRPr="00D42ED2" w:rsidRDefault="0053451A" w:rsidP="00354E65">
            <w:pPr>
              <w:widowControl w:val="0"/>
              <w:spacing w:before="39" w:after="0" w:line="240" w:lineRule="auto"/>
              <w:rPr>
                <w:rFonts w:eastAsia="Lucida Sans" w:cs="Arial"/>
                <w:color w:val="auto"/>
                <w:szCs w:val="28"/>
                <w:lang w:val="en-AU"/>
              </w:rPr>
            </w:pPr>
            <w:r w:rsidRPr="00D42ED2">
              <w:rPr>
                <w:rFonts w:cs="Arial"/>
                <w:color w:val="231F20"/>
                <w:szCs w:val="28"/>
                <w:lang w:val="en-AU"/>
              </w:rPr>
              <w:t>Fixed</w:t>
            </w:r>
            <w:r w:rsidRPr="00D42ED2">
              <w:rPr>
                <w:rFonts w:cs="Arial"/>
                <w:color w:val="231F20"/>
                <w:spacing w:val="1"/>
                <w:szCs w:val="28"/>
                <w:lang w:val="en-AU"/>
              </w:rPr>
              <w:t xml:space="preserve"> </w:t>
            </w:r>
            <w:r w:rsidRPr="00D42ED2">
              <w:rPr>
                <w:rFonts w:cs="Arial"/>
                <w:color w:val="231F20"/>
                <w:szCs w:val="28"/>
                <w:lang w:val="en-AU"/>
              </w:rPr>
              <w:t>cluster</w:t>
            </w:r>
            <w:r w:rsidRPr="00D42ED2">
              <w:rPr>
                <w:rFonts w:cs="Arial"/>
                <w:color w:val="231F20"/>
                <w:spacing w:val="1"/>
                <w:szCs w:val="28"/>
                <w:lang w:val="en-AU"/>
              </w:rPr>
              <w:t xml:space="preserve"> </w:t>
            </w:r>
            <w:r w:rsidRPr="00D42ED2">
              <w:rPr>
                <w:rFonts w:cs="Arial"/>
                <w:color w:val="231F20"/>
                <w:szCs w:val="28"/>
                <w:lang w:val="en-AU"/>
              </w:rPr>
              <w:t>and</w:t>
            </w:r>
            <w:r w:rsidRPr="00D42ED2">
              <w:rPr>
                <w:rFonts w:cs="Arial"/>
                <w:color w:val="231F20"/>
                <w:spacing w:val="2"/>
                <w:szCs w:val="28"/>
                <w:lang w:val="en-AU"/>
              </w:rPr>
              <w:t xml:space="preserve"> </w:t>
            </w:r>
            <w:r w:rsidRPr="00D42ED2">
              <w:rPr>
                <w:rFonts w:cs="Arial"/>
                <w:color w:val="231F20"/>
                <w:szCs w:val="28"/>
                <w:lang w:val="en-AU"/>
              </w:rPr>
              <w:t>platform</w:t>
            </w:r>
            <w:r w:rsidRPr="00D42ED2">
              <w:rPr>
                <w:rFonts w:cs="Arial"/>
                <w:color w:val="231F20"/>
                <w:spacing w:val="1"/>
                <w:szCs w:val="28"/>
                <w:lang w:val="en-AU"/>
              </w:rPr>
              <w:t xml:space="preserve"> </w:t>
            </w:r>
            <w:r w:rsidRPr="00D42ED2">
              <w:rPr>
                <w:rFonts w:cs="Arial"/>
                <w:color w:val="231F20"/>
                <w:szCs w:val="28"/>
                <w:lang w:val="en-AU"/>
              </w:rPr>
              <w:t>sprays</w:t>
            </w:r>
          </w:p>
        </w:tc>
        <w:tc>
          <w:tcPr>
            <w:tcW w:w="3092" w:type="dxa"/>
            <w:tcBorders>
              <w:top w:val="single" w:sz="4" w:space="0" w:color="000000"/>
              <w:left w:val="single" w:sz="4" w:space="0" w:color="000000"/>
              <w:bottom w:val="single" w:sz="4" w:space="0" w:color="000000"/>
              <w:right w:val="single" w:sz="4" w:space="0" w:color="000000"/>
            </w:tcBorders>
          </w:tcPr>
          <w:p w14:paraId="0E2A120D" w14:textId="10D73CAE" w:rsidR="0053451A" w:rsidRPr="004B0029" w:rsidRDefault="007B5E59" w:rsidP="005212BC">
            <w:pPr>
              <w:widowControl w:val="0"/>
              <w:spacing w:before="39" w:after="0" w:line="240" w:lineRule="auto"/>
              <w:ind w:left="552"/>
              <w:jc w:val="right"/>
              <w:rPr>
                <w:rFonts w:eastAsia="Lucida Sans" w:cs="Arial"/>
                <w:color w:val="auto"/>
                <w:szCs w:val="28"/>
                <w:lang w:val="en-AU"/>
              </w:rPr>
            </w:pPr>
            <w:r>
              <w:rPr>
                <w:rFonts w:cs="Arial"/>
                <w:color w:val="auto"/>
                <w:szCs w:val="28"/>
                <w:lang w:val="en-GB"/>
              </w:rPr>
              <w:t>22</w:t>
            </w:r>
          </w:p>
        </w:tc>
      </w:tr>
      <w:tr w:rsidR="005D1910" w:rsidRPr="00D42ED2" w14:paraId="4FDF6AAE" w14:textId="77777777" w:rsidTr="005212BC">
        <w:trPr>
          <w:trHeight w:val="397"/>
        </w:trPr>
        <w:tc>
          <w:tcPr>
            <w:tcW w:w="6536" w:type="dxa"/>
            <w:gridSpan w:val="2"/>
            <w:tcBorders>
              <w:top w:val="single" w:sz="4" w:space="0" w:color="000000"/>
              <w:left w:val="single" w:sz="4" w:space="0" w:color="000000"/>
              <w:bottom w:val="single" w:sz="4" w:space="0" w:color="000000"/>
              <w:right w:val="single" w:sz="4" w:space="0" w:color="000000"/>
            </w:tcBorders>
          </w:tcPr>
          <w:p w14:paraId="38B32252" w14:textId="77777777" w:rsidR="0053451A" w:rsidRPr="00D42ED2" w:rsidRDefault="0053451A" w:rsidP="00354E65">
            <w:pPr>
              <w:widowControl w:val="0"/>
              <w:spacing w:before="39" w:after="0" w:line="240" w:lineRule="auto"/>
              <w:rPr>
                <w:rFonts w:eastAsia="Lucida Sans" w:cs="Arial"/>
                <w:color w:val="auto"/>
                <w:szCs w:val="28"/>
                <w:lang w:val="en-AU"/>
              </w:rPr>
            </w:pPr>
            <w:r w:rsidRPr="00D42ED2">
              <w:rPr>
                <w:rFonts w:cs="Arial"/>
                <w:color w:val="231F20"/>
                <w:szCs w:val="28"/>
                <w:lang w:val="en-AU"/>
              </w:rPr>
              <w:t>Milking machine and bulk tank/vat cleaning</w:t>
            </w:r>
          </w:p>
        </w:tc>
        <w:tc>
          <w:tcPr>
            <w:tcW w:w="3092" w:type="dxa"/>
            <w:tcBorders>
              <w:top w:val="single" w:sz="4" w:space="0" w:color="000000"/>
              <w:left w:val="single" w:sz="4" w:space="0" w:color="000000"/>
              <w:bottom w:val="single" w:sz="4" w:space="0" w:color="000000"/>
              <w:right w:val="single" w:sz="4" w:space="0" w:color="000000"/>
            </w:tcBorders>
          </w:tcPr>
          <w:p w14:paraId="4B3874A3" w14:textId="22EAC29B" w:rsidR="0053451A" w:rsidRPr="004B0029" w:rsidRDefault="007B5E59" w:rsidP="005212BC">
            <w:pPr>
              <w:widowControl w:val="0"/>
              <w:spacing w:before="39" w:after="0" w:line="240" w:lineRule="auto"/>
              <w:ind w:left="552"/>
              <w:jc w:val="right"/>
              <w:rPr>
                <w:rFonts w:eastAsia="Lucida Sans" w:cs="Arial"/>
                <w:color w:val="auto"/>
                <w:szCs w:val="28"/>
                <w:lang w:val="en-AU"/>
              </w:rPr>
            </w:pPr>
            <w:r>
              <w:rPr>
                <w:rFonts w:cs="Arial"/>
                <w:color w:val="auto"/>
                <w:szCs w:val="28"/>
                <w:lang w:val="en-AU"/>
              </w:rPr>
              <w:t>28</w:t>
            </w:r>
          </w:p>
        </w:tc>
      </w:tr>
      <w:tr w:rsidR="005D1910" w:rsidRPr="00D42ED2" w14:paraId="4539B1DC" w14:textId="77777777" w:rsidTr="005212BC">
        <w:trPr>
          <w:trHeight w:val="397"/>
        </w:trPr>
        <w:tc>
          <w:tcPr>
            <w:tcW w:w="6536" w:type="dxa"/>
            <w:gridSpan w:val="2"/>
            <w:tcBorders>
              <w:top w:val="single" w:sz="4" w:space="0" w:color="000000"/>
              <w:left w:val="single" w:sz="4" w:space="0" w:color="000000"/>
              <w:bottom w:val="single" w:sz="4" w:space="0" w:color="000000"/>
              <w:right w:val="single" w:sz="4" w:space="0" w:color="000000"/>
            </w:tcBorders>
          </w:tcPr>
          <w:p w14:paraId="490C6A67" w14:textId="7C93D33C" w:rsidR="0053451A" w:rsidRPr="00D42ED2" w:rsidRDefault="0053451A" w:rsidP="00354E65">
            <w:pPr>
              <w:widowControl w:val="0"/>
              <w:spacing w:before="39" w:after="0" w:line="240" w:lineRule="auto"/>
              <w:rPr>
                <w:rFonts w:eastAsia="Lucida Sans" w:cs="Arial"/>
                <w:color w:val="auto"/>
                <w:lang w:val="en-AU"/>
              </w:rPr>
            </w:pPr>
            <w:r w:rsidRPr="6E1FBC69">
              <w:rPr>
                <w:rFonts w:cs="Arial"/>
                <w:color w:val="231F20"/>
                <w:lang w:val="en-AU"/>
              </w:rPr>
              <w:t>Other</w:t>
            </w:r>
            <w:r w:rsidRPr="6E1FBC69">
              <w:rPr>
                <w:rFonts w:cs="Arial"/>
                <w:color w:val="231F20"/>
                <w:spacing w:val="-5"/>
                <w:lang w:val="en-AU"/>
              </w:rPr>
              <w:t xml:space="preserve"> </w:t>
            </w:r>
            <w:r w:rsidRPr="6E1FBC69">
              <w:rPr>
                <w:rFonts w:cs="Arial"/>
                <w:color w:val="231F20"/>
                <w:lang w:val="en-AU"/>
              </w:rPr>
              <w:t>tasks</w:t>
            </w:r>
            <w:r w:rsidRPr="00E915F5">
              <w:rPr>
                <w:rFonts w:cs="Arial"/>
                <w:color w:val="auto"/>
                <w:lang w:val="en-AU"/>
              </w:rPr>
              <w:t xml:space="preserve"> </w:t>
            </w:r>
            <w:r w:rsidRPr="00262EAD">
              <w:rPr>
                <w:rFonts w:cs="Arial"/>
                <w:i/>
                <w:iCs/>
                <w:lang w:val="en-AU"/>
              </w:rPr>
              <w:t>(include water used for feedpads</w:t>
            </w:r>
            <w:r w:rsidR="008A4ADB" w:rsidRPr="00262EAD">
              <w:rPr>
                <w:rFonts w:cs="Arial"/>
                <w:i/>
                <w:iCs/>
                <w:lang w:val="en-AU"/>
              </w:rPr>
              <w:t xml:space="preserve"> or contained housing, see Section 3</w:t>
            </w:r>
            <w:r w:rsidR="00E915F5" w:rsidRPr="00262EAD">
              <w:rPr>
                <w:rFonts w:cs="Arial"/>
                <w:i/>
                <w:iCs/>
                <w:lang w:val="en-AU"/>
              </w:rPr>
              <w:t>)</w:t>
            </w:r>
            <w:r w:rsidRPr="00262EAD">
              <w:rPr>
                <w:rFonts w:cs="Arial"/>
                <w:lang w:val="en-AU"/>
              </w:rPr>
              <w:t xml:space="preserve"> </w:t>
            </w:r>
          </w:p>
        </w:tc>
        <w:tc>
          <w:tcPr>
            <w:tcW w:w="3092" w:type="dxa"/>
            <w:tcBorders>
              <w:top w:val="single" w:sz="4" w:space="0" w:color="000000"/>
              <w:left w:val="single" w:sz="4" w:space="0" w:color="000000"/>
              <w:bottom w:val="single" w:sz="4" w:space="0" w:color="000000"/>
              <w:right w:val="single" w:sz="4" w:space="0" w:color="000000"/>
            </w:tcBorders>
          </w:tcPr>
          <w:p w14:paraId="7C5ADF69" w14:textId="7B98B007" w:rsidR="0053451A" w:rsidRPr="004B0029" w:rsidRDefault="0029732F" w:rsidP="005212BC">
            <w:pPr>
              <w:widowControl w:val="0"/>
              <w:spacing w:before="39" w:after="0" w:line="240" w:lineRule="auto"/>
              <w:ind w:left="552"/>
              <w:jc w:val="right"/>
              <w:rPr>
                <w:rFonts w:eastAsia="Lucida Sans" w:cs="Arial"/>
                <w:color w:val="auto"/>
                <w:szCs w:val="28"/>
                <w:lang w:val="en-AU"/>
              </w:rPr>
            </w:pPr>
            <w:r w:rsidRPr="004B0029">
              <w:rPr>
                <w:rFonts w:cs="Arial"/>
                <w:color w:val="auto"/>
                <w:szCs w:val="28"/>
                <w:lang w:val="en-AU"/>
              </w:rPr>
              <w:t>3</w:t>
            </w:r>
            <w:r w:rsidR="0001240F">
              <w:rPr>
                <w:rFonts w:cs="Arial"/>
                <w:color w:val="auto"/>
                <w:szCs w:val="28"/>
                <w:lang w:val="en-AU"/>
              </w:rPr>
              <w:t>3</w:t>
            </w:r>
          </w:p>
        </w:tc>
      </w:tr>
      <w:tr w:rsidR="005D1910" w:rsidRPr="00D42ED2" w14:paraId="04BA38CF" w14:textId="77777777" w:rsidTr="005212BC">
        <w:trPr>
          <w:trHeight w:val="397"/>
        </w:trPr>
        <w:tc>
          <w:tcPr>
            <w:tcW w:w="6536" w:type="dxa"/>
            <w:gridSpan w:val="2"/>
            <w:tcBorders>
              <w:top w:val="single" w:sz="4" w:space="0" w:color="000000"/>
              <w:left w:val="single" w:sz="4" w:space="0" w:color="000000"/>
              <w:bottom w:val="single" w:sz="4" w:space="0" w:color="000000"/>
              <w:right w:val="single" w:sz="4" w:space="0" w:color="000000"/>
            </w:tcBorders>
          </w:tcPr>
          <w:p w14:paraId="28639445" w14:textId="11FB74DE" w:rsidR="008C51A0" w:rsidRPr="6E1FBC69" w:rsidRDefault="008C51A0" w:rsidP="00354E65">
            <w:pPr>
              <w:widowControl w:val="0"/>
              <w:spacing w:before="39" w:after="0" w:line="240" w:lineRule="auto"/>
              <w:rPr>
                <w:rFonts w:cs="Arial"/>
                <w:color w:val="231F20"/>
                <w:lang w:val="en-AU"/>
              </w:rPr>
            </w:pPr>
            <w:r w:rsidRPr="00D42ED2">
              <w:rPr>
                <w:rFonts w:cs="Arial"/>
                <w:color w:val="231F20"/>
                <w:spacing w:val="-5"/>
                <w:szCs w:val="28"/>
                <w:lang w:val="en-AU"/>
              </w:rPr>
              <w:t>Total</w:t>
            </w:r>
            <w:r w:rsidRPr="00D42ED2">
              <w:rPr>
                <w:rFonts w:cs="Arial"/>
                <w:color w:val="231F20"/>
                <w:spacing w:val="-3"/>
                <w:szCs w:val="28"/>
                <w:lang w:val="en-AU"/>
              </w:rPr>
              <w:t xml:space="preserve"> </w:t>
            </w:r>
            <w:r w:rsidRPr="00D42ED2">
              <w:rPr>
                <w:rFonts w:cs="Arial"/>
                <w:color w:val="231F20"/>
                <w:szCs w:val="28"/>
                <w:lang w:val="en-AU"/>
              </w:rPr>
              <w:t>annual</w:t>
            </w:r>
            <w:r w:rsidRPr="00D42ED2">
              <w:rPr>
                <w:rFonts w:cs="Arial"/>
                <w:color w:val="231F20"/>
                <w:spacing w:val="-3"/>
                <w:szCs w:val="28"/>
                <w:lang w:val="en-AU"/>
              </w:rPr>
              <w:t xml:space="preserve"> </w:t>
            </w:r>
            <w:r w:rsidRPr="00D42ED2">
              <w:rPr>
                <w:rFonts w:cs="Arial"/>
                <w:color w:val="231F20"/>
                <w:szCs w:val="28"/>
                <w:lang w:val="en-AU"/>
              </w:rPr>
              <w:t>use</w:t>
            </w:r>
            <w:r w:rsidRPr="00D42ED2">
              <w:rPr>
                <w:rFonts w:cs="Arial"/>
                <w:color w:val="231F20"/>
                <w:spacing w:val="-2"/>
                <w:szCs w:val="28"/>
                <w:lang w:val="en-AU"/>
              </w:rPr>
              <w:t xml:space="preserve"> </w:t>
            </w:r>
            <w:r w:rsidRPr="00D42ED2">
              <w:rPr>
                <w:rFonts w:cs="Arial"/>
                <w:color w:val="231F20"/>
                <w:szCs w:val="28"/>
                <w:lang w:val="en-AU"/>
              </w:rPr>
              <w:t>in</w:t>
            </w:r>
            <w:r w:rsidRPr="00D42ED2">
              <w:rPr>
                <w:rFonts w:cs="Arial"/>
                <w:color w:val="231F20"/>
                <w:spacing w:val="-3"/>
                <w:szCs w:val="28"/>
                <w:lang w:val="en-AU"/>
              </w:rPr>
              <w:t xml:space="preserve"> </w:t>
            </w:r>
            <w:r w:rsidRPr="00D42ED2">
              <w:rPr>
                <w:rFonts w:cs="Arial"/>
                <w:color w:val="231F20"/>
                <w:szCs w:val="28"/>
                <w:lang w:val="en-AU"/>
              </w:rPr>
              <w:t>ML</w:t>
            </w:r>
          </w:p>
        </w:tc>
        <w:tc>
          <w:tcPr>
            <w:tcW w:w="3092" w:type="dxa"/>
            <w:tcBorders>
              <w:top w:val="single" w:sz="4" w:space="0" w:color="000000"/>
              <w:left w:val="single" w:sz="4" w:space="0" w:color="000000"/>
              <w:bottom w:val="single" w:sz="4" w:space="0" w:color="000000"/>
              <w:right w:val="single" w:sz="4" w:space="0" w:color="000000"/>
            </w:tcBorders>
          </w:tcPr>
          <w:p w14:paraId="0F3BD07E" w14:textId="5ED665AB" w:rsidR="008C51A0" w:rsidRPr="004B0029" w:rsidRDefault="00F6145C" w:rsidP="005212BC">
            <w:pPr>
              <w:widowControl w:val="0"/>
              <w:spacing w:before="39" w:after="0" w:line="240" w:lineRule="auto"/>
              <w:ind w:left="552"/>
              <w:jc w:val="right"/>
              <w:rPr>
                <w:rFonts w:cs="Arial"/>
                <w:color w:val="auto"/>
                <w:szCs w:val="28"/>
                <w:lang w:val="en-AU"/>
              </w:rPr>
            </w:pPr>
            <w:r>
              <w:rPr>
                <w:rFonts w:cs="Arial"/>
                <w:color w:val="auto"/>
                <w:szCs w:val="28"/>
                <w:lang w:val="en-AU"/>
              </w:rPr>
              <w:t>42</w:t>
            </w:r>
          </w:p>
        </w:tc>
      </w:tr>
    </w:tbl>
    <w:tbl>
      <w:tblPr>
        <w:tblStyle w:val="TableGrid"/>
        <w:tblW w:w="92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646"/>
      </w:tblGrid>
      <w:tr w:rsidR="00A759F9" w14:paraId="0C2D6357" w14:textId="77777777" w:rsidTr="005212BC">
        <w:trPr>
          <w:trHeight w:val="4535"/>
          <w:jc w:val="center"/>
        </w:trPr>
        <w:tc>
          <w:tcPr>
            <w:tcW w:w="4646" w:type="dxa"/>
            <w:vAlign w:val="bottom"/>
          </w:tcPr>
          <w:p w14:paraId="2BEB756B" w14:textId="26A5D618" w:rsidR="003A1785" w:rsidRDefault="00354E65" w:rsidP="006309A2">
            <w:pPr>
              <w:rPr>
                <w:lang w:val="en-AU"/>
              </w:rPr>
            </w:pPr>
            <w:r>
              <w:rPr>
                <w:noProof/>
                <w:lang w:val="en-AU"/>
              </w:rPr>
              <w:drawing>
                <wp:anchor distT="0" distB="0" distL="114300" distR="114300" simplePos="0" relativeHeight="251658279" behindDoc="0" locked="0" layoutInCell="1" allowOverlap="1" wp14:anchorId="4812D761" wp14:editId="24CCA1CE">
                  <wp:simplePos x="0" y="0"/>
                  <wp:positionH relativeFrom="column">
                    <wp:posOffset>661670</wp:posOffset>
                  </wp:positionH>
                  <wp:positionV relativeFrom="paragraph">
                    <wp:posOffset>-2254885</wp:posOffset>
                  </wp:positionV>
                  <wp:extent cx="1866900" cy="2341880"/>
                  <wp:effectExtent l="0" t="0" r="0" b="0"/>
                  <wp:wrapTopAndBottom/>
                  <wp:docPr id="23" name="Picture 23" descr="Pit of herringbone dairy with hose lines hanging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it of herringbone dairy with hose lines hanging down "/>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866900" cy="2341880"/>
                          </a:xfrm>
                          <a:prstGeom prst="rect">
                            <a:avLst/>
                          </a:prstGeom>
                          <a:noFill/>
                        </pic:spPr>
                      </pic:pic>
                    </a:graphicData>
                  </a:graphic>
                  <wp14:sizeRelH relativeFrom="margin">
                    <wp14:pctWidth>0</wp14:pctWidth>
                  </wp14:sizeRelH>
                  <wp14:sizeRelV relativeFrom="margin">
                    <wp14:pctHeight>0</wp14:pctHeight>
                  </wp14:sizeRelV>
                </wp:anchor>
              </w:drawing>
            </w:r>
          </w:p>
        </w:tc>
        <w:tc>
          <w:tcPr>
            <w:tcW w:w="4646" w:type="dxa"/>
            <w:vAlign w:val="bottom"/>
          </w:tcPr>
          <w:p w14:paraId="03045F38" w14:textId="43130BD8" w:rsidR="003A1785" w:rsidRDefault="006309A2" w:rsidP="005212BC">
            <w:pPr>
              <w:jc w:val="center"/>
              <w:rPr>
                <w:lang w:val="en-AU"/>
              </w:rPr>
            </w:pPr>
            <w:r>
              <w:rPr>
                <w:noProof/>
                <w:lang w:val="en-AU"/>
              </w:rPr>
              <w:drawing>
                <wp:anchor distT="0" distB="0" distL="114300" distR="114300" simplePos="0" relativeHeight="251658280" behindDoc="0" locked="0" layoutInCell="1" allowOverlap="1" wp14:anchorId="3A785A2F" wp14:editId="1A0F8CB4">
                  <wp:simplePos x="0" y="0"/>
                  <wp:positionH relativeFrom="column">
                    <wp:posOffset>-72390</wp:posOffset>
                  </wp:positionH>
                  <wp:positionV relativeFrom="paragraph">
                    <wp:posOffset>135255</wp:posOffset>
                  </wp:positionV>
                  <wp:extent cx="1407795" cy="2555875"/>
                  <wp:effectExtent l="0" t="0" r="1905" b="0"/>
                  <wp:wrapSquare wrapText="bothSides"/>
                  <wp:docPr id="914313976" name="Picture 4" descr="Large hot water tank in a d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13976" name="Picture 4" descr="Large hot water tank in a dairy"/>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07795" cy="2555875"/>
                          </a:xfrm>
                          <a:prstGeom prst="rect">
                            <a:avLst/>
                          </a:prstGeom>
                        </pic:spPr>
                      </pic:pic>
                    </a:graphicData>
                  </a:graphic>
                  <wp14:sizeRelH relativeFrom="page">
                    <wp14:pctWidth>0</wp14:pctWidth>
                  </wp14:sizeRelH>
                  <wp14:sizeRelV relativeFrom="page">
                    <wp14:pctHeight>0</wp14:pctHeight>
                  </wp14:sizeRelV>
                </wp:anchor>
              </w:drawing>
            </w:r>
          </w:p>
        </w:tc>
      </w:tr>
    </w:tbl>
    <w:p w14:paraId="589E6692" w14:textId="2205FD27" w:rsidR="000C24F3" w:rsidRPr="00D42ED2" w:rsidRDefault="00364071" w:rsidP="00B849D3">
      <w:pPr>
        <w:pStyle w:val="Heading2"/>
        <w:rPr>
          <w:lang w:val="en-AU"/>
        </w:rPr>
      </w:pPr>
      <w:bookmarkStart w:id="19" w:name="_Toc188427976"/>
      <w:r w:rsidRPr="00D42ED2">
        <w:rPr>
          <w:lang w:val="en-AU"/>
        </w:rPr>
        <w:lastRenderedPageBreak/>
        <w:t xml:space="preserve">Water for </w:t>
      </w:r>
      <w:r w:rsidR="00681BA2">
        <w:rPr>
          <w:lang w:val="en-AU"/>
        </w:rPr>
        <w:t>y</w:t>
      </w:r>
      <w:r w:rsidRPr="00D42ED2">
        <w:rPr>
          <w:lang w:val="en-AU"/>
        </w:rPr>
        <w:t>ard cleaning</w:t>
      </w:r>
      <w:bookmarkEnd w:id="19"/>
    </w:p>
    <w:p w14:paraId="6973F715" w14:textId="730DD870" w:rsidR="00364071" w:rsidRPr="00D42ED2" w:rsidRDefault="003C4700" w:rsidP="001F7A88">
      <w:pPr>
        <w:spacing w:line="240" w:lineRule="auto"/>
        <w:rPr>
          <w:lang w:val="en-AU"/>
        </w:rPr>
      </w:pPr>
      <w:r w:rsidRPr="00D42ED2">
        <w:rPr>
          <w:lang w:val="en-AU"/>
        </w:rPr>
        <w:t>Yard cleaning represents the largest single use of water in many dairies and includes all water used to wash down the holding yards.</w:t>
      </w:r>
    </w:p>
    <w:tbl>
      <w:tblPr>
        <w:tblW w:w="0" w:type="auto"/>
        <w:tblLayout w:type="fixed"/>
        <w:tblCellMar>
          <w:left w:w="0" w:type="dxa"/>
          <w:bottom w:w="57" w:type="dxa"/>
          <w:right w:w="0" w:type="dxa"/>
        </w:tblCellMar>
        <w:tblLook w:val="01E0" w:firstRow="1" w:lastRow="1" w:firstColumn="1" w:lastColumn="1" w:noHBand="0" w:noVBand="0"/>
      </w:tblPr>
      <w:tblGrid>
        <w:gridCol w:w="1985"/>
        <w:gridCol w:w="7615"/>
      </w:tblGrid>
      <w:tr w:rsidR="00302986" w:rsidRPr="00D42ED2" w14:paraId="3735887D" w14:textId="77777777" w:rsidTr="005212BC">
        <w:trPr>
          <w:trHeight w:val="20"/>
        </w:trPr>
        <w:tc>
          <w:tcPr>
            <w:tcW w:w="9600" w:type="dxa"/>
            <w:gridSpan w:val="2"/>
            <w:tcBorders>
              <w:bottom w:val="single" w:sz="4" w:space="0" w:color="000000"/>
            </w:tcBorders>
          </w:tcPr>
          <w:p w14:paraId="37F11814" w14:textId="17F76707" w:rsidR="00302986" w:rsidRPr="009E7F3C" w:rsidRDefault="00302986" w:rsidP="005212BC">
            <w:pPr>
              <w:widowControl w:val="0"/>
              <w:spacing w:before="120" w:line="240" w:lineRule="auto"/>
              <w:ind w:right="340"/>
              <w:rPr>
                <w:rFonts w:eastAsia="Lucida Sans" w:cs="Arial"/>
                <w:b/>
                <w:bCs/>
                <w:color w:val="auto"/>
                <w:szCs w:val="24"/>
                <w:lang w:val="en-AU"/>
              </w:rPr>
            </w:pPr>
            <w:r w:rsidRPr="009E7F3C">
              <w:rPr>
                <w:rFonts w:eastAsia="Lucida Sans" w:cs="Arial"/>
                <w:b/>
                <w:bCs/>
                <w:color w:val="auto"/>
                <w:spacing w:val="-2"/>
                <w:szCs w:val="24"/>
                <w:lang w:val="en-AU"/>
              </w:rPr>
              <w:t>Water</w:t>
            </w:r>
            <w:r w:rsidRPr="009E7F3C">
              <w:rPr>
                <w:rFonts w:eastAsia="Lucida Sans" w:cs="Arial"/>
                <w:b/>
                <w:bCs/>
                <w:color w:val="auto"/>
                <w:spacing w:val="-4"/>
                <w:szCs w:val="24"/>
                <w:lang w:val="en-AU"/>
              </w:rPr>
              <w:t xml:space="preserve"> </w:t>
            </w:r>
            <w:r w:rsidRPr="009E7F3C">
              <w:rPr>
                <w:rFonts w:eastAsia="Lucida Sans" w:cs="Arial"/>
                <w:b/>
                <w:bCs/>
                <w:color w:val="auto"/>
                <w:szCs w:val="24"/>
                <w:lang w:val="en-AU"/>
              </w:rPr>
              <w:t>facts</w:t>
            </w:r>
            <w:r w:rsidRPr="009E7F3C">
              <w:rPr>
                <w:rFonts w:eastAsia="Lucida Sans" w:cs="Arial"/>
                <w:b/>
                <w:bCs/>
                <w:color w:val="auto"/>
                <w:spacing w:val="-3"/>
                <w:szCs w:val="24"/>
                <w:lang w:val="en-AU"/>
              </w:rPr>
              <w:t xml:space="preserve"> </w:t>
            </w:r>
            <w:r w:rsidR="009F0CFF">
              <w:rPr>
                <w:rFonts w:eastAsia="Lucida Sans" w:cs="Arial"/>
                <w:b/>
                <w:bCs/>
                <w:color w:val="auto"/>
                <w:szCs w:val="24"/>
                <w:lang w:val="en-AU"/>
              </w:rPr>
              <w:t>and</w:t>
            </w:r>
            <w:r w:rsidRPr="009E7F3C">
              <w:rPr>
                <w:rFonts w:eastAsia="Lucida Sans" w:cs="Arial"/>
                <w:b/>
                <w:bCs/>
                <w:color w:val="auto"/>
                <w:spacing w:val="-4"/>
                <w:szCs w:val="24"/>
                <w:lang w:val="en-AU"/>
              </w:rPr>
              <w:t xml:space="preserve"> </w:t>
            </w:r>
            <w:r w:rsidRPr="009E7F3C">
              <w:rPr>
                <w:rFonts w:eastAsia="Lucida Sans" w:cs="Arial"/>
                <w:b/>
                <w:bCs/>
                <w:color w:val="auto"/>
                <w:spacing w:val="-1"/>
                <w:szCs w:val="24"/>
                <w:lang w:val="en-AU"/>
              </w:rPr>
              <w:t>figures:</w:t>
            </w:r>
            <w:r w:rsidRPr="009E7F3C">
              <w:rPr>
                <w:rFonts w:eastAsia="Lucida Sans" w:cs="Arial"/>
                <w:b/>
                <w:bCs/>
                <w:color w:val="auto"/>
                <w:spacing w:val="50"/>
                <w:szCs w:val="24"/>
                <w:lang w:val="en-AU"/>
              </w:rPr>
              <w:t xml:space="preserve"> </w:t>
            </w:r>
            <w:r w:rsidRPr="009E7F3C">
              <w:rPr>
                <w:rFonts w:eastAsia="Lucida Sans" w:cs="Arial"/>
                <w:b/>
                <w:bCs/>
                <w:color w:val="auto"/>
                <w:spacing w:val="-5"/>
                <w:szCs w:val="24"/>
                <w:lang w:val="en-AU"/>
              </w:rPr>
              <w:t>Yard</w:t>
            </w:r>
            <w:r w:rsidRPr="009E7F3C">
              <w:rPr>
                <w:rFonts w:eastAsia="Lucida Sans" w:cs="Arial"/>
                <w:b/>
                <w:bCs/>
                <w:color w:val="auto"/>
                <w:spacing w:val="-4"/>
                <w:szCs w:val="24"/>
                <w:lang w:val="en-AU"/>
              </w:rPr>
              <w:t xml:space="preserve"> </w:t>
            </w:r>
            <w:r w:rsidRPr="009E7F3C">
              <w:rPr>
                <w:rFonts w:eastAsia="Lucida Sans" w:cs="Arial"/>
                <w:b/>
                <w:bCs/>
                <w:color w:val="auto"/>
                <w:szCs w:val="24"/>
                <w:lang w:val="en-AU"/>
              </w:rPr>
              <w:t>cleaning</w:t>
            </w:r>
          </w:p>
        </w:tc>
      </w:tr>
      <w:tr w:rsidR="00302986" w:rsidRPr="00D42ED2" w14:paraId="45EFF0A1" w14:textId="77777777" w:rsidTr="005212BC">
        <w:trPr>
          <w:trHeight w:val="20"/>
        </w:trPr>
        <w:tc>
          <w:tcPr>
            <w:tcW w:w="1985" w:type="dxa"/>
            <w:tcBorders>
              <w:top w:val="single" w:sz="4" w:space="0" w:color="000000"/>
              <w:bottom w:val="single" w:sz="4" w:space="0" w:color="000000"/>
            </w:tcBorders>
          </w:tcPr>
          <w:p w14:paraId="1BC1F95B" w14:textId="77777777" w:rsidR="00302986" w:rsidRPr="006468EA" w:rsidRDefault="00302986">
            <w:pPr>
              <w:widowControl w:val="0"/>
              <w:spacing w:before="34" w:after="0" w:line="240" w:lineRule="auto"/>
              <w:rPr>
                <w:rFonts w:eastAsia="Lucida Sans" w:cs="Arial"/>
                <w:b/>
                <w:bCs/>
                <w:color w:val="auto"/>
                <w:szCs w:val="24"/>
                <w:lang w:val="en-AU"/>
              </w:rPr>
            </w:pPr>
            <w:r w:rsidRPr="006468EA">
              <w:rPr>
                <w:rFonts w:cs="Arial"/>
                <w:b/>
                <w:bCs/>
                <w:color w:val="231F20"/>
                <w:szCs w:val="24"/>
                <w:lang w:val="en-AU"/>
              </w:rPr>
              <w:t>Hoses</w:t>
            </w:r>
          </w:p>
        </w:tc>
        <w:tc>
          <w:tcPr>
            <w:tcW w:w="7615" w:type="dxa"/>
            <w:tcBorders>
              <w:top w:val="single" w:sz="4" w:space="0" w:color="000000"/>
              <w:bottom w:val="single" w:sz="4" w:space="0" w:color="000000"/>
            </w:tcBorders>
          </w:tcPr>
          <w:p w14:paraId="7B87D8A5" w14:textId="00DD0BB0" w:rsidR="00302986" w:rsidRPr="009E7F3C" w:rsidRDefault="00302986">
            <w:pPr>
              <w:widowControl w:val="0"/>
              <w:spacing w:before="34" w:after="0" w:line="260" w:lineRule="auto"/>
              <w:ind w:left="332" w:right="14"/>
              <w:rPr>
                <w:rFonts w:eastAsia="Lucida Sans" w:cs="Arial"/>
                <w:color w:val="auto"/>
                <w:szCs w:val="24"/>
                <w:lang w:val="en-AU"/>
              </w:rPr>
            </w:pPr>
            <w:r w:rsidRPr="009E7F3C">
              <w:rPr>
                <w:rFonts w:cs="Arial"/>
                <w:color w:val="231F20"/>
                <w:szCs w:val="24"/>
                <w:lang w:val="en-AU"/>
              </w:rPr>
              <w:t>Flow</w:t>
            </w:r>
            <w:r w:rsidRPr="009E7F3C">
              <w:rPr>
                <w:rFonts w:cs="Arial"/>
                <w:color w:val="231F20"/>
                <w:spacing w:val="2"/>
                <w:szCs w:val="24"/>
                <w:lang w:val="en-AU"/>
              </w:rPr>
              <w:t xml:space="preserve"> </w:t>
            </w:r>
            <w:r w:rsidRPr="009E7F3C">
              <w:rPr>
                <w:rFonts w:cs="Arial"/>
                <w:color w:val="231F20"/>
                <w:szCs w:val="24"/>
                <w:lang w:val="en-AU"/>
              </w:rPr>
              <w:t>rates</w:t>
            </w:r>
            <w:r w:rsidRPr="009E7F3C">
              <w:rPr>
                <w:rFonts w:cs="Arial"/>
                <w:color w:val="231F20"/>
                <w:spacing w:val="2"/>
                <w:szCs w:val="24"/>
                <w:lang w:val="en-AU"/>
              </w:rPr>
              <w:t xml:space="preserve"> </w:t>
            </w:r>
            <w:r w:rsidRPr="009E7F3C">
              <w:rPr>
                <w:rFonts w:cs="Arial"/>
                <w:color w:val="231F20"/>
                <w:szCs w:val="24"/>
                <w:lang w:val="en-AU"/>
              </w:rPr>
              <w:t>can</w:t>
            </w:r>
            <w:r w:rsidRPr="009E7F3C">
              <w:rPr>
                <w:rFonts w:cs="Arial"/>
                <w:color w:val="231F20"/>
                <w:spacing w:val="2"/>
                <w:szCs w:val="24"/>
                <w:lang w:val="en-AU"/>
              </w:rPr>
              <w:t xml:space="preserve"> </w:t>
            </w:r>
            <w:r w:rsidRPr="009E7F3C">
              <w:rPr>
                <w:rFonts w:cs="Arial"/>
                <w:color w:val="231F20"/>
                <w:szCs w:val="24"/>
                <w:lang w:val="en-AU"/>
              </w:rPr>
              <w:t>vary</w:t>
            </w:r>
            <w:r w:rsidRPr="009E7F3C">
              <w:rPr>
                <w:rFonts w:cs="Arial"/>
                <w:color w:val="231F20"/>
                <w:spacing w:val="3"/>
                <w:szCs w:val="24"/>
                <w:lang w:val="en-AU"/>
              </w:rPr>
              <w:t xml:space="preserve"> </w:t>
            </w:r>
            <w:r w:rsidRPr="009E7F3C">
              <w:rPr>
                <w:rFonts w:cs="Arial"/>
                <w:color w:val="231F20"/>
                <w:szCs w:val="24"/>
                <w:lang w:val="en-AU"/>
              </w:rPr>
              <w:t>significantly</w:t>
            </w:r>
            <w:r w:rsidRPr="009E7F3C">
              <w:rPr>
                <w:rFonts w:cs="Arial"/>
                <w:color w:val="231F20"/>
                <w:spacing w:val="2"/>
                <w:szCs w:val="24"/>
                <w:lang w:val="en-AU"/>
              </w:rPr>
              <w:t xml:space="preserve"> </w:t>
            </w:r>
            <w:r w:rsidRPr="009E7F3C">
              <w:rPr>
                <w:rFonts w:cs="Arial"/>
                <w:color w:val="231F20"/>
                <w:szCs w:val="24"/>
                <w:lang w:val="en-AU"/>
              </w:rPr>
              <w:t>so</w:t>
            </w:r>
            <w:r w:rsidRPr="009E7F3C">
              <w:rPr>
                <w:rFonts w:cs="Arial"/>
                <w:color w:val="231F20"/>
                <w:spacing w:val="2"/>
                <w:szCs w:val="24"/>
                <w:lang w:val="en-AU"/>
              </w:rPr>
              <w:t xml:space="preserve"> </w:t>
            </w:r>
            <w:r w:rsidRPr="009E7F3C">
              <w:rPr>
                <w:rFonts w:cs="Arial"/>
                <w:color w:val="231F20"/>
                <w:spacing w:val="-1"/>
                <w:szCs w:val="24"/>
                <w:lang w:val="en-AU"/>
              </w:rPr>
              <w:t>measure</w:t>
            </w:r>
            <w:r w:rsidRPr="009E7F3C">
              <w:rPr>
                <w:rFonts w:cs="Arial"/>
                <w:color w:val="231F20"/>
                <w:spacing w:val="3"/>
                <w:szCs w:val="24"/>
                <w:lang w:val="en-AU"/>
              </w:rPr>
              <w:t xml:space="preserve"> </w:t>
            </w:r>
            <w:r w:rsidRPr="009E7F3C">
              <w:rPr>
                <w:rFonts w:cs="Arial"/>
                <w:color w:val="231F20"/>
                <w:szCs w:val="24"/>
                <w:lang w:val="en-AU"/>
              </w:rPr>
              <w:t>each</w:t>
            </w:r>
            <w:r w:rsidRPr="009E7F3C">
              <w:rPr>
                <w:rFonts w:cs="Arial"/>
                <w:color w:val="231F20"/>
                <w:spacing w:val="2"/>
                <w:szCs w:val="24"/>
                <w:lang w:val="en-AU"/>
              </w:rPr>
              <w:t xml:space="preserve"> </w:t>
            </w:r>
            <w:r w:rsidRPr="009E7F3C">
              <w:rPr>
                <w:rFonts w:cs="Arial"/>
                <w:color w:val="231F20"/>
                <w:szCs w:val="24"/>
                <w:lang w:val="en-AU"/>
              </w:rPr>
              <w:t>one</w:t>
            </w:r>
            <w:r w:rsidRPr="009E7F3C">
              <w:rPr>
                <w:rFonts w:cs="Arial"/>
                <w:color w:val="231F20"/>
                <w:spacing w:val="2"/>
                <w:szCs w:val="24"/>
                <w:lang w:val="en-AU"/>
              </w:rPr>
              <w:t xml:space="preserve"> </w:t>
            </w:r>
            <w:r w:rsidRPr="009E7F3C">
              <w:rPr>
                <w:rFonts w:cs="Arial"/>
                <w:color w:val="231F20"/>
                <w:szCs w:val="24"/>
                <w:lang w:val="en-AU"/>
              </w:rPr>
              <w:t>separately</w:t>
            </w:r>
            <w:r w:rsidRPr="009E7F3C">
              <w:rPr>
                <w:rFonts w:cs="Arial"/>
                <w:color w:val="231F20"/>
                <w:spacing w:val="3"/>
                <w:szCs w:val="24"/>
                <w:lang w:val="en-AU"/>
              </w:rPr>
              <w:t xml:space="preserve"> </w:t>
            </w:r>
            <w:r w:rsidRPr="009E7F3C">
              <w:rPr>
                <w:rFonts w:cs="Arial"/>
                <w:color w:val="231F20"/>
                <w:szCs w:val="24"/>
                <w:lang w:val="en-AU"/>
              </w:rPr>
              <w:t>i.e.</w:t>
            </w:r>
            <w:r w:rsidRPr="009E7F3C">
              <w:rPr>
                <w:rFonts w:cs="Arial"/>
                <w:color w:val="231F20"/>
                <w:spacing w:val="2"/>
                <w:szCs w:val="24"/>
                <w:lang w:val="en-AU"/>
              </w:rPr>
              <w:t xml:space="preserve"> </w:t>
            </w:r>
            <w:r w:rsidRPr="009E7F3C">
              <w:rPr>
                <w:rFonts w:cs="Arial"/>
                <w:color w:val="231F20"/>
                <w:szCs w:val="24"/>
                <w:lang w:val="en-AU"/>
              </w:rPr>
              <w:t>flow</w:t>
            </w:r>
            <w:r w:rsidRPr="009E7F3C">
              <w:rPr>
                <w:rFonts w:cs="Arial"/>
                <w:color w:val="231F20"/>
                <w:spacing w:val="2"/>
                <w:szCs w:val="24"/>
                <w:lang w:val="en-AU"/>
              </w:rPr>
              <w:t xml:space="preserve"> </w:t>
            </w:r>
            <w:r w:rsidRPr="009E7F3C">
              <w:rPr>
                <w:rFonts w:cs="Arial"/>
                <w:color w:val="231F20"/>
                <w:szCs w:val="24"/>
                <w:lang w:val="en-AU"/>
              </w:rPr>
              <w:t>rate</w:t>
            </w:r>
            <w:r w:rsidRPr="009E7F3C">
              <w:rPr>
                <w:rFonts w:cs="Arial"/>
                <w:color w:val="231F20"/>
                <w:spacing w:val="23"/>
                <w:szCs w:val="24"/>
                <w:lang w:val="en-AU"/>
              </w:rPr>
              <w:t xml:space="preserve"> </w:t>
            </w:r>
            <w:r w:rsidRPr="009E7F3C">
              <w:rPr>
                <w:rFonts w:cs="Arial"/>
                <w:color w:val="231F20"/>
                <w:spacing w:val="-1"/>
                <w:szCs w:val="24"/>
                <w:lang w:val="en-AU"/>
              </w:rPr>
              <w:t>measured</w:t>
            </w:r>
            <w:r w:rsidRPr="009E7F3C">
              <w:rPr>
                <w:rFonts w:cs="Arial"/>
                <w:color w:val="231F20"/>
                <w:spacing w:val="-2"/>
                <w:szCs w:val="24"/>
                <w:lang w:val="en-AU"/>
              </w:rPr>
              <w:t xml:space="preserve"> </w:t>
            </w:r>
            <w:r w:rsidRPr="009E7F3C">
              <w:rPr>
                <w:rFonts w:cs="Arial"/>
                <w:color w:val="231F20"/>
                <w:szCs w:val="24"/>
                <w:lang w:val="en-AU"/>
              </w:rPr>
              <w:t>in</w:t>
            </w:r>
            <w:r w:rsidRPr="009E7F3C">
              <w:rPr>
                <w:rFonts w:cs="Arial"/>
                <w:color w:val="231F20"/>
                <w:spacing w:val="-2"/>
                <w:szCs w:val="24"/>
                <w:lang w:val="en-AU"/>
              </w:rPr>
              <w:t xml:space="preserve"> </w:t>
            </w:r>
            <w:r w:rsidRPr="009E7F3C">
              <w:rPr>
                <w:rFonts w:cs="Arial"/>
                <w:color w:val="231F20"/>
                <w:spacing w:val="-1"/>
                <w:szCs w:val="24"/>
                <w:lang w:val="en-AU"/>
              </w:rPr>
              <w:t>litres</w:t>
            </w:r>
            <w:r w:rsidRPr="009E7F3C">
              <w:rPr>
                <w:rFonts w:cs="Arial"/>
                <w:color w:val="231F20"/>
                <w:spacing w:val="-2"/>
                <w:szCs w:val="24"/>
                <w:lang w:val="en-AU"/>
              </w:rPr>
              <w:t xml:space="preserve"> </w:t>
            </w:r>
            <w:r w:rsidRPr="009E7F3C">
              <w:rPr>
                <w:rFonts w:cs="Arial"/>
                <w:color w:val="231F20"/>
                <w:szCs w:val="24"/>
                <w:lang w:val="en-AU"/>
              </w:rPr>
              <w:t>per</w:t>
            </w:r>
            <w:r w:rsidRPr="009E7F3C">
              <w:rPr>
                <w:rFonts w:cs="Arial"/>
                <w:color w:val="231F20"/>
                <w:spacing w:val="-2"/>
                <w:szCs w:val="24"/>
                <w:lang w:val="en-AU"/>
              </w:rPr>
              <w:t xml:space="preserve"> </w:t>
            </w:r>
            <w:r w:rsidRPr="009E7F3C">
              <w:rPr>
                <w:rFonts w:cs="Arial"/>
                <w:color w:val="231F20"/>
                <w:szCs w:val="24"/>
                <w:lang w:val="en-AU"/>
              </w:rPr>
              <w:t>minute</w:t>
            </w:r>
            <w:r w:rsidRPr="009E7F3C">
              <w:rPr>
                <w:rFonts w:cs="Arial"/>
                <w:color w:val="231F20"/>
                <w:spacing w:val="-2"/>
                <w:szCs w:val="24"/>
                <w:lang w:val="en-AU"/>
              </w:rPr>
              <w:t xml:space="preserve"> </w:t>
            </w:r>
            <w:r w:rsidRPr="009E7F3C">
              <w:rPr>
                <w:rFonts w:cs="Arial"/>
                <w:color w:val="231F20"/>
                <w:szCs w:val="24"/>
                <w:lang w:val="en-AU"/>
              </w:rPr>
              <w:t>(L/min)</w:t>
            </w:r>
            <w:r w:rsidRPr="009E7F3C">
              <w:rPr>
                <w:rFonts w:cs="Arial"/>
                <w:color w:val="231F20"/>
                <w:spacing w:val="-2"/>
                <w:szCs w:val="24"/>
                <w:lang w:val="en-AU"/>
              </w:rPr>
              <w:t xml:space="preserve"> </w:t>
            </w:r>
            <w:r w:rsidRPr="009E7F3C">
              <w:rPr>
                <w:rFonts w:cs="Arial"/>
                <w:color w:val="231F20"/>
                <w:szCs w:val="24"/>
                <w:lang w:val="en-AU"/>
              </w:rPr>
              <w:t>for</w:t>
            </w:r>
            <w:r w:rsidRPr="009E7F3C">
              <w:rPr>
                <w:rFonts w:cs="Arial"/>
                <w:color w:val="231F20"/>
                <w:spacing w:val="-2"/>
                <w:szCs w:val="24"/>
                <w:lang w:val="en-AU"/>
              </w:rPr>
              <w:t xml:space="preserve"> </w:t>
            </w:r>
            <w:r w:rsidRPr="009E7F3C">
              <w:rPr>
                <w:rFonts w:cs="Arial"/>
                <w:color w:val="231F20"/>
                <w:szCs w:val="24"/>
                <w:lang w:val="en-AU"/>
              </w:rPr>
              <w:t>a</w:t>
            </w:r>
            <w:r w:rsidRPr="009E7F3C">
              <w:rPr>
                <w:rFonts w:cs="Arial"/>
                <w:color w:val="231F20"/>
                <w:spacing w:val="-2"/>
                <w:szCs w:val="24"/>
                <w:lang w:val="en-AU"/>
              </w:rPr>
              <w:t xml:space="preserve"> </w:t>
            </w:r>
            <w:r w:rsidR="00FF5B6F">
              <w:rPr>
                <w:rFonts w:cs="Arial"/>
                <w:color w:val="231F20"/>
                <w:szCs w:val="24"/>
                <w:lang w:val="en-AU"/>
              </w:rPr>
              <w:t>38</w:t>
            </w:r>
            <w:r w:rsidR="00185F46">
              <w:rPr>
                <w:rFonts w:cs="Arial"/>
                <w:color w:val="231F20"/>
                <w:szCs w:val="24"/>
                <w:lang w:val="en-AU"/>
              </w:rPr>
              <w:t xml:space="preserve"> mm</w:t>
            </w:r>
            <w:r w:rsidRPr="009E7F3C">
              <w:rPr>
                <w:rFonts w:cs="Arial"/>
                <w:color w:val="231F20"/>
                <w:spacing w:val="-2"/>
                <w:szCs w:val="24"/>
                <w:lang w:val="en-AU"/>
              </w:rPr>
              <w:t xml:space="preserve"> </w:t>
            </w:r>
            <w:r w:rsidRPr="009E7F3C">
              <w:rPr>
                <w:rFonts w:cs="Arial"/>
                <w:color w:val="231F20"/>
                <w:szCs w:val="24"/>
                <w:lang w:val="en-AU"/>
              </w:rPr>
              <w:t>hose</w:t>
            </w:r>
            <w:r w:rsidRPr="009E7F3C">
              <w:rPr>
                <w:rFonts w:cs="Arial"/>
                <w:color w:val="231F20"/>
                <w:spacing w:val="-1"/>
                <w:szCs w:val="24"/>
                <w:lang w:val="en-AU"/>
              </w:rPr>
              <w:t xml:space="preserve"> </w:t>
            </w:r>
            <w:r w:rsidRPr="009E7F3C">
              <w:rPr>
                <w:rFonts w:cs="Arial"/>
                <w:color w:val="231F20"/>
                <w:szCs w:val="24"/>
                <w:lang w:val="en-AU"/>
              </w:rPr>
              <w:t>can</w:t>
            </w:r>
            <w:r w:rsidRPr="009E7F3C">
              <w:rPr>
                <w:rFonts w:cs="Arial"/>
                <w:color w:val="231F20"/>
                <w:spacing w:val="-2"/>
                <w:szCs w:val="24"/>
                <w:lang w:val="en-AU"/>
              </w:rPr>
              <w:t xml:space="preserve"> </w:t>
            </w:r>
            <w:r w:rsidRPr="009E7F3C">
              <w:rPr>
                <w:rFonts w:cs="Arial"/>
                <w:color w:val="231F20"/>
                <w:szCs w:val="24"/>
                <w:lang w:val="en-AU"/>
              </w:rPr>
              <w:t>range</w:t>
            </w:r>
            <w:r w:rsidRPr="009E7F3C">
              <w:rPr>
                <w:rFonts w:cs="Arial"/>
                <w:color w:val="231F20"/>
                <w:spacing w:val="-2"/>
                <w:szCs w:val="24"/>
                <w:lang w:val="en-AU"/>
              </w:rPr>
              <w:t xml:space="preserve"> </w:t>
            </w:r>
            <w:r w:rsidRPr="009E7F3C">
              <w:rPr>
                <w:rFonts w:cs="Arial"/>
                <w:color w:val="231F20"/>
                <w:szCs w:val="24"/>
                <w:lang w:val="en-AU"/>
              </w:rPr>
              <w:t>between</w:t>
            </w:r>
            <w:r w:rsidRPr="009E7F3C">
              <w:rPr>
                <w:rFonts w:cs="Arial"/>
                <w:color w:val="231F20"/>
                <w:spacing w:val="27"/>
                <w:w w:val="101"/>
                <w:szCs w:val="24"/>
                <w:lang w:val="en-AU"/>
              </w:rPr>
              <w:t xml:space="preserve"> </w:t>
            </w:r>
            <w:r w:rsidRPr="009E7F3C">
              <w:rPr>
                <w:rFonts w:cs="Arial"/>
                <w:color w:val="231F20"/>
                <w:szCs w:val="24"/>
                <w:lang w:val="en-AU"/>
              </w:rPr>
              <w:t>130</w:t>
            </w:r>
            <w:r w:rsidRPr="009E7F3C">
              <w:rPr>
                <w:rFonts w:cs="Arial"/>
                <w:color w:val="231F20"/>
                <w:spacing w:val="-4"/>
                <w:szCs w:val="24"/>
                <w:lang w:val="en-AU"/>
              </w:rPr>
              <w:t xml:space="preserve"> </w:t>
            </w:r>
            <w:r w:rsidRPr="009E7F3C">
              <w:rPr>
                <w:rFonts w:cs="Arial"/>
                <w:color w:val="231F20"/>
                <w:szCs w:val="24"/>
                <w:lang w:val="en-AU"/>
              </w:rPr>
              <w:t>L/min</w:t>
            </w:r>
            <w:r w:rsidRPr="009E7F3C">
              <w:rPr>
                <w:rFonts w:cs="Arial"/>
                <w:color w:val="231F20"/>
                <w:spacing w:val="-4"/>
                <w:szCs w:val="24"/>
                <w:lang w:val="en-AU"/>
              </w:rPr>
              <w:t xml:space="preserve"> </w:t>
            </w:r>
            <w:r w:rsidRPr="009E7F3C">
              <w:rPr>
                <w:rFonts w:cs="Arial"/>
                <w:color w:val="231F20"/>
                <w:szCs w:val="24"/>
                <w:lang w:val="en-AU"/>
              </w:rPr>
              <w:t>-190</w:t>
            </w:r>
            <w:r w:rsidRPr="009E7F3C">
              <w:rPr>
                <w:rFonts w:cs="Arial"/>
                <w:color w:val="231F20"/>
                <w:spacing w:val="-3"/>
                <w:szCs w:val="24"/>
                <w:lang w:val="en-AU"/>
              </w:rPr>
              <w:t xml:space="preserve"> </w:t>
            </w:r>
            <w:r w:rsidRPr="009E7F3C">
              <w:rPr>
                <w:rFonts w:cs="Arial"/>
                <w:color w:val="231F20"/>
                <w:szCs w:val="24"/>
                <w:lang w:val="en-AU"/>
              </w:rPr>
              <w:t>L/min.</w:t>
            </w:r>
          </w:p>
          <w:p w14:paraId="258F21D0" w14:textId="77777777" w:rsidR="00302986" w:rsidRPr="009E7F3C" w:rsidRDefault="00302986">
            <w:pPr>
              <w:widowControl w:val="0"/>
              <w:spacing w:before="85" w:after="0" w:line="240" w:lineRule="auto"/>
              <w:ind w:left="332"/>
              <w:rPr>
                <w:rFonts w:eastAsia="Lucida Sans" w:cs="Arial"/>
                <w:color w:val="auto"/>
                <w:szCs w:val="24"/>
                <w:lang w:val="en-AU"/>
              </w:rPr>
            </w:pPr>
            <w:r w:rsidRPr="009E7F3C">
              <w:rPr>
                <w:rFonts w:cs="Arial"/>
                <w:color w:val="231F20"/>
                <w:szCs w:val="24"/>
                <w:lang w:val="en-AU"/>
              </w:rPr>
              <w:t>High</w:t>
            </w:r>
            <w:r w:rsidRPr="009E7F3C">
              <w:rPr>
                <w:rFonts w:cs="Arial"/>
                <w:color w:val="231F20"/>
                <w:spacing w:val="-2"/>
                <w:szCs w:val="24"/>
                <w:lang w:val="en-AU"/>
              </w:rPr>
              <w:t xml:space="preserve"> </w:t>
            </w:r>
            <w:r w:rsidRPr="009E7F3C">
              <w:rPr>
                <w:rFonts w:cs="Arial"/>
                <w:color w:val="231F20"/>
                <w:szCs w:val="24"/>
                <w:lang w:val="en-AU"/>
              </w:rPr>
              <w:t>volume,</w:t>
            </w:r>
            <w:r w:rsidRPr="009E7F3C">
              <w:rPr>
                <w:rFonts w:cs="Arial"/>
                <w:color w:val="231F20"/>
                <w:spacing w:val="-1"/>
                <w:szCs w:val="24"/>
                <w:lang w:val="en-AU"/>
              </w:rPr>
              <w:t xml:space="preserve"> </w:t>
            </w:r>
            <w:r w:rsidRPr="009E7F3C">
              <w:rPr>
                <w:rFonts w:cs="Arial"/>
                <w:color w:val="231F20"/>
                <w:szCs w:val="24"/>
                <w:lang w:val="en-AU"/>
              </w:rPr>
              <w:t>medium</w:t>
            </w:r>
            <w:r w:rsidRPr="009E7F3C">
              <w:rPr>
                <w:rFonts w:cs="Arial"/>
                <w:color w:val="231F20"/>
                <w:spacing w:val="-2"/>
                <w:szCs w:val="24"/>
                <w:lang w:val="en-AU"/>
              </w:rPr>
              <w:t xml:space="preserve"> </w:t>
            </w:r>
            <w:r w:rsidRPr="009E7F3C">
              <w:rPr>
                <w:rFonts w:cs="Arial"/>
                <w:color w:val="231F20"/>
                <w:spacing w:val="-1"/>
                <w:szCs w:val="24"/>
                <w:lang w:val="en-AU"/>
              </w:rPr>
              <w:t xml:space="preserve">pressure </w:t>
            </w:r>
            <w:r w:rsidRPr="009E7F3C">
              <w:rPr>
                <w:rFonts w:cs="Arial"/>
                <w:color w:val="231F20"/>
                <w:szCs w:val="24"/>
                <w:lang w:val="en-AU"/>
              </w:rPr>
              <w:t>hoses</w:t>
            </w:r>
            <w:r w:rsidRPr="009E7F3C">
              <w:rPr>
                <w:rFonts w:cs="Arial"/>
                <w:color w:val="231F20"/>
                <w:spacing w:val="-2"/>
                <w:szCs w:val="24"/>
                <w:lang w:val="en-AU"/>
              </w:rPr>
              <w:t xml:space="preserve"> </w:t>
            </w:r>
            <w:r w:rsidRPr="009E7F3C">
              <w:rPr>
                <w:rFonts w:cs="Arial"/>
                <w:color w:val="231F20"/>
                <w:szCs w:val="24"/>
                <w:lang w:val="en-AU"/>
              </w:rPr>
              <w:t>deliver</w:t>
            </w:r>
            <w:r w:rsidRPr="009E7F3C">
              <w:rPr>
                <w:rFonts w:cs="Arial"/>
                <w:color w:val="231F20"/>
                <w:spacing w:val="-1"/>
                <w:szCs w:val="24"/>
                <w:lang w:val="en-AU"/>
              </w:rPr>
              <w:t xml:space="preserve"> around </w:t>
            </w:r>
            <w:r w:rsidRPr="009E7F3C">
              <w:rPr>
                <w:rFonts w:cs="Arial"/>
                <w:color w:val="231F20"/>
                <w:szCs w:val="24"/>
                <w:lang w:val="en-AU"/>
              </w:rPr>
              <w:t>200</w:t>
            </w:r>
            <w:r w:rsidRPr="009E7F3C">
              <w:rPr>
                <w:rFonts w:cs="Arial"/>
                <w:color w:val="231F20"/>
                <w:spacing w:val="-2"/>
                <w:szCs w:val="24"/>
                <w:lang w:val="en-AU"/>
              </w:rPr>
              <w:t xml:space="preserve"> </w:t>
            </w:r>
            <w:r w:rsidRPr="009E7F3C">
              <w:rPr>
                <w:rFonts w:cs="Arial"/>
                <w:color w:val="231F20"/>
                <w:szCs w:val="24"/>
                <w:lang w:val="en-AU"/>
              </w:rPr>
              <w:t>L/min.</w:t>
            </w:r>
          </w:p>
          <w:p w14:paraId="7F10E361" w14:textId="4D6C183B" w:rsidR="00302986" w:rsidRPr="009E7F3C" w:rsidRDefault="00302986">
            <w:pPr>
              <w:widowControl w:val="0"/>
              <w:spacing w:before="103" w:after="0" w:line="260" w:lineRule="auto"/>
              <w:ind w:left="332" w:right="468"/>
              <w:rPr>
                <w:rFonts w:eastAsia="Lucida Sans" w:cs="Arial"/>
                <w:color w:val="auto"/>
                <w:szCs w:val="24"/>
                <w:lang w:val="en-AU"/>
              </w:rPr>
            </w:pPr>
            <w:r w:rsidRPr="009E7F3C">
              <w:rPr>
                <w:rFonts w:cs="Arial"/>
                <w:color w:val="231F20"/>
                <w:szCs w:val="24"/>
                <w:lang w:val="en-AU"/>
              </w:rPr>
              <w:t>Hosing</w:t>
            </w:r>
            <w:r w:rsidRPr="009E7F3C">
              <w:rPr>
                <w:rFonts w:cs="Arial"/>
                <w:color w:val="231F20"/>
                <w:spacing w:val="-1"/>
                <w:szCs w:val="24"/>
                <w:lang w:val="en-AU"/>
              </w:rPr>
              <w:t xml:space="preserve"> yards</w:t>
            </w:r>
            <w:r w:rsidRPr="009E7F3C">
              <w:rPr>
                <w:rFonts w:cs="Arial"/>
                <w:color w:val="231F20"/>
                <w:szCs w:val="24"/>
                <w:lang w:val="en-AU"/>
              </w:rPr>
              <w:t xml:space="preserve"> can</w:t>
            </w:r>
            <w:r w:rsidRPr="009E7F3C">
              <w:rPr>
                <w:rFonts w:cs="Arial"/>
                <w:color w:val="231F20"/>
                <w:spacing w:val="-1"/>
                <w:szCs w:val="24"/>
                <w:lang w:val="en-AU"/>
              </w:rPr>
              <w:t xml:space="preserve"> </w:t>
            </w:r>
            <w:r w:rsidRPr="009E7F3C">
              <w:rPr>
                <w:rFonts w:cs="Arial"/>
                <w:color w:val="231F20"/>
                <w:szCs w:val="24"/>
                <w:lang w:val="en-AU"/>
              </w:rPr>
              <w:t>take anything</w:t>
            </w:r>
            <w:r w:rsidRPr="009E7F3C">
              <w:rPr>
                <w:rFonts w:cs="Arial"/>
                <w:color w:val="231F20"/>
                <w:spacing w:val="-1"/>
                <w:szCs w:val="24"/>
                <w:lang w:val="en-AU"/>
              </w:rPr>
              <w:t xml:space="preserve"> </w:t>
            </w:r>
            <w:r w:rsidRPr="009E7F3C">
              <w:rPr>
                <w:rFonts w:cs="Arial"/>
                <w:color w:val="231F20"/>
                <w:szCs w:val="24"/>
                <w:lang w:val="en-AU"/>
              </w:rPr>
              <w:t>between 10</w:t>
            </w:r>
            <w:r w:rsidRPr="009E7F3C">
              <w:rPr>
                <w:rFonts w:cs="Arial"/>
                <w:color w:val="231F20"/>
                <w:spacing w:val="-1"/>
                <w:szCs w:val="24"/>
                <w:lang w:val="en-AU"/>
              </w:rPr>
              <w:t xml:space="preserve"> </w:t>
            </w:r>
            <w:r w:rsidRPr="009E7F3C">
              <w:rPr>
                <w:rFonts w:cs="Arial"/>
                <w:color w:val="231F20"/>
                <w:szCs w:val="24"/>
                <w:lang w:val="en-AU"/>
              </w:rPr>
              <w:t>minutes and 45</w:t>
            </w:r>
            <w:r w:rsidR="00681BA2">
              <w:rPr>
                <w:rFonts w:cs="Arial"/>
                <w:color w:val="231F20"/>
                <w:szCs w:val="24"/>
                <w:lang w:val="en-AU"/>
              </w:rPr>
              <w:t xml:space="preserve"> </w:t>
            </w:r>
            <w:r w:rsidRPr="009E7F3C">
              <w:rPr>
                <w:rFonts w:cs="Arial"/>
                <w:color w:val="231F20"/>
                <w:szCs w:val="24"/>
                <w:lang w:val="en-AU"/>
              </w:rPr>
              <w:t>minutes per</w:t>
            </w:r>
            <w:r w:rsidRPr="009E7F3C">
              <w:rPr>
                <w:rFonts w:cs="Arial"/>
                <w:color w:val="231F20"/>
                <w:spacing w:val="21"/>
                <w:szCs w:val="24"/>
                <w:lang w:val="en-AU"/>
              </w:rPr>
              <w:t xml:space="preserve"> </w:t>
            </w:r>
            <w:r w:rsidRPr="009E7F3C">
              <w:rPr>
                <w:rFonts w:cs="Arial"/>
                <w:color w:val="231F20"/>
                <w:szCs w:val="24"/>
                <w:lang w:val="en-AU"/>
              </w:rPr>
              <w:t>milking.</w:t>
            </w:r>
          </w:p>
        </w:tc>
      </w:tr>
      <w:tr w:rsidR="00302986" w:rsidRPr="00D42ED2" w14:paraId="31809F18" w14:textId="77777777" w:rsidTr="005212BC">
        <w:trPr>
          <w:trHeight w:val="20"/>
        </w:trPr>
        <w:tc>
          <w:tcPr>
            <w:tcW w:w="1985" w:type="dxa"/>
            <w:tcBorders>
              <w:top w:val="single" w:sz="4" w:space="0" w:color="000000"/>
              <w:bottom w:val="single" w:sz="4" w:space="0" w:color="000000"/>
            </w:tcBorders>
          </w:tcPr>
          <w:p w14:paraId="20EF3C03" w14:textId="77777777" w:rsidR="00302986" w:rsidRPr="006468EA" w:rsidRDefault="00302986">
            <w:pPr>
              <w:widowControl w:val="0"/>
              <w:spacing w:before="34" w:after="0" w:line="240" w:lineRule="auto"/>
              <w:rPr>
                <w:rFonts w:eastAsia="Lucida Sans" w:cs="Arial"/>
                <w:b/>
                <w:bCs/>
                <w:color w:val="auto"/>
                <w:szCs w:val="24"/>
                <w:lang w:val="en-AU"/>
              </w:rPr>
            </w:pPr>
            <w:r w:rsidRPr="006468EA">
              <w:rPr>
                <w:rFonts w:cs="Arial"/>
                <w:b/>
                <w:bCs/>
                <w:color w:val="231F20"/>
                <w:szCs w:val="24"/>
                <w:lang w:val="en-AU"/>
              </w:rPr>
              <w:t>Hydrants</w:t>
            </w:r>
          </w:p>
        </w:tc>
        <w:tc>
          <w:tcPr>
            <w:tcW w:w="7615" w:type="dxa"/>
            <w:tcBorders>
              <w:top w:val="single" w:sz="4" w:space="0" w:color="000000"/>
              <w:bottom w:val="single" w:sz="4" w:space="0" w:color="000000"/>
            </w:tcBorders>
          </w:tcPr>
          <w:p w14:paraId="14DE0BAB" w14:textId="77777777" w:rsidR="00302986" w:rsidRPr="009E7F3C" w:rsidRDefault="00302986">
            <w:pPr>
              <w:widowControl w:val="0"/>
              <w:spacing w:before="34" w:after="0" w:line="240" w:lineRule="auto"/>
              <w:ind w:left="332"/>
              <w:rPr>
                <w:rFonts w:eastAsia="Lucida Sans" w:cs="Arial"/>
                <w:color w:val="auto"/>
                <w:szCs w:val="24"/>
                <w:lang w:val="en-AU"/>
              </w:rPr>
            </w:pPr>
            <w:r w:rsidRPr="009E7F3C">
              <w:rPr>
                <w:rFonts w:cs="Arial"/>
                <w:color w:val="231F20"/>
                <w:szCs w:val="24"/>
                <w:lang w:val="en-AU"/>
              </w:rPr>
              <w:t>Can</w:t>
            </w:r>
            <w:r w:rsidRPr="009E7F3C">
              <w:rPr>
                <w:rFonts w:cs="Arial"/>
                <w:color w:val="231F20"/>
                <w:spacing w:val="-1"/>
                <w:szCs w:val="24"/>
                <w:lang w:val="en-AU"/>
              </w:rPr>
              <w:t xml:space="preserve"> </w:t>
            </w:r>
            <w:r w:rsidRPr="009E7F3C">
              <w:rPr>
                <w:rFonts w:cs="Arial"/>
                <w:color w:val="231F20"/>
                <w:szCs w:val="24"/>
                <w:lang w:val="en-AU"/>
              </w:rPr>
              <w:t>deliver</w:t>
            </w:r>
            <w:r w:rsidRPr="009E7F3C">
              <w:rPr>
                <w:rFonts w:cs="Arial"/>
                <w:color w:val="231F20"/>
                <w:spacing w:val="-1"/>
                <w:szCs w:val="24"/>
                <w:lang w:val="en-AU"/>
              </w:rPr>
              <w:t xml:space="preserve"> </w:t>
            </w:r>
            <w:r w:rsidRPr="009E7F3C">
              <w:rPr>
                <w:rFonts w:cs="Arial"/>
                <w:color w:val="231F20"/>
                <w:szCs w:val="24"/>
                <w:lang w:val="en-AU"/>
              </w:rPr>
              <w:t>up to</w:t>
            </w:r>
            <w:r w:rsidRPr="009E7F3C">
              <w:rPr>
                <w:rFonts w:cs="Arial"/>
                <w:color w:val="231F20"/>
                <w:spacing w:val="-1"/>
                <w:szCs w:val="24"/>
                <w:lang w:val="en-AU"/>
              </w:rPr>
              <w:t xml:space="preserve"> </w:t>
            </w:r>
            <w:r w:rsidRPr="009E7F3C">
              <w:rPr>
                <w:rFonts w:cs="Arial"/>
                <w:color w:val="231F20"/>
                <w:szCs w:val="24"/>
                <w:lang w:val="en-AU"/>
              </w:rPr>
              <w:t>2,000</w:t>
            </w:r>
            <w:r w:rsidRPr="009E7F3C">
              <w:rPr>
                <w:rFonts w:cs="Arial"/>
                <w:color w:val="231F20"/>
                <w:spacing w:val="-1"/>
                <w:szCs w:val="24"/>
                <w:lang w:val="en-AU"/>
              </w:rPr>
              <w:t xml:space="preserve"> </w:t>
            </w:r>
            <w:r w:rsidRPr="009E7F3C">
              <w:rPr>
                <w:rFonts w:cs="Arial"/>
                <w:color w:val="231F20"/>
                <w:szCs w:val="24"/>
                <w:lang w:val="en-AU"/>
              </w:rPr>
              <w:t>L/min.</w:t>
            </w:r>
          </w:p>
          <w:p w14:paraId="25726B07" w14:textId="77777777" w:rsidR="00302986" w:rsidRPr="009E7F3C" w:rsidRDefault="00302986">
            <w:pPr>
              <w:widowControl w:val="0"/>
              <w:spacing w:before="103" w:after="0" w:line="240" w:lineRule="auto"/>
              <w:ind w:left="332"/>
              <w:rPr>
                <w:rFonts w:eastAsia="Lucida Sans" w:cs="Arial"/>
                <w:color w:val="auto"/>
                <w:szCs w:val="24"/>
                <w:lang w:val="en-AU"/>
              </w:rPr>
            </w:pPr>
            <w:r w:rsidRPr="009E7F3C">
              <w:rPr>
                <w:rFonts w:cs="Arial"/>
                <w:color w:val="231F20"/>
                <w:szCs w:val="24"/>
                <w:lang w:val="en-AU"/>
              </w:rPr>
              <w:t>Most</w:t>
            </w:r>
            <w:r w:rsidRPr="009E7F3C">
              <w:rPr>
                <w:rFonts w:cs="Arial"/>
                <w:color w:val="231F20"/>
                <w:spacing w:val="-1"/>
                <w:szCs w:val="24"/>
                <w:lang w:val="en-AU"/>
              </w:rPr>
              <w:t xml:space="preserve"> </w:t>
            </w:r>
            <w:r w:rsidRPr="009E7F3C">
              <w:rPr>
                <w:rFonts w:cs="Arial"/>
                <w:color w:val="231F20"/>
                <w:szCs w:val="24"/>
                <w:lang w:val="en-AU"/>
              </w:rPr>
              <w:t>outlets</w:t>
            </w:r>
            <w:r w:rsidRPr="009E7F3C">
              <w:rPr>
                <w:rFonts w:cs="Arial"/>
                <w:color w:val="231F20"/>
                <w:spacing w:val="-1"/>
                <w:szCs w:val="24"/>
                <w:lang w:val="en-AU"/>
              </w:rPr>
              <w:t xml:space="preserve"> </w:t>
            </w:r>
            <w:r w:rsidRPr="009E7F3C">
              <w:rPr>
                <w:rFonts w:cs="Arial"/>
                <w:color w:val="231F20"/>
                <w:szCs w:val="24"/>
                <w:lang w:val="en-AU"/>
              </w:rPr>
              <w:t>only</w:t>
            </w:r>
            <w:r w:rsidRPr="009E7F3C">
              <w:rPr>
                <w:rFonts w:cs="Arial"/>
                <w:color w:val="231F20"/>
                <w:spacing w:val="-1"/>
                <w:szCs w:val="24"/>
                <w:lang w:val="en-AU"/>
              </w:rPr>
              <w:t xml:space="preserve"> </w:t>
            </w:r>
            <w:r w:rsidRPr="009E7F3C">
              <w:rPr>
                <w:rFonts w:cs="Arial"/>
                <w:color w:val="231F20"/>
                <w:szCs w:val="24"/>
                <w:lang w:val="en-AU"/>
              </w:rPr>
              <w:t>operate</w:t>
            </w:r>
            <w:r w:rsidRPr="009E7F3C">
              <w:rPr>
                <w:rFonts w:cs="Arial"/>
                <w:color w:val="231F20"/>
                <w:spacing w:val="-1"/>
                <w:szCs w:val="24"/>
                <w:lang w:val="en-AU"/>
              </w:rPr>
              <w:t xml:space="preserve"> </w:t>
            </w:r>
            <w:r w:rsidRPr="009E7F3C">
              <w:rPr>
                <w:rFonts w:cs="Arial"/>
                <w:color w:val="231F20"/>
                <w:szCs w:val="24"/>
                <w:lang w:val="en-AU"/>
              </w:rPr>
              <w:t>for</w:t>
            </w:r>
            <w:r w:rsidRPr="009E7F3C">
              <w:rPr>
                <w:rFonts w:cs="Arial"/>
                <w:color w:val="231F20"/>
                <w:spacing w:val="-1"/>
                <w:szCs w:val="24"/>
                <w:lang w:val="en-AU"/>
              </w:rPr>
              <w:t xml:space="preserve"> </w:t>
            </w:r>
            <w:r w:rsidRPr="009E7F3C">
              <w:rPr>
                <w:rFonts w:cs="Arial"/>
                <w:color w:val="231F20"/>
                <w:szCs w:val="24"/>
                <w:lang w:val="en-AU"/>
              </w:rPr>
              <w:t>1-2</w:t>
            </w:r>
            <w:r w:rsidRPr="009E7F3C">
              <w:rPr>
                <w:rFonts w:cs="Arial"/>
                <w:color w:val="231F20"/>
                <w:spacing w:val="-1"/>
                <w:szCs w:val="24"/>
                <w:lang w:val="en-AU"/>
              </w:rPr>
              <w:t xml:space="preserve"> </w:t>
            </w:r>
            <w:r w:rsidRPr="009E7F3C">
              <w:rPr>
                <w:rFonts w:cs="Arial"/>
                <w:color w:val="231F20"/>
                <w:szCs w:val="24"/>
                <w:lang w:val="en-AU"/>
              </w:rPr>
              <w:t>minutes</w:t>
            </w:r>
            <w:r w:rsidRPr="009E7F3C">
              <w:rPr>
                <w:rFonts w:cs="Arial"/>
                <w:color w:val="231F20"/>
                <w:spacing w:val="-1"/>
                <w:szCs w:val="24"/>
                <w:lang w:val="en-AU"/>
              </w:rPr>
              <w:t xml:space="preserve"> </w:t>
            </w:r>
            <w:r w:rsidRPr="009E7F3C">
              <w:rPr>
                <w:rFonts w:cs="Arial"/>
                <w:color w:val="231F20"/>
                <w:szCs w:val="24"/>
                <w:lang w:val="en-AU"/>
              </w:rPr>
              <w:t>at</w:t>
            </w:r>
            <w:r w:rsidRPr="009E7F3C">
              <w:rPr>
                <w:rFonts w:cs="Arial"/>
                <w:color w:val="231F20"/>
                <w:spacing w:val="-1"/>
                <w:szCs w:val="24"/>
                <w:lang w:val="en-AU"/>
              </w:rPr>
              <w:t xml:space="preserve"> </w:t>
            </w:r>
            <w:r w:rsidRPr="009E7F3C">
              <w:rPr>
                <w:rFonts w:cs="Arial"/>
                <w:color w:val="231F20"/>
                <w:szCs w:val="24"/>
                <w:lang w:val="en-AU"/>
              </w:rPr>
              <w:t>each</w:t>
            </w:r>
            <w:r w:rsidRPr="009E7F3C">
              <w:rPr>
                <w:rFonts w:cs="Arial"/>
                <w:color w:val="231F20"/>
                <w:spacing w:val="-1"/>
                <w:szCs w:val="24"/>
                <w:lang w:val="en-AU"/>
              </w:rPr>
              <w:t xml:space="preserve"> </w:t>
            </w:r>
            <w:r w:rsidRPr="009E7F3C">
              <w:rPr>
                <w:rFonts w:cs="Arial"/>
                <w:color w:val="231F20"/>
                <w:szCs w:val="24"/>
                <w:lang w:val="en-AU"/>
              </w:rPr>
              <w:t>cleaning.</w:t>
            </w:r>
          </w:p>
        </w:tc>
      </w:tr>
      <w:tr w:rsidR="00302986" w:rsidRPr="00D42ED2" w14:paraId="1A578EE7" w14:textId="77777777" w:rsidTr="005212BC">
        <w:trPr>
          <w:trHeight w:val="20"/>
        </w:trPr>
        <w:tc>
          <w:tcPr>
            <w:tcW w:w="1985" w:type="dxa"/>
            <w:tcBorders>
              <w:top w:val="single" w:sz="4" w:space="0" w:color="000000"/>
              <w:bottom w:val="single" w:sz="4" w:space="0" w:color="000000"/>
            </w:tcBorders>
          </w:tcPr>
          <w:p w14:paraId="2E64345C" w14:textId="77777777" w:rsidR="00302986" w:rsidRPr="006468EA" w:rsidRDefault="00302986">
            <w:pPr>
              <w:widowControl w:val="0"/>
              <w:spacing w:before="34" w:after="0" w:line="240" w:lineRule="auto"/>
              <w:rPr>
                <w:rFonts w:eastAsia="Lucida Sans" w:cs="Arial"/>
                <w:b/>
                <w:bCs/>
                <w:color w:val="auto"/>
                <w:szCs w:val="24"/>
                <w:lang w:val="en-AU"/>
              </w:rPr>
            </w:pPr>
            <w:r w:rsidRPr="006468EA">
              <w:rPr>
                <w:rFonts w:cs="Arial"/>
                <w:b/>
                <w:bCs/>
                <w:color w:val="231F20"/>
                <w:szCs w:val="24"/>
                <w:lang w:val="en-AU"/>
              </w:rPr>
              <w:t>Flood</w:t>
            </w:r>
            <w:r w:rsidRPr="006468EA">
              <w:rPr>
                <w:rFonts w:cs="Arial"/>
                <w:b/>
                <w:bCs/>
                <w:color w:val="231F20"/>
                <w:spacing w:val="8"/>
                <w:szCs w:val="24"/>
                <w:lang w:val="en-AU"/>
              </w:rPr>
              <w:t xml:space="preserve"> </w:t>
            </w:r>
            <w:r w:rsidRPr="006468EA">
              <w:rPr>
                <w:rFonts w:cs="Arial"/>
                <w:b/>
                <w:bCs/>
                <w:color w:val="231F20"/>
                <w:szCs w:val="24"/>
                <w:lang w:val="en-AU"/>
              </w:rPr>
              <w:t>wash</w:t>
            </w:r>
          </w:p>
        </w:tc>
        <w:tc>
          <w:tcPr>
            <w:tcW w:w="7615" w:type="dxa"/>
            <w:tcBorders>
              <w:top w:val="single" w:sz="4" w:space="0" w:color="000000"/>
              <w:bottom w:val="single" w:sz="4" w:space="0" w:color="000000"/>
            </w:tcBorders>
          </w:tcPr>
          <w:p w14:paraId="553982B0" w14:textId="77777777" w:rsidR="00302986" w:rsidRPr="009E7F3C" w:rsidRDefault="00302986">
            <w:pPr>
              <w:widowControl w:val="0"/>
              <w:spacing w:before="34" w:after="0" w:line="260" w:lineRule="auto"/>
              <w:ind w:left="332" w:right="277"/>
              <w:rPr>
                <w:rFonts w:eastAsia="Lucida Sans" w:cs="Arial"/>
                <w:color w:val="auto"/>
                <w:szCs w:val="24"/>
                <w:lang w:val="en-AU"/>
              </w:rPr>
            </w:pPr>
            <w:r w:rsidRPr="009E7F3C">
              <w:rPr>
                <w:rFonts w:cs="Arial"/>
                <w:color w:val="231F20"/>
                <w:szCs w:val="24"/>
                <w:lang w:val="en-AU"/>
              </w:rPr>
              <w:t>The</w:t>
            </w:r>
            <w:r w:rsidRPr="009E7F3C">
              <w:rPr>
                <w:rFonts w:cs="Arial"/>
                <w:color w:val="231F20"/>
                <w:spacing w:val="2"/>
                <w:szCs w:val="24"/>
                <w:lang w:val="en-AU"/>
              </w:rPr>
              <w:t xml:space="preserve"> </w:t>
            </w:r>
            <w:r w:rsidRPr="009E7F3C">
              <w:rPr>
                <w:rFonts w:cs="Arial"/>
                <w:color w:val="231F20"/>
                <w:szCs w:val="24"/>
                <w:lang w:val="en-AU"/>
              </w:rPr>
              <w:t>volume</w:t>
            </w:r>
            <w:r w:rsidRPr="009E7F3C">
              <w:rPr>
                <w:rFonts w:cs="Arial"/>
                <w:color w:val="231F20"/>
                <w:spacing w:val="3"/>
                <w:szCs w:val="24"/>
                <w:lang w:val="en-AU"/>
              </w:rPr>
              <w:t xml:space="preserve"> </w:t>
            </w:r>
            <w:r w:rsidRPr="009E7F3C">
              <w:rPr>
                <w:rFonts w:cs="Arial"/>
                <w:color w:val="231F20"/>
                <w:szCs w:val="24"/>
                <w:lang w:val="en-AU"/>
              </w:rPr>
              <w:t>of</w:t>
            </w:r>
            <w:r w:rsidRPr="009E7F3C">
              <w:rPr>
                <w:rFonts w:cs="Arial"/>
                <w:color w:val="231F20"/>
                <w:spacing w:val="3"/>
                <w:szCs w:val="24"/>
                <w:lang w:val="en-AU"/>
              </w:rPr>
              <w:t xml:space="preserve"> </w:t>
            </w:r>
            <w:r w:rsidRPr="009E7F3C">
              <w:rPr>
                <w:rFonts w:cs="Arial"/>
                <w:color w:val="231F20"/>
                <w:szCs w:val="24"/>
                <w:lang w:val="en-AU"/>
              </w:rPr>
              <w:t>flood</w:t>
            </w:r>
            <w:r w:rsidRPr="009E7F3C">
              <w:rPr>
                <w:rFonts w:cs="Arial"/>
                <w:color w:val="231F20"/>
                <w:spacing w:val="3"/>
                <w:szCs w:val="24"/>
                <w:lang w:val="en-AU"/>
              </w:rPr>
              <w:t xml:space="preserve"> </w:t>
            </w:r>
            <w:r w:rsidRPr="009E7F3C">
              <w:rPr>
                <w:rFonts w:cs="Arial"/>
                <w:color w:val="231F20"/>
                <w:szCs w:val="24"/>
                <w:lang w:val="en-AU"/>
              </w:rPr>
              <w:t>wash</w:t>
            </w:r>
            <w:r w:rsidRPr="009E7F3C">
              <w:rPr>
                <w:rFonts w:cs="Arial"/>
                <w:color w:val="231F20"/>
                <w:spacing w:val="3"/>
                <w:szCs w:val="24"/>
                <w:lang w:val="en-AU"/>
              </w:rPr>
              <w:t xml:space="preserve"> </w:t>
            </w:r>
            <w:r w:rsidRPr="009E7F3C">
              <w:rPr>
                <w:rFonts w:cs="Arial"/>
                <w:color w:val="231F20"/>
                <w:szCs w:val="24"/>
                <w:lang w:val="en-AU"/>
              </w:rPr>
              <w:t>tanks</w:t>
            </w:r>
            <w:r w:rsidRPr="009E7F3C">
              <w:rPr>
                <w:rFonts w:cs="Arial"/>
                <w:color w:val="231F20"/>
                <w:spacing w:val="3"/>
                <w:szCs w:val="24"/>
                <w:lang w:val="en-AU"/>
              </w:rPr>
              <w:t xml:space="preserve"> </w:t>
            </w:r>
            <w:r w:rsidRPr="009E7F3C">
              <w:rPr>
                <w:rFonts w:cs="Arial"/>
                <w:color w:val="231F20"/>
                <w:szCs w:val="24"/>
                <w:lang w:val="en-AU"/>
              </w:rPr>
              <w:t>is</w:t>
            </w:r>
            <w:r w:rsidRPr="009E7F3C">
              <w:rPr>
                <w:rFonts w:cs="Arial"/>
                <w:color w:val="231F20"/>
                <w:spacing w:val="3"/>
                <w:szCs w:val="24"/>
                <w:lang w:val="en-AU"/>
              </w:rPr>
              <w:t xml:space="preserve"> </w:t>
            </w:r>
            <w:r w:rsidRPr="009E7F3C">
              <w:rPr>
                <w:rFonts w:cs="Arial"/>
                <w:color w:val="231F20"/>
                <w:szCs w:val="24"/>
                <w:lang w:val="en-AU"/>
              </w:rPr>
              <w:t>typically</w:t>
            </w:r>
            <w:r w:rsidRPr="009E7F3C">
              <w:rPr>
                <w:rFonts w:cs="Arial"/>
                <w:color w:val="231F20"/>
                <w:spacing w:val="3"/>
                <w:szCs w:val="24"/>
                <w:lang w:val="en-AU"/>
              </w:rPr>
              <w:t xml:space="preserve"> </w:t>
            </w:r>
            <w:r w:rsidRPr="009E7F3C">
              <w:rPr>
                <w:rFonts w:cs="Arial"/>
                <w:color w:val="231F20"/>
                <w:szCs w:val="24"/>
                <w:lang w:val="en-AU"/>
              </w:rPr>
              <w:t>between</w:t>
            </w:r>
            <w:r w:rsidRPr="009E7F3C">
              <w:rPr>
                <w:rFonts w:cs="Arial"/>
                <w:color w:val="231F20"/>
                <w:spacing w:val="3"/>
                <w:szCs w:val="24"/>
                <w:lang w:val="en-AU"/>
              </w:rPr>
              <w:t xml:space="preserve"> </w:t>
            </w:r>
            <w:r w:rsidRPr="009E7F3C">
              <w:rPr>
                <w:rFonts w:cs="Arial"/>
                <w:color w:val="231F20"/>
                <w:szCs w:val="24"/>
                <w:lang w:val="en-AU"/>
              </w:rPr>
              <w:t>20,000</w:t>
            </w:r>
            <w:r w:rsidRPr="009E7F3C">
              <w:rPr>
                <w:rFonts w:cs="Arial"/>
                <w:color w:val="231F20"/>
                <w:spacing w:val="3"/>
                <w:szCs w:val="24"/>
                <w:lang w:val="en-AU"/>
              </w:rPr>
              <w:t xml:space="preserve"> </w:t>
            </w:r>
            <w:r w:rsidRPr="009E7F3C">
              <w:rPr>
                <w:rFonts w:cs="Arial"/>
                <w:color w:val="231F20"/>
                <w:szCs w:val="24"/>
                <w:lang w:val="en-AU"/>
              </w:rPr>
              <w:t>and</w:t>
            </w:r>
            <w:r w:rsidRPr="009E7F3C">
              <w:rPr>
                <w:rFonts w:cs="Arial"/>
                <w:color w:val="231F20"/>
                <w:spacing w:val="3"/>
                <w:szCs w:val="24"/>
                <w:lang w:val="en-AU"/>
              </w:rPr>
              <w:t xml:space="preserve"> </w:t>
            </w:r>
            <w:r w:rsidRPr="009E7F3C">
              <w:rPr>
                <w:rFonts w:cs="Arial"/>
                <w:color w:val="231F20"/>
                <w:szCs w:val="24"/>
                <w:lang w:val="en-AU"/>
              </w:rPr>
              <w:t>30,000</w:t>
            </w:r>
            <w:r w:rsidRPr="009E7F3C">
              <w:rPr>
                <w:rFonts w:cs="Arial"/>
                <w:color w:val="231F20"/>
                <w:spacing w:val="3"/>
                <w:szCs w:val="24"/>
                <w:lang w:val="en-AU"/>
              </w:rPr>
              <w:t xml:space="preserve"> </w:t>
            </w:r>
            <w:r w:rsidRPr="009E7F3C">
              <w:rPr>
                <w:rFonts w:cs="Arial"/>
                <w:color w:val="231F20"/>
                <w:szCs w:val="24"/>
                <w:lang w:val="en-AU"/>
              </w:rPr>
              <w:t>L. Elevated</w:t>
            </w:r>
            <w:r w:rsidRPr="009E7F3C">
              <w:rPr>
                <w:rFonts w:cs="Arial"/>
                <w:color w:val="231F20"/>
                <w:spacing w:val="1"/>
                <w:szCs w:val="24"/>
                <w:lang w:val="en-AU"/>
              </w:rPr>
              <w:t xml:space="preserve"> </w:t>
            </w:r>
            <w:r w:rsidRPr="009E7F3C">
              <w:rPr>
                <w:rFonts w:cs="Arial"/>
                <w:color w:val="231F20"/>
                <w:szCs w:val="24"/>
                <w:lang w:val="en-AU"/>
              </w:rPr>
              <w:t>tanks</w:t>
            </w:r>
            <w:r w:rsidRPr="009E7F3C">
              <w:rPr>
                <w:rFonts w:cs="Arial"/>
                <w:color w:val="231F20"/>
                <w:spacing w:val="2"/>
                <w:szCs w:val="24"/>
                <w:lang w:val="en-AU"/>
              </w:rPr>
              <w:t xml:space="preserve"> </w:t>
            </w:r>
            <w:r w:rsidRPr="009E7F3C">
              <w:rPr>
                <w:rFonts w:cs="Arial"/>
                <w:color w:val="231F20"/>
                <w:spacing w:val="-2"/>
                <w:szCs w:val="24"/>
                <w:lang w:val="en-AU"/>
              </w:rPr>
              <w:t>are</w:t>
            </w:r>
            <w:r w:rsidRPr="009E7F3C">
              <w:rPr>
                <w:rFonts w:cs="Arial"/>
                <w:color w:val="231F20"/>
                <w:spacing w:val="2"/>
                <w:szCs w:val="24"/>
                <w:lang w:val="en-AU"/>
              </w:rPr>
              <w:t xml:space="preserve"> </w:t>
            </w:r>
            <w:r w:rsidRPr="009E7F3C">
              <w:rPr>
                <w:rFonts w:cs="Arial"/>
                <w:color w:val="231F20"/>
                <w:szCs w:val="24"/>
                <w:lang w:val="en-AU"/>
              </w:rPr>
              <w:t>sometimes</w:t>
            </w:r>
            <w:r w:rsidRPr="009E7F3C">
              <w:rPr>
                <w:rFonts w:cs="Arial"/>
                <w:color w:val="231F20"/>
                <w:spacing w:val="2"/>
                <w:szCs w:val="24"/>
                <w:lang w:val="en-AU"/>
              </w:rPr>
              <w:t xml:space="preserve"> </w:t>
            </w:r>
            <w:r w:rsidRPr="009E7F3C">
              <w:rPr>
                <w:rFonts w:cs="Arial"/>
                <w:color w:val="231F20"/>
                <w:spacing w:val="-3"/>
                <w:szCs w:val="24"/>
                <w:lang w:val="en-AU"/>
              </w:rPr>
              <w:t>smaller.</w:t>
            </w:r>
          </w:p>
        </w:tc>
      </w:tr>
      <w:tr w:rsidR="00302986" w:rsidRPr="00D42ED2" w14:paraId="17445FE4" w14:textId="77777777" w:rsidTr="005212BC">
        <w:trPr>
          <w:trHeight w:val="20"/>
        </w:trPr>
        <w:tc>
          <w:tcPr>
            <w:tcW w:w="1985" w:type="dxa"/>
            <w:tcBorders>
              <w:top w:val="single" w:sz="4" w:space="0" w:color="000000"/>
              <w:bottom w:val="single" w:sz="4" w:space="0" w:color="000000"/>
            </w:tcBorders>
          </w:tcPr>
          <w:p w14:paraId="2C11FC26" w14:textId="77777777" w:rsidR="00302986" w:rsidRPr="006468EA" w:rsidRDefault="00302986">
            <w:pPr>
              <w:widowControl w:val="0"/>
              <w:spacing w:before="34" w:after="0" w:line="240" w:lineRule="auto"/>
              <w:rPr>
                <w:rFonts w:eastAsia="Lucida Sans" w:cs="Arial"/>
                <w:b/>
                <w:bCs/>
                <w:color w:val="auto"/>
                <w:szCs w:val="24"/>
                <w:lang w:val="en-AU"/>
              </w:rPr>
            </w:pPr>
            <w:r w:rsidRPr="006468EA">
              <w:rPr>
                <w:rFonts w:cs="Arial"/>
                <w:b/>
                <w:bCs/>
                <w:color w:val="231F20"/>
                <w:szCs w:val="24"/>
                <w:lang w:val="en-AU"/>
              </w:rPr>
              <w:t>Pipe risers</w:t>
            </w:r>
          </w:p>
        </w:tc>
        <w:tc>
          <w:tcPr>
            <w:tcW w:w="7615" w:type="dxa"/>
            <w:tcBorders>
              <w:top w:val="single" w:sz="4" w:space="0" w:color="000000"/>
              <w:bottom w:val="single" w:sz="4" w:space="0" w:color="000000"/>
            </w:tcBorders>
          </w:tcPr>
          <w:p w14:paraId="49031B8A" w14:textId="77777777" w:rsidR="00302986" w:rsidRPr="009E7F3C" w:rsidRDefault="00302986" w:rsidP="00DC102C">
            <w:pPr>
              <w:widowControl w:val="0"/>
              <w:spacing w:before="34" w:after="0" w:line="260" w:lineRule="auto"/>
              <w:ind w:left="332" w:right="63"/>
              <w:rPr>
                <w:rFonts w:eastAsia="Lucida Sans" w:cs="Arial"/>
                <w:color w:val="auto"/>
                <w:szCs w:val="24"/>
                <w:lang w:val="en-AU"/>
              </w:rPr>
            </w:pPr>
            <w:r w:rsidRPr="009E7F3C">
              <w:rPr>
                <w:rFonts w:cs="Arial"/>
                <w:color w:val="231F20"/>
                <w:spacing w:val="-6"/>
                <w:szCs w:val="24"/>
                <w:lang w:val="en-AU"/>
              </w:rPr>
              <w:t>Y</w:t>
            </w:r>
            <w:r w:rsidRPr="009E7F3C">
              <w:rPr>
                <w:rFonts w:cs="Arial"/>
                <w:color w:val="231F20"/>
                <w:spacing w:val="-7"/>
                <w:szCs w:val="24"/>
                <w:lang w:val="en-AU"/>
              </w:rPr>
              <w:t>ou</w:t>
            </w:r>
            <w:r w:rsidRPr="009E7F3C">
              <w:rPr>
                <w:rFonts w:cs="Arial"/>
                <w:color w:val="231F20"/>
                <w:spacing w:val="2"/>
                <w:szCs w:val="24"/>
                <w:lang w:val="en-AU"/>
              </w:rPr>
              <w:t xml:space="preserve"> </w:t>
            </w:r>
            <w:r w:rsidRPr="009E7F3C">
              <w:rPr>
                <w:rFonts w:cs="Arial"/>
                <w:color w:val="231F20"/>
                <w:szCs w:val="24"/>
                <w:lang w:val="en-AU"/>
              </w:rPr>
              <w:t>will</w:t>
            </w:r>
            <w:r w:rsidRPr="009E7F3C">
              <w:rPr>
                <w:rFonts w:cs="Arial"/>
                <w:color w:val="231F20"/>
                <w:spacing w:val="2"/>
                <w:szCs w:val="24"/>
                <w:lang w:val="en-AU"/>
              </w:rPr>
              <w:t xml:space="preserve"> </w:t>
            </w:r>
            <w:r w:rsidRPr="009E7F3C">
              <w:rPr>
                <w:rFonts w:cs="Arial"/>
                <w:color w:val="231F20"/>
                <w:szCs w:val="24"/>
                <w:lang w:val="en-AU"/>
              </w:rPr>
              <w:t>have</w:t>
            </w:r>
            <w:r w:rsidRPr="009E7F3C">
              <w:rPr>
                <w:rFonts w:cs="Arial"/>
                <w:color w:val="231F20"/>
                <w:spacing w:val="2"/>
                <w:szCs w:val="24"/>
                <w:lang w:val="en-AU"/>
              </w:rPr>
              <w:t xml:space="preserve"> </w:t>
            </w:r>
            <w:r w:rsidRPr="009E7F3C">
              <w:rPr>
                <w:rFonts w:cs="Arial"/>
                <w:color w:val="231F20"/>
                <w:szCs w:val="24"/>
                <w:lang w:val="en-AU"/>
              </w:rPr>
              <w:t>to</w:t>
            </w:r>
            <w:r w:rsidRPr="009E7F3C">
              <w:rPr>
                <w:rFonts w:cs="Arial"/>
                <w:color w:val="231F20"/>
                <w:spacing w:val="2"/>
                <w:szCs w:val="24"/>
                <w:lang w:val="en-AU"/>
              </w:rPr>
              <w:t xml:space="preserve"> </w:t>
            </w:r>
            <w:r w:rsidRPr="009E7F3C">
              <w:rPr>
                <w:rFonts w:cs="Arial"/>
                <w:color w:val="231F20"/>
                <w:szCs w:val="24"/>
                <w:lang w:val="en-AU"/>
              </w:rPr>
              <w:t>make</w:t>
            </w:r>
            <w:r w:rsidRPr="009E7F3C">
              <w:rPr>
                <w:rFonts w:cs="Arial"/>
                <w:color w:val="231F20"/>
                <w:spacing w:val="2"/>
                <w:szCs w:val="24"/>
                <w:lang w:val="en-AU"/>
              </w:rPr>
              <w:t xml:space="preserve"> </w:t>
            </w:r>
            <w:r w:rsidRPr="009E7F3C">
              <w:rPr>
                <w:rFonts w:cs="Arial"/>
                <w:color w:val="231F20"/>
                <w:szCs w:val="24"/>
                <w:lang w:val="en-AU"/>
              </w:rPr>
              <w:t>an</w:t>
            </w:r>
            <w:r w:rsidRPr="009E7F3C">
              <w:rPr>
                <w:rFonts w:cs="Arial"/>
                <w:color w:val="231F20"/>
                <w:spacing w:val="2"/>
                <w:szCs w:val="24"/>
                <w:lang w:val="en-AU"/>
              </w:rPr>
              <w:t xml:space="preserve"> </w:t>
            </w:r>
            <w:r w:rsidRPr="009E7F3C">
              <w:rPr>
                <w:rFonts w:cs="Arial"/>
                <w:color w:val="231F20"/>
                <w:szCs w:val="24"/>
                <w:lang w:val="en-AU"/>
              </w:rPr>
              <w:t>educated</w:t>
            </w:r>
            <w:r w:rsidRPr="009E7F3C">
              <w:rPr>
                <w:rFonts w:cs="Arial"/>
                <w:color w:val="231F20"/>
                <w:spacing w:val="2"/>
                <w:szCs w:val="24"/>
                <w:lang w:val="en-AU"/>
              </w:rPr>
              <w:t xml:space="preserve"> </w:t>
            </w:r>
            <w:r w:rsidRPr="009E7F3C">
              <w:rPr>
                <w:rFonts w:cs="Arial"/>
                <w:color w:val="231F20"/>
                <w:szCs w:val="24"/>
                <w:lang w:val="en-AU"/>
              </w:rPr>
              <w:t>guess</w:t>
            </w:r>
            <w:r w:rsidRPr="009E7F3C">
              <w:rPr>
                <w:rFonts w:cs="Arial"/>
                <w:color w:val="231F20"/>
                <w:spacing w:val="2"/>
                <w:szCs w:val="24"/>
                <w:lang w:val="en-AU"/>
              </w:rPr>
              <w:t xml:space="preserve"> </w:t>
            </w:r>
            <w:r w:rsidRPr="009E7F3C">
              <w:rPr>
                <w:rFonts w:cs="Arial"/>
                <w:color w:val="231F20"/>
                <w:szCs w:val="24"/>
                <w:lang w:val="en-AU"/>
              </w:rPr>
              <w:t>if</w:t>
            </w:r>
            <w:r w:rsidRPr="009E7F3C">
              <w:rPr>
                <w:rFonts w:cs="Arial"/>
                <w:color w:val="231F20"/>
                <w:spacing w:val="3"/>
                <w:szCs w:val="24"/>
                <w:lang w:val="en-AU"/>
              </w:rPr>
              <w:t xml:space="preserve"> </w:t>
            </w:r>
            <w:r w:rsidRPr="009E7F3C">
              <w:rPr>
                <w:rFonts w:cs="Arial"/>
                <w:color w:val="231F20"/>
                <w:szCs w:val="24"/>
                <w:lang w:val="en-AU"/>
              </w:rPr>
              <w:t>the</w:t>
            </w:r>
            <w:r w:rsidRPr="009E7F3C">
              <w:rPr>
                <w:rFonts w:cs="Arial"/>
                <w:color w:val="231F20"/>
                <w:spacing w:val="2"/>
                <w:szCs w:val="24"/>
                <w:lang w:val="en-AU"/>
              </w:rPr>
              <w:t xml:space="preserve"> </w:t>
            </w:r>
            <w:r w:rsidRPr="009E7F3C">
              <w:rPr>
                <w:rFonts w:cs="Arial"/>
                <w:color w:val="231F20"/>
                <w:spacing w:val="-1"/>
                <w:szCs w:val="24"/>
                <w:lang w:val="en-AU"/>
              </w:rPr>
              <w:t>yards</w:t>
            </w:r>
            <w:r w:rsidRPr="009E7F3C">
              <w:rPr>
                <w:rFonts w:cs="Arial"/>
                <w:color w:val="231F20"/>
                <w:spacing w:val="2"/>
                <w:szCs w:val="24"/>
                <w:lang w:val="en-AU"/>
              </w:rPr>
              <w:t xml:space="preserve"> </w:t>
            </w:r>
            <w:r w:rsidRPr="009E7F3C">
              <w:rPr>
                <w:rFonts w:cs="Arial"/>
                <w:color w:val="231F20"/>
                <w:spacing w:val="-2"/>
                <w:szCs w:val="24"/>
                <w:lang w:val="en-AU"/>
              </w:rPr>
              <w:t>are</w:t>
            </w:r>
            <w:r w:rsidRPr="009E7F3C">
              <w:rPr>
                <w:rFonts w:cs="Arial"/>
                <w:color w:val="231F20"/>
                <w:spacing w:val="2"/>
                <w:szCs w:val="24"/>
                <w:lang w:val="en-AU"/>
              </w:rPr>
              <w:t xml:space="preserve"> </w:t>
            </w:r>
            <w:r w:rsidRPr="009E7F3C">
              <w:rPr>
                <w:rFonts w:cs="Arial"/>
                <w:color w:val="231F20"/>
                <w:szCs w:val="24"/>
                <w:lang w:val="en-AU"/>
              </w:rPr>
              <w:t>cleaned</w:t>
            </w:r>
            <w:r w:rsidRPr="009E7F3C">
              <w:rPr>
                <w:rFonts w:cs="Arial"/>
                <w:color w:val="231F20"/>
                <w:spacing w:val="2"/>
                <w:szCs w:val="24"/>
                <w:lang w:val="en-AU"/>
              </w:rPr>
              <w:t xml:space="preserve"> </w:t>
            </w:r>
            <w:r w:rsidRPr="009E7F3C">
              <w:rPr>
                <w:rFonts w:cs="Arial"/>
                <w:color w:val="231F20"/>
                <w:szCs w:val="24"/>
                <w:lang w:val="en-AU"/>
              </w:rPr>
              <w:t>by</w:t>
            </w:r>
            <w:r w:rsidRPr="009E7F3C">
              <w:rPr>
                <w:rFonts w:cs="Arial"/>
                <w:color w:val="231F20"/>
                <w:spacing w:val="2"/>
                <w:szCs w:val="24"/>
                <w:lang w:val="en-AU"/>
              </w:rPr>
              <w:t xml:space="preserve"> </w:t>
            </w:r>
            <w:r w:rsidRPr="009E7F3C">
              <w:rPr>
                <w:rFonts w:cs="Arial"/>
                <w:color w:val="231F20"/>
                <w:szCs w:val="24"/>
                <w:lang w:val="en-AU"/>
              </w:rPr>
              <w:t>systems</w:t>
            </w:r>
            <w:r w:rsidRPr="009E7F3C">
              <w:rPr>
                <w:rFonts w:cs="Arial"/>
                <w:color w:val="231F20"/>
                <w:spacing w:val="25"/>
                <w:w w:val="101"/>
                <w:szCs w:val="24"/>
                <w:lang w:val="en-AU"/>
              </w:rPr>
              <w:t xml:space="preserve"> </w:t>
            </w:r>
            <w:r w:rsidRPr="009E7F3C">
              <w:rPr>
                <w:rFonts w:cs="Arial"/>
                <w:color w:val="231F20"/>
                <w:spacing w:val="-1"/>
                <w:szCs w:val="24"/>
                <w:lang w:val="en-AU"/>
              </w:rPr>
              <w:t>where</w:t>
            </w:r>
            <w:r w:rsidRPr="009E7F3C">
              <w:rPr>
                <w:rFonts w:cs="Arial"/>
                <w:color w:val="231F20"/>
                <w:szCs w:val="24"/>
                <w:lang w:val="en-AU"/>
              </w:rPr>
              <w:t xml:space="preserve"> the</w:t>
            </w:r>
            <w:r w:rsidRPr="009E7F3C">
              <w:rPr>
                <w:rFonts w:cs="Arial"/>
                <w:color w:val="231F20"/>
                <w:spacing w:val="1"/>
                <w:szCs w:val="24"/>
                <w:lang w:val="en-AU"/>
              </w:rPr>
              <w:t xml:space="preserve"> </w:t>
            </w:r>
            <w:r w:rsidRPr="009E7F3C">
              <w:rPr>
                <w:rFonts w:cs="Arial"/>
                <w:color w:val="231F20"/>
                <w:szCs w:val="24"/>
                <w:lang w:val="en-AU"/>
              </w:rPr>
              <w:t>flow</w:t>
            </w:r>
            <w:r w:rsidRPr="009E7F3C">
              <w:rPr>
                <w:rFonts w:cs="Arial"/>
                <w:color w:val="231F20"/>
                <w:spacing w:val="1"/>
                <w:szCs w:val="24"/>
                <w:lang w:val="en-AU"/>
              </w:rPr>
              <w:t xml:space="preserve"> </w:t>
            </w:r>
            <w:r w:rsidRPr="009E7F3C">
              <w:rPr>
                <w:rFonts w:cs="Arial"/>
                <w:color w:val="231F20"/>
                <w:szCs w:val="24"/>
                <w:lang w:val="en-AU"/>
              </w:rPr>
              <w:t>rates and/or</w:t>
            </w:r>
            <w:r w:rsidRPr="009E7F3C">
              <w:rPr>
                <w:rFonts w:cs="Arial"/>
                <w:color w:val="231F20"/>
                <w:spacing w:val="1"/>
                <w:szCs w:val="24"/>
                <w:lang w:val="en-AU"/>
              </w:rPr>
              <w:t xml:space="preserve"> </w:t>
            </w:r>
            <w:r w:rsidRPr="009E7F3C">
              <w:rPr>
                <w:rFonts w:cs="Arial"/>
                <w:color w:val="231F20"/>
                <w:szCs w:val="24"/>
                <w:lang w:val="en-AU"/>
              </w:rPr>
              <w:t>storage</w:t>
            </w:r>
            <w:r w:rsidRPr="009E7F3C">
              <w:rPr>
                <w:rFonts w:cs="Arial"/>
                <w:color w:val="231F20"/>
                <w:spacing w:val="1"/>
                <w:szCs w:val="24"/>
                <w:lang w:val="en-AU"/>
              </w:rPr>
              <w:t xml:space="preserve"> </w:t>
            </w:r>
            <w:r w:rsidRPr="009E7F3C">
              <w:rPr>
                <w:rFonts w:cs="Arial"/>
                <w:color w:val="231F20"/>
                <w:szCs w:val="24"/>
                <w:lang w:val="en-AU"/>
              </w:rPr>
              <w:t>volumes</w:t>
            </w:r>
            <w:r w:rsidRPr="009E7F3C">
              <w:rPr>
                <w:rFonts w:cs="Arial"/>
                <w:color w:val="231F20"/>
                <w:spacing w:val="1"/>
                <w:szCs w:val="24"/>
                <w:lang w:val="en-AU"/>
              </w:rPr>
              <w:t xml:space="preserve"> </w:t>
            </w:r>
            <w:r w:rsidRPr="009E7F3C">
              <w:rPr>
                <w:rFonts w:cs="Arial"/>
                <w:color w:val="231F20"/>
                <w:szCs w:val="24"/>
                <w:lang w:val="en-AU"/>
              </w:rPr>
              <w:t>cannot be</w:t>
            </w:r>
            <w:r w:rsidRPr="009E7F3C">
              <w:rPr>
                <w:rFonts w:cs="Arial"/>
                <w:color w:val="231F20"/>
                <w:spacing w:val="1"/>
                <w:szCs w:val="24"/>
                <w:lang w:val="en-AU"/>
              </w:rPr>
              <w:t xml:space="preserve"> </w:t>
            </w:r>
            <w:r w:rsidRPr="009E7F3C">
              <w:rPr>
                <w:rFonts w:cs="Arial"/>
                <w:color w:val="231F20"/>
                <w:spacing w:val="-1"/>
                <w:szCs w:val="24"/>
                <w:lang w:val="en-AU"/>
              </w:rPr>
              <w:t>measured,</w:t>
            </w:r>
            <w:r w:rsidRPr="009E7F3C">
              <w:rPr>
                <w:rFonts w:cs="Arial"/>
                <w:color w:val="231F20"/>
                <w:spacing w:val="1"/>
                <w:szCs w:val="24"/>
                <w:lang w:val="en-AU"/>
              </w:rPr>
              <w:t xml:space="preserve"> </w:t>
            </w:r>
            <w:r w:rsidRPr="009E7F3C">
              <w:rPr>
                <w:rFonts w:cs="Arial"/>
                <w:color w:val="231F20"/>
                <w:szCs w:val="24"/>
                <w:lang w:val="en-AU"/>
              </w:rPr>
              <w:t>such</w:t>
            </w:r>
            <w:r w:rsidRPr="009E7F3C">
              <w:rPr>
                <w:rFonts w:cs="Arial"/>
                <w:color w:val="231F20"/>
                <w:spacing w:val="1"/>
                <w:szCs w:val="24"/>
                <w:lang w:val="en-AU"/>
              </w:rPr>
              <w:t xml:space="preserve"> </w:t>
            </w:r>
            <w:r w:rsidRPr="009E7F3C">
              <w:rPr>
                <w:rFonts w:cs="Arial"/>
                <w:color w:val="231F20"/>
                <w:szCs w:val="24"/>
                <w:lang w:val="en-AU"/>
              </w:rPr>
              <w:t>as in</w:t>
            </w:r>
            <w:r w:rsidRPr="009E7F3C">
              <w:rPr>
                <w:rFonts w:cs="Arial"/>
                <w:color w:val="231F20"/>
                <w:spacing w:val="27"/>
                <w:w w:val="99"/>
                <w:szCs w:val="24"/>
                <w:lang w:val="en-AU"/>
              </w:rPr>
              <w:t xml:space="preserve"> </w:t>
            </w:r>
            <w:r w:rsidRPr="009E7F3C">
              <w:rPr>
                <w:rFonts w:cs="Arial"/>
                <w:color w:val="231F20"/>
                <w:spacing w:val="-1"/>
                <w:szCs w:val="24"/>
                <w:lang w:val="en-AU"/>
              </w:rPr>
              <w:t>direct-feed</w:t>
            </w:r>
            <w:r w:rsidRPr="009E7F3C">
              <w:rPr>
                <w:rFonts w:cs="Arial"/>
                <w:color w:val="231F20"/>
                <w:spacing w:val="2"/>
                <w:szCs w:val="24"/>
                <w:lang w:val="en-AU"/>
              </w:rPr>
              <w:t xml:space="preserve"> </w:t>
            </w:r>
            <w:r w:rsidRPr="009E7F3C">
              <w:rPr>
                <w:rFonts w:cs="Arial"/>
                <w:color w:val="231F20"/>
                <w:szCs w:val="24"/>
                <w:lang w:val="en-AU"/>
              </w:rPr>
              <w:t>pipe</w:t>
            </w:r>
            <w:r w:rsidRPr="009E7F3C">
              <w:rPr>
                <w:rFonts w:cs="Arial"/>
                <w:color w:val="231F20"/>
                <w:spacing w:val="3"/>
                <w:szCs w:val="24"/>
                <w:lang w:val="en-AU"/>
              </w:rPr>
              <w:t xml:space="preserve"> </w:t>
            </w:r>
            <w:r w:rsidRPr="009E7F3C">
              <w:rPr>
                <w:rFonts w:cs="Arial"/>
                <w:color w:val="231F20"/>
                <w:szCs w:val="24"/>
                <w:lang w:val="en-AU"/>
              </w:rPr>
              <w:t>riser</w:t>
            </w:r>
            <w:r w:rsidRPr="009E7F3C">
              <w:rPr>
                <w:rFonts w:cs="Arial"/>
                <w:color w:val="231F20"/>
                <w:spacing w:val="2"/>
                <w:szCs w:val="24"/>
                <w:lang w:val="en-AU"/>
              </w:rPr>
              <w:t xml:space="preserve"> </w:t>
            </w:r>
            <w:r w:rsidRPr="009E7F3C">
              <w:rPr>
                <w:rFonts w:cs="Arial"/>
                <w:color w:val="231F20"/>
                <w:szCs w:val="24"/>
                <w:lang w:val="en-AU"/>
              </w:rPr>
              <w:t>systems.</w:t>
            </w:r>
          </w:p>
        </w:tc>
      </w:tr>
    </w:tbl>
    <w:p w14:paraId="351F70BD" w14:textId="77777777" w:rsidR="00302986" w:rsidRPr="00D42ED2" w:rsidRDefault="00302986" w:rsidP="00302986">
      <w:pPr>
        <w:rPr>
          <w:rFonts w:cs="Arial"/>
          <w:sz w:val="20"/>
          <w:szCs w:val="56"/>
          <w:lang w:val="en-AU"/>
        </w:rPr>
      </w:pPr>
    </w:p>
    <w:tbl>
      <w:tblPr>
        <w:tblW w:w="0" w:type="auto"/>
        <w:tblLayout w:type="fixed"/>
        <w:tblCellMar>
          <w:left w:w="0" w:type="dxa"/>
          <w:bottom w:w="57" w:type="dxa"/>
          <w:right w:w="0" w:type="dxa"/>
        </w:tblCellMar>
        <w:tblLook w:val="01E0" w:firstRow="1" w:lastRow="1" w:firstColumn="1" w:lastColumn="1" w:noHBand="0" w:noVBand="0"/>
      </w:tblPr>
      <w:tblGrid>
        <w:gridCol w:w="2127"/>
        <w:gridCol w:w="7473"/>
      </w:tblGrid>
      <w:tr w:rsidR="00302986" w:rsidRPr="00D42ED2" w14:paraId="1229BE99" w14:textId="77777777" w:rsidTr="005212BC">
        <w:trPr>
          <w:trHeight w:val="20"/>
        </w:trPr>
        <w:tc>
          <w:tcPr>
            <w:tcW w:w="9600" w:type="dxa"/>
            <w:gridSpan w:val="2"/>
            <w:tcBorders>
              <w:top w:val="nil"/>
              <w:left w:val="nil"/>
              <w:bottom w:val="single" w:sz="4" w:space="0" w:color="000000"/>
            </w:tcBorders>
          </w:tcPr>
          <w:p w14:paraId="1234E45F" w14:textId="74FDC92E" w:rsidR="00302986" w:rsidRPr="009E7F3C" w:rsidRDefault="00302986" w:rsidP="005212BC">
            <w:pPr>
              <w:widowControl w:val="0"/>
              <w:spacing w:before="120" w:line="240" w:lineRule="auto"/>
              <w:rPr>
                <w:rFonts w:eastAsia="Lucida Sans" w:cs="Arial"/>
                <w:b/>
                <w:bCs/>
                <w:color w:val="auto"/>
                <w:szCs w:val="24"/>
                <w:lang w:val="en-AU"/>
              </w:rPr>
            </w:pPr>
            <w:r w:rsidRPr="009E7F3C">
              <w:rPr>
                <w:rFonts w:cs="Arial"/>
                <w:b/>
                <w:bCs/>
                <w:color w:val="auto"/>
                <w:szCs w:val="24"/>
                <w:lang w:val="en-AU"/>
              </w:rPr>
              <w:t>Remember</w:t>
            </w:r>
            <w:r w:rsidR="00357F0A">
              <w:rPr>
                <w:rFonts w:cs="Arial"/>
                <w:b/>
                <w:bCs/>
                <w:color w:val="auto"/>
                <w:szCs w:val="24"/>
                <w:lang w:val="en-AU"/>
              </w:rPr>
              <w:t>:</w:t>
            </w:r>
          </w:p>
        </w:tc>
      </w:tr>
      <w:tr w:rsidR="00302986" w:rsidRPr="00D42ED2" w14:paraId="4A2C28F1" w14:textId="77777777" w:rsidTr="005212BC">
        <w:trPr>
          <w:trHeight w:val="20"/>
        </w:trPr>
        <w:tc>
          <w:tcPr>
            <w:tcW w:w="2127" w:type="dxa"/>
            <w:tcBorders>
              <w:top w:val="single" w:sz="4" w:space="0" w:color="000000"/>
              <w:bottom w:val="single" w:sz="4" w:space="0" w:color="000000"/>
            </w:tcBorders>
            <w:shd w:val="clear" w:color="auto" w:fill="auto"/>
          </w:tcPr>
          <w:p w14:paraId="66819BE4" w14:textId="77777777" w:rsidR="00302986" w:rsidRPr="006468EA" w:rsidRDefault="00302986">
            <w:pPr>
              <w:widowControl w:val="0"/>
              <w:spacing w:before="68" w:after="0" w:line="240" w:lineRule="auto"/>
              <w:ind w:left="-1"/>
              <w:rPr>
                <w:rFonts w:eastAsia="Lucida Sans" w:cs="Arial"/>
                <w:b/>
                <w:bCs/>
                <w:color w:val="auto"/>
                <w:szCs w:val="24"/>
                <w:lang w:val="en-AU"/>
              </w:rPr>
            </w:pPr>
            <w:r w:rsidRPr="006468EA">
              <w:rPr>
                <w:rFonts w:cs="Arial"/>
                <w:b/>
                <w:bCs/>
                <w:color w:val="231F20"/>
                <w:szCs w:val="24"/>
                <w:lang w:val="en-AU"/>
              </w:rPr>
              <w:t>Include...</w:t>
            </w:r>
          </w:p>
        </w:tc>
        <w:tc>
          <w:tcPr>
            <w:tcW w:w="7473" w:type="dxa"/>
            <w:tcBorders>
              <w:top w:val="single" w:sz="4" w:space="0" w:color="000000"/>
              <w:bottom w:val="single" w:sz="4" w:space="0" w:color="000000"/>
            </w:tcBorders>
            <w:shd w:val="clear" w:color="auto" w:fill="auto"/>
          </w:tcPr>
          <w:p w14:paraId="15466F65" w14:textId="2E584FAE" w:rsidR="00302986" w:rsidRPr="009E7F3C" w:rsidRDefault="00302986">
            <w:pPr>
              <w:widowControl w:val="0"/>
              <w:spacing w:before="68" w:after="0" w:line="260" w:lineRule="auto"/>
              <w:ind w:left="215" w:right="748"/>
              <w:rPr>
                <w:rFonts w:eastAsia="Lucida Sans" w:cs="Arial"/>
                <w:color w:val="auto"/>
                <w:szCs w:val="24"/>
                <w:lang w:val="en-AU"/>
              </w:rPr>
            </w:pPr>
            <w:r w:rsidRPr="009E7F3C">
              <w:rPr>
                <w:rFonts w:eastAsia="Lucida Sans" w:cs="Arial"/>
                <w:color w:val="231F20"/>
                <w:spacing w:val="-2"/>
                <w:szCs w:val="24"/>
                <w:lang w:val="en-AU"/>
              </w:rPr>
              <w:t xml:space="preserve">Water </w:t>
            </w:r>
            <w:r w:rsidRPr="009E7F3C">
              <w:rPr>
                <w:rFonts w:eastAsia="Lucida Sans" w:cs="Arial"/>
                <w:color w:val="231F20"/>
                <w:spacing w:val="-1"/>
                <w:szCs w:val="24"/>
                <w:lang w:val="en-AU"/>
              </w:rPr>
              <w:t xml:space="preserve">from </w:t>
            </w:r>
            <w:r w:rsidRPr="009E7F3C">
              <w:rPr>
                <w:rFonts w:eastAsia="Lucida Sans" w:cs="Arial"/>
                <w:color w:val="231F20"/>
                <w:szCs w:val="24"/>
                <w:lang w:val="en-AU"/>
              </w:rPr>
              <w:t>the</w:t>
            </w:r>
            <w:r w:rsidRPr="009E7F3C">
              <w:rPr>
                <w:rFonts w:eastAsia="Lucida Sans" w:cs="Arial"/>
                <w:color w:val="231F20"/>
                <w:spacing w:val="-1"/>
                <w:szCs w:val="24"/>
                <w:lang w:val="en-AU"/>
              </w:rPr>
              <w:t xml:space="preserve"> </w:t>
            </w:r>
            <w:r w:rsidRPr="009E7F3C">
              <w:rPr>
                <w:rFonts w:eastAsia="Lucida Sans" w:cs="Arial"/>
                <w:color w:val="231F20"/>
                <w:szCs w:val="24"/>
                <w:lang w:val="en-AU"/>
              </w:rPr>
              <w:t>plate</w:t>
            </w:r>
            <w:r w:rsidRPr="009E7F3C">
              <w:rPr>
                <w:rFonts w:eastAsia="Lucida Sans" w:cs="Arial"/>
                <w:color w:val="231F20"/>
                <w:spacing w:val="-1"/>
                <w:szCs w:val="24"/>
                <w:lang w:val="en-AU"/>
              </w:rPr>
              <w:t xml:space="preserve"> </w:t>
            </w:r>
            <w:r w:rsidRPr="009E7F3C">
              <w:rPr>
                <w:rFonts w:eastAsia="Lucida Sans" w:cs="Arial"/>
                <w:color w:val="231F20"/>
                <w:szCs w:val="24"/>
                <w:lang w:val="en-AU"/>
              </w:rPr>
              <w:t>cooler</w:t>
            </w:r>
            <w:r w:rsidRPr="009E7F3C">
              <w:rPr>
                <w:rFonts w:eastAsia="Lucida Sans" w:cs="Arial"/>
                <w:color w:val="231F20"/>
                <w:spacing w:val="-1"/>
                <w:szCs w:val="24"/>
                <w:lang w:val="en-AU"/>
              </w:rPr>
              <w:t xml:space="preserve"> </w:t>
            </w:r>
            <w:r w:rsidRPr="009E7F3C">
              <w:rPr>
                <w:rFonts w:eastAsia="Lucida Sans" w:cs="Arial"/>
                <w:color w:val="231F20"/>
                <w:szCs w:val="24"/>
                <w:lang w:val="en-AU"/>
              </w:rPr>
              <w:t>used</w:t>
            </w:r>
            <w:r w:rsidRPr="009E7F3C">
              <w:rPr>
                <w:rFonts w:eastAsia="Lucida Sans" w:cs="Arial"/>
                <w:color w:val="231F20"/>
                <w:spacing w:val="-1"/>
                <w:szCs w:val="24"/>
                <w:lang w:val="en-AU"/>
              </w:rPr>
              <w:t xml:space="preserve"> </w:t>
            </w:r>
            <w:r w:rsidRPr="009E7F3C">
              <w:rPr>
                <w:rFonts w:eastAsia="Lucida Sans" w:cs="Arial"/>
                <w:color w:val="231F20"/>
                <w:szCs w:val="24"/>
                <w:lang w:val="en-AU"/>
              </w:rPr>
              <w:t>for</w:t>
            </w:r>
            <w:r w:rsidRPr="009E7F3C">
              <w:rPr>
                <w:rFonts w:eastAsia="Lucida Sans" w:cs="Arial"/>
                <w:color w:val="231F20"/>
                <w:spacing w:val="-1"/>
                <w:szCs w:val="24"/>
                <w:lang w:val="en-AU"/>
              </w:rPr>
              <w:t xml:space="preserve"> yard </w:t>
            </w:r>
            <w:r w:rsidRPr="009E7F3C">
              <w:rPr>
                <w:rFonts w:eastAsia="Lucida Sans" w:cs="Arial"/>
                <w:color w:val="231F20"/>
                <w:szCs w:val="24"/>
                <w:lang w:val="en-AU"/>
              </w:rPr>
              <w:t>cleaning</w:t>
            </w:r>
            <w:r w:rsidRPr="009E7F3C">
              <w:rPr>
                <w:rFonts w:eastAsia="Lucida Sans" w:cs="Arial"/>
                <w:color w:val="231F20"/>
                <w:spacing w:val="-1"/>
                <w:szCs w:val="24"/>
                <w:lang w:val="en-AU"/>
              </w:rPr>
              <w:t xml:space="preserve"> </w:t>
            </w:r>
            <w:r w:rsidRPr="009E7F3C">
              <w:rPr>
                <w:rFonts w:eastAsia="Lucida Sans" w:cs="Arial"/>
                <w:color w:val="231F20"/>
                <w:spacing w:val="-5"/>
                <w:szCs w:val="24"/>
                <w:lang w:val="en-AU"/>
              </w:rPr>
              <w:t>(it</w:t>
            </w:r>
            <w:r w:rsidRPr="009E7F3C">
              <w:rPr>
                <w:rFonts w:eastAsia="Lucida Sans" w:cs="Arial"/>
                <w:color w:val="231F20"/>
                <w:spacing w:val="-7"/>
                <w:szCs w:val="24"/>
                <w:lang w:val="en-AU"/>
              </w:rPr>
              <w:t>’</w:t>
            </w:r>
            <w:r w:rsidRPr="009E7F3C">
              <w:rPr>
                <w:rFonts w:eastAsia="Lucida Sans" w:cs="Arial"/>
                <w:color w:val="231F20"/>
                <w:spacing w:val="-5"/>
                <w:szCs w:val="24"/>
                <w:lang w:val="en-AU"/>
              </w:rPr>
              <w:t>s</w:t>
            </w:r>
            <w:r w:rsidRPr="009E7F3C">
              <w:rPr>
                <w:rFonts w:eastAsia="Lucida Sans" w:cs="Arial"/>
                <w:color w:val="231F20"/>
                <w:spacing w:val="-1"/>
                <w:szCs w:val="24"/>
                <w:lang w:val="en-AU"/>
              </w:rPr>
              <w:t xml:space="preserve"> </w:t>
            </w:r>
            <w:r w:rsidRPr="009E7F3C">
              <w:rPr>
                <w:rFonts w:eastAsia="Lucida Sans" w:cs="Arial"/>
                <w:color w:val="231F20"/>
                <w:szCs w:val="24"/>
                <w:lang w:val="en-AU"/>
              </w:rPr>
              <w:t>much</w:t>
            </w:r>
            <w:r w:rsidRPr="009E7F3C">
              <w:rPr>
                <w:rFonts w:eastAsia="Lucida Sans" w:cs="Arial"/>
                <w:color w:val="231F20"/>
                <w:spacing w:val="-1"/>
                <w:szCs w:val="24"/>
                <w:lang w:val="en-AU"/>
              </w:rPr>
              <w:t xml:space="preserve"> </w:t>
            </w:r>
            <w:r w:rsidRPr="009E7F3C">
              <w:rPr>
                <w:rFonts w:eastAsia="Lucida Sans" w:cs="Arial"/>
                <w:color w:val="231F20"/>
                <w:szCs w:val="24"/>
                <w:lang w:val="en-AU"/>
              </w:rPr>
              <w:t>easier</w:t>
            </w:r>
            <w:r w:rsidRPr="009E7F3C">
              <w:rPr>
                <w:rFonts w:eastAsia="Lucida Sans" w:cs="Arial"/>
                <w:color w:val="231F20"/>
                <w:spacing w:val="-1"/>
                <w:szCs w:val="24"/>
                <w:lang w:val="en-AU"/>
              </w:rPr>
              <w:t xml:space="preserve"> </w:t>
            </w:r>
            <w:r w:rsidRPr="009E7F3C">
              <w:rPr>
                <w:rFonts w:eastAsia="Lucida Sans" w:cs="Arial"/>
                <w:color w:val="231F20"/>
                <w:szCs w:val="24"/>
                <w:lang w:val="en-AU"/>
              </w:rPr>
              <w:t>to</w:t>
            </w:r>
            <w:r w:rsidRPr="009E7F3C">
              <w:rPr>
                <w:rFonts w:eastAsia="Lucida Sans" w:cs="Arial"/>
                <w:color w:val="231F20"/>
                <w:spacing w:val="28"/>
                <w:szCs w:val="24"/>
                <w:lang w:val="en-AU"/>
              </w:rPr>
              <w:t xml:space="preserve"> </w:t>
            </w:r>
            <w:r w:rsidRPr="009E7F3C">
              <w:rPr>
                <w:rFonts w:eastAsia="Lucida Sans" w:cs="Arial"/>
                <w:color w:val="231F20"/>
                <w:szCs w:val="24"/>
                <w:lang w:val="en-AU"/>
              </w:rPr>
              <w:t>estimate</w:t>
            </w:r>
            <w:r w:rsidRPr="009E7F3C">
              <w:rPr>
                <w:rFonts w:eastAsia="Lucida Sans" w:cs="Arial"/>
                <w:color w:val="231F20"/>
                <w:spacing w:val="-1"/>
                <w:szCs w:val="24"/>
                <w:lang w:val="en-AU"/>
              </w:rPr>
              <w:t xml:space="preserve"> </w:t>
            </w:r>
            <w:r w:rsidRPr="009E7F3C">
              <w:rPr>
                <w:rFonts w:eastAsia="Lucida Sans" w:cs="Arial"/>
                <w:color w:val="231F20"/>
                <w:szCs w:val="24"/>
                <w:lang w:val="en-AU"/>
              </w:rPr>
              <w:t>the volume in</w:t>
            </w:r>
            <w:r w:rsidRPr="009E7F3C">
              <w:rPr>
                <w:rFonts w:eastAsia="Lucida Sans" w:cs="Arial"/>
                <w:color w:val="231F20"/>
                <w:spacing w:val="-1"/>
                <w:szCs w:val="24"/>
                <w:lang w:val="en-AU"/>
              </w:rPr>
              <w:t xml:space="preserve"> </w:t>
            </w:r>
            <w:r w:rsidRPr="009E7F3C">
              <w:rPr>
                <w:rFonts w:eastAsia="Lucida Sans" w:cs="Arial"/>
                <w:color w:val="231F20"/>
                <w:szCs w:val="24"/>
                <w:lang w:val="en-AU"/>
              </w:rPr>
              <w:t xml:space="preserve">this section). </w:t>
            </w:r>
            <w:r w:rsidRPr="00262EAD">
              <w:rPr>
                <w:rFonts w:eastAsia="Lucida Sans" w:cs="Arial"/>
                <w:i/>
                <w:iCs/>
                <w:szCs w:val="24"/>
                <w:lang w:val="en-AU"/>
              </w:rPr>
              <w:t>Include plate cooler water in only one section</w:t>
            </w:r>
            <w:r w:rsidR="002C3CA3" w:rsidRPr="00262EAD">
              <w:rPr>
                <w:rFonts w:eastAsia="Lucida Sans" w:cs="Arial"/>
                <w:i/>
                <w:iCs/>
                <w:szCs w:val="24"/>
                <w:lang w:val="en-AU"/>
              </w:rPr>
              <w:t xml:space="preserve"> (don’t double count)</w:t>
            </w:r>
            <w:r w:rsidRPr="00262EAD">
              <w:rPr>
                <w:rFonts w:eastAsia="Lucida Sans" w:cs="Arial"/>
                <w:i/>
                <w:iCs/>
                <w:szCs w:val="24"/>
                <w:lang w:val="en-AU"/>
              </w:rPr>
              <w:t>.</w:t>
            </w:r>
          </w:p>
        </w:tc>
      </w:tr>
      <w:tr w:rsidR="00302986" w:rsidRPr="00D42ED2" w14:paraId="31BFB0D5" w14:textId="77777777" w:rsidTr="005212BC">
        <w:trPr>
          <w:trHeight w:val="20"/>
        </w:trPr>
        <w:tc>
          <w:tcPr>
            <w:tcW w:w="2127" w:type="dxa"/>
            <w:tcBorders>
              <w:top w:val="single" w:sz="4" w:space="0" w:color="000000"/>
              <w:bottom w:val="single" w:sz="4" w:space="0" w:color="000000"/>
            </w:tcBorders>
            <w:shd w:val="clear" w:color="auto" w:fill="auto"/>
          </w:tcPr>
          <w:p w14:paraId="1B2B88AF" w14:textId="3853C724" w:rsidR="00302986" w:rsidRPr="006468EA" w:rsidRDefault="00302986">
            <w:pPr>
              <w:widowControl w:val="0"/>
              <w:spacing w:before="58" w:after="0" w:line="260" w:lineRule="auto"/>
              <w:ind w:left="-1" w:right="213"/>
              <w:rPr>
                <w:rFonts w:eastAsia="Lucida Sans" w:cs="Arial"/>
                <w:b/>
                <w:bCs/>
                <w:color w:val="auto"/>
                <w:szCs w:val="24"/>
                <w:lang w:val="en-AU"/>
              </w:rPr>
            </w:pPr>
            <w:r w:rsidRPr="006468EA">
              <w:rPr>
                <w:rFonts w:cs="Arial"/>
                <w:b/>
                <w:bCs/>
                <w:color w:val="231F20"/>
                <w:szCs w:val="24"/>
                <w:lang w:val="en-AU"/>
              </w:rPr>
              <w:t>If</w:t>
            </w:r>
            <w:r w:rsidRPr="006468EA">
              <w:rPr>
                <w:rFonts w:cs="Arial"/>
                <w:b/>
                <w:bCs/>
                <w:color w:val="231F20"/>
                <w:spacing w:val="5"/>
                <w:szCs w:val="24"/>
                <w:lang w:val="en-AU"/>
              </w:rPr>
              <w:t xml:space="preserve"> </w:t>
            </w:r>
            <w:r w:rsidRPr="006468EA">
              <w:rPr>
                <w:rFonts w:cs="Arial"/>
                <w:b/>
                <w:bCs/>
                <w:color w:val="231F20"/>
                <w:spacing w:val="-1"/>
                <w:szCs w:val="24"/>
                <w:lang w:val="en-AU"/>
              </w:rPr>
              <w:t>recycled</w:t>
            </w:r>
            <w:r w:rsidRPr="006468EA">
              <w:rPr>
                <w:rFonts w:cs="Arial"/>
                <w:b/>
                <w:bCs/>
                <w:color w:val="231F20"/>
                <w:spacing w:val="24"/>
                <w:w w:val="101"/>
                <w:szCs w:val="24"/>
                <w:lang w:val="en-AU"/>
              </w:rPr>
              <w:t xml:space="preserve"> </w:t>
            </w:r>
            <w:r w:rsidRPr="006468EA">
              <w:rPr>
                <w:rFonts w:cs="Arial"/>
                <w:b/>
                <w:bCs/>
                <w:color w:val="231F20"/>
                <w:spacing w:val="-1"/>
                <w:szCs w:val="24"/>
                <w:lang w:val="en-AU"/>
              </w:rPr>
              <w:t>effluent</w:t>
            </w:r>
            <w:r w:rsidRPr="006468EA">
              <w:rPr>
                <w:rFonts w:cs="Arial"/>
                <w:b/>
                <w:bCs/>
                <w:color w:val="231F20"/>
                <w:spacing w:val="2"/>
                <w:szCs w:val="24"/>
                <w:lang w:val="en-AU"/>
              </w:rPr>
              <w:t xml:space="preserve"> </w:t>
            </w:r>
            <w:r w:rsidRPr="006468EA">
              <w:rPr>
                <w:rFonts w:cs="Arial"/>
                <w:b/>
                <w:bCs/>
                <w:color w:val="231F20"/>
                <w:szCs w:val="24"/>
                <w:lang w:val="en-AU"/>
              </w:rPr>
              <w:t>water</w:t>
            </w:r>
            <w:r w:rsidRPr="006468EA">
              <w:rPr>
                <w:rFonts w:cs="Arial"/>
                <w:b/>
                <w:bCs/>
                <w:color w:val="231F20"/>
                <w:spacing w:val="24"/>
                <w:w w:val="102"/>
                <w:szCs w:val="24"/>
                <w:lang w:val="en-AU"/>
              </w:rPr>
              <w:t xml:space="preserve"> </w:t>
            </w:r>
            <w:r w:rsidR="007A4064">
              <w:rPr>
                <w:rFonts w:cs="Arial"/>
                <w:b/>
                <w:bCs/>
                <w:color w:val="231F20"/>
                <w:spacing w:val="24"/>
                <w:w w:val="102"/>
                <w:szCs w:val="24"/>
                <w:lang w:val="en-AU"/>
              </w:rPr>
              <w:br/>
            </w:r>
            <w:r w:rsidRPr="006468EA">
              <w:rPr>
                <w:rFonts w:cs="Arial"/>
                <w:b/>
                <w:bCs/>
                <w:color w:val="231F20"/>
                <w:szCs w:val="24"/>
                <w:lang w:val="en-AU"/>
              </w:rPr>
              <w:t>is used</w:t>
            </w:r>
            <w:r w:rsidR="008F7019">
              <w:rPr>
                <w:rFonts w:cs="Arial"/>
                <w:b/>
                <w:bCs/>
                <w:color w:val="231F20"/>
                <w:szCs w:val="24"/>
                <w:lang w:val="en-AU"/>
              </w:rPr>
              <w:t xml:space="preserve"> (</w:t>
            </w:r>
            <w:proofErr w:type="spellStart"/>
            <w:r w:rsidR="008F7019">
              <w:rPr>
                <w:rFonts w:cs="Arial"/>
                <w:b/>
                <w:bCs/>
                <w:color w:val="231F20"/>
                <w:szCs w:val="24"/>
                <w:lang w:val="en-AU"/>
              </w:rPr>
              <w:t>eg</w:t>
            </w:r>
            <w:proofErr w:type="spellEnd"/>
            <w:r w:rsidR="008F7019">
              <w:rPr>
                <w:rFonts w:cs="Arial"/>
                <w:b/>
                <w:bCs/>
                <w:color w:val="231F20"/>
                <w:szCs w:val="24"/>
                <w:lang w:val="en-AU"/>
              </w:rPr>
              <w:t xml:space="preserve"> for yard </w:t>
            </w:r>
            <w:proofErr w:type="gramStart"/>
            <w:r w:rsidR="008F7019">
              <w:rPr>
                <w:rFonts w:cs="Arial"/>
                <w:b/>
                <w:bCs/>
                <w:color w:val="231F20"/>
                <w:szCs w:val="24"/>
                <w:lang w:val="en-AU"/>
              </w:rPr>
              <w:t>wash)</w:t>
            </w:r>
            <w:r w:rsidRPr="006468EA">
              <w:rPr>
                <w:rFonts w:cs="Arial"/>
                <w:b/>
                <w:bCs/>
                <w:color w:val="231F20"/>
                <w:szCs w:val="24"/>
                <w:lang w:val="en-AU"/>
              </w:rPr>
              <w:t>...</w:t>
            </w:r>
            <w:proofErr w:type="gramEnd"/>
            <w:r w:rsidRPr="006468EA">
              <w:rPr>
                <w:rFonts w:cs="Arial"/>
                <w:b/>
                <w:bCs/>
                <w:color w:val="231F20"/>
                <w:szCs w:val="24"/>
                <w:lang w:val="en-AU"/>
              </w:rPr>
              <w:t>.</w:t>
            </w:r>
          </w:p>
        </w:tc>
        <w:tc>
          <w:tcPr>
            <w:tcW w:w="7473" w:type="dxa"/>
            <w:tcBorders>
              <w:top w:val="single" w:sz="4" w:space="0" w:color="000000"/>
              <w:bottom w:val="single" w:sz="4" w:space="0" w:color="000000"/>
            </w:tcBorders>
            <w:shd w:val="clear" w:color="auto" w:fill="auto"/>
          </w:tcPr>
          <w:p w14:paraId="702760F6" w14:textId="2EA2C805" w:rsidR="00302986" w:rsidRPr="009E7F3C" w:rsidRDefault="00302986">
            <w:pPr>
              <w:widowControl w:val="0"/>
              <w:spacing w:before="58" w:after="0" w:line="260" w:lineRule="auto"/>
              <w:ind w:left="215" w:right="222"/>
              <w:rPr>
                <w:rFonts w:eastAsia="Lucida Sans" w:cs="Arial"/>
                <w:color w:val="auto"/>
                <w:szCs w:val="24"/>
                <w:lang w:val="en-AU"/>
              </w:rPr>
            </w:pPr>
            <w:r w:rsidRPr="009E7F3C">
              <w:rPr>
                <w:rFonts w:eastAsia="Lucida Sans" w:cs="Arial"/>
                <w:color w:val="231F20"/>
                <w:szCs w:val="24"/>
                <w:lang w:val="en-AU"/>
              </w:rPr>
              <w:t>Only</w:t>
            </w:r>
            <w:r w:rsidRPr="009E7F3C">
              <w:rPr>
                <w:rFonts w:eastAsia="Lucida Sans" w:cs="Arial"/>
                <w:color w:val="231F20"/>
                <w:spacing w:val="-2"/>
                <w:szCs w:val="24"/>
                <w:lang w:val="en-AU"/>
              </w:rPr>
              <w:t xml:space="preserve"> </w:t>
            </w:r>
            <w:r w:rsidRPr="009E7F3C">
              <w:rPr>
                <w:rFonts w:eastAsia="Lucida Sans" w:cs="Arial"/>
                <w:color w:val="231F20"/>
                <w:szCs w:val="24"/>
                <w:lang w:val="en-AU"/>
              </w:rPr>
              <w:t>estimate</w:t>
            </w:r>
            <w:r w:rsidRPr="009E7F3C">
              <w:rPr>
                <w:rFonts w:eastAsia="Lucida Sans" w:cs="Arial"/>
                <w:color w:val="231F20"/>
                <w:spacing w:val="-1"/>
                <w:szCs w:val="24"/>
                <w:lang w:val="en-AU"/>
              </w:rPr>
              <w:t xml:space="preserve"> </w:t>
            </w:r>
            <w:r w:rsidRPr="009E7F3C">
              <w:rPr>
                <w:rFonts w:eastAsia="Lucida Sans" w:cs="Arial"/>
                <w:color w:val="231F20"/>
                <w:szCs w:val="24"/>
                <w:lang w:val="en-AU"/>
              </w:rPr>
              <w:t>the</w:t>
            </w:r>
            <w:r w:rsidRPr="009E7F3C">
              <w:rPr>
                <w:rFonts w:eastAsia="Lucida Sans" w:cs="Arial"/>
                <w:color w:val="231F20"/>
                <w:spacing w:val="-1"/>
                <w:szCs w:val="24"/>
                <w:lang w:val="en-AU"/>
              </w:rPr>
              <w:t xml:space="preserve"> percentage </w:t>
            </w:r>
            <w:r w:rsidRPr="009E7F3C">
              <w:rPr>
                <w:rFonts w:eastAsia="Lucida Sans" w:cs="Arial"/>
                <w:color w:val="231F20"/>
                <w:szCs w:val="24"/>
                <w:lang w:val="en-AU"/>
              </w:rPr>
              <w:t>of</w:t>
            </w:r>
            <w:r w:rsidRPr="009E7F3C">
              <w:rPr>
                <w:rFonts w:eastAsia="Lucida Sans" w:cs="Arial"/>
                <w:color w:val="231F20"/>
                <w:spacing w:val="-1"/>
                <w:szCs w:val="24"/>
                <w:lang w:val="en-AU"/>
              </w:rPr>
              <w:t xml:space="preserve"> </w:t>
            </w:r>
            <w:r w:rsidRPr="009E7F3C">
              <w:rPr>
                <w:rFonts w:eastAsia="Lucida Sans" w:cs="Arial"/>
                <w:color w:val="231F20"/>
                <w:szCs w:val="24"/>
                <w:lang w:val="en-AU"/>
              </w:rPr>
              <w:t>‘new’</w:t>
            </w:r>
            <w:r w:rsidRPr="009E7F3C">
              <w:rPr>
                <w:rFonts w:eastAsia="Lucida Sans" w:cs="Arial"/>
                <w:color w:val="231F20"/>
                <w:spacing w:val="-2"/>
                <w:szCs w:val="24"/>
                <w:lang w:val="en-AU"/>
              </w:rPr>
              <w:t xml:space="preserve"> </w:t>
            </w:r>
            <w:r w:rsidRPr="009E7F3C">
              <w:rPr>
                <w:rFonts w:eastAsia="Lucida Sans" w:cs="Arial"/>
                <w:color w:val="231F20"/>
                <w:szCs w:val="24"/>
                <w:lang w:val="en-AU"/>
              </w:rPr>
              <w:t>top-up</w:t>
            </w:r>
            <w:r w:rsidRPr="009E7F3C">
              <w:rPr>
                <w:rFonts w:eastAsia="Lucida Sans" w:cs="Arial"/>
                <w:color w:val="231F20"/>
                <w:spacing w:val="-1"/>
                <w:szCs w:val="24"/>
                <w:lang w:val="en-AU"/>
              </w:rPr>
              <w:t xml:space="preserve"> </w:t>
            </w:r>
            <w:r w:rsidR="008F7019">
              <w:rPr>
                <w:rFonts w:eastAsia="Lucida Sans" w:cs="Arial"/>
                <w:color w:val="231F20"/>
                <w:spacing w:val="-1"/>
                <w:szCs w:val="24"/>
                <w:lang w:val="en-AU"/>
              </w:rPr>
              <w:t xml:space="preserve">fresh </w:t>
            </w:r>
            <w:r w:rsidRPr="009E7F3C">
              <w:rPr>
                <w:rFonts w:eastAsia="Lucida Sans" w:cs="Arial"/>
                <w:color w:val="231F20"/>
                <w:szCs w:val="24"/>
                <w:lang w:val="en-AU"/>
              </w:rPr>
              <w:t>water</w:t>
            </w:r>
            <w:r w:rsidRPr="009E7F3C">
              <w:rPr>
                <w:rFonts w:eastAsia="Lucida Sans" w:cs="Arial"/>
                <w:color w:val="231F20"/>
                <w:spacing w:val="-1"/>
                <w:szCs w:val="24"/>
                <w:lang w:val="en-AU"/>
              </w:rPr>
              <w:t xml:space="preserve"> </w:t>
            </w:r>
            <w:r w:rsidRPr="009E7F3C">
              <w:rPr>
                <w:rFonts w:eastAsia="Lucida Sans" w:cs="Arial"/>
                <w:color w:val="231F20"/>
                <w:szCs w:val="24"/>
                <w:lang w:val="en-AU"/>
              </w:rPr>
              <w:t>used</w:t>
            </w:r>
            <w:r w:rsidRPr="009E7F3C">
              <w:rPr>
                <w:rFonts w:eastAsia="Lucida Sans" w:cs="Arial"/>
                <w:color w:val="231F20"/>
                <w:spacing w:val="-1"/>
                <w:szCs w:val="24"/>
                <w:lang w:val="en-AU"/>
              </w:rPr>
              <w:t xml:space="preserve"> </w:t>
            </w:r>
            <w:r w:rsidRPr="009E7F3C">
              <w:rPr>
                <w:rFonts w:eastAsia="Lucida Sans" w:cs="Arial"/>
                <w:color w:val="231F20"/>
                <w:szCs w:val="24"/>
                <w:lang w:val="en-AU"/>
              </w:rPr>
              <w:t>to</w:t>
            </w:r>
            <w:r w:rsidRPr="009E7F3C">
              <w:rPr>
                <w:rFonts w:eastAsia="Lucida Sans" w:cs="Arial"/>
                <w:color w:val="231F20"/>
                <w:spacing w:val="-1"/>
                <w:szCs w:val="24"/>
                <w:lang w:val="en-AU"/>
              </w:rPr>
              <w:t xml:space="preserve"> </w:t>
            </w:r>
            <w:r w:rsidRPr="009E7F3C">
              <w:rPr>
                <w:rFonts w:eastAsia="Lucida Sans" w:cs="Arial"/>
                <w:color w:val="231F20"/>
                <w:szCs w:val="24"/>
                <w:lang w:val="en-AU"/>
              </w:rPr>
              <w:t>supplement</w:t>
            </w:r>
            <w:r w:rsidRPr="009E7F3C">
              <w:rPr>
                <w:rFonts w:eastAsia="Lucida Sans" w:cs="Arial"/>
                <w:color w:val="231F20"/>
                <w:spacing w:val="-2"/>
                <w:szCs w:val="24"/>
                <w:lang w:val="en-AU"/>
              </w:rPr>
              <w:t xml:space="preserve"> </w:t>
            </w:r>
            <w:r w:rsidRPr="009E7F3C">
              <w:rPr>
                <w:rFonts w:eastAsia="Lucida Sans" w:cs="Arial"/>
                <w:color w:val="231F20"/>
                <w:szCs w:val="24"/>
                <w:lang w:val="en-AU"/>
              </w:rPr>
              <w:t>the</w:t>
            </w:r>
            <w:r w:rsidRPr="009E7F3C">
              <w:rPr>
                <w:rFonts w:eastAsia="Lucida Sans" w:cs="Arial"/>
                <w:color w:val="231F20"/>
                <w:spacing w:val="26"/>
                <w:w w:val="99"/>
                <w:szCs w:val="24"/>
                <w:lang w:val="en-AU"/>
              </w:rPr>
              <w:t xml:space="preserve"> </w:t>
            </w:r>
            <w:r w:rsidRPr="009E7F3C">
              <w:rPr>
                <w:rFonts w:eastAsia="Lucida Sans" w:cs="Arial"/>
                <w:color w:val="231F20"/>
                <w:spacing w:val="-1"/>
                <w:szCs w:val="24"/>
                <w:lang w:val="en-AU"/>
              </w:rPr>
              <w:t>recycled</w:t>
            </w:r>
            <w:r w:rsidRPr="009E7F3C">
              <w:rPr>
                <w:rFonts w:eastAsia="Lucida Sans" w:cs="Arial"/>
                <w:color w:val="231F20"/>
                <w:spacing w:val="18"/>
                <w:szCs w:val="24"/>
                <w:lang w:val="en-AU"/>
              </w:rPr>
              <w:t xml:space="preserve"> </w:t>
            </w:r>
            <w:r w:rsidR="007153B4">
              <w:rPr>
                <w:rFonts w:eastAsia="Lucida Sans" w:cs="Arial"/>
                <w:color w:val="231F20"/>
                <w:spacing w:val="-4"/>
                <w:szCs w:val="24"/>
                <w:lang w:val="en-AU"/>
              </w:rPr>
              <w:t>effluent</w:t>
            </w:r>
            <w:r w:rsidRPr="009E7F3C">
              <w:rPr>
                <w:rFonts w:eastAsia="Lucida Sans" w:cs="Arial"/>
                <w:color w:val="231F20"/>
                <w:spacing w:val="-4"/>
                <w:szCs w:val="24"/>
                <w:lang w:val="en-AU"/>
              </w:rPr>
              <w:t>.</w:t>
            </w:r>
          </w:p>
        </w:tc>
      </w:tr>
      <w:tr w:rsidR="00302986" w:rsidRPr="00D42ED2" w14:paraId="2AE11C5E" w14:textId="77777777" w:rsidTr="005212BC">
        <w:trPr>
          <w:trHeight w:val="20"/>
        </w:trPr>
        <w:tc>
          <w:tcPr>
            <w:tcW w:w="2127" w:type="dxa"/>
            <w:tcBorders>
              <w:top w:val="single" w:sz="4" w:space="0" w:color="000000"/>
              <w:bottom w:val="single" w:sz="4" w:space="0" w:color="000000"/>
            </w:tcBorders>
            <w:shd w:val="clear" w:color="auto" w:fill="auto"/>
          </w:tcPr>
          <w:p w14:paraId="21EFB1C6" w14:textId="77777777" w:rsidR="00302986" w:rsidRPr="006468EA" w:rsidRDefault="00302986">
            <w:pPr>
              <w:widowControl w:val="0"/>
              <w:spacing w:before="58" w:after="0" w:line="240" w:lineRule="auto"/>
              <w:ind w:left="-1"/>
              <w:rPr>
                <w:rFonts w:eastAsia="Lucida Sans" w:cs="Arial"/>
                <w:b/>
                <w:bCs/>
                <w:color w:val="auto"/>
                <w:szCs w:val="24"/>
                <w:lang w:val="en-AU"/>
              </w:rPr>
            </w:pPr>
            <w:r w:rsidRPr="006468EA">
              <w:rPr>
                <w:rFonts w:cs="Arial"/>
                <w:b/>
                <w:bCs/>
                <w:color w:val="231F20"/>
                <w:szCs w:val="24"/>
                <w:lang w:val="en-AU"/>
              </w:rPr>
              <w:t>Exclude...</w:t>
            </w:r>
          </w:p>
        </w:tc>
        <w:tc>
          <w:tcPr>
            <w:tcW w:w="7473" w:type="dxa"/>
            <w:tcBorders>
              <w:top w:val="single" w:sz="4" w:space="0" w:color="000000"/>
              <w:bottom w:val="single" w:sz="4" w:space="0" w:color="000000"/>
            </w:tcBorders>
            <w:shd w:val="clear" w:color="auto" w:fill="auto"/>
          </w:tcPr>
          <w:p w14:paraId="0383BCF8" w14:textId="77777777" w:rsidR="00302986" w:rsidRPr="009E7F3C" w:rsidRDefault="00302986">
            <w:pPr>
              <w:widowControl w:val="0"/>
              <w:spacing w:before="58" w:after="0" w:line="240" w:lineRule="auto"/>
              <w:ind w:left="215"/>
              <w:rPr>
                <w:rFonts w:eastAsia="Lucida Sans" w:cs="Arial"/>
                <w:color w:val="auto"/>
                <w:szCs w:val="24"/>
                <w:lang w:val="en-AU"/>
              </w:rPr>
            </w:pPr>
            <w:r w:rsidRPr="009E7F3C">
              <w:rPr>
                <w:rFonts w:cs="Arial"/>
                <w:color w:val="231F20"/>
                <w:spacing w:val="-2"/>
                <w:szCs w:val="24"/>
                <w:lang w:val="en-AU"/>
              </w:rPr>
              <w:t>Water</w:t>
            </w:r>
            <w:r w:rsidRPr="009E7F3C">
              <w:rPr>
                <w:rFonts w:cs="Arial"/>
                <w:color w:val="231F20"/>
                <w:szCs w:val="24"/>
                <w:lang w:val="en-AU"/>
              </w:rPr>
              <w:t xml:space="preserve"> used by </w:t>
            </w:r>
            <w:r w:rsidRPr="009E7F3C">
              <w:rPr>
                <w:rFonts w:cs="Arial"/>
                <w:color w:val="231F20"/>
                <w:spacing w:val="-1"/>
                <w:szCs w:val="24"/>
                <w:lang w:val="en-AU"/>
              </w:rPr>
              <w:t>yard</w:t>
            </w:r>
            <w:r w:rsidRPr="009E7F3C">
              <w:rPr>
                <w:rFonts w:cs="Arial"/>
                <w:color w:val="231F20"/>
                <w:spacing w:val="1"/>
                <w:szCs w:val="24"/>
                <w:lang w:val="en-AU"/>
              </w:rPr>
              <w:t xml:space="preserve"> </w:t>
            </w:r>
            <w:r w:rsidRPr="009E7F3C">
              <w:rPr>
                <w:rFonts w:cs="Arial"/>
                <w:color w:val="231F20"/>
                <w:szCs w:val="24"/>
                <w:lang w:val="en-AU"/>
              </w:rPr>
              <w:t>hoses that service</w:t>
            </w:r>
            <w:r w:rsidRPr="009E7F3C">
              <w:rPr>
                <w:rFonts w:cs="Arial"/>
                <w:color w:val="231F20"/>
                <w:spacing w:val="1"/>
                <w:szCs w:val="24"/>
                <w:lang w:val="en-AU"/>
              </w:rPr>
              <w:t xml:space="preserve"> </w:t>
            </w:r>
            <w:r w:rsidRPr="009E7F3C">
              <w:rPr>
                <w:rFonts w:cs="Arial"/>
                <w:color w:val="231F20"/>
                <w:szCs w:val="24"/>
                <w:lang w:val="en-AU"/>
              </w:rPr>
              <w:t xml:space="preserve">the pit, these </w:t>
            </w:r>
            <w:r w:rsidRPr="009E7F3C">
              <w:rPr>
                <w:rFonts w:cs="Arial"/>
                <w:color w:val="231F20"/>
                <w:spacing w:val="-2"/>
                <w:szCs w:val="24"/>
                <w:lang w:val="en-AU"/>
              </w:rPr>
              <w:t>are</w:t>
            </w:r>
            <w:r w:rsidRPr="009E7F3C">
              <w:rPr>
                <w:rFonts w:cs="Arial"/>
                <w:color w:val="231F20"/>
                <w:spacing w:val="1"/>
                <w:szCs w:val="24"/>
                <w:lang w:val="en-AU"/>
              </w:rPr>
              <w:t xml:space="preserve"> </w:t>
            </w:r>
            <w:r w:rsidRPr="009E7F3C">
              <w:rPr>
                <w:rFonts w:cs="Arial"/>
                <w:color w:val="231F20"/>
                <w:szCs w:val="24"/>
                <w:lang w:val="en-AU"/>
              </w:rPr>
              <w:t xml:space="preserve">accounted for </w:t>
            </w:r>
            <w:r w:rsidRPr="009E7F3C">
              <w:rPr>
                <w:rFonts w:cs="Arial"/>
                <w:color w:val="231F20"/>
                <w:spacing w:val="-4"/>
                <w:szCs w:val="24"/>
                <w:lang w:val="en-AU"/>
              </w:rPr>
              <w:t>later.</w:t>
            </w:r>
          </w:p>
          <w:p w14:paraId="6FF526DF" w14:textId="77777777" w:rsidR="00302986" w:rsidRPr="009E7F3C" w:rsidRDefault="00302986">
            <w:pPr>
              <w:widowControl w:val="0"/>
              <w:spacing w:before="131" w:after="0" w:line="260" w:lineRule="auto"/>
              <w:ind w:left="215" w:right="383"/>
              <w:rPr>
                <w:rFonts w:eastAsia="Lucida Sans" w:cs="Arial"/>
                <w:color w:val="auto"/>
                <w:szCs w:val="24"/>
                <w:lang w:val="en-AU"/>
              </w:rPr>
            </w:pPr>
            <w:r w:rsidRPr="009E7F3C">
              <w:rPr>
                <w:rFonts w:cs="Arial"/>
                <w:color w:val="231F20"/>
                <w:spacing w:val="-2"/>
                <w:szCs w:val="24"/>
                <w:lang w:val="en-AU"/>
              </w:rPr>
              <w:t>Water</w:t>
            </w:r>
            <w:r w:rsidRPr="009E7F3C">
              <w:rPr>
                <w:rFonts w:cs="Arial"/>
                <w:color w:val="231F20"/>
                <w:szCs w:val="24"/>
                <w:lang w:val="en-AU"/>
              </w:rPr>
              <w:t xml:space="preserve"> used</w:t>
            </w:r>
            <w:r w:rsidRPr="009E7F3C">
              <w:rPr>
                <w:rFonts w:cs="Arial"/>
                <w:color w:val="231F20"/>
                <w:spacing w:val="1"/>
                <w:szCs w:val="24"/>
                <w:lang w:val="en-AU"/>
              </w:rPr>
              <w:t xml:space="preserve"> </w:t>
            </w:r>
            <w:r w:rsidRPr="009E7F3C">
              <w:rPr>
                <w:rFonts w:cs="Arial"/>
                <w:color w:val="231F20"/>
                <w:szCs w:val="24"/>
                <w:lang w:val="en-AU"/>
              </w:rPr>
              <w:t>by sprinklers</w:t>
            </w:r>
            <w:r w:rsidRPr="009E7F3C">
              <w:rPr>
                <w:rFonts w:cs="Arial"/>
                <w:color w:val="231F20"/>
                <w:spacing w:val="1"/>
                <w:szCs w:val="24"/>
                <w:lang w:val="en-AU"/>
              </w:rPr>
              <w:t xml:space="preserve"> </w:t>
            </w:r>
            <w:r w:rsidRPr="009E7F3C">
              <w:rPr>
                <w:rFonts w:cs="Arial"/>
                <w:color w:val="231F20"/>
                <w:szCs w:val="24"/>
                <w:lang w:val="en-AU"/>
              </w:rPr>
              <w:t>or other</w:t>
            </w:r>
            <w:r w:rsidRPr="009E7F3C">
              <w:rPr>
                <w:rFonts w:cs="Arial"/>
                <w:color w:val="231F20"/>
                <w:spacing w:val="1"/>
                <w:szCs w:val="24"/>
                <w:lang w:val="en-AU"/>
              </w:rPr>
              <w:t xml:space="preserve"> </w:t>
            </w:r>
            <w:r w:rsidRPr="009E7F3C">
              <w:rPr>
                <w:rFonts w:cs="Arial"/>
                <w:color w:val="231F20"/>
                <w:szCs w:val="24"/>
                <w:lang w:val="en-AU"/>
              </w:rPr>
              <w:t>methods</w:t>
            </w:r>
            <w:r w:rsidRPr="009E7F3C">
              <w:rPr>
                <w:rFonts w:cs="Arial"/>
                <w:color w:val="231F20"/>
                <w:spacing w:val="1"/>
                <w:szCs w:val="24"/>
                <w:lang w:val="en-AU"/>
              </w:rPr>
              <w:t xml:space="preserve"> </w:t>
            </w:r>
            <w:r w:rsidRPr="009E7F3C">
              <w:rPr>
                <w:rFonts w:cs="Arial"/>
                <w:color w:val="231F20"/>
                <w:szCs w:val="24"/>
                <w:lang w:val="en-AU"/>
              </w:rPr>
              <w:t>that keep</w:t>
            </w:r>
            <w:r w:rsidRPr="009E7F3C">
              <w:rPr>
                <w:rFonts w:cs="Arial"/>
                <w:color w:val="231F20"/>
                <w:spacing w:val="1"/>
                <w:szCs w:val="24"/>
                <w:lang w:val="en-AU"/>
              </w:rPr>
              <w:t xml:space="preserve"> </w:t>
            </w:r>
            <w:r w:rsidRPr="009E7F3C">
              <w:rPr>
                <w:rFonts w:cs="Arial"/>
                <w:color w:val="231F20"/>
                <w:szCs w:val="24"/>
                <w:lang w:val="en-AU"/>
              </w:rPr>
              <w:t>the cows</w:t>
            </w:r>
            <w:r w:rsidRPr="009E7F3C">
              <w:rPr>
                <w:rFonts w:cs="Arial"/>
                <w:color w:val="231F20"/>
                <w:spacing w:val="1"/>
                <w:szCs w:val="24"/>
                <w:lang w:val="en-AU"/>
              </w:rPr>
              <w:t xml:space="preserve"> </w:t>
            </w:r>
            <w:r w:rsidRPr="009E7F3C">
              <w:rPr>
                <w:rFonts w:cs="Arial"/>
                <w:color w:val="231F20"/>
                <w:szCs w:val="24"/>
                <w:lang w:val="en-AU"/>
              </w:rPr>
              <w:t>cool</w:t>
            </w:r>
            <w:r w:rsidRPr="009E7F3C">
              <w:rPr>
                <w:rFonts w:cs="Arial"/>
                <w:color w:val="231F20"/>
                <w:spacing w:val="1"/>
                <w:szCs w:val="24"/>
                <w:lang w:val="en-AU"/>
              </w:rPr>
              <w:t xml:space="preserve"> </w:t>
            </w:r>
            <w:r w:rsidRPr="009E7F3C">
              <w:rPr>
                <w:rFonts w:cs="Arial"/>
                <w:color w:val="231F20"/>
                <w:szCs w:val="24"/>
                <w:lang w:val="en-AU"/>
              </w:rPr>
              <w:t>or the</w:t>
            </w:r>
            <w:r w:rsidRPr="009E7F3C">
              <w:rPr>
                <w:rFonts w:cs="Arial"/>
                <w:color w:val="231F20"/>
                <w:spacing w:val="23"/>
                <w:w w:val="99"/>
                <w:szCs w:val="24"/>
                <w:lang w:val="en-AU"/>
              </w:rPr>
              <w:t xml:space="preserve"> </w:t>
            </w:r>
            <w:r w:rsidRPr="009E7F3C">
              <w:rPr>
                <w:rFonts w:cs="Arial"/>
                <w:color w:val="231F20"/>
                <w:spacing w:val="-1"/>
                <w:szCs w:val="24"/>
                <w:lang w:val="en-AU"/>
              </w:rPr>
              <w:t>yard</w:t>
            </w:r>
            <w:r w:rsidRPr="009E7F3C">
              <w:rPr>
                <w:rFonts w:cs="Arial"/>
                <w:color w:val="231F20"/>
                <w:spacing w:val="1"/>
                <w:szCs w:val="24"/>
                <w:lang w:val="en-AU"/>
              </w:rPr>
              <w:t xml:space="preserve"> </w:t>
            </w:r>
            <w:r w:rsidRPr="009E7F3C">
              <w:rPr>
                <w:rFonts w:cs="Arial"/>
                <w:color w:val="231F20"/>
                <w:szCs w:val="24"/>
                <w:lang w:val="en-AU"/>
              </w:rPr>
              <w:t>wet.</w:t>
            </w:r>
            <w:r w:rsidRPr="009E7F3C">
              <w:rPr>
                <w:rFonts w:cs="Arial"/>
                <w:color w:val="231F20"/>
                <w:spacing w:val="2"/>
                <w:szCs w:val="24"/>
                <w:lang w:val="en-AU"/>
              </w:rPr>
              <w:t xml:space="preserve"> </w:t>
            </w:r>
            <w:r w:rsidRPr="009E7F3C">
              <w:rPr>
                <w:rFonts w:cs="Arial"/>
                <w:color w:val="231F20"/>
                <w:szCs w:val="24"/>
                <w:lang w:val="en-AU"/>
              </w:rPr>
              <w:t>These</w:t>
            </w:r>
            <w:r w:rsidRPr="009E7F3C">
              <w:rPr>
                <w:rFonts w:cs="Arial"/>
                <w:color w:val="231F20"/>
                <w:spacing w:val="2"/>
                <w:szCs w:val="24"/>
                <w:lang w:val="en-AU"/>
              </w:rPr>
              <w:t xml:space="preserve"> </w:t>
            </w:r>
            <w:r w:rsidRPr="009E7F3C">
              <w:rPr>
                <w:rFonts w:cs="Arial"/>
                <w:color w:val="231F20"/>
                <w:spacing w:val="-2"/>
                <w:szCs w:val="24"/>
                <w:lang w:val="en-AU"/>
              </w:rPr>
              <w:t>are</w:t>
            </w:r>
            <w:r w:rsidRPr="009E7F3C">
              <w:rPr>
                <w:rFonts w:cs="Arial"/>
                <w:color w:val="231F20"/>
                <w:spacing w:val="2"/>
                <w:szCs w:val="24"/>
                <w:lang w:val="en-AU"/>
              </w:rPr>
              <w:t xml:space="preserve"> </w:t>
            </w:r>
            <w:r w:rsidRPr="009E7F3C">
              <w:rPr>
                <w:rFonts w:cs="Arial"/>
                <w:color w:val="231F20"/>
                <w:szCs w:val="24"/>
                <w:lang w:val="en-AU"/>
              </w:rPr>
              <w:t>picked</w:t>
            </w:r>
            <w:r w:rsidRPr="009E7F3C">
              <w:rPr>
                <w:rFonts w:cs="Arial"/>
                <w:color w:val="231F20"/>
                <w:spacing w:val="2"/>
                <w:szCs w:val="24"/>
                <w:lang w:val="en-AU"/>
              </w:rPr>
              <w:t xml:space="preserve"> </w:t>
            </w:r>
            <w:r w:rsidRPr="009E7F3C">
              <w:rPr>
                <w:rFonts w:cs="Arial"/>
                <w:color w:val="231F20"/>
                <w:szCs w:val="24"/>
                <w:lang w:val="en-AU"/>
              </w:rPr>
              <w:t>up</w:t>
            </w:r>
            <w:r w:rsidRPr="009E7F3C">
              <w:rPr>
                <w:rFonts w:cs="Arial"/>
                <w:color w:val="231F20"/>
                <w:spacing w:val="2"/>
                <w:szCs w:val="24"/>
                <w:lang w:val="en-AU"/>
              </w:rPr>
              <w:t xml:space="preserve"> </w:t>
            </w:r>
            <w:r w:rsidRPr="009E7F3C">
              <w:rPr>
                <w:rFonts w:cs="Arial"/>
                <w:color w:val="231F20"/>
                <w:szCs w:val="24"/>
                <w:lang w:val="en-AU"/>
              </w:rPr>
              <w:t>in</w:t>
            </w:r>
            <w:r w:rsidRPr="009E7F3C">
              <w:rPr>
                <w:rFonts w:cs="Arial"/>
                <w:color w:val="231F20"/>
                <w:spacing w:val="2"/>
                <w:szCs w:val="24"/>
                <w:lang w:val="en-AU"/>
              </w:rPr>
              <w:t xml:space="preserve"> </w:t>
            </w:r>
            <w:r w:rsidRPr="009E7F3C">
              <w:rPr>
                <w:rFonts w:cs="Arial"/>
                <w:color w:val="231F20"/>
                <w:szCs w:val="24"/>
                <w:lang w:val="en-AU"/>
              </w:rPr>
              <w:t>later</w:t>
            </w:r>
            <w:r w:rsidRPr="009E7F3C">
              <w:rPr>
                <w:rFonts w:cs="Arial"/>
                <w:color w:val="231F20"/>
                <w:spacing w:val="2"/>
                <w:szCs w:val="24"/>
                <w:lang w:val="en-AU"/>
              </w:rPr>
              <w:t xml:space="preserve"> </w:t>
            </w:r>
            <w:r w:rsidRPr="009E7F3C">
              <w:rPr>
                <w:rFonts w:cs="Arial"/>
                <w:color w:val="231F20"/>
                <w:szCs w:val="24"/>
                <w:lang w:val="en-AU"/>
              </w:rPr>
              <w:t>sections</w:t>
            </w:r>
            <w:r w:rsidRPr="009E7F3C">
              <w:rPr>
                <w:rFonts w:cs="Arial"/>
                <w:color w:val="231F20"/>
                <w:spacing w:val="2"/>
                <w:szCs w:val="24"/>
                <w:lang w:val="en-AU"/>
              </w:rPr>
              <w:t xml:space="preserve"> </w:t>
            </w:r>
            <w:r w:rsidRPr="009E7F3C">
              <w:rPr>
                <w:rFonts w:cs="Arial"/>
                <w:color w:val="231F20"/>
                <w:szCs w:val="24"/>
                <w:lang w:val="en-AU"/>
              </w:rPr>
              <w:t>too.</w:t>
            </w:r>
          </w:p>
        </w:tc>
      </w:tr>
    </w:tbl>
    <w:p w14:paraId="1820EFE7" w14:textId="77777777" w:rsidR="003C4700" w:rsidRPr="00D42ED2" w:rsidRDefault="003C4700" w:rsidP="00364071">
      <w:pPr>
        <w:rPr>
          <w:lang w:val="en-AU"/>
        </w:rPr>
      </w:pPr>
    </w:p>
    <w:p w14:paraId="317C4D29" w14:textId="77777777" w:rsidR="00302986" w:rsidRPr="00D42ED2" w:rsidRDefault="00302986" w:rsidP="00364071">
      <w:pPr>
        <w:rPr>
          <w:lang w:val="en-AU"/>
        </w:rPr>
      </w:pPr>
    </w:p>
    <w:p w14:paraId="292A030D" w14:textId="77777777" w:rsidR="00302986" w:rsidRPr="00D42ED2" w:rsidRDefault="00302986" w:rsidP="00364071">
      <w:pPr>
        <w:rPr>
          <w:lang w:val="en-AU"/>
        </w:rPr>
      </w:pPr>
    </w:p>
    <w:p w14:paraId="3E4C8FA6" w14:textId="77777777" w:rsidR="005D1910" w:rsidRDefault="005D1910">
      <w:pPr>
        <w:spacing w:after="0" w:line="240" w:lineRule="auto"/>
        <w:rPr>
          <w:rFonts w:eastAsia="Calibri"/>
          <w:b/>
          <w:noProof/>
          <w:color w:val="000000"/>
          <w:szCs w:val="28"/>
          <w:lang w:val="en-AU"/>
        </w:rPr>
      </w:pPr>
      <w:r>
        <w:rPr>
          <w:lang w:val="en-AU"/>
        </w:rPr>
        <w:br w:type="page"/>
      </w:r>
    </w:p>
    <w:p w14:paraId="29D8F582" w14:textId="1CCEA2E9" w:rsidR="00302986" w:rsidRPr="00D42ED2" w:rsidRDefault="00875056" w:rsidP="003D0141">
      <w:pPr>
        <w:pStyle w:val="Heading3"/>
        <w:rPr>
          <w:lang w:val="en-AU"/>
        </w:rPr>
      </w:pPr>
      <w:bookmarkStart w:id="20" w:name="_Toc188427977"/>
      <w:r>
        <w:rPr>
          <w:lang w:val="en-AU"/>
        </w:rPr>
        <w:lastRenderedPageBreak/>
        <w:t>Calculate</w:t>
      </w:r>
      <w:r w:rsidR="003D0141" w:rsidRPr="00D42ED2">
        <w:rPr>
          <w:lang w:val="en-AU"/>
        </w:rPr>
        <w:t xml:space="preserve"> total water use for each yard cleaning hose</w:t>
      </w:r>
      <w:bookmarkEnd w:id="20"/>
    </w:p>
    <w:p w14:paraId="1B1B91A6" w14:textId="4B984E01" w:rsidR="003D0141" w:rsidRPr="00D42ED2" w:rsidRDefault="00840ECE" w:rsidP="00840ECE">
      <w:pPr>
        <w:pStyle w:val="Heading4"/>
        <w:rPr>
          <w:lang w:val="en-AU"/>
        </w:rPr>
      </w:pPr>
      <w:bookmarkStart w:id="21" w:name="_Toc188427978"/>
      <w:r w:rsidRPr="00D42ED2">
        <w:rPr>
          <w:lang w:val="en-AU"/>
        </w:rPr>
        <w:t>Flow rate method</w:t>
      </w:r>
      <w:bookmarkEnd w:id="21"/>
    </w:p>
    <w:p w14:paraId="5AD93BFC" w14:textId="367FC1A8" w:rsidR="00840ECE" w:rsidRDefault="009117DA" w:rsidP="001F7A88">
      <w:pPr>
        <w:pStyle w:val="Agbodytext"/>
        <w:spacing w:line="240" w:lineRule="auto"/>
        <w:rPr>
          <w:lang w:val="en-AU"/>
        </w:rPr>
      </w:pPr>
      <w:r w:rsidRPr="00D42ED2">
        <w:rPr>
          <w:lang w:val="en-AU"/>
        </w:rPr>
        <w:t xml:space="preserve">You will need a watch </w:t>
      </w:r>
      <w:r w:rsidR="46AE92E8" w:rsidRPr="6E1FBC69">
        <w:rPr>
          <w:lang w:val="en-AU"/>
        </w:rPr>
        <w:t>or phone</w:t>
      </w:r>
      <w:r w:rsidRPr="6E1FBC69">
        <w:rPr>
          <w:lang w:val="en-AU"/>
        </w:rPr>
        <w:t xml:space="preserve"> </w:t>
      </w:r>
      <w:r w:rsidRPr="00D42ED2">
        <w:rPr>
          <w:lang w:val="en-AU"/>
        </w:rPr>
        <w:t>to count the seconds and a large container of a known volume – an extra pair of hands might help too</w:t>
      </w:r>
      <w:r w:rsidR="006A60FE">
        <w:rPr>
          <w:lang w:val="en-AU"/>
        </w:rPr>
        <w:t>.</w:t>
      </w:r>
    </w:p>
    <w:tbl>
      <w:tblPr>
        <w:tblStyle w:val="TableGrid"/>
        <w:tblW w:w="0" w:type="auto"/>
        <w:tblLook w:val="04A0" w:firstRow="1" w:lastRow="0" w:firstColumn="1" w:lastColumn="0" w:noHBand="0" w:noVBand="1"/>
      </w:tblPr>
      <w:tblGrid>
        <w:gridCol w:w="2547"/>
        <w:gridCol w:w="1701"/>
        <w:gridCol w:w="1843"/>
        <w:gridCol w:w="1842"/>
        <w:gridCol w:w="1689"/>
      </w:tblGrid>
      <w:tr w:rsidR="00DD1819" w:rsidRPr="00F43F87" w14:paraId="77CFC54F" w14:textId="77777777" w:rsidTr="00DD1819">
        <w:tc>
          <w:tcPr>
            <w:tcW w:w="2547" w:type="dxa"/>
            <w:tcBorders>
              <w:top w:val="nil"/>
              <w:left w:val="nil"/>
              <w:right w:val="nil"/>
            </w:tcBorders>
          </w:tcPr>
          <w:p w14:paraId="63F4AFA0" w14:textId="35B25431" w:rsidR="00CD14FF" w:rsidRPr="00DD1819" w:rsidRDefault="00CD14FF" w:rsidP="001F7A88">
            <w:pPr>
              <w:pStyle w:val="Agbodytext"/>
              <w:spacing w:line="240" w:lineRule="auto"/>
              <w:rPr>
                <w:b/>
                <w:bCs/>
                <w:sz w:val="20"/>
                <w:szCs w:val="20"/>
                <w:lang w:val="en-AU"/>
              </w:rPr>
            </w:pPr>
            <w:r w:rsidRPr="00DD1819">
              <w:rPr>
                <w:b/>
                <w:bCs/>
                <w:color w:val="auto"/>
                <w:sz w:val="20"/>
                <w:szCs w:val="20"/>
                <w:lang w:val="en-AU"/>
              </w:rPr>
              <w:t>First steps</w:t>
            </w:r>
          </w:p>
        </w:tc>
        <w:tc>
          <w:tcPr>
            <w:tcW w:w="1701" w:type="dxa"/>
            <w:tcBorders>
              <w:top w:val="nil"/>
              <w:left w:val="nil"/>
              <w:bottom w:val="single" w:sz="4" w:space="0" w:color="auto"/>
              <w:right w:val="nil"/>
            </w:tcBorders>
          </w:tcPr>
          <w:p w14:paraId="3D028B4E" w14:textId="77777777" w:rsidR="00CD14FF" w:rsidRPr="00DD1819" w:rsidRDefault="00CD14FF" w:rsidP="001F7A88">
            <w:pPr>
              <w:pStyle w:val="Agbodytext"/>
              <w:spacing w:line="240" w:lineRule="auto"/>
              <w:rPr>
                <w:b/>
                <w:bCs/>
                <w:sz w:val="20"/>
                <w:szCs w:val="20"/>
                <w:lang w:val="en-AU"/>
              </w:rPr>
            </w:pPr>
          </w:p>
        </w:tc>
        <w:tc>
          <w:tcPr>
            <w:tcW w:w="1843" w:type="dxa"/>
            <w:tcBorders>
              <w:top w:val="nil"/>
              <w:left w:val="nil"/>
              <w:right w:val="nil"/>
            </w:tcBorders>
            <w:shd w:val="clear" w:color="auto" w:fill="auto"/>
          </w:tcPr>
          <w:p w14:paraId="25A704AE" w14:textId="32FFE31D" w:rsidR="00CD14FF" w:rsidRPr="00DD1819" w:rsidRDefault="00CD14FF" w:rsidP="001F7A88">
            <w:pPr>
              <w:pStyle w:val="Agbodytext"/>
              <w:spacing w:line="240" w:lineRule="auto"/>
              <w:rPr>
                <w:b/>
                <w:bCs/>
                <w:sz w:val="20"/>
                <w:szCs w:val="20"/>
                <w:lang w:val="en-AU"/>
              </w:rPr>
            </w:pPr>
            <w:r w:rsidRPr="00DD1819">
              <w:rPr>
                <w:b/>
                <w:bCs/>
                <w:color w:val="auto"/>
                <w:sz w:val="20"/>
                <w:szCs w:val="20"/>
                <w:lang w:val="en-AU"/>
              </w:rPr>
              <w:t>Calculate, then record below</w:t>
            </w:r>
          </w:p>
        </w:tc>
        <w:tc>
          <w:tcPr>
            <w:tcW w:w="1842" w:type="dxa"/>
            <w:tcBorders>
              <w:top w:val="nil"/>
              <w:left w:val="nil"/>
              <w:right w:val="nil"/>
            </w:tcBorders>
            <w:shd w:val="clear" w:color="auto" w:fill="auto"/>
          </w:tcPr>
          <w:p w14:paraId="136B5CC8" w14:textId="5367B5D2" w:rsidR="00CD14FF" w:rsidRPr="00DD1819" w:rsidRDefault="00B259DE" w:rsidP="001F7A88">
            <w:pPr>
              <w:pStyle w:val="Agbodytext"/>
              <w:spacing w:line="240" w:lineRule="auto"/>
              <w:rPr>
                <w:b/>
                <w:bCs/>
                <w:sz w:val="20"/>
                <w:szCs w:val="20"/>
                <w:lang w:val="en-AU"/>
              </w:rPr>
            </w:pPr>
            <w:r w:rsidRPr="00DD1819">
              <w:rPr>
                <w:b/>
                <w:bCs/>
                <w:color w:val="auto"/>
                <w:sz w:val="20"/>
                <w:szCs w:val="20"/>
                <w:lang w:val="en-AU"/>
              </w:rPr>
              <w:t>Calculate, then record below</w:t>
            </w:r>
          </w:p>
        </w:tc>
        <w:tc>
          <w:tcPr>
            <w:tcW w:w="1689" w:type="dxa"/>
            <w:tcBorders>
              <w:top w:val="nil"/>
              <w:left w:val="nil"/>
              <w:right w:val="nil"/>
            </w:tcBorders>
            <w:shd w:val="clear" w:color="auto" w:fill="auto"/>
          </w:tcPr>
          <w:p w14:paraId="18D328C5" w14:textId="4CB70EA2" w:rsidR="00CD14FF" w:rsidRPr="00DD1819" w:rsidRDefault="00B259DE" w:rsidP="001F7A88">
            <w:pPr>
              <w:pStyle w:val="Agbodytext"/>
              <w:spacing w:line="240" w:lineRule="auto"/>
              <w:rPr>
                <w:b/>
                <w:bCs/>
                <w:sz w:val="20"/>
                <w:szCs w:val="20"/>
                <w:lang w:val="en-AU"/>
              </w:rPr>
            </w:pPr>
            <w:r w:rsidRPr="00DD1819">
              <w:rPr>
                <w:b/>
                <w:bCs/>
                <w:color w:val="auto"/>
                <w:sz w:val="20"/>
                <w:szCs w:val="20"/>
                <w:lang w:val="en-AU"/>
              </w:rPr>
              <w:t>Calculate, then record below</w:t>
            </w:r>
          </w:p>
        </w:tc>
      </w:tr>
      <w:tr w:rsidR="00CD14FF" w:rsidRPr="00F43F87" w14:paraId="2C38C2B2" w14:textId="77777777" w:rsidTr="00DA6B24">
        <w:tc>
          <w:tcPr>
            <w:tcW w:w="2547" w:type="dxa"/>
            <w:tcBorders>
              <w:right w:val="nil"/>
            </w:tcBorders>
          </w:tcPr>
          <w:p w14:paraId="78D16D4B" w14:textId="67D4C7C1" w:rsidR="00CD14FF" w:rsidRPr="00F43F87" w:rsidRDefault="00CD14FF" w:rsidP="001F7A88">
            <w:pPr>
              <w:pStyle w:val="Agbodytext"/>
              <w:spacing w:line="240" w:lineRule="auto"/>
              <w:rPr>
                <w:sz w:val="20"/>
                <w:szCs w:val="20"/>
                <w:lang w:val="en-AU"/>
              </w:rPr>
            </w:pPr>
            <w:r w:rsidRPr="00F43F87">
              <w:rPr>
                <w:rFonts w:cs="Arial"/>
                <w:sz w:val="20"/>
                <w:szCs w:val="20"/>
                <w:lang w:val="en-AU"/>
              </w:rPr>
              <w:t>Work out the volume of the measuring container/barrel in litres</w:t>
            </w:r>
          </w:p>
        </w:tc>
        <w:tc>
          <w:tcPr>
            <w:tcW w:w="1701" w:type="dxa"/>
            <w:tcBorders>
              <w:left w:val="nil"/>
              <w:bottom w:val="single" w:sz="4" w:space="0" w:color="auto"/>
            </w:tcBorders>
          </w:tcPr>
          <w:p w14:paraId="29CCF64E" w14:textId="77777777" w:rsidR="00CD14FF" w:rsidRPr="00F43F87" w:rsidRDefault="00CD14FF" w:rsidP="008D1510">
            <w:pPr>
              <w:spacing w:line="240" w:lineRule="auto"/>
              <w:jc w:val="right"/>
              <w:rPr>
                <w:rFonts w:cs="Arial"/>
                <w:color w:val="A20000"/>
                <w:sz w:val="20"/>
                <w:szCs w:val="20"/>
                <w:lang w:val="en-AU"/>
              </w:rPr>
            </w:pPr>
            <w:r w:rsidRPr="00F43F87">
              <w:rPr>
                <w:rFonts w:cs="Arial"/>
                <w:color w:val="A20000"/>
                <w:sz w:val="20"/>
                <w:szCs w:val="20"/>
                <w:lang w:val="en-AU"/>
              </w:rPr>
              <w:t>Examples</w:t>
            </w:r>
          </w:p>
          <w:p w14:paraId="155AD15B" w14:textId="3711E7F3" w:rsidR="00CD14FF" w:rsidRPr="00F43F87" w:rsidRDefault="00CD14FF" w:rsidP="008D1510">
            <w:pPr>
              <w:pStyle w:val="Agbodytext"/>
              <w:spacing w:line="240" w:lineRule="auto"/>
              <w:jc w:val="right"/>
              <w:rPr>
                <w:sz w:val="20"/>
                <w:szCs w:val="20"/>
                <w:lang w:val="en-AU"/>
              </w:rPr>
            </w:pPr>
            <w:r w:rsidRPr="00F43F87">
              <w:rPr>
                <w:rFonts w:cs="Arial"/>
                <w:color w:val="A20000"/>
                <w:sz w:val="20"/>
                <w:szCs w:val="20"/>
                <w:lang w:val="en-AU"/>
              </w:rPr>
              <w:t>Container-250L</w:t>
            </w:r>
          </w:p>
        </w:tc>
        <w:tc>
          <w:tcPr>
            <w:tcW w:w="1843" w:type="dxa"/>
          </w:tcPr>
          <w:p w14:paraId="5BAB5035" w14:textId="77777777" w:rsidR="00CD14FF" w:rsidRPr="00F43F87" w:rsidRDefault="00CD14FF" w:rsidP="008D1510">
            <w:pPr>
              <w:pStyle w:val="Agbodytext"/>
              <w:spacing w:line="240" w:lineRule="auto"/>
              <w:jc w:val="right"/>
              <w:rPr>
                <w:sz w:val="20"/>
                <w:szCs w:val="20"/>
                <w:lang w:val="en-AU"/>
              </w:rPr>
            </w:pPr>
            <w:r w:rsidRPr="00F43F87">
              <w:rPr>
                <w:sz w:val="20"/>
                <w:szCs w:val="20"/>
                <w:lang w:val="en-AU"/>
              </w:rPr>
              <w:t>Hose 1</w:t>
            </w:r>
          </w:p>
          <w:p w14:paraId="581E5451" w14:textId="5630D6AC" w:rsidR="008D1510" w:rsidRPr="00F43F87" w:rsidRDefault="008D1510" w:rsidP="008D1510">
            <w:pPr>
              <w:pStyle w:val="Agbodytext"/>
              <w:spacing w:line="240" w:lineRule="auto"/>
              <w:jc w:val="right"/>
              <w:rPr>
                <w:sz w:val="20"/>
                <w:szCs w:val="20"/>
                <w:lang w:val="en-AU"/>
              </w:rPr>
            </w:pPr>
            <w:r w:rsidRPr="00F43F87">
              <w:rPr>
                <w:sz w:val="20"/>
                <w:szCs w:val="20"/>
                <w:lang w:val="en-AU"/>
              </w:rPr>
              <w:t>L</w:t>
            </w:r>
          </w:p>
        </w:tc>
        <w:tc>
          <w:tcPr>
            <w:tcW w:w="1842" w:type="dxa"/>
          </w:tcPr>
          <w:p w14:paraId="189EE32C" w14:textId="77777777" w:rsidR="00CD14FF" w:rsidRPr="00F43F87" w:rsidRDefault="00CD14FF" w:rsidP="008D1510">
            <w:pPr>
              <w:pStyle w:val="Agbodytext"/>
              <w:spacing w:line="240" w:lineRule="auto"/>
              <w:jc w:val="right"/>
              <w:rPr>
                <w:sz w:val="20"/>
                <w:szCs w:val="20"/>
                <w:lang w:val="en-AU"/>
              </w:rPr>
            </w:pPr>
            <w:r w:rsidRPr="00F43F87">
              <w:rPr>
                <w:sz w:val="20"/>
                <w:szCs w:val="20"/>
                <w:lang w:val="en-AU"/>
              </w:rPr>
              <w:t>Hose 2</w:t>
            </w:r>
          </w:p>
          <w:p w14:paraId="1E95937A" w14:textId="227DC71C" w:rsidR="008D1510" w:rsidRPr="00F43F87" w:rsidRDefault="008D1510" w:rsidP="008D1510">
            <w:pPr>
              <w:pStyle w:val="Agbodytext"/>
              <w:spacing w:line="240" w:lineRule="auto"/>
              <w:jc w:val="right"/>
              <w:rPr>
                <w:sz w:val="20"/>
                <w:szCs w:val="20"/>
                <w:lang w:val="en-AU"/>
              </w:rPr>
            </w:pPr>
            <w:r w:rsidRPr="00F43F87">
              <w:rPr>
                <w:sz w:val="20"/>
                <w:szCs w:val="20"/>
                <w:lang w:val="en-AU"/>
              </w:rPr>
              <w:t>L</w:t>
            </w:r>
          </w:p>
        </w:tc>
        <w:tc>
          <w:tcPr>
            <w:tcW w:w="1689" w:type="dxa"/>
          </w:tcPr>
          <w:p w14:paraId="5C3AFEBE" w14:textId="77777777" w:rsidR="00CD14FF" w:rsidRPr="00F43F87" w:rsidRDefault="00CD14FF" w:rsidP="008D1510">
            <w:pPr>
              <w:pStyle w:val="Agbodytext"/>
              <w:spacing w:line="240" w:lineRule="auto"/>
              <w:jc w:val="right"/>
              <w:rPr>
                <w:sz w:val="20"/>
                <w:szCs w:val="20"/>
                <w:lang w:val="en-AU"/>
              </w:rPr>
            </w:pPr>
            <w:r w:rsidRPr="00F43F87">
              <w:rPr>
                <w:sz w:val="20"/>
                <w:szCs w:val="20"/>
                <w:lang w:val="en-AU"/>
              </w:rPr>
              <w:t>Hose 3</w:t>
            </w:r>
          </w:p>
          <w:p w14:paraId="6B475FF2" w14:textId="5E4BA47A" w:rsidR="008D1510" w:rsidRPr="00F43F87" w:rsidRDefault="008D1510" w:rsidP="008D1510">
            <w:pPr>
              <w:pStyle w:val="Agbodytext"/>
              <w:spacing w:line="240" w:lineRule="auto"/>
              <w:jc w:val="right"/>
              <w:rPr>
                <w:sz w:val="20"/>
                <w:szCs w:val="20"/>
                <w:lang w:val="en-AU"/>
              </w:rPr>
            </w:pPr>
            <w:r w:rsidRPr="00F43F87">
              <w:rPr>
                <w:sz w:val="20"/>
                <w:szCs w:val="20"/>
                <w:lang w:val="en-AU"/>
              </w:rPr>
              <w:t>L</w:t>
            </w:r>
          </w:p>
        </w:tc>
      </w:tr>
      <w:tr w:rsidR="00CD14FF" w:rsidRPr="00F43F87" w14:paraId="1170D86C" w14:textId="77777777" w:rsidTr="00DA6B24">
        <w:tc>
          <w:tcPr>
            <w:tcW w:w="2547" w:type="dxa"/>
            <w:tcBorders>
              <w:right w:val="nil"/>
            </w:tcBorders>
          </w:tcPr>
          <w:p w14:paraId="106DEA68" w14:textId="53502D55" w:rsidR="00CD14FF" w:rsidRPr="00F43F87" w:rsidRDefault="00BE7AF8" w:rsidP="001F7A88">
            <w:pPr>
              <w:pStyle w:val="Agbodytext"/>
              <w:spacing w:line="240" w:lineRule="auto"/>
              <w:rPr>
                <w:sz w:val="20"/>
                <w:szCs w:val="20"/>
                <w:lang w:val="en-AU"/>
              </w:rPr>
            </w:pPr>
            <w:r w:rsidRPr="00F43F87">
              <w:rPr>
                <w:rFonts w:cs="Arial"/>
                <w:sz w:val="20"/>
                <w:szCs w:val="20"/>
                <w:lang w:val="en-AU"/>
              </w:rPr>
              <w:t>Record how long it takes in seconds to fill the container/barrel</w:t>
            </w:r>
          </w:p>
        </w:tc>
        <w:tc>
          <w:tcPr>
            <w:tcW w:w="1701" w:type="dxa"/>
            <w:tcBorders>
              <w:left w:val="nil"/>
              <w:bottom w:val="single" w:sz="4" w:space="0" w:color="auto"/>
            </w:tcBorders>
          </w:tcPr>
          <w:p w14:paraId="63C65838" w14:textId="3195D924" w:rsidR="00CD14FF" w:rsidRPr="00F43F87" w:rsidRDefault="00BE7AF8" w:rsidP="008D1510">
            <w:pPr>
              <w:pStyle w:val="Agbodytext"/>
              <w:spacing w:line="240" w:lineRule="auto"/>
              <w:jc w:val="right"/>
              <w:rPr>
                <w:sz w:val="20"/>
                <w:szCs w:val="20"/>
                <w:lang w:val="en-AU"/>
              </w:rPr>
            </w:pPr>
            <w:r w:rsidRPr="00F43F87">
              <w:rPr>
                <w:rFonts w:cs="Arial"/>
                <w:color w:val="A20000"/>
                <w:sz w:val="20"/>
                <w:szCs w:val="20"/>
                <w:lang w:val="en-AU"/>
              </w:rPr>
              <w:t>Red hand hose</w:t>
            </w:r>
            <w:r w:rsidRPr="00F43F87">
              <w:rPr>
                <w:rFonts w:cs="Arial"/>
                <w:color w:val="A20000"/>
                <w:sz w:val="20"/>
                <w:szCs w:val="20"/>
                <w:lang w:val="en-AU"/>
              </w:rPr>
              <w:br/>
              <w:t>100 sec</w:t>
            </w:r>
          </w:p>
        </w:tc>
        <w:tc>
          <w:tcPr>
            <w:tcW w:w="1843" w:type="dxa"/>
          </w:tcPr>
          <w:p w14:paraId="4B333E46" w14:textId="5CDF6866" w:rsidR="00CD14FF" w:rsidRPr="00F43F87" w:rsidRDefault="00BE7AF8" w:rsidP="008D1510">
            <w:pPr>
              <w:pStyle w:val="Agbodytext"/>
              <w:spacing w:line="240" w:lineRule="auto"/>
              <w:jc w:val="right"/>
              <w:rPr>
                <w:sz w:val="20"/>
                <w:szCs w:val="20"/>
                <w:lang w:val="en-AU"/>
              </w:rPr>
            </w:pPr>
            <w:r w:rsidRPr="00F43F87">
              <w:rPr>
                <w:sz w:val="20"/>
                <w:szCs w:val="20"/>
                <w:lang w:val="en-AU"/>
              </w:rPr>
              <w:t>sec</w:t>
            </w:r>
          </w:p>
        </w:tc>
        <w:tc>
          <w:tcPr>
            <w:tcW w:w="1842" w:type="dxa"/>
          </w:tcPr>
          <w:p w14:paraId="07E8ECC8" w14:textId="22B953BA" w:rsidR="00CD14FF" w:rsidRPr="00F43F87" w:rsidRDefault="00BE7AF8" w:rsidP="008D1510">
            <w:pPr>
              <w:pStyle w:val="Agbodytext"/>
              <w:spacing w:line="240" w:lineRule="auto"/>
              <w:jc w:val="right"/>
              <w:rPr>
                <w:sz w:val="20"/>
                <w:szCs w:val="20"/>
                <w:lang w:val="en-AU"/>
              </w:rPr>
            </w:pPr>
            <w:r w:rsidRPr="00F43F87">
              <w:rPr>
                <w:sz w:val="20"/>
                <w:szCs w:val="20"/>
                <w:lang w:val="en-AU"/>
              </w:rPr>
              <w:t>sec</w:t>
            </w:r>
          </w:p>
        </w:tc>
        <w:tc>
          <w:tcPr>
            <w:tcW w:w="1689" w:type="dxa"/>
          </w:tcPr>
          <w:p w14:paraId="0DD076F9" w14:textId="3A172726" w:rsidR="00CD14FF" w:rsidRPr="00F43F87" w:rsidRDefault="00BE7AF8" w:rsidP="008D1510">
            <w:pPr>
              <w:pStyle w:val="Agbodytext"/>
              <w:spacing w:line="240" w:lineRule="auto"/>
              <w:jc w:val="right"/>
              <w:rPr>
                <w:sz w:val="20"/>
                <w:szCs w:val="20"/>
                <w:lang w:val="en-AU"/>
              </w:rPr>
            </w:pPr>
            <w:r w:rsidRPr="00F43F87">
              <w:rPr>
                <w:sz w:val="20"/>
                <w:szCs w:val="20"/>
                <w:lang w:val="en-AU"/>
              </w:rPr>
              <w:t>Sec</w:t>
            </w:r>
          </w:p>
        </w:tc>
      </w:tr>
      <w:tr w:rsidR="00CD14FF" w:rsidRPr="00F43F87" w14:paraId="5D4AF4F8" w14:textId="77777777" w:rsidTr="00DA6B24">
        <w:tc>
          <w:tcPr>
            <w:tcW w:w="2547" w:type="dxa"/>
            <w:tcBorders>
              <w:right w:val="nil"/>
            </w:tcBorders>
          </w:tcPr>
          <w:p w14:paraId="312B4FEC" w14:textId="3C67D3C7" w:rsidR="00CD14FF" w:rsidRPr="00F43F87" w:rsidRDefault="00BE7AF8" w:rsidP="001F7A88">
            <w:pPr>
              <w:pStyle w:val="Agbodytext"/>
              <w:spacing w:line="240" w:lineRule="auto"/>
              <w:rPr>
                <w:sz w:val="20"/>
                <w:szCs w:val="20"/>
                <w:lang w:val="en-AU"/>
              </w:rPr>
            </w:pPr>
            <w:r w:rsidRPr="00F43F87">
              <w:rPr>
                <w:rFonts w:cs="Arial"/>
                <w:sz w:val="20"/>
                <w:szCs w:val="20"/>
                <w:lang w:val="en-AU"/>
              </w:rPr>
              <w:t xml:space="preserve">Estimate average time in minutes spent using hose </w:t>
            </w:r>
            <w:r w:rsidRPr="00F43F87">
              <w:rPr>
                <w:rFonts w:cs="Arial"/>
                <w:b/>
                <w:sz w:val="20"/>
                <w:szCs w:val="20"/>
                <w:lang w:val="en-AU"/>
              </w:rPr>
              <w:t xml:space="preserve">each day </w:t>
            </w:r>
            <w:r w:rsidRPr="00F43F87">
              <w:rPr>
                <w:rFonts w:cs="Arial"/>
                <w:sz w:val="20"/>
                <w:szCs w:val="20"/>
                <w:lang w:val="en-AU"/>
              </w:rPr>
              <w:t>at mid lactation</w:t>
            </w:r>
          </w:p>
        </w:tc>
        <w:tc>
          <w:tcPr>
            <w:tcW w:w="1701" w:type="dxa"/>
            <w:tcBorders>
              <w:left w:val="nil"/>
              <w:bottom w:val="single" w:sz="4" w:space="0" w:color="auto"/>
            </w:tcBorders>
          </w:tcPr>
          <w:p w14:paraId="65A5DC69" w14:textId="0E1905A9" w:rsidR="00CD14FF" w:rsidRPr="00F43F87" w:rsidRDefault="00BE7AF8" w:rsidP="008D1510">
            <w:pPr>
              <w:pStyle w:val="Agbodytext"/>
              <w:spacing w:line="240" w:lineRule="auto"/>
              <w:jc w:val="right"/>
              <w:rPr>
                <w:sz w:val="20"/>
                <w:szCs w:val="20"/>
                <w:lang w:val="en-AU"/>
              </w:rPr>
            </w:pPr>
            <w:r w:rsidRPr="00F43F87">
              <w:rPr>
                <w:rFonts w:cs="Arial"/>
                <w:color w:val="A20000"/>
                <w:sz w:val="20"/>
                <w:szCs w:val="20"/>
                <w:lang w:val="en-AU"/>
              </w:rPr>
              <w:t>45 min</w:t>
            </w:r>
          </w:p>
        </w:tc>
        <w:tc>
          <w:tcPr>
            <w:tcW w:w="1843" w:type="dxa"/>
          </w:tcPr>
          <w:p w14:paraId="27059385" w14:textId="776DEF4B" w:rsidR="00CD14FF" w:rsidRPr="00F43F87" w:rsidRDefault="00BE7AF8" w:rsidP="008D1510">
            <w:pPr>
              <w:pStyle w:val="Agbodytext"/>
              <w:spacing w:line="240" w:lineRule="auto"/>
              <w:jc w:val="right"/>
              <w:rPr>
                <w:sz w:val="20"/>
                <w:szCs w:val="20"/>
                <w:lang w:val="en-AU"/>
              </w:rPr>
            </w:pPr>
            <w:r w:rsidRPr="00F43F87">
              <w:rPr>
                <w:sz w:val="20"/>
                <w:szCs w:val="20"/>
                <w:lang w:val="en-AU"/>
              </w:rPr>
              <w:t>min</w:t>
            </w:r>
          </w:p>
        </w:tc>
        <w:tc>
          <w:tcPr>
            <w:tcW w:w="1842" w:type="dxa"/>
          </w:tcPr>
          <w:p w14:paraId="1BF913F6" w14:textId="49BFFE76" w:rsidR="00CD14FF" w:rsidRPr="00F43F87" w:rsidRDefault="00BE7AF8" w:rsidP="008D1510">
            <w:pPr>
              <w:pStyle w:val="Agbodytext"/>
              <w:spacing w:line="240" w:lineRule="auto"/>
              <w:jc w:val="right"/>
              <w:rPr>
                <w:sz w:val="20"/>
                <w:szCs w:val="20"/>
                <w:lang w:val="en-AU"/>
              </w:rPr>
            </w:pPr>
            <w:r w:rsidRPr="00F43F87">
              <w:rPr>
                <w:sz w:val="20"/>
                <w:szCs w:val="20"/>
                <w:lang w:val="en-AU"/>
              </w:rPr>
              <w:t>min</w:t>
            </w:r>
          </w:p>
        </w:tc>
        <w:tc>
          <w:tcPr>
            <w:tcW w:w="1689" w:type="dxa"/>
          </w:tcPr>
          <w:p w14:paraId="3D7F7226" w14:textId="076C76E2" w:rsidR="00CD14FF" w:rsidRPr="00F43F87" w:rsidRDefault="00BE7AF8" w:rsidP="008D1510">
            <w:pPr>
              <w:pStyle w:val="Agbodytext"/>
              <w:spacing w:line="240" w:lineRule="auto"/>
              <w:jc w:val="right"/>
              <w:rPr>
                <w:sz w:val="20"/>
                <w:szCs w:val="20"/>
                <w:lang w:val="en-AU"/>
              </w:rPr>
            </w:pPr>
            <w:r w:rsidRPr="00F43F87">
              <w:rPr>
                <w:sz w:val="20"/>
                <w:szCs w:val="20"/>
                <w:lang w:val="en-AU"/>
              </w:rPr>
              <w:t>Min</w:t>
            </w:r>
          </w:p>
        </w:tc>
      </w:tr>
      <w:tr w:rsidR="00CD14FF" w:rsidRPr="00F43F87" w14:paraId="76B953F7" w14:textId="77777777" w:rsidTr="00DD1819">
        <w:tc>
          <w:tcPr>
            <w:tcW w:w="2547" w:type="dxa"/>
            <w:tcBorders>
              <w:bottom w:val="single" w:sz="4" w:space="0" w:color="auto"/>
              <w:right w:val="nil"/>
            </w:tcBorders>
          </w:tcPr>
          <w:p w14:paraId="1FA4ADC8" w14:textId="32411677" w:rsidR="00CD14FF" w:rsidRPr="00F43F87" w:rsidRDefault="00BE7AF8" w:rsidP="001F7A88">
            <w:pPr>
              <w:pStyle w:val="Agbodytext"/>
              <w:spacing w:line="240" w:lineRule="auto"/>
              <w:rPr>
                <w:sz w:val="20"/>
                <w:szCs w:val="20"/>
                <w:lang w:val="en-AU"/>
              </w:rPr>
            </w:pPr>
            <w:r w:rsidRPr="00F43F87">
              <w:rPr>
                <w:rFonts w:cs="Arial"/>
                <w:sz w:val="20"/>
                <w:szCs w:val="20"/>
                <w:lang w:val="en-AU"/>
              </w:rPr>
              <w:t>Estimate the number of days per year the yard is cleaned</w:t>
            </w:r>
          </w:p>
        </w:tc>
        <w:tc>
          <w:tcPr>
            <w:tcW w:w="1701" w:type="dxa"/>
            <w:tcBorders>
              <w:left w:val="nil"/>
              <w:bottom w:val="single" w:sz="4" w:space="0" w:color="auto"/>
            </w:tcBorders>
          </w:tcPr>
          <w:p w14:paraId="0BAB836A" w14:textId="2A4C9013" w:rsidR="00CD14FF" w:rsidRPr="00F43F87" w:rsidRDefault="00BE7AF8" w:rsidP="008D1510">
            <w:pPr>
              <w:pStyle w:val="Agbodytext"/>
              <w:spacing w:line="240" w:lineRule="auto"/>
              <w:jc w:val="right"/>
              <w:rPr>
                <w:sz w:val="20"/>
                <w:szCs w:val="20"/>
                <w:lang w:val="en-AU"/>
              </w:rPr>
            </w:pPr>
            <w:r w:rsidRPr="00F43F87">
              <w:rPr>
                <w:rFonts w:cs="Arial"/>
                <w:color w:val="A20000"/>
                <w:sz w:val="20"/>
                <w:szCs w:val="20"/>
                <w:lang w:val="en-AU"/>
              </w:rPr>
              <w:t>365 days/yr</w:t>
            </w:r>
          </w:p>
        </w:tc>
        <w:tc>
          <w:tcPr>
            <w:tcW w:w="1843" w:type="dxa"/>
            <w:tcBorders>
              <w:bottom w:val="single" w:sz="4" w:space="0" w:color="auto"/>
            </w:tcBorders>
          </w:tcPr>
          <w:p w14:paraId="4DDD1DFF" w14:textId="4BF8202F" w:rsidR="00CD14FF" w:rsidRPr="00F43F87" w:rsidRDefault="00BE7AF8" w:rsidP="008D1510">
            <w:pPr>
              <w:pStyle w:val="Agbodytext"/>
              <w:spacing w:line="240" w:lineRule="auto"/>
              <w:jc w:val="right"/>
              <w:rPr>
                <w:sz w:val="20"/>
                <w:szCs w:val="20"/>
                <w:lang w:val="en-AU"/>
              </w:rPr>
            </w:pPr>
            <w:r w:rsidRPr="00F43F87">
              <w:rPr>
                <w:sz w:val="20"/>
                <w:szCs w:val="20"/>
                <w:lang w:val="en-AU"/>
              </w:rPr>
              <w:t>days/yr</w:t>
            </w:r>
          </w:p>
        </w:tc>
        <w:tc>
          <w:tcPr>
            <w:tcW w:w="1842" w:type="dxa"/>
            <w:tcBorders>
              <w:bottom w:val="single" w:sz="4" w:space="0" w:color="auto"/>
            </w:tcBorders>
          </w:tcPr>
          <w:p w14:paraId="36D4AB16" w14:textId="143BEAF4" w:rsidR="00CD14FF" w:rsidRPr="00F43F87" w:rsidRDefault="00BE7AF8" w:rsidP="008D1510">
            <w:pPr>
              <w:pStyle w:val="Agbodytext"/>
              <w:spacing w:line="240" w:lineRule="auto"/>
              <w:jc w:val="right"/>
              <w:rPr>
                <w:sz w:val="20"/>
                <w:szCs w:val="20"/>
                <w:lang w:val="en-AU"/>
              </w:rPr>
            </w:pPr>
            <w:r w:rsidRPr="00F43F87">
              <w:rPr>
                <w:sz w:val="20"/>
                <w:szCs w:val="20"/>
                <w:lang w:val="en-AU"/>
              </w:rPr>
              <w:t>days/yr</w:t>
            </w:r>
          </w:p>
        </w:tc>
        <w:tc>
          <w:tcPr>
            <w:tcW w:w="1689" w:type="dxa"/>
            <w:tcBorders>
              <w:bottom w:val="single" w:sz="4" w:space="0" w:color="auto"/>
            </w:tcBorders>
          </w:tcPr>
          <w:p w14:paraId="17B4309A" w14:textId="5B1173ED" w:rsidR="00CD14FF" w:rsidRPr="00F43F87" w:rsidRDefault="00BE7AF8" w:rsidP="008D1510">
            <w:pPr>
              <w:pStyle w:val="Agbodytext"/>
              <w:spacing w:line="240" w:lineRule="auto"/>
              <w:jc w:val="right"/>
              <w:rPr>
                <w:sz w:val="20"/>
                <w:szCs w:val="20"/>
                <w:lang w:val="en-AU"/>
              </w:rPr>
            </w:pPr>
            <w:r w:rsidRPr="00F43F87">
              <w:rPr>
                <w:sz w:val="20"/>
                <w:szCs w:val="20"/>
                <w:lang w:val="en-AU"/>
              </w:rPr>
              <w:t>days/yr</w:t>
            </w:r>
          </w:p>
        </w:tc>
      </w:tr>
      <w:tr w:rsidR="00BE7AF8" w:rsidRPr="00F43F87" w14:paraId="6401D95A" w14:textId="77777777" w:rsidTr="00DD1819">
        <w:tc>
          <w:tcPr>
            <w:tcW w:w="2547" w:type="dxa"/>
            <w:tcBorders>
              <w:left w:val="nil"/>
              <w:right w:val="nil"/>
            </w:tcBorders>
          </w:tcPr>
          <w:p w14:paraId="03887214" w14:textId="58BADB21" w:rsidR="00BE7AF8" w:rsidRPr="00F43F87" w:rsidRDefault="00BE7AF8" w:rsidP="001F7A88">
            <w:pPr>
              <w:pStyle w:val="Agbodytext"/>
              <w:spacing w:line="240" w:lineRule="auto"/>
              <w:rPr>
                <w:rFonts w:cs="Arial"/>
                <w:b/>
                <w:bCs/>
                <w:sz w:val="20"/>
                <w:szCs w:val="20"/>
                <w:lang w:val="en-AU"/>
              </w:rPr>
            </w:pPr>
            <w:r w:rsidRPr="00F43F87">
              <w:rPr>
                <w:rFonts w:cs="Arial"/>
                <w:b/>
                <w:bCs/>
                <w:sz w:val="20"/>
                <w:szCs w:val="20"/>
                <w:lang w:val="en-AU"/>
              </w:rPr>
              <w:t>Calculate</w:t>
            </w:r>
          </w:p>
        </w:tc>
        <w:tc>
          <w:tcPr>
            <w:tcW w:w="1701" w:type="dxa"/>
            <w:tcBorders>
              <w:left w:val="nil"/>
              <w:right w:val="nil"/>
            </w:tcBorders>
          </w:tcPr>
          <w:p w14:paraId="248D0990" w14:textId="77777777" w:rsidR="00BE7AF8" w:rsidRPr="00F43F87" w:rsidRDefault="00BE7AF8" w:rsidP="008D1510">
            <w:pPr>
              <w:pStyle w:val="Agbodytext"/>
              <w:spacing w:line="240" w:lineRule="auto"/>
              <w:jc w:val="right"/>
              <w:rPr>
                <w:rFonts w:cs="Arial"/>
                <w:color w:val="A20000"/>
                <w:sz w:val="20"/>
                <w:szCs w:val="20"/>
                <w:lang w:val="en-AU"/>
              </w:rPr>
            </w:pPr>
          </w:p>
        </w:tc>
        <w:tc>
          <w:tcPr>
            <w:tcW w:w="1843" w:type="dxa"/>
            <w:tcBorders>
              <w:left w:val="nil"/>
              <w:right w:val="nil"/>
            </w:tcBorders>
          </w:tcPr>
          <w:p w14:paraId="51B497CD" w14:textId="77777777" w:rsidR="00BE7AF8" w:rsidRPr="00F43F87" w:rsidRDefault="00BE7AF8" w:rsidP="008D1510">
            <w:pPr>
              <w:pStyle w:val="Agbodytext"/>
              <w:spacing w:line="240" w:lineRule="auto"/>
              <w:jc w:val="right"/>
              <w:rPr>
                <w:sz w:val="20"/>
                <w:szCs w:val="20"/>
                <w:lang w:val="en-AU"/>
              </w:rPr>
            </w:pPr>
          </w:p>
        </w:tc>
        <w:tc>
          <w:tcPr>
            <w:tcW w:w="1842" w:type="dxa"/>
            <w:tcBorders>
              <w:left w:val="nil"/>
              <w:right w:val="nil"/>
            </w:tcBorders>
          </w:tcPr>
          <w:p w14:paraId="1830800C" w14:textId="77777777" w:rsidR="00BE7AF8" w:rsidRPr="00F43F87" w:rsidRDefault="00BE7AF8" w:rsidP="008D1510">
            <w:pPr>
              <w:pStyle w:val="Agbodytext"/>
              <w:spacing w:line="240" w:lineRule="auto"/>
              <w:jc w:val="right"/>
              <w:rPr>
                <w:sz w:val="20"/>
                <w:szCs w:val="20"/>
                <w:lang w:val="en-AU"/>
              </w:rPr>
            </w:pPr>
          </w:p>
        </w:tc>
        <w:tc>
          <w:tcPr>
            <w:tcW w:w="1689" w:type="dxa"/>
            <w:tcBorders>
              <w:left w:val="nil"/>
              <w:right w:val="nil"/>
            </w:tcBorders>
          </w:tcPr>
          <w:p w14:paraId="17AD0768" w14:textId="77777777" w:rsidR="00BE7AF8" w:rsidRPr="00F43F87" w:rsidRDefault="00BE7AF8" w:rsidP="008D1510">
            <w:pPr>
              <w:pStyle w:val="Agbodytext"/>
              <w:spacing w:line="240" w:lineRule="auto"/>
              <w:jc w:val="right"/>
              <w:rPr>
                <w:sz w:val="20"/>
                <w:szCs w:val="20"/>
                <w:lang w:val="en-AU"/>
              </w:rPr>
            </w:pPr>
          </w:p>
        </w:tc>
      </w:tr>
      <w:tr w:rsidR="001F12FF" w:rsidRPr="00F43F87" w14:paraId="00D66EB8" w14:textId="77777777" w:rsidTr="00B259DE">
        <w:tc>
          <w:tcPr>
            <w:tcW w:w="2547" w:type="dxa"/>
          </w:tcPr>
          <w:p w14:paraId="1C39AE52" w14:textId="264AA3F7" w:rsidR="001F12FF" w:rsidRPr="00F43F87" w:rsidRDefault="001F12FF" w:rsidP="001F12FF">
            <w:pPr>
              <w:pStyle w:val="Agbodytext"/>
              <w:spacing w:line="240" w:lineRule="auto"/>
              <w:rPr>
                <w:rFonts w:cs="Arial"/>
                <w:b/>
                <w:bCs/>
                <w:sz w:val="20"/>
                <w:szCs w:val="20"/>
                <w:lang w:val="en-AU"/>
              </w:rPr>
            </w:pPr>
            <w:r w:rsidRPr="00F43F87">
              <w:rPr>
                <w:sz w:val="20"/>
                <w:szCs w:val="20"/>
                <w:lang w:val="en-AU"/>
              </w:rPr>
              <w:t>Litres of container/barrel divided by the number of seconds it takes to fill</w:t>
            </w:r>
          </w:p>
        </w:tc>
        <w:tc>
          <w:tcPr>
            <w:tcW w:w="1701" w:type="dxa"/>
          </w:tcPr>
          <w:p w14:paraId="059434CD" w14:textId="77777777" w:rsidR="001F12FF" w:rsidRPr="00F43F87" w:rsidRDefault="001F12FF" w:rsidP="008D1510">
            <w:pPr>
              <w:spacing w:line="240" w:lineRule="auto"/>
              <w:jc w:val="right"/>
              <w:rPr>
                <w:rFonts w:cs="Arial"/>
                <w:sz w:val="20"/>
                <w:szCs w:val="20"/>
                <w:lang w:val="en-AU"/>
              </w:rPr>
            </w:pPr>
            <w:r w:rsidRPr="00F43F87">
              <w:rPr>
                <w:rFonts w:cs="Arial"/>
                <w:sz w:val="20"/>
                <w:szCs w:val="20"/>
                <w:lang w:val="en-AU"/>
              </w:rPr>
              <w:t>L/sec</w:t>
            </w:r>
          </w:p>
          <w:p w14:paraId="6BE152A8" w14:textId="21BA4430" w:rsidR="001F12FF" w:rsidRPr="00F43F87" w:rsidRDefault="001F12FF" w:rsidP="008D1510">
            <w:pPr>
              <w:pStyle w:val="Agbodytext"/>
              <w:spacing w:line="240" w:lineRule="auto"/>
              <w:jc w:val="right"/>
              <w:rPr>
                <w:rFonts w:cs="Arial"/>
                <w:color w:val="A20000"/>
                <w:sz w:val="20"/>
                <w:szCs w:val="20"/>
                <w:lang w:val="en-AU"/>
              </w:rPr>
            </w:pPr>
            <w:r w:rsidRPr="00F43F87">
              <w:rPr>
                <w:rFonts w:cs="Arial"/>
                <w:color w:val="A20000"/>
                <w:sz w:val="20"/>
                <w:szCs w:val="20"/>
                <w:lang w:val="en-AU"/>
              </w:rPr>
              <w:t>250÷100=2.5</w:t>
            </w:r>
          </w:p>
        </w:tc>
        <w:tc>
          <w:tcPr>
            <w:tcW w:w="1843" w:type="dxa"/>
          </w:tcPr>
          <w:p w14:paraId="3E2CF330" w14:textId="01D6A342" w:rsidR="001F12FF" w:rsidRPr="00F43F87" w:rsidRDefault="001F12FF" w:rsidP="008D1510">
            <w:pPr>
              <w:pStyle w:val="Agbodytext"/>
              <w:spacing w:line="240" w:lineRule="auto"/>
              <w:jc w:val="right"/>
              <w:rPr>
                <w:sz w:val="20"/>
                <w:szCs w:val="20"/>
                <w:lang w:val="en-AU"/>
              </w:rPr>
            </w:pPr>
            <w:r w:rsidRPr="00F43F87">
              <w:rPr>
                <w:sz w:val="20"/>
                <w:szCs w:val="20"/>
                <w:lang w:val="en-AU"/>
              </w:rPr>
              <w:t>L/sec</w:t>
            </w:r>
          </w:p>
        </w:tc>
        <w:tc>
          <w:tcPr>
            <w:tcW w:w="1842" w:type="dxa"/>
          </w:tcPr>
          <w:p w14:paraId="5D7A5187" w14:textId="2241C8D6" w:rsidR="001F12FF" w:rsidRPr="00F43F87" w:rsidRDefault="001F12FF" w:rsidP="008D1510">
            <w:pPr>
              <w:pStyle w:val="Agbodytext"/>
              <w:spacing w:line="240" w:lineRule="auto"/>
              <w:jc w:val="right"/>
              <w:rPr>
                <w:sz w:val="20"/>
                <w:szCs w:val="20"/>
                <w:lang w:val="en-AU"/>
              </w:rPr>
            </w:pPr>
            <w:r w:rsidRPr="00F43F87">
              <w:rPr>
                <w:sz w:val="20"/>
                <w:szCs w:val="20"/>
                <w:lang w:val="en-AU"/>
              </w:rPr>
              <w:t>L/sec</w:t>
            </w:r>
          </w:p>
        </w:tc>
        <w:tc>
          <w:tcPr>
            <w:tcW w:w="1689" w:type="dxa"/>
          </w:tcPr>
          <w:p w14:paraId="389680C2" w14:textId="50C27383" w:rsidR="001F12FF" w:rsidRPr="00F43F87" w:rsidRDefault="001F12FF" w:rsidP="008D1510">
            <w:pPr>
              <w:pStyle w:val="Agbodytext"/>
              <w:spacing w:line="240" w:lineRule="auto"/>
              <w:jc w:val="right"/>
              <w:rPr>
                <w:sz w:val="20"/>
                <w:szCs w:val="20"/>
                <w:lang w:val="en-AU"/>
              </w:rPr>
            </w:pPr>
            <w:r w:rsidRPr="00F43F87">
              <w:rPr>
                <w:sz w:val="20"/>
                <w:szCs w:val="20"/>
                <w:lang w:val="en-AU"/>
              </w:rPr>
              <w:t>L/sec</w:t>
            </w:r>
          </w:p>
        </w:tc>
      </w:tr>
      <w:tr w:rsidR="001F12FF" w:rsidRPr="00F43F87" w14:paraId="0515AB06" w14:textId="77777777" w:rsidTr="00B259DE">
        <w:tc>
          <w:tcPr>
            <w:tcW w:w="2547" w:type="dxa"/>
          </w:tcPr>
          <w:p w14:paraId="04BC5EF1" w14:textId="23626B18" w:rsidR="001F12FF" w:rsidRPr="00F43F87" w:rsidRDefault="001F12FF" w:rsidP="001F12FF">
            <w:pPr>
              <w:pStyle w:val="Agbodytext"/>
              <w:spacing w:line="240" w:lineRule="auto"/>
              <w:rPr>
                <w:rFonts w:cs="Arial"/>
                <w:b/>
                <w:bCs/>
                <w:sz w:val="20"/>
                <w:szCs w:val="20"/>
                <w:lang w:val="en-AU"/>
              </w:rPr>
            </w:pPr>
            <w:r w:rsidRPr="00F43F87">
              <w:rPr>
                <w:sz w:val="20"/>
                <w:szCs w:val="20"/>
                <w:lang w:val="en-AU"/>
              </w:rPr>
              <w:t>Litres per second multiplied by 60 seconds in a minute</w:t>
            </w:r>
          </w:p>
        </w:tc>
        <w:tc>
          <w:tcPr>
            <w:tcW w:w="1701" w:type="dxa"/>
          </w:tcPr>
          <w:p w14:paraId="11B32EF2" w14:textId="77777777" w:rsidR="001F12FF" w:rsidRPr="00F43F87" w:rsidRDefault="001F12FF" w:rsidP="008D1510">
            <w:pPr>
              <w:spacing w:line="240" w:lineRule="auto"/>
              <w:jc w:val="right"/>
              <w:rPr>
                <w:rFonts w:cs="Arial"/>
                <w:sz w:val="20"/>
                <w:szCs w:val="20"/>
                <w:lang w:val="en-AU"/>
              </w:rPr>
            </w:pPr>
            <w:r w:rsidRPr="00F43F87">
              <w:rPr>
                <w:rFonts w:cs="Arial"/>
                <w:sz w:val="20"/>
                <w:szCs w:val="20"/>
                <w:lang w:val="en-AU"/>
              </w:rPr>
              <w:t>L/min</w:t>
            </w:r>
          </w:p>
          <w:p w14:paraId="4992E618" w14:textId="221CA85F" w:rsidR="001F12FF" w:rsidRPr="00F43F87" w:rsidRDefault="001F12FF" w:rsidP="008D1510">
            <w:pPr>
              <w:pStyle w:val="Agbodytext"/>
              <w:spacing w:line="240" w:lineRule="auto"/>
              <w:jc w:val="right"/>
              <w:rPr>
                <w:rFonts w:cs="Arial"/>
                <w:color w:val="A20000"/>
                <w:sz w:val="20"/>
                <w:szCs w:val="20"/>
                <w:lang w:val="en-AU"/>
              </w:rPr>
            </w:pPr>
            <w:r w:rsidRPr="00F43F87">
              <w:rPr>
                <w:rFonts w:cs="Arial"/>
                <w:color w:val="A20000"/>
                <w:sz w:val="20"/>
                <w:szCs w:val="20"/>
                <w:lang w:val="en-AU"/>
              </w:rPr>
              <w:t>2.5×60=150</w:t>
            </w:r>
          </w:p>
        </w:tc>
        <w:tc>
          <w:tcPr>
            <w:tcW w:w="1843" w:type="dxa"/>
          </w:tcPr>
          <w:p w14:paraId="2391F672" w14:textId="40740FAA" w:rsidR="001F12FF" w:rsidRPr="00F43F87" w:rsidRDefault="001F12FF" w:rsidP="008D1510">
            <w:pPr>
              <w:pStyle w:val="Agbodytext"/>
              <w:spacing w:line="240" w:lineRule="auto"/>
              <w:jc w:val="right"/>
              <w:rPr>
                <w:sz w:val="20"/>
                <w:szCs w:val="20"/>
                <w:lang w:val="en-AU"/>
              </w:rPr>
            </w:pPr>
            <w:r w:rsidRPr="00F43F87">
              <w:rPr>
                <w:sz w:val="20"/>
                <w:szCs w:val="20"/>
                <w:lang w:val="en-AU"/>
              </w:rPr>
              <w:t>L/min</w:t>
            </w:r>
          </w:p>
        </w:tc>
        <w:tc>
          <w:tcPr>
            <w:tcW w:w="1842" w:type="dxa"/>
          </w:tcPr>
          <w:p w14:paraId="31A83115" w14:textId="3F89CDB7" w:rsidR="001F12FF" w:rsidRPr="00F43F87" w:rsidRDefault="001F12FF" w:rsidP="008D1510">
            <w:pPr>
              <w:pStyle w:val="Agbodytext"/>
              <w:spacing w:line="240" w:lineRule="auto"/>
              <w:jc w:val="right"/>
              <w:rPr>
                <w:sz w:val="20"/>
                <w:szCs w:val="20"/>
                <w:lang w:val="en-AU"/>
              </w:rPr>
            </w:pPr>
            <w:r w:rsidRPr="00F43F87">
              <w:rPr>
                <w:sz w:val="20"/>
                <w:szCs w:val="20"/>
                <w:lang w:val="en-AU"/>
              </w:rPr>
              <w:t>L/min</w:t>
            </w:r>
          </w:p>
        </w:tc>
        <w:tc>
          <w:tcPr>
            <w:tcW w:w="1689" w:type="dxa"/>
          </w:tcPr>
          <w:p w14:paraId="1C6FB8EA" w14:textId="24A5C0F8" w:rsidR="001F12FF" w:rsidRPr="00F43F87" w:rsidRDefault="001F12FF" w:rsidP="008D1510">
            <w:pPr>
              <w:pStyle w:val="Agbodytext"/>
              <w:spacing w:line="240" w:lineRule="auto"/>
              <w:jc w:val="right"/>
              <w:rPr>
                <w:sz w:val="20"/>
                <w:szCs w:val="20"/>
                <w:lang w:val="en-AU"/>
              </w:rPr>
            </w:pPr>
            <w:r w:rsidRPr="00F43F87">
              <w:rPr>
                <w:sz w:val="20"/>
                <w:szCs w:val="20"/>
                <w:lang w:val="en-AU"/>
              </w:rPr>
              <w:t>L/min</w:t>
            </w:r>
          </w:p>
        </w:tc>
      </w:tr>
      <w:tr w:rsidR="001F12FF" w:rsidRPr="00F43F87" w14:paraId="79204B52" w14:textId="77777777" w:rsidTr="00B259DE">
        <w:tc>
          <w:tcPr>
            <w:tcW w:w="2547" w:type="dxa"/>
          </w:tcPr>
          <w:p w14:paraId="1E12AD03" w14:textId="5E3A2F8C" w:rsidR="001F12FF" w:rsidRPr="00F43F87" w:rsidRDefault="001F12FF" w:rsidP="001F12FF">
            <w:pPr>
              <w:pStyle w:val="Agbodytext"/>
              <w:spacing w:line="240" w:lineRule="auto"/>
              <w:rPr>
                <w:rFonts w:cs="Arial"/>
                <w:b/>
                <w:bCs/>
                <w:sz w:val="20"/>
                <w:szCs w:val="20"/>
                <w:lang w:val="en-AU"/>
              </w:rPr>
            </w:pPr>
            <w:r w:rsidRPr="00F43F87">
              <w:rPr>
                <w:sz w:val="20"/>
                <w:szCs w:val="20"/>
                <w:lang w:val="en-AU"/>
              </w:rPr>
              <w:t>Litres per second multiplied by 60 seconds in a minute</w:t>
            </w:r>
          </w:p>
        </w:tc>
        <w:tc>
          <w:tcPr>
            <w:tcW w:w="1701" w:type="dxa"/>
          </w:tcPr>
          <w:p w14:paraId="793F0884" w14:textId="77777777" w:rsidR="001F12FF" w:rsidRPr="00F43F87" w:rsidRDefault="001F12FF" w:rsidP="008D1510">
            <w:pPr>
              <w:spacing w:line="240" w:lineRule="auto"/>
              <w:jc w:val="right"/>
              <w:rPr>
                <w:rFonts w:cs="Arial"/>
                <w:sz w:val="20"/>
                <w:szCs w:val="20"/>
                <w:lang w:val="en-AU"/>
              </w:rPr>
            </w:pPr>
            <w:r w:rsidRPr="00F43F87">
              <w:rPr>
                <w:rFonts w:cs="Arial"/>
                <w:sz w:val="20"/>
                <w:szCs w:val="20"/>
                <w:lang w:val="en-AU"/>
              </w:rPr>
              <w:t>L/min</w:t>
            </w:r>
          </w:p>
          <w:p w14:paraId="4D840449" w14:textId="0236970F" w:rsidR="001F12FF" w:rsidRPr="00F43F87" w:rsidRDefault="001F12FF" w:rsidP="008D1510">
            <w:pPr>
              <w:pStyle w:val="Agbodytext"/>
              <w:spacing w:line="240" w:lineRule="auto"/>
              <w:jc w:val="right"/>
              <w:rPr>
                <w:rFonts w:cs="Arial"/>
                <w:color w:val="A20000"/>
                <w:sz w:val="20"/>
                <w:szCs w:val="20"/>
                <w:lang w:val="en-AU"/>
              </w:rPr>
            </w:pPr>
            <w:r w:rsidRPr="00F43F87">
              <w:rPr>
                <w:rFonts w:cs="Arial"/>
                <w:color w:val="A20000"/>
                <w:sz w:val="20"/>
                <w:szCs w:val="20"/>
                <w:lang w:val="en-AU"/>
              </w:rPr>
              <w:t>2.5×60=150</w:t>
            </w:r>
          </w:p>
        </w:tc>
        <w:tc>
          <w:tcPr>
            <w:tcW w:w="1843" w:type="dxa"/>
          </w:tcPr>
          <w:p w14:paraId="5CA54733" w14:textId="034DCB88" w:rsidR="001F12FF" w:rsidRPr="00F43F87" w:rsidRDefault="001F12FF" w:rsidP="008D1510">
            <w:pPr>
              <w:pStyle w:val="Agbodytext"/>
              <w:spacing w:line="240" w:lineRule="auto"/>
              <w:jc w:val="right"/>
              <w:rPr>
                <w:sz w:val="20"/>
                <w:szCs w:val="20"/>
                <w:lang w:val="en-AU"/>
              </w:rPr>
            </w:pPr>
            <w:r w:rsidRPr="00F43F87">
              <w:rPr>
                <w:sz w:val="20"/>
                <w:szCs w:val="20"/>
                <w:lang w:val="en-AU"/>
              </w:rPr>
              <w:t>L/min</w:t>
            </w:r>
          </w:p>
        </w:tc>
        <w:tc>
          <w:tcPr>
            <w:tcW w:w="1842" w:type="dxa"/>
          </w:tcPr>
          <w:p w14:paraId="4BA951D5" w14:textId="5A85D2E9" w:rsidR="001F12FF" w:rsidRPr="00F43F87" w:rsidRDefault="001F12FF" w:rsidP="008D1510">
            <w:pPr>
              <w:pStyle w:val="Agbodytext"/>
              <w:spacing w:line="240" w:lineRule="auto"/>
              <w:jc w:val="right"/>
              <w:rPr>
                <w:sz w:val="20"/>
                <w:szCs w:val="20"/>
                <w:lang w:val="en-AU"/>
              </w:rPr>
            </w:pPr>
            <w:r w:rsidRPr="00F43F87">
              <w:rPr>
                <w:sz w:val="20"/>
                <w:szCs w:val="20"/>
                <w:lang w:val="en-AU"/>
              </w:rPr>
              <w:t>L/min</w:t>
            </w:r>
          </w:p>
        </w:tc>
        <w:tc>
          <w:tcPr>
            <w:tcW w:w="1689" w:type="dxa"/>
          </w:tcPr>
          <w:p w14:paraId="39B53E35" w14:textId="5AF90F74" w:rsidR="001F12FF" w:rsidRPr="00F43F87" w:rsidRDefault="001F12FF" w:rsidP="008D1510">
            <w:pPr>
              <w:pStyle w:val="Agbodytext"/>
              <w:spacing w:line="240" w:lineRule="auto"/>
              <w:jc w:val="right"/>
              <w:rPr>
                <w:sz w:val="20"/>
                <w:szCs w:val="20"/>
                <w:lang w:val="en-AU"/>
              </w:rPr>
            </w:pPr>
            <w:r w:rsidRPr="00F43F87">
              <w:rPr>
                <w:sz w:val="20"/>
                <w:szCs w:val="20"/>
                <w:lang w:val="en-AU"/>
              </w:rPr>
              <w:t>L/min</w:t>
            </w:r>
          </w:p>
        </w:tc>
      </w:tr>
      <w:tr w:rsidR="001F12FF" w:rsidRPr="00F43F87" w14:paraId="709B760B" w14:textId="77777777" w:rsidTr="00B259DE">
        <w:tc>
          <w:tcPr>
            <w:tcW w:w="2547" w:type="dxa"/>
          </w:tcPr>
          <w:p w14:paraId="584A78C8" w14:textId="1FD2AD09" w:rsidR="001F12FF" w:rsidRPr="00F43F87" w:rsidRDefault="001F12FF" w:rsidP="001F12FF">
            <w:pPr>
              <w:pStyle w:val="Agbodytext"/>
              <w:spacing w:line="240" w:lineRule="auto"/>
              <w:rPr>
                <w:rFonts w:cs="Arial"/>
                <w:b/>
                <w:bCs/>
                <w:sz w:val="20"/>
                <w:szCs w:val="20"/>
                <w:lang w:val="en-AU"/>
              </w:rPr>
            </w:pPr>
            <w:r w:rsidRPr="00F43F87">
              <w:rPr>
                <w:sz w:val="20"/>
                <w:szCs w:val="20"/>
                <w:lang w:val="en-AU"/>
              </w:rPr>
              <w:t>Litres per minute multiplied by average minutes spent using this hose each day at mid lactation</w:t>
            </w:r>
          </w:p>
        </w:tc>
        <w:tc>
          <w:tcPr>
            <w:tcW w:w="1701" w:type="dxa"/>
          </w:tcPr>
          <w:p w14:paraId="7044E837" w14:textId="77777777" w:rsidR="001F12FF" w:rsidRPr="00F43F87" w:rsidRDefault="001F12FF" w:rsidP="008D1510">
            <w:pPr>
              <w:spacing w:line="240" w:lineRule="auto"/>
              <w:jc w:val="right"/>
              <w:rPr>
                <w:rFonts w:cs="Arial"/>
                <w:sz w:val="20"/>
                <w:szCs w:val="20"/>
                <w:lang w:val="en-AU"/>
              </w:rPr>
            </w:pPr>
            <w:r w:rsidRPr="00F43F87">
              <w:rPr>
                <w:rFonts w:cs="Arial"/>
                <w:sz w:val="20"/>
                <w:szCs w:val="20"/>
                <w:lang w:val="en-AU"/>
              </w:rPr>
              <w:t>L/day</w:t>
            </w:r>
          </w:p>
          <w:p w14:paraId="3C086EB1" w14:textId="1E8D7DCB" w:rsidR="001F12FF" w:rsidRPr="00F43F87" w:rsidRDefault="001F12FF" w:rsidP="008D1510">
            <w:pPr>
              <w:pStyle w:val="Agbodytext"/>
              <w:spacing w:line="240" w:lineRule="auto"/>
              <w:jc w:val="right"/>
              <w:rPr>
                <w:rFonts w:cs="Arial"/>
                <w:color w:val="A20000"/>
                <w:sz w:val="20"/>
                <w:szCs w:val="20"/>
                <w:lang w:val="en-AU"/>
              </w:rPr>
            </w:pPr>
            <w:r w:rsidRPr="00F43F87">
              <w:rPr>
                <w:rFonts w:cs="Arial"/>
                <w:color w:val="A20000"/>
                <w:sz w:val="20"/>
                <w:szCs w:val="20"/>
                <w:lang w:val="en-AU"/>
              </w:rPr>
              <w:t>150×45= 6,750</w:t>
            </w:r>
          </w:p>
        </w:tc>
        <w:tc>
          <w:tcPr>
            <w:tcW w:w="1843" w:type="dxa"/>
          </w:tcPr>
          <w:p w14:paraId="2A8B5491" w14:textId="351F994E" w:rsidR="001F12FF" w:rsidRPr="00F43F87" w:rsidRDefault="001F12FF" w:rsidP="008D1510">
            <w:pPr>
              <w:pStyle w:val="Agbodytext"/>
              <w:spacing w:line="240" w:lineRule="auto"/>
              <w:jc w:val="right"/>
              <w:rPr>
                <w:sz w:val="20"/>
                <w:szCs w:val="20"/>
                <w:lang w:val="en-AU"/>
              </w:rPr>
            </w:pPr>
            <w:r w:rsidRPr="00F43F87">
              <w:rPr>
                <w:sz w:val="20"/>
                <w:szCs w:val="20"/>
                <w:lang w:val="en-AU"/>
              </w:rPr>
              <w:t>L/day</w:t>
            </w:r>
          </w:p>
        </w:tc>
        <w:tc>
          <w:tcPr>
            <w:tcW w:w="1842" w:type="dxa"/>
          </w:tcPr>
          <w:p w14:paraId="3E381777" w14:textId="184926E5" w:rsidR="001F12FF" w:rsidRPr="00F43F87" w:rsidRDefault="001F12FF" w:rsidP="008D1510">
            <w:pPr>
              <w:pStyle w:val="Agbodytext"/>
              <w:spacing w:line="240" w:lineRule="auto"/>
              <w:jc w:val="right"/>
              <w:rPr>
                <w:sz w:val="20"/>
                <w:szCs w:val="20"/>
                <w:lang w:val="en-AU"/>
              </w:rPr>
            </w:pPr>
            <w:r w:rsidRPr="00F43F87">
              <w:rPr>
                <w:sz w:val="20"/>
                <w:szCs w:val="20"/>
                <w:lang w:val="en-AU"/>
              </w:rPr>
              <w:t>L/day</w:t>
            </w:r>
          </w:p>
        </w:tc>
        <w:tc>
          <w:tcPr>
            <w:tcW w:w="1689" w:type="dxa"/>
          </w:tcPr>
          <w:p w14:paraId="08E91370" w14:textId="4965E5B3" w:rsidR="001F12FF" w:rsidRPr="00F43F87" w:rsidRDefault="001F12FF" w:rsidP="008D1510">
            <w:pPr>
              <w:pStyle w:val="Agbodytext"/>
              <w:spacing w:line="240" w:lineRule="auto"/>
              <w:jc w:val="right"/>
              <w:rPr>
                <w:sz w:val="20"/>
                <w:szCs w:val="20"/>
                <w:lang w:val="en-AU"/>
              </w:rPr>
            </w:pPr>
            <w:r w:rsidRPr="00F43F87">
              <w:rPr>
                <w:sz w:val="20"/>
                <w:szCs w:val="20"/>
                <w:lang w:val="en-AU"/>
              </w:rPr>
              <w:t>L/day</w:t>
            </w:r>
          </w:p>
        </w:tc>
      </w:tr>
      <w:tr w:rsidR="001F12FF" w:rsidRPr="00F43F87" w14:paraId="1E17898B" w14:textId="77777777" w:rsidTr="00C1135D">
        <w:tc>
          <w:tcPr>
            <w:tcW w:w="2547" w:type="dxa"/>
          </w:tcPr>
          <w:p w14:paraId="20083B38" w14:textId="42BCD02A" w:rsidR="001F12FF" w:rsidRPr="00F43F87" w:rsidRDefault="001F12FF" w:rsidP="001F12FF">
            <w:pPr>
              <w:pStyle w:val="Agbodytext"/>
              <w:spacing w:line="240" w:lineRule="auto"/>
              <w:rPr>
                <w:sz w:val="20"/>
                <w:szCs w:val="20"/>
                <w:lang w:val="en-AU"/>
              </w:rPr>
            </w:pPr>
            <w:r w:rsidRPr="00F43F87">
              <w:rPr>
                <w:sz w:val="20"/>
                <w:szCs w:val="20"/>
                <w:lang w:val="en-AU"/>
              </w:rPr>
              <w:t>Litres per day multiplied by number of days yard is cleaned per year</w:t>
            </w:r>
          </w:p>
        </w:tc>
        <w:tc>
          <w:tcPr>
            <w:tcW w:w="1701" w:type="dxa"/>
            <w:tcBorders>
              <w:bottom w:val="single" w:sz="4" w:space="0" w:color="auto"/>
            </w:tcBorders>
          </w:tcPr>
          <w:p w14:paraId="608AB731" w14:textId="77777777" w:rsidR="001F12FF" w:rsidRPr="00F43F87" w:rsidRDefault="001F12FF" w:rsidP="008D1510">
            <w:pPr>
              <w:spacing w:line="240" w:lineRule="auto"/>
              <w:jc w:val="right"/>
              <w:rPr>
                <w:rFonts w:cs="Arial"/>
                <w:sz w:val="20"/>
                <w:szCs w:val="20"/>
                <w:lang w:val="en-AU"/>
              </w:rPr>
            </w:pPr>
            <w:r w:rsidRPr="00F43F87">
              <w:rPr>
                <w:rFonts w:cs="Arial"/>
                <w:sz w:val="20"/>
                <w:szCs w:val="20"/>
                <w:lang w:val="en-AU"/>
              </w:rPr>
              <w:t>L/yr</w:t>
            </w:r>
          </w:p>
          <w:p w14:paraId="76D48B9D" w14:textId="44A2CE22" w:rsidR="001F12FF" w:rsidRPr="00F43F87" w:rsidRDefault="001F12FF" w:rsidP="008D1510">
            <w:pPr>
              <w:spacing w:line="240" w:lineRule="auto"/>
              <w:jc w:val="right"/>
              <w:rPr>
                <w:rFonts w:cs="Arial"/>
                <w:sz w:val="20"/>
                <w:szCs w:val="20"/>
                <w:lang w:val="en-AU"/>
              </w:rPr>
            </w:pPr>
            <w:r w:rsidRPr="00F43F87">
              <w:rPr>
                <w:rFonts w:cs="Arial"/>
                <w:color w:val="A20000"/>
                <w:sz w:val="20"/>
                <w:szCs w:val="20"/>
                <w:lang w:val="en-AU"/>
              </w:rPr>
              <w:t>6750×365= 2,463,750</w:t>
            </w:r>
          </w:p>
        </w:tc>
        <w:tc>
          <w:tcPr>
            <w:tcW w:w="1843" w:type="dxa"/>
            <w:tcBorders>
              <w:bottom w:val="single" w:sz="4" w:space="0" w:color="auto"/>
            </w:tcBorders>
          </w:tcPr>
          <w:p w14:paraId="52FCEFAF" w14:textId="34CAC771" w:rsidR="001F12FF" w:rsidRPr="00F43F87" w:rsidRDefault="001F12FF" w:rsidP="008D1510">
            <w:pPr>
              <w:pStyle w:val="Agbodytext"/>
              <w:spacing w:line="240" w:lineRule="auto"/>
              <w:jc w:val="right"/>
              <w:rPr>
                <w:sz w:val="20"/>
                <w:szCs w:val="20"/>
                <w:lang w:val="en-AU"/>
              </w:rPr>
            </w:pPr>
            <w:r w:rsidRPr="00F43F87">
              <w:rPr>
                <w:sz w:val="20"/>
                <w:szCs w:val="20"/>
                <w:lang w:val="en-AU"/>
              </w:rPr>
              <w:t>L/yr</w:t>
            </w:r>
          </w:p>
        </w:tc>
        <w:tc>
          <w:tcPr>
            <w:tcW w:w="1842" w:type="dxa"/>
            <w:tcBorders>
              <w:bottom w:val="single" w:sz="4" w:space="0" w:color="auto"/>
            </w:tcBorders>
          </w:tcPr>
          <w:p w14:paraId="4C83EAE9" w14:textId="625212C4" w:rsidR="001F12FF" w:rsidRPr="00F43F87" w:rsidRDefault="001F12FF" w:rsidP="008D1510">
            <w:pPr>
              <w:pStyle w:val="Agbodytext"/>
              <w:spacing w:line="240" w:lineRule="auto"/>
              <w:jc w:val="right"/>
              <w:rPr>
                <w:sz w:val="20"/>
                <w:szCs w:val="20"/>
                <w:lang w:val="en-AU"/>
              </w:rPr>
            </w:pPr>
            <w:r w:rsidRPr="00F43F87">
              <w:rPr>
                <w:sz w:val="20"/>
                <w:szCs w:val="20"/>
                <w:lang w:val="en-AU"/>
              </w:rPr>
              <w:t>L/yr</w:t>
            </w:r>
          </w:p>
        </w:tc>
        <w:tc>
          <w:tcPr>
            <w:tcW w:w="1689" w:type="dxa"/>
            <w:tcBorders>
              <w:bottom w:val="single" w:sz="4" w:space="0" w:color="auto"/>
            </w:tcBorders>
          </w:tcPr>
          <w:p w14:paraId="7BD7BA6B" w14:textId="01A6C572" w:rsidR="001F12FF" w:rsidRPr="00F43F87" w:rsidRDefault="001F12FF" w:rsidP="008D1510">
            <w:pPr>
              <w:pStyle w:val="Agbodytext"/>
              <w:spacing w:line="240" w:lineRule="auto"/>
              <w:jc w:val="right"/>
              <w:rPr>
                <w:sz w:val="20"/>
                <w:szCs w:val="20"/>
                <w:lang w:val="en-AU"/>
              </w:rPr>
            </w:pPr>
            <w:r w:rsidRPr="00F43F87">
              <w:rPr>
                <w:sz w:val="20"/>
                <w:szCs w:val="20"/>
                <w:lang w:val="en-AU"/>
              </w:rPr>
              <w:t>L/yr</w:t>
            </w:r>
          </w:p>
        </w:tc>
      </w:tr>
      <w:tr w:rsidR="001F12FF" w:rsidRPr="00F43F87" w14:paraId="5D73E1C7" w14:textId="77777777" w:rsidTr="00C1135D">
        <w:tc>
          <w:tcPr>
            <w:tcW w:w="2547" w:type="dxa"/>
            <w:tcBorders>
              <w:right w:val="nil"/>
            </w:tcBorders>
          </w:tcPr>
          <w:p w14:paraId="27356F36" w14:textId="75F14A87" w:rsidR="001F12FF" w:rsidRPr="00F43F87" w:rsidRDefault="001F12FF" w:rsidP="001F12FF">
            <w:pPr>
              <w:pStyle w:val="Agbodytext"/>
              <w:spacing w:line="240" w:lineRule="auto"/>
              <w:rPr>
                <w:sz w:val="20"/>
                <w:szCs w:val="20"/>
                <w:lang w:val="en-AU"/>
              </w:rPr>
            </w:pPr>
            <w:r w:rsidRPr="00F43F87">
              <w:rPr>
                <w:sz w:val="20"/>
                <w:szCs w:val="20"/>
                <w:lang w:val="en-AU"/>
              </w:rPr>
              <w:t>Add up water used by all hoses and then divide by 1,000,000</w:t>
            </w:r>
          </w:p>
        </w:tc>
        <w:tc>
          <w:tcPr>
            <w:tcW w:w="1701" w:type="dxa"/>
            <w:tcBorders>
              <w:left w:val="nil"/>
              <w:right w:val="nil"/>
            </w:tcBorders>
          </w:tcPr>
          <w:p w14:paraId="47F81FD1" w14:textId="77777777" w:rsidR="001F12FF" w:rsidRPr="00F43F87" w:rsidRDefault="001F12FF" w:rsidP="001F12FF">
            <w:pPr>
              <w:spacing w:line="240" w:lineRule="auto"/>
              <w:jc w:val="right"/>
              <w:rPr>
                <w:rFonts w:cs="Arial"/>
                <w:sz w:val="20"/>
                <w:szCs w:val="20"/>
                <w:lang w:val="en-AU"/>
              </w:rPr>
            </w:pPr>
          </w:p>
        </w:tc>
        <w:tc>
          <w:tcPr>
            <w:tcW w:w="1843" w:type="dxa"/>
            <w:tcBorders>
              <w:left w:val="nil"/>
              <w:right w:val="nil"/>
            </w:tcBorders>
          </w:tcPr>
          <w:p w14:paraId="14E96D6B" w14:textId="77777777" w:rsidR="001F12FF" w:rsidRPr="00F43F87" w:rsidRDefault="001F12FF" w:rsidP="001F12FF">
            <w:pPr>
              <w:pStyle w:val="Agbodytext"/>
              <w:spacing w:line="240" w:lineRule="auto"/>
              <w:rPr>
                <w:sz w:val="20"/>
                <w:szCs w:val="20"/>
                <w:lang w:val="en-AU"/>
              </w:rPr>
            </w:pPr>
          </w:p>
        </w:tc>
        <w:tc>
          <w:tcPr>
            <w:tcW w:w="1842" w:type="dxa"/>
            <w:tcBorders>
              <w:left w:val="nil"/>
              <w:right w:val="nil"/>
            </w:tcBorders>
          </w:tcPr>
          <w:p w14:paraId="5A176934" w14:textId="77777777" w:rsidR="001F12FF" w:rsidRPr="00F43F87" w:rsidRDefault="001F12FF" w:rsidP="001F12FF">
            <w:pPr>
              <w:pStyle w:val="Agbodytext"/>
              <w:spacing w:line="240" w:lineRule="auto"/>
              <w:rPr>
                <w:sz w:val="20"/>
                <w:szCs w:val="20"/>
                <w:lang w:val="en-AU"/>
              </w:rPr>
            </w:pPr>
          </w:p>
        </w:tc>
        <w:tc>
          <w:tcPr>
            <w:tcW w:w="1689" w:type="dxa"/>
            <w:tcBorders>
              <w:left w:val="nil"/>
            </w:tcBorders>
          </w:tcPr>
          <w:p w14:paraId="4F2BC6BB" w14:textId="77777777" w:rsidR="001F12FF" w:rsidRPr="00F43F87" w:rsidRDefault="001F12FF" w:rsidP="001F12FF">
            <w:pPr>
              <w:pStyle w:val="Agbodytext"/>
              <w:spacing w:line="240" w:lineRule="auto"/>
              <w:rPr>
                <w:sz w:val="20"/>
                <w:szCs w:val="20"/>
                <w:lang w:val="en-AU"/>
              </w:rPr>
            </w:pPr>
          </w:p>
        </w:tc>
      </w:tr>
      <w:tr w:rsidR="001F12FF" w:rsidRPr="00F43F87" w14:paraId="2B2C7B22" w14:textId="77777777" w:rsidTr="00B259DE">
        <w:tc>
          <w:tcPr>
            <w:tcW w:w="2547" w:type="dxa"/>
          </w:tcPr>
          <w:p w14:paraId="10511A3F" w14:textId="44C50C03" w:rsidR="001F12FF" w:rsidRPr="00F43F87" w:rsidRDefault="001F12FF" w:rsidP="001F12FF">
            <w:pPr>
              <w:pStyle w:val="Agbodytext"/>
              <w:spacing w:line="240" w:lineRule="auto"/>
              <w:rPr>
                <w:sz w:val="20"/>
                <w:szCs w:val="20"/>
                <w:lang w:val="en-AU"/>
              </w:rPr>
            </w:pPr>
            <w:r w:rsidRPr="00F43F87">
              <w:rPr>
                <w:b/>
                <w:bCs/>
                <w:color w:val="auto"/>
                <w:sz w:val="20"/>
                <w:szCs w:val="20"/>
                <w:lang w:val="en-AU"/>
              </w:rPr>
              <w:t>Total water volume used by yard cleaning hoses each</w:t>
            </w:r>
          </w:p>
        </w:tc>
        <w:tc>
          <w:tcPr>
            <w:tcW w:w="1701" w:type="dxa"/>
          </w:tcPr>
          <w:p w14:paraId="12688CED" w14:textId="566AB4EB" w:rsidR="001F12FF" w:rsidRPr="00F43F87" w:rsidRDefault="001F12FF" w:rsidP="001F12FF">
            <w:pPr>
              <w:spacing w:line="240" w:lineRule="auto"/>
              <w:jc w:val="right"/>
              <w:rPr>
                <w:rFonts w:cs="Arial"/>
                <w:sz w:val="20"/>
                <w:szCs w:val="20"/>
                <w:lang w:val="en-AU"/>
              </w:rPr>
            </w:pPr>
            <w:r w:rsidRPr="00F43F87">
              <w:rPr>
                <w:rFonts w:cs="Arial"/>
                <w:color w:val="A20000"/>
                <w:sz w:val="20"/>
                <w:szCs w:val="20"/>
                <w:lang w:val="en-AU"/>
              </w:rPr>
              <w:t>2.5</w:t>
            </w:r>
            <w:r w:rsidRPr="00F43F87">
              <w:rPr>
                <w:color w:val="A20000"/>
                <w:sz w:val="20"/>
                <w:szCs w:val="20"/>
                <w:lang w:val="en-AU"/>
              </w:rPr>
              <w:t xml:space="preserve"> </w:t>
            </w:r>
            <w:r w:rsidRPr="00F43F87">
              <w:rPr>
                <w:sz w:val="20"/>
                <w:szCs w:val="20"/>
                <w:lang w:val="en-AU"/>
              </w:rPr>
              <w:t>ML/yr</w:t>
            </w:r>
          </w:p>
        </w:tc>
        <w:tc>
          <w:tcPr>
            <w:tcW w:w="1843" w:type="dxa"/>
          </w:tcPr>
          <w:p w14:paraId="4FF30FC0" w14:textId="77777777" w:rsidR="001F12FF" w:rsidRPr="00F43F87" w:rsidRDefault="001F12FF" w:rsidP="001F12FF">
            <w:pPr>
              <w:pStyle w:val="Agbodytext"/>
              <w:spacing w:line="240" w:lineRule="auto"/>
              <w:rPr>
                <w:sz w:val="20"/>
                <w:szCs w:val="20"/>
                <w:lang w:val="en-AU"/>
              </w:rPr>
            </w:pPr>
          </w:p>
        </w:tc>
        <w:tc>
          <w:tcPr>
            <w:tcW w:w="1842" w:type="dxa"/>
          </w:tcPr>
          <w:p w14:paraId="3AB026AC" w14:textId="77777777" w:rsidR="001F12FF" w:rsidRPr="00F43F87" w:rsidRDefault="001F12FF" w:rsidP="001F12FF">
            <w:pPr>
              <w:pStyle w:val="Agbodytext"/>
              <w:spacing w:line="240" w:lineRule="auto"/>
              <w:rPr>
                <w:sz w:val="20"/>
                <w:szCs w:val="20"/>
                <w:lang w:val="en-AU"/>
              </w:rPr>
            </w:pPr>
          </w:p>
        </w:tc>
        <w:tc>
          <w:tcPr>
            <w:tcW w:w="1689" w:type="dxa"/>
          </w:tcPr>
          <w:p w14:paraId="12C859DF" w14:textId="56AB6F71" w:rsidR="001F12FF" w:rsidRPr="00F43F87" w:rsidRDefault="001F12FF" w:rsidP="001F12FF">
            <w:pPr>
              <w:pStyle w:val="Agbodytext"/>
              <w:spacing w:line="240" w:lineRule="auto"/>
              <w:rPr>
                <w:sz w:val="20"/>
                <w:szCs w:val="20"/>
                <w:lang w:val="en-AU"/>
              </w:rPr>
            </w:pPr>
            <w:r w:rsidRPr="00F43F87">
              <w:rPr>
                <w:sz w:val="20"/>
                <w:szCs w:val="20"/>
                <w:lang w:val="en-AU"/>
              </w:rPr>
              <w:t>ML/yr*</w:t>
            </w:r>
          </w:p>
        </w:tc>
      </w:tr>
    </w:tbl>
    <w:p w14:paraId="1D8E02C0" w14:textId="49E1C3ED" w:rsidR="00900492" w:rsidRDefault="003C460C" w:rsidP="003C460C">
      <w:pPr>
        <w:pStyle w:val="Agbodytext"/>
        <w:spacing w:line="240" w:lineRule="auto"/>
        <w:jc w:val="right"/>
        <w:rPr>
          <w:lang w:val="en-AU"/>
        </w:rPr>
      </w:pPr>
      <w:r>
        <w:rPr>
          <w:sz w:val="20"/>
          <w:szCs w:val="20"/>
          <w:lang w:val="en-AU"/>
        </w:rPr>
        <w:t>*</w:t>
      </w:r>
      <w:r w:rsidRPr="00F43F87">
        <w:rPr>
          <w:sz w:val="20"/>
          <w:szCs w:val="20"/>
          <w:lang w:val="en-AU"/>
        </w:rPr>
        <w:t xml:space="preserve">Transfer this number to </w:t>
      </w:r>
      <w:r w:rsidRPr="00F43F87">
        <w:rPr>
          <w:b/>
          <w:bCs/>
          <w:sz w:val="20"/>
          <w:szCs w:val="20"/>
          <w:lang w:val="en-AU"/>
        </w:rPr>
        <w:t>final figures: yard cleaning</w:t>
      </w:r>
      <w:r w:rsidRPr="00F43F87">
        <w:rPr>
          <w:sz w:val="20"/>
          <w:szCs w:val="20"/>
          <w:lang w:val="en-AU"/>
        </w:rPr>
        <w:t xml:space="preserve"> </w:t>
      </w:r>
      <w:r w:rsidRPr="00F43F87">
        <w:rPr>
          <w:b/>
          <w:bCs/>
          <w:sz w:val="20"/>
          <w:szCs w:val="20"/>
          <w:lang w:val="en-AU"/>
        </w:rPr>
        <w:t>on page 1</w:t>
      </w:r>
      <w:r w:rsidR="00DF4742">
        <w:rPr>
          <w:b/>
          <w:bCs/>
          <w:sz w:val="20"/>
          <w:szCs w:val="20"/>
          <w:lang w:val="en-AU"/>
        </w:rPr>
        <w:t>6</w:t>
      </w:r>
    </w:p>
    <w:p w14:paraId="16A50A2B" w14:textId="691BD8BE" w:rsidR="00F028B7" w:rsidRPr="00D42ED2" w:rsidRDefault="00321C09" w:rsidP="00F43F87">
      <w:pPr>
        <w:spacing w:after="0" w:line="240" w:lineRule="auto"/>
        <w:rPr>
          <w:lang w:val="en-AU"/>
        </w:rPr>
      </w:pPr>
      <w:r>
        <w:rPr>
          <w:lang w:val="en-AU"/>
        </w:rPr>
        <w:br w:type="page"/>
      </w:r>
      <w:bookmarkStart w:id="22" w:name="_Toc188427979"/>
      <w:r w:rsidR="00875056">
        <w:rPr>
          <w:lang w:val="en-AU"/>
        </w:rPr>
        <w:lastRenderedPageBreak/>
        <w:t>Calculate</w:t>
      </w:r>
      <w:r w:rsidR="000701B5" w:rsidRPr="00D42ED2">
        <w:rPr>
          <w:lang w:val="en-AU"/>
        </w:rPr>
        <w:t xml:space="preserve"> total water use for flood wash and hydrant systems</w:t>
      </w:r>
      <w:bookmarkEnd w:id="22"/>
    </w:p>
    <w:p w14:paraId="41421D87" w14:textId="20BCB04A" w:rsidR="000701B5" w:rsidRPr="00D42ED2" w:rsidRDefault="000701B5" w:rsidP="000701B5">
      <w:pPr>
        <w:pStyle w:val="Heading4"/>
        <w:rPr>
          <w:lang w:val="en-AU"/>
        </w:rPr>
      </w:pPr>
      <w:bookmarkStart w:id="23" w:name="_Toc188427980"/>
      <w:r w:rsidRPr="00D42ED2">
        <w:rPr>
          <w:lang w:val="en-AU"/>
        </w:rPr>
        <w:t>Storage volume method</w:t>
      </w:r>
      <w:bookmarkEnd w:id="23"/>
    </w:p>
    <w:p w14:paraId="66010310" w14:textId="5CF9886F" w:rsidR="007171F6" w:rsidRDefault="007171F6" w:rsidP="001F7A88">
      <w:pPr>
        <w:spacing w:line="240" w:lineRule="auto"/>
        <w:rPr>
          <w:lang w:val="en-AU"/>
        </w:rPr>
      </w:pPr>
      <w:r w:rsidRPr="00D42ED2">
        <w:rPr>
          <w:lang w:val="en-AU"/>
        </w:rPr>
        <w:t>If you are unsure about how to calculate the volume of a tank, see page</w:t>
      </w:r>
      <w:r w:rsidR="00460504">
        <w:rPr>
          <w:lang w:val="en-AU"/>
        </w:rPr>
        <w:t xml:space="preserve"> 13</w:t>
      </w:r>
      <w:r w:rsidRPr="00D42ED2">
        <w:rPr>
          <w:lang w:val="en-AU"/>
        </w:rPr>
        <w:t>.</w:t>
      </w:r>
    </w:p>
    <w:p w14:paraId="2A41BF53" w14:textId="2ABFC77B" w:rsidR="004A4454" w:rsidRPr="00D42ED2" w:rsidRDefault="004A4454" w:rsidP="001F7A88">
      <w:pPr>
        <w:spacing w:line="240" w:lineRule="auto"/>
        <w:rPr>
          <w:lang w:val="en-AU"/>
        </w:rPr>
      </w:pPr>
      <w:r w:rsidRPr="004A4454">
        <w:rPr>
          <w:b/>
          <w:bCs/>
          <w:lang w:val="en-AU"/>
        </w:rPr>
        <w:t xml:space="preserve">First Steps                                                                   </w:t>
      </w:r>
      <w:r w:rsidR="00C1135D">
        <w:rPr>
          <w:b/>
          <w:bCs/>
          <w:lang w:val="en-AU"/>
        </w:rPr>
        <w:t xml:space="preserve">     </w:t>
      </w:r>
      <w:r w:rsidRPr="004A4454">
        <w:rPr>
          <w:b/>
          <w:bCs/>
          <w:lang w:val="en-AU"/>
        </w:rPr>
        <w:t xml:space="preserve">   </w:t>
      </w:r>
      <w:r w:rsidRPr="0000442F">
        <w:rPr>
          <w:b/>
          <w:bCs/>
          <w:color w:val="auto"/>
          <w:szCs w:val="24"/>
          <w:lang w:val="en-AU"/>
        </w:rPr>
        <w:t>Calculate, then record below</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3379"/>
        <w:gridCol w:w="1901"/>
        <w:gridCol w:w="1440"/>
        <w:gridCol w:w="1440"/>
        <w:gridCol w:w="1440"/>
      </w:tblGrid>
      <w:tr w:rsidR="0023305C" w:rsidRPr="0000442F" w14:paraId="33D968B0" w14:textId="77777777" w:rsidTr="00B54818">
        <w:trPr>
          <w:trHeight w:val="1068"/>
        </w:trPr>
        <w:tc>
          <w:tcPr>
            <w:tcW w:w="3379" w:type="dxa"/>
            <w:tcBorders>
              <w:top w:val="single" w:sz="4" w:space="0" w:color="000000"/>
              <w:left w:val="single" w:sz="4" w:space="0" w:color="000000"/>
              <w:bottom w:val="single" w:sz="4" w:space="0" w:color="000000"/>
            </w:tcBorders>
          </w:tcPr>
          <w:p w14:paraId="11D1BFC6" w14:textId="77777777" w:rsidR="0023305C" w:rsidRPr="0023305C" w:rsidRDefault="0023305C" w:rsidP="004778E2">
            <w:pPr>
              <w:spacing w:line="240" w:lineRule="auto"/>
              <w:rPr>
                <w:szCs w:val="24"/>
                <w:lang w:val="en-AU"/>
              </w:rPr>
            </w:pPr>
            <w:r w:rsidRPr="0023305C">
              <w:rPr>
                <w:szCs w:val="24"/>
                <w:lang w:val="en-AU"/>
              </w:rPr>
              <w:t>Record the volume of the storage tank</w:t>
            </w:r>
          </w:p>
        </w:tc>
        <w:tc>
          <w:tcPr>
            <w:tcW w:w="1901" w:type="dxa"/>
            <w:tcBorders>
              <w:top w:val="single" w:sz="4" w:space="0" w:color="000000"/>
              <w:left w:val="nil"/>
              <w:bottom w:val="single" w:sz="4" w:space="0" w:color="000000"/>
              <w:right w:val="single" w:sz="4" w:space="0" w:color="000000"/>
            </w:tcBorders>
          </w:tcPr>
          <w:p w14:paraId="36B6D883" w14:textId="77777777" w:rsidR="0023305C" w:rsidRPr="002539C0" w:rsidRDefault="0023305C" w:rsidP="0023305C">
            <w:pPr>
              <w:spacing w:line="240" w:lineRule="auto"/>
              <w:jc w:val="right"/>
              <w:rPr>
                <w:color w:val="A20000"/>
                <w:szCs w:val="24"/>
                <w:lang w:val="en-AU"/>
              </w:rPr>
            </w:pPr>
            <w:r w:rsidRPr="002539C0">
              <w:rPr>
                <w:color w:val="A20000"/>
                <w:szCs w:val="24"/>
                <w:lang w:val="en-AU"/>
              </w:rPr>
              <w:t>Examples</w:t>
            </w:r>
          </w:p>
          <w:p w14:paraId="1F9CDB4E" w14:textId="77777777" w:rsidR="0023305C" w:rsidRPr="0000442F" w:rsidRDefault="0023305C" w:rsidP="0023305C">
            <w:pPr>
              <w:spacing w:line="240" w:lineRule="auto"/>
              <w:jc w:val="right"/>
              <w:rPr>
                <w:rFonts w:cs="Arial"/>
                <w:szCs w:val="24"/>
                <w:lang w:val="en-AU"/>
              </w:rPr>
            </w:pPr>
            <w:r w:rsidRPr="002539C0">
              <w:rPr>
                <w:rFonts w:cs="Arial"/>
                <w:color w:val="A20000"/>
                <w:szCs w:val="24"/>
                <w:lang w:val="en-AU"/>
              </w:rPr>
              <w:t>Big Tank-22,500 L</w:t>
            </w:r>
          </w:p>
        </w:tc>
        <w:tc>
          <w:tcPr>
            <w:tcW w:w="1440" w:type="dxa"/>
            <w:tcBorders>
              <w:top w:val="single" w:sz="4" w:space="0" w:color="000000"/>
              <w:left w:val="single" w:sz="4" w:space="0" w:color="000000"/>
              <w:right w:val="single" w:sz="4" w:space="0" w:color="000000"/>
            </w:tcBorders>
          </w:tcPr>
          <w:p w14:paraId="6DA37D21" w14:textId="77777777" w:rsidR="0023305C" w:rsidRPr="0000442F" w:rsidRDefault="0023305C" w:rsidP="0023305C">
            <w:pPr>
              <w:spacing w:line="240" w:lineRule="auto"/>
              <w:jc w:val="right"/>
              <w:rPr>
                <w:szCs w:val="24"/>
                <w:lang w:val="en-AU"/>
              </w:rPr>
            </w:pPr>
            <w:r w:rsidRPr="0000442F">
              <w:rPr>
                <w:szCs w:val="24"/>
                <w:lang w:val="en-AU"/>
              </w:rPr>
              <w:t>Tank 1</w:t>
            </w:r>
          </w:p>
          <w:p w14:paraId="5F95FE46" w14:textId="34045A98" w:rsidR="0023305C" w:rsidRPr="0000442F" w:rsidRDefault="0023305C" w:rsidP="0023305C">
            <w:pPr>
              <w:spacing w:line="240" w:lineRule="auto"/>
              <w:jc w:val="right"/>
              <w:rPr>
                <w:szCs w:val="24"/>
                <w:lang w:val="en-AU"/>
              </w:rPr>
            </w:pPr>
            <w:r w:rsidRPr="0000442F">
              <w:rPr>
                <w:szCs w:val="24"/>
                <w:lang w:val="en-AU"/>
              </w:rPr>
              <w:t>L</w:t>
            </w:r>
          </w:p>
        </w:tc>
        <w:tc>
          <w:tcPr>
            <w:tcW w:w="1440" w:type="dxa"/>
            <w:tcBorders>
              <w:top w:val="single" w:sz="4" w:space="0" w:color="000000"/>
              <w:left w:val="single" w:sz="4" w:space="0" w:color="000000"/>
              <w:right w:val="single" w:sz="4" w:space="0" w:color="000000"/>
            </w:tcBorders>
          </w:tcPr>
          <w:p w14:paraId="5D60D96D" w14:textId="77777777" w:rsidR="0023305C" w:rsidRPr="0000442F" w:rsidRDefault="0023305C" w:rsidP="0023305C">
            <w:pPr>
              <w:spacing w:line="240" w:lineRule="auto"/>
              <w:jc w:val="right"/>
              <w:rPr>
                <w:szCs w:val="24"/>
                <w:lang w:val="en-AU"/>
              </w:rPr>
            </w:pPr>
            <w:r w:rsidRPr="0000442F">
              <w:rPr>
                <w:szCs w:val="24"/>
                <w:lang w:val="en-AU"/>
              </w:rPr>
              <w:t>Tank 2</w:t>
            </w:r>
          </w:p>
          <w:p w14:paraId="1848B373" w14:textId="678222B5" w:rsidR="0023305C" w:rsidRPr="0000442F" w:rsidRDefault="0023305C" w:rsidP="0023305C">
            <w:pPr>
              <w:spacing w:line="240" w:lineRule="auto"/>
              <w:jc w:val="right"/>
              <w:rPr>
                <w:szCs w:val="24"/>
                <w:lang w:val="en-AU"/>
              </w:rPr>
            </w:pPr>
            <w:r w:rsidRPr="0000442F">
              <w:rPr>
                <w:szCs w:val="24"/>
                <w:lang w:val="en-AU"/>
              </w:rPr>
              <w:t>L</w:t>
            </w:r>
          </w:p>
        </w:tc>
        <w:tc>
          <w:tcPr>
            <w:tcW w:w="1440" w:type="dxa"/>
            <w:tcBorders>
              <w:top w:val="single" w:sz="4" w:space="0" w:color="000000"/>
              <w:left w:val="single" w:sz="4" w:space="0" w:color="000000"/>
              <w:right w:val="single" w:sz="4" w:space="0" w:color="000000"/>
            </w:tcBorders>
          </w:tcPr>
          <w:p w14:paraId="60C92A7D" w14:textId="77777777" w:rsidR="0023305C" w:rsidRPr="0000442F" w:rsidRDefault="0023305C" w:rsidP="0023305C">
            <w:pPr>
              <w:spacing w:line="240" w:lineRule="auto"/>
              <w:jc w:val="right"/>
              <w:rPr>
                <w:szCs w:val="24"/>
                <w:lang w:val="en-AU"/>
              </w:rPr>
            </w:pPr>
            <w:r w:rsidRPr="0000442F">
              <w:rPr>
                <w:szCs w:val="24"/>
                <w:lang w:val="en-AU"/>
              </w:rPr>
              <w:t>Tank 3</w:t>
            </w:r>
          </w:p>
          <w:p w14:paraId="38190B75" w14:textId="206FE7F6" w:rsidR="0023305C" w:rsidRPr="0000442F" w:rsidRDefault="0023305C" w:rsidP="0023305C">
            <w:pPr>
              <w:spacing w:line="240" w:lineRule="auto"/>
              <w:jc w:val="right"/>
              <w:rPr>
                <w:szCs w:val="24"/>
                <w:lang w:val="en-AU"/>
              </w:rPr>
            </w:pPr>
            <w:r w:rsidRPr="0000442F">
              <w:rPr>
                <w:szCs w:val="24"/>
                <w:lang w:val="en-AU"/>
              </w:rPr>
              <w:t>L</w:t>
            </w:r>
          </w:p>
        </w:tc>
      </w:tr>
      <w:tr w:rsidR="00F17424" w:rsidRPr="0000442F" w14:paraId="1459A42C" w14:textId="77777777" w:rsidTr="0049321B">
        <w:trPr>
          <w:trHeight w:val="948"/>
        </w:trPr>
        <w:tc>
          <w:tcPr>
            <w:tcW w:w="3379" w:type="dxa"/>
            <w:tcBorders>
              <w:top w:val="single" w:sz="4" w:space="0" w:color="000000"/>
              <w:left w:val="single" w:sz="4" w:space="0" w:color="000000"/>
              <w:bottom w:val="single" w:sz="4" w:space="0" w:color="000000"/>
            </w:tcBorders>
          </w:tcPr>
          <w:p w14:paraId="2FCF8417" w14:textId="77777777" w:rsidR="00F17424" w:rsidRPr="0000442F" w:rsidRDefault="00F17424" w:rsidP="004778E2">
            <w:pPr>
              <w:spacing w:line="240" w:lineRule="auto"/>
              <w:rPr>
                <w:szCs w:val="24"/>
                <w:lang w:val="en-AU"/>
              </w:rPr>
            </w:pPr>
            <w:r w:rsidRPr="0000442F">
              <w:rPr>
                <w:szCs w:val="24"/>
                <w:lang w:val="en-AU"/>
              </w:rPr>
              <w:t>Turn off replenishment valve, estimate proportion of the tank used each day</w:t>
            </w:r>
          </w:p>
        </w:tc>
        <w:tc>
          <w:tcPr>
            <w:tcW w:w="1901" w:type="dxa"/>
            <w:tcBorders>
              <w:top w:val="single" w:sz="4" w:space="0" w:color="000000"/>
              <w:left w:val="nil"/>
              <w:right w:val="single" w:sz="4" w:space="0" w:color="000000"/>
            </w:tcBorders>
          </w:tcPr>
          <w:p w14:paraId="470B34F5" w14:textId="77777777" w:rsidR="00F17424" w:rsidRPr="0000442F" w:rsidRDefault="00F17424" w:rsidP="004778E2">
            <w:pPr>
              <w:spacing w:line="240" w:lineRule="auto"/>
              <w:jc w:val="right"/>
              <w:rPr>
                <w:rFonts w:cs="Arial"/>
                <w:szCs w:val="24"/>
                <w:lang w:val="en-AU"/>
              </w:rPr>
            </w:pPr>
            <w:r w:rsidRPr="002539C0">
              <w:rPr>
                <w:rFonts w:cs="Arial"/>
                <w:color w:val="A20000"/>
                <w:szCs w:val="24"/>
                <w:lang w:val="en-AU"/>
              </w:rPr>
              <w:t>40 %</w:t>
            </w:r>
          </w:p>
        </w:tc>
        <w:tc>
          <w:tcPr>
            <w:tcW w:w="1440" w:type="dxa"/>
            <w:tcBorders>
              <w:top w:val="single" w:sz="4" w:space="0" w:color="000000"/>
              <w:left w:val="single" w:sz="4" w:space="0" w:color="000000"/>
              <w:bottom w:val="single" w:sz="4" w:space="0" w:color="000000"/>
              <w:right w:val="single" w:sz="4" w:space="0" w:color="000000"/>
            </w:tcBorders>
          </w:tcPr>
          <w:p w14:paraId="13FB633D" w14:textId="77777777" w:rsidR="00F17424" w:rsidRPr="0000442F" w:rsidRDefault="00F17424" w:rsidP="004778E2">
            <w:pPr>
              <w:spacing w:line="240" w:lineRule="auto"/>
              <w:jc w:val="right"/>
              <w:rPr>
                <w:szCs w:val="24"/>
                <w:lang w:val="en-AU"/>
              </w:rPr>
            </w:pPr>
            <w:r w:rsidRPr="0000442F">
              <w:rPr>
                <w:szCs w:val="24"/>
                <w:lang w:val="en-AU"/>
              </w:rPr>
              <w:t>%</w:t>
            </w:r>
          </w:p>
        </w:tc>
        <w:tc>
          <w:tcPr>
            <w:tcW w:w="1440" w:type="dxa"/>
            <w:tcBorders>
              <w:top w:val="single" w:sz="4" w:space="0" w:color="000000"/>
              <w:left w:val="single" w:sz="4" w:space="0" w:color="000000"/>
              <w:bottom w:val="single" w:sz="4" w:space="0" w:color="000000"/>
              <w:right w:val="single" w:sz="4" w:space="0" w:color="000000"/>
            </w:tcBorders>
          </w:tcPr>
          <w:p w14:paraId="2E1AD289" w14:textId="77777777" w:rsidR="00F17424" w:rsidRPr="0000442F" w:rsidRDefault="00F17424" w:rsidP="004778E2">
            <w:pPr>
              <w:spacing w:line="240" w:lineRule="auto"/>
              <w:jc w:val="right"/>
              <w:rPr>
                <w:szCs w:val="24"/>
                <w:lang w:val="en-AU"/>
              </w:rPr>
            </w:pPr>
            <w:r w:rsidRPr="0000442F">
              <w:rPr>
                <w:szCs w:val="24"/>
                <w:lang w:val="en-AU"/>
              </w:rPr>
              <w:t>%</w:t>
            </w:r>
          </w:p>
        </w:tc>
        <w:tc>
          <w:tcPr>
            <w:tcW w:w="1440" w:type="dxa"/>
            <w:tcBorders>
              <w:top w:val="single" w:sz="4" w:space="0" w:color="000000"/>
              <w:left w:val="single" w:sz="4" w:space="0" w:color="000000"/>
              <w:bottom w:val="single" w:sz="4" w:space="0" w:color="000000"/>
              <w:right w:val="single" w:sz="4" w:space="0" w:color="000000"/>
            </w:tcBorders>
          </w:tcPr>
          <w:p w14:paraId="560B8E29" w14:textId="77777777" w:rsidR="00F17424" w:rsidRPr="0000442F" w:rsidRDefault="00F17424" w:rsidP="004778E2">
            <w:pPr>
              <w:spacing w:line="240" w:lineRule="auto"/>
              <w:jc w:val="right"/>
              <w:rPr>
                <w:szCs w:val="24"/>
                <w:lang w:val="en-AU"/>
              </w:rPr>
            </w:pPr>
            <w:r w:rsidRPr="0000442F">
              <w:rPr>
                <w:szCs w:val="24"/>
                <w:lang w:val="en-AU"/>
              </w:rPr>
              <w:t>%</w:t>
            </w:r>
          </w:p>
        </w:tc>
      </w:tr>
      <w:tr w:rsidR="007171F6" w:rsidRPr="0000442F" w14:paraId="336FFBAA" w14:textId="77777777" w:rsidTr="004A4454">
        <w:tc>
          <w:tcPr>
            <w:tcW w:w="3379" w:type="dxa"/>
            <w:tcBorders>
              <w:top w:val="single" w:sz="4" w:space="0" w:color="000000"/>
              <w:left w:val="single" w:sz="4" w:space="0" w:color="000000"/>
              <w:bottom w:val="single" w:sz="4" w:space="0" w:color="000000"/>
            </w:tcBorders>
          </w:tcPr>
          <w:p w14:paraId="0ACC8AFE" w14:textId="77777777" w:rsidR="007171F6" w:rsidRPr="0000442F" w:rsidRDefault="007171F6" w:rsidP="004778E2">
            <w:pPr>
              <w:spacing w:line="240" w:lineRule="auto"/>
              <w:rPr>
                <w:szCs w:val="24"/>
                <w:lang w:val="en-AU"/>
              </w:rPr>
            </w:pPr>
            <w:r w:rsidRPr="0000442F">
              <w:rPr>
                <w:szCs w:val="24"/>
                <w:lang w:val="en-AU"/>
              </w:rPr>
              <w:t>Estimate the number of days per year the yard is cleaned</w:t>
            </w:r>
          </w:p>
        </w:tc>
        <w:tc>
          <w:tcPr>
            <w:tcW w:w="1901" w:type="dxa"/>
            <w:tcBorders>
              <w:top w:val="single" w:sz="4" w:space="0" w:color="000000"/>
              <w:left w:val="nil"/>
              <w:bottom w:val="single" w:sz="4" w:space="0" w:color="000000"/>
              <w:right w:val="single" w:sz="4" w:space="0" w:color="000000"/>
            </w:tcBorders>
          </w:tcPr>
          <w:p w14:paraId="63FCD902" w14:textId="08655011" w:rsidR="007171F6" w:rsidRPr="0000442F" w:rsidRDefault="00BA6A79" w:rsidP="004778E2">
            <w:pPr>
              <w:spacing w:line="240" w:lineRule="auto"/>
              <w:jc w:val="right"/>
              <w:rPr>
                <w:szCs w:val="24"/>
                <w:lang w:val="en-AU"/>
              </w:rPr>
            </w:pPr>
            <w:r w:rsidRPr="002539C0">
              <w:rPr>
                <w:color w:val="A20000"/>
                <w:szCs w:val="24"/>
                <w:lang w:val="en-AU"/>
              </w:rPr>
              <w:t>365 days</w:t>
            </w:r>
          </w:p>
        </w:tc>
        <w:tc>
          <w:tcPr>
            <w:tcW w:w="1440" w:type="dxa"/>
            <w:tcBorders>
              <w:top w:val="single" w:sz="4" w:space="0" w:color="000000"/>
              <w:left w:val="single" w:sz="4" w:space="0" w:color="000000"/>
              <w:bottom w:val="single" w:sz="4" w:space="0" w:color="000000"/>
              <w:right w:val="single" w:sz="4" w:space="0" w:color="000000"/>
            </w:tcBorders>
          </w:tcPr>
          <w:p w14:paraId="761E1E67" w14:textId="77777777" w:rsidR="007171F6" w:rsidRPr="0000442F" w:rsidRDefault="007171F6" w:rsidP="004778E2">
            <w:pPr>
              <w:spacing w:line="240" w:lineRule="auto"/>
              <w:jc w:val="right"/>
              <w:rPr>
                <w:szCs w:val="24"/>
                <w:lang w:val="en-AU"/>
              </w:rPr>
            </w:pPr>
            <w:r w:rsidRPr="0000442F">
              <w:rPr>
                <w:szCs w:val="24"/>
                <w:lang w:val="en-AU"/>
              </w:rPr>
              <w:t>days/yr</w:t>
            </w:r>
          </w:p>
        </w:tc>
        <w:tc>
          <w:tcPr>
            <w:tcW w:w="1440" w:type="dxa"/>
            <w:tcBorders>
              <w:top w:val="single" w:sz="4" w:space="0" w:color="000000"/>
              <w:left w:val="single" w:sz="4" w:space="0" w:color="000000"/>
              <w:bottom w:val="single" w:sz="4" w:space="0" w:color="000000"/>
              <w:right w:val="single" w:sz="4" w:space="0" w:color="000000"/>
            </w:tcBorders>
          </w:tcPr>
          <w:p w14:paraId="7C815F35" w14:textId="77777777" w:rsidR="007171F6" w:rsidRPr="0000442F" w:rsidRDefault="007171F6" w:rsidP="004778E2">
            <w:pPr>
              <w:spacing w:line="240" w:lineRule="auto"/>
              <w:jc w:val="right"/>
              <w:rPr>
                <w:szCs w:val="24"/>
                <w:lang w:val="en-AU"/>
              </w:rPr>
            </w:pPr>
            <w:r w:rsidRPr="0000442F">
              <w:rPr>
                <w:szCs w:val="24"/>
                <w:lang w:val="en-AU"/>
              </w:rPr>
              <w:t>days/yr</w:t>
            </w:r>
          </w:p>
        </w:tc>
        <w:tc>
          <w:tcPr>
            <w:tcW w:w="1440" w:type="dxa"/>
            <w:tcBorders>
              <w:top w:val="single" w:sz="4" w:space="0" w:color="000000"/>
              <w:left w:val="single" w:sz="4" w:space="0" w:color="000000"/>
              <w:bottom w:val="single" w:sz="4" w:space="0" w:color="000000"/>
              <w:right w:val="single" w:sz="4" w:space="0" w:color="000000"/>
            </w:tcBorders>
          </w:tcPr>
          <w:p w14:paraId="0A2E75F5" w14:textId="77777777" w:rsidR="007171F6" w:rsidRPr="0000442F" w:rsidRDefault="007171F6" w:rsidP="004778E2">
            <w:pPr>
              <w:spacing w:line="240" w:lineRule="auto"/>
              <w:jc w:val="right"/>
              <w:rPr>
                <w:szCs w:val="24"/>
                <w:lang w:val="en-AU"/>
              </w:rPr>
            </w:pPr>
            <w:r w:rsidRPr="0000442F">
              <w:rPr>
                <w:szCs w:val="24"/>
                <w:lang w:val="en-AU"/>
              </w:rPr>
              <w:t>days/yr</w:t>
            </w:r>
          </w:p>
        </w:tc>
      </w:tr>
    </w:tbl>
    <w:p w14:paraId="7CEE6B3B" w14:textId="77777777" w:rsidR="004A4454" w:rsidRDefault="004A4454">
      <w:pPr>
        <w:spacing w:after="0" w:line="240" w:lineRule="auto"/>
        <w:rPr>
          <w:rFonts w:eastAsia="Calibri"/>
          <w:b/>
          <w:noProof/>
          <w:color w:val="000000"/>
          <w:szCs w:val="50"/>
          <w:lang w:val="en-AU"/>
        </w:rPr>
      </w:pPr>
    </w:p>
    <w:p w14:paraId="217CF98C" w14:textId="527E34A5" w:rsidR="004A4454" w:rsidRDefault="004A4454">
      <w:pPr>
        <w:spacing w:after="0" w:line="240" w:lineRule="auto"/>
        <w:rPr>
          <w:b/>
          <w:bCs/>
          <w:color w:val="auto"/>
          <w:szCs w:val="24"/>
          <w:lang w:val="en-AU"/>
        </w:rPr>
      </w:pPr>
      <w:r w:rsidRPr="0000442F">
        <w:rPr>
          <w:b/>
          <w:bCs/>
          <w:color w:val="auto"/>
          <w:szCs w:val="24"/>
          <w:lang w:val="en-AU"/>
        </w:rPr>
        <w:t>Calculate</w:t>
      </w:r>
    </w:p>
    <w:p w14:paraId="0546C63D" w14:textId="77777777" w:rsidR="00F71E4E" w:rsidRDefault="00F71E4E">
      <w:pPr>
        <w:spacing w:after="0" w:line="240" w:lineRule="auto"/>
        <w:rPr>
          <w:rFonts w:eastAsia="Calibri"/>
          <w:b/>
          <w:noProof/>
          <w:color w:val="000000"/>
          <w:szCs w:val="50"/>
          <w:lang w:val="en-AU"/>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3379"/>
        <w:gridCol w:w="1901"/>
        <w:gridCol w:w="1440"/>
        <w:gridCol w:w="1440"/>
        <w:gridCol w:w="1440"/>
      </w:tblGrid>
      <w:tr w:rsidR="0013439A" w:rsidRPr="0000442F" w14:paraId="57877C45" w14:textId="77777777" w:rsidTr="004A4454">
        <w:tc>
          <w:tcPr>
            <w:tcW w:w="3379" w:type="dxa"/>
            <w:tcBorders>
              <w:top w:val="single" w:sz="4" w:space="0" w:color="000000"/>
              <w:left w:val="single" w:sz="4" w:space="0" w:color="000000"/>
              <w:bottom w:val="single" w:sz="4" w:space="0" w:color="000000"/>
            </w:tcBorders>
          </w:tcPr>
          <w:p w14:paraId="54281CBC" w14:textId="77777777" w:rsidR="0013439A" w:rsidRPr="0000442F" w:rsidRDefault="0013439A" w:rsidP="00B33231">
            <w:pPr>
              <w:spacing w:line="240" w:lineRule="auto"/>
              <w:rPr>
                <w:szCs w:val="24"/>
                <w:lang w:val="en-AU"/>
              </w:rPr>
            </w:pPr>
            <w:r w:rsidRPr="0000442F">
              <w:rPr>
                <w:szCs w:val="24"/>
                <w:lang w:val="en-AU"/>
              </w:rPr>
              <w:t>Litres of tank multiplied by % of tank used daily, divided by 100</w:t>
            </w:r>
            <w:r w:rsidRPr="0000442F">
              <w:rPr>
                <w:szCs w:val="24"/>
                <w:lang w:val="en-AU"/>
              </w:rPr>
              <w:tab/>
            </w:r>
          </w:p>
        </w:tc>
        <w:tc>
          <w:tcPr>
            <w:tcW w:w="1901" w:type="dxa"/>
            <w:tcBorders>
              <w:top w:val="single" w:sz="4" w:space="0" w:color="000000"/>
              <w:left w:val="nil"/>
              <w:bottom w:val="single" w:sz="4" w:space="0" w:color="000000"/>
              <w:right w:val="single" w:sz="4" w:space="0" w:color="000000"/>
            </w:tcBorders>
          </w:tcPr>
          <w:p w14:paraId="21E32E3E" w14:textId="77777777" w:rsidR="0013439A" w:rsidRPr="0000442F" w:rsidRDefault="0013439A" w:rsidP="00B33231">
            <w:pPr>
              <w:spacing w:line="240" w:lineRule="auto"/>
              <w:jc w:val="right"/>
              <w:rPr>
                <w:szCs w:val="24"/>
                <w:lang w:val="en-AU"/>
              </w:rPr>
            </w:pPr>
            <w:r w:rsidRPr="0000442F">
              <w:rPr>
                <w:szCs w:val="24"/>
                <w:lang w:val="en-AU"/>
              </w:rPr>
              <w:t>L/day</w:t>
            </w:r>
          </w:p>
          <w:p w14:paraId="2371C11D" w14:textId="77777777" w:rsidR="0013439A" w:rsidRPr="0000442F" w:rsidRDefault="0013439A" w:rsidP="00B33231">
            <w:pPr>
              <w:spacing w:line="240" w:lineRule="auto"/>
              <w:jc w:val="right"/>
              <w:rPr>
                <w:rFonts w:ascii="Times New Roman" w:hAnsi="Times New Roman" w:cs="Times New Roman"/>
                <w:szCs w:val="24"/>
                <w:lang w:val="en-AU"/>
              </w:rPr>
            </w:pPr>
            <w:r w:rsidRPr="002539C0">
              <w:rPr>
                <w:rFonts w:cs="Arial"/>
                <w:color w:val="A20000"/>
                <w:szCs w:val="24"/>
                <w:lang w:val="en-AU"/>
              </w:rPr>
              <w:t>(22500×40) ÷100</w:t>
            </w:r>
            <w:r w:rsidRPr="002539C0">
              <w:rPr>
                <w:rFonts w:cs="Arial"/>
                <w:color w:val="A20000"/>
                <w:szCs w:val="24"/>
                <w:lang w:val="en-AU"/>
              </w:rPr>
              <w:br/>
              <w:t>=9000</w:t>
            </w:r>
          </w:p>
        </w:tc>
        <w:tc>
          <w:tcPr>
            <w:tcW w:w="1440" w:type="dxa"/>
            <w:tcBorders>
              <w:top w:val="single" w:sz="4" w:space="0" w:color="000000"/>
              <w:left w:val="single" w:sz="4" w:space="0" w:color="000000"/>
              <w:bottom w:val="single" w:sz="4" w:space="0" w:color="000000"/>
              <w:right w:val="single" w:sz="4" w:space="0" w:color="000000"/>
            </w:tcBorders>
          </w:tcPr>
          <w:p w14:paraId="5E0A3F0A" w14:textId="77777777" w:rsidR="0013439A" w:rsidRPr="0000442F" w:rsidRDefault="0013439A" w:rsidP="00B33231">
            <w:pPr>
              <w:spacing w:line="240" w:lineRule="auto"/>
              <w:jc w:val="right"/>
              <w:rPr>
                <w:szCs w:val="24"/>
                <w:lang w:val="en-AU"/>
              </w:rPr>
            </w:pPr>
            <w:r w:rsidRPr="0000442F">
              <w:rPr>
                <w:szCs w:val="24"/>
                <w:lang w:val="en-AU"/>
              </w:rPr>
              <w:t>L/day</w:t>
            </w:r>
          </w:p>
        </w:tc>
        <w:tc>
          <w:tcPr>
            <w:tcW w:w="1440" w:type="dxa"/>
            <w:tcBorders>
              <w:top w:val="single" w:sz="4" w:space="0" w:color="000000"/>
              <w:left w:val="single" w:sz="4" w:space="0" w:color="000000"/>
              <w:bottom w:val="single" w:sz="4" w:space="0" w:color="000000"/>
              <w:right w:val="single" w:sz="4" w:space="0" w:color="000000"/>
            </w:tcBorders>
          </w:tcPr>
          <w:p w14:paraId="4A2143BD" w14:textId="77777777" w:rsidR="0013439A" w:rsidRPr="0000442F" w:rsidRDefault="0013439A" w:rsidP="00B33231">
            <w:pPr>
              <w:spacing w:line="240" w:lineRule="auto"/>
              <w:jc w:val="right"/>
              <w:rPr>
                <w:szCs w:val="24"/>
                <w:lang w:val="en-AU"/>
              </w:rPr>
            </w:pPr>
            <w:r w:rsidRPr="0000442F">
              <w:rPr>
                <w:szCs w:val="24"/>
                <w:lang w:val="en-AU"/>
              </w:rPr>
              <w:t>L/day</w:t>
            </w:r>
          </w:p>
        </w:tc>
        <w:tc>
          <w:tcPr>
            <w:tcW w:w="1440" w:type="dxa"/>
            <w:tcBorders>
              <w:top w:val="single" w:sz="4" w:space="0" w:color="000000"/>
              <w:left w:val="single" w:sz="4" w:space="0" w:color="000000"/>
              <w:bottom w:val="single" w:sz="4" w:space="0" w:color="000000"/>
              <w:right w:val="single" w:sz="4" w:space="0" w:color="000000"/>
            </w:tcBorders>
          </w:tcPr>
          <w:p w14:paraId="79309315" w14:textId="77777777" w:rsidR="0013439A" w:rsidRPr="0000442F" w:rsidRDefault="0013439A" w:rsidP="00B33231">
            <w:pPr>
              <w:spacing w:line="240" w:lineRule="auto"/>
              <w:jc w:val="right"/>
              <w:rPr>
                <w:szCs w:val="24"/>
                <w:lang w:val="en-AU"/>
              </w:rPr>
            </w:pPr>
            <w:r w:rsidRPr="0000442F">
              <w:rPr>
                <w:szCs w:val="24"/>
                <w:lang w:val="en-AU"/>
              </w:rPr>
              <w:t>L/day</w:t>
            </w:r>
          </w:p>
        </w:tc>
      </w:tr>
      <w:tr w:rsidR="0013439A" w:rsidRPr="0000442F" w14:paraId="0DA5AE2F" w14:textId="77777777" w:rsidTr="00F71E4E">
        <w:tc>
          <w:tcPr>
            <w:tcW w:w="3379" w:type="dxa"/>
            <w:tcBorders>
              <w:top w:val="single" w:sz="4" w:space="0" w:color="000000"/>
              <w:left w:val="single" w:sz="4" w:space="0" w:color="000000"/>
              <w:bottom w:val="single" w:sz="4" w:space="0" w:color="000000"/>
            </w:tcBorders>
          </w:tcPr>
          <w:p w14:paraId="03B755C9" w14:textId="77777777" w:rsidR="0013439A" w:rsidRPr="0000442F" w:rsidRDefault="0013439A" w:rsidP="00B33231">
            <w:pPr>
              <w:spacing w:line="240" w:lineRule="auto"/>
              <w:rPr>
                <w:szCs w:val="24"/>
                <w:lang w:val="en-AU"/>
              </w:rPr>
            </w:pPr>
            <w:r w:rsidRPr="0000442F">
              <w:rPr>
                <w:szCs w:val="24"/>
                <w:lang w:val="en-AU"/>
              </w:rPr>
              <w:t>Litres per day multiplied by number of days the yard is cleaned per year</w:t>
            </w:r>
          </w:p>
        </w:tc>
        <w:tc>
          <w:tcPr>
            <w:tcW w:w="1901" w:type="dxa"/>
            <w:tcBorders>
              <w:top w:val="single" w:sz="4" w:space="0" w:color="000000"/>
              <w:left w:val="nil"/>
              <w:bottom w:val="single" w:sz="4" w:space="0" w:color="000000"/>
              <w:right w:val="single" w:sz="4" w:space="0" w:color="000000"/>
            </w:tcBorders>
          </w:tcPr>
          <w:p w14:paraId="2B62B705" w14:textId="77777777" w:rsidR="0013439A" w:rsidRPr="0000442F" w:rsidRDefault="0013439A" w:rsidP="00B33231">
            <w:pPr>
              <w:spacing w:line="240" w:lineRule="auto"/>
              <w:jc w:val="right"/>
              <w:rPr>
                <w:szCs w:val="24"/>
                <w:lang w:val="en-AU"/>
              </w:rPr>
            </w:pPr>
            <w:r w:rsidRPr="0000442F">
              <w:rPr>
                <w:szCs w:val="24"/>
                <w:lang w:val="en-AU"/>
              </w:rPr>
              <w:t>L/year</w:t>
            </w:r>
          </w:p>
          <w:p w14:paraId="0513FABC" w14:textId="77777777" w:rsidR="0013439A" w:rsidRPr="0000442F" w:rsidRDefault="0013439A" w:rsidP="00B33231">
            <w:pPr>
              <w:spacing w:line="240" w:lineRule="auto"/>
              <w:jc w:val="right"/>
              <w:rPr>
                <w:rFonts w:cs="Arial"/>
                <w:szCs w:val="24"/>
                <w:lang w:val="en-AU"/>
              </w:rPr>
            </w:pPr>
            <w:r w:rsidRPr="002539C0">
              <w:rPr>
                <w:rFonts w:cs="Arial"/>
                <w:color w:val="A20000"/>
                <w:szCs w:val="24"/>
                <w:lang w:val="en-AU"/>
              </w:rPr>
              <w:t>9000×365= 3,285,000</w:t>
            </w:r>
          </w:p>
        </w:tc>
        <w:tc>
          <w:tcPr>
            <w:tcW w:w="1440" w:type="dxa"/>
            <w:tcBorders>
              <w:top w:val="single" w:sz="4" w:space="0" w:color="000000"/>
              <w:left w:val="single" w:sz="4" w:space="0" w:color="000000"/>
              <w:bottom w:val="single" w:sz="4" w:space="0" w:color="000000"/>
              <w:right w:val="single" w:sz="4" w:space="0" w:color="000000"/>
            </w:tcBorders>
          </w:tcPr>
          <w:p w14:paraId="6A86AF73" w14:textId="77777777" w:rsidR="0013439A" w:rsidRPr="0000442F" w:rsidRDefault="0013439A" w:rsidP="00B33231">
            <w:pPr>
              <w:spacing w:line="240" w:lineRule="auto"/>
              <w:jc w:val="right"/>
              <w:rPr>
                <w:szCs w:val="24"/>
                <w:lang w:val="en-AU"/>
              </w:rPr>
            </w:pPr>
            <w:r w:rsidRPr="0000442F">
              <w:rPr>
                <w:szCs w:val="24"/>
                <w:lang w:val="en-AU"/>
              </w:rPr>
              <w:t>L/year</w:t>
            </w:r>
          </w:p>
        </w:tc>
        <w:tc>
          <w:tcPr>
            <w:tcW w:w="1440" w:type="dxa"/>
            <w:tcBorders>
              <w:top w:val="single" w:sz="4" w:space="0" w:color="000000"/>
              <w:left w:val="single" w:sz="4" w:space="0" w:color="000000"/>
              <w:bottom w:val="single" w:sz="4" w:space="0" w:color="000000"/>
              <w:right w:val="single" w:sz="4" w:space="0" w:color="000000"/>
            </w:tcBorders>
          </w:tcPr>
          <w:p w14:paraId="4C05AE9C" w14:textId="77777777" w:rsidR="0013439A" w:rsidRPr="0000442F" w:rsidRDefault="0013439A" w:rsidP="00B33231">
            <w:pPr>
              <w:spacing w:line="240" w:lineRule="auto"/>
              <w:jc w:val="right"/>
              <w:rPr>
                <w:szCs w:val="24"/>
                <w:lang w:val="en-AU"/>
              </w:rPr>
            </w:pPr>
            <w:r w:rsidRPr="0000442F">
              <w:rPr>
                <w:szCs w:val="24"/>
                <w:lang w:val="en-AU"/>
              </w:rPr>
              <w:t>L/year</w:t>
            </w:r>
          </w:p>
        </w:tc>
        <w:tc>
          <w:tcPr>
            <w:tcW w:w="1440" w:type="dxa"/>
            <w:tcBorders>
              <w:top w:val="single" w:sz="4" w:space="0" w:color="000000"/>
              <w:left w:val="single" w:sz="4" w:space="0" w:color="000000"/>
              <w:bottom w:val="single" w:sz="4" w:space="0" w:color="000000"/>
              <w:right w:val="single" w:sz="4" w:space="0" w:color="000000"/>
            </w:tcBorders>
          </w:tcPr>
          <w:p w14:paraId="11087CBA" w14:textId="77777777" w:rsidR="0013439A" w:rsidRPr="0000442F" w:rsidRDefault="0013439A" w:rsidP="00B33231">
            <w:pPr>
              <w:spacing w:line="240" w:lineRule="auto"/>
              <w:jc w:val="right"/>
              <w:rPr>
                <w:szCs w:val="24"/>
                <w:lang w:val="en-AU"/>
              </w:rPr>
            </w:pPr>
            <w:r w:rsidRPr="0000442F">
              <w:rPr>
                <w:szCs w:val="24"/>
                <w:lang w:val="en-AU"/>
              </w:rPr>
              <w:t>L/year</w:t>
            </w:r>
          </w:p>
        </w:tc>
      </w:tr>
      <w:tr w:rsidR="00652473" w:rsidRPr="0000442F" w14:paraId="70523C0F" w14:textId="77777777" w:rsidTr="00F71E4E">
        <w:tc>
          <w:tcPr>
            <w:tcW w:w="3379" w:type="dxa"/>
            <w:tcBorders>
              <w:top w:val="single" w:sz="4" w:space="0" w:color="000000"/>
              <w:left w:val="single" w:sz="4" w:space="0" w:color="000000"/>
              <w:bottom w:val="single" w:sz="4" w:space="0" w:color="000000"/>
            </w:tcBorders>
          </w:tcPr>
          <w:p w14:paraId="15722BAE" w14:textId="7C41872E" w:rsidR="00652473" w:rsidRPr="0000442F" w:rsidRDefault="00652473" w:rsidP="00652473">
            <w:pPr>
              <w:spacing w:after="0" w:line="240" w:lineRule="auto"/>
              <w:rPr>
                <w:szCs w:val="24"/>
                <w:lang w:val="en-AU"/>
              </w:rPr>
            </w:pPr>
            <w:r w:rsidRPr="0000442F">
              <w:rPr>
                <w:szCs w:val="24"/>
                <w:lang w:val="en-AU"/>
              </w:rPr>
              <w:t>Add up water used by all storage tanks and then divide by 1,000,000</w:t>
            </w:r>
          </w:p>
        </w:tc>
        <w:tc>
          <w:tcPr>
            <w:tcW w:w="1901" w:type="dxa"/>
            <w:tcBorders>
              <w:top w:val="single" w:sz="4" w:space="0" w:color="000000"/>
              <w:left w:val="nil"/>
              <w:bottom w:val="single" w:sz="4" w:space="0" w:color="000000"/>
            </w:tcBorders>
          </w:tcPr>
          <w:p w14:paraId="58026B4E" w14:textId="77777777" w:rsidR="00652473" w:rsidRPr="0000442F" w:rsidRDefault="00652473" w:rsidP="00B33231">
            <w:pPr>
              <w:spacing w:line="240" w:lineRule="auto"/>
              <w:jc w:val="right"/>
              <w:rPr>
                <w:szCs w:val="24"/>
                <w:lang w:val="en-AU"/>
              </w:rPr>
            </w:pPr>
          </w:p>
        </w:tc>
        <w:tc>
          <w:tcPr>
            <w:tcW w:w="1440" w:type="dxa"/>
            <w:tcBorders>
              <w:top w:val="single" w:sz="4" w:space="0" w:color="000000"/>
              <w:bottom w:val="single" w:sz="4" w:space="0" w:color="000000"/>
            </w:tcBorders>
          </w:tcPr>
          <w:p w14:paraId="6FDB78E8" w14:textId="77777777" w:rsidR="00652473" w:rsidRPr="0000442F" w:rsidRDefault="00652473" w:rsidP="00B33231">
            <w:pPr>
              <w:spacing w:line="240" w:lineRule="auto"/>
              <w:jc w:val="right"/>
              <w:rPr>
                <w:szCs w:val="24"/>
                <w:lang w:val="en-AU"/>
              </w:rPr>
            </w:pPr>
          </w:p>
        </w:tc>
        <w:tc>
          <w:tcPr>
            <w:tcW w:w="1440" w:type="dxa"/>
            <w:tcBorders>
              <w:top w:val="single" w:sz="4" w:space="0" w:color="000000"/>
              <w:bottom w:val="single" w:sz="4" w:space="0" w:color="000000"/>
            </w:tcBorders>
          </w:tcPr>
          <w:p w14:paraId="51BA59DC" w14:textId="77777777" w:rsidR="00652473" w:rsidRPr="0000442F" w:rsidRDefault="00652473" w:rsidP="00B33231">
            <w:pPr>
              <w:spacing w:line="240" w:lineRule="auto"/>
              <w:jc w:val="right"/>
              <w:rPr>
                <w:szCs w:val="24"/>
                <w:lang w:val="en-AU"/>
              </w:rPr>
            </w:pPr>
          </w:p>
        </w:tc>
        <w:tc>
          <w:tcPr>
            <w:tcW w:w="1440" w:type="dxa"/>
            <w:tcBorders>
              <w:top w:val="single" w:sz="4" w:space="0" w:color="000000"/>
              <w:bottom w:val="single" w:sz="4" w:space="0" w:color="000000"/>
              <w:right w:val="single" w:sz="4" w:space="0" w:color="000000"/>
            </w:tcBorders>
          </w:tcPr>
          <w:p w14:paraId="7516373E" w14:textId="77777777" w:rsidR="00652473" w:rsidRPr="0000442F" w:rsidRDefault="00652473" w:rsidP="00B33231">
            <w:pPr>
              <w:spacing w:line="240" w:lineRule="auto"/>
              <w:jc w:val="right"/>
              <w:rPr>
                <w:szCs w:val="24"/>
                <w:lang w:val="en-AU"/>
              </w:rPr>
            </w:pPr>
          </w:p>
        </w:tc>
      </w:tr>
      <w:tr w:rsidR="0013439A" w:rsidRPr="0000442F" w14:paraId="2AE4E576" w14:textId="77777777" w:rsidTr="004A4454">
        <w:tc>
          <w:tcPr>
            <w:tcW w:w="3379" w:type="dxa"/>
            <w:tcBorders>
              <w:top w:val="single" w:sz="4" w:space="0" w:color="000000"/>
              <w:left w:val="single" w:sz="4" w:space="0" w:color="000000"/>
              <w:bottom w:val="single" w:sz="4" w:space="0" w:color="000000"/>
            </w:tcBorders>
          </w:tcPr>
          <w:p w14:paraId="40F95FDB" w14:textId="77777777" w:rsidR="0013439A" w:rsidRPr="0000442F" w:rsidRDefault="0013439A" w:rsidP="00B33231">
            <w:pPr>
              <w:spacing w:line="240" w:lineRule="auto"/>
              <w:rPr>
                <w:b/>
                <w:bCs/>
                <w:szCs w:val="24"/>
                <w:lang w:val="en-AU"/>
              </w:rPr>
            </w:pPr>
            <w:r w:rsidRPr="00643777">
              <w:rPr>
                <w:b/>
                <w:bCs/>
                <w:color w:val="auto"/>
                <w:szCs w:val="24"/>
                <w:lang w:val="en-GB"/>
              </w:rPr>
              <w:t>Total water volume used by yard cleaning hoses each year</w:t>
            </w:r>
          </w:p>
        </w:tc>
        <w:tc>
          <w:tcPr>
            <w:tcW w:w="1901" w:type="dxa"/>
            <w:tcBorders>
              <w:top w:val="single" w:sz="4" w:space="0" w:color="000000"/>
              <w:left w:val="nil"/>
              <w:bottom w:val="single" w:sz="4" w:space="0" w:color="000000"/>
              <w:right w:val="single" w:sz="4" w:space="0" w:color="000000"/>
            </w:tcBorders>
          </w:tcPr>
          <w:p w14:paraId="39DF3E22" w14:textId="77777777" w:rsidR="0013439A" w:rsidRPr="0000442F" w:rsidRDefault="0013439A" w:rsidP="00B33231">
            <w:pPr>
              <w:spacing w:line="240" w:lineRule="auto"/>
              <w:jc w:val="right"/>
              <w:rPr>
                <w:szCs w:val="24"/>
                <w:lang w:val="en-AU"/>
              </w:rPr>
            </w:pPr>
            <w:r w:rsidRPr="002539C0">
              <w:rPr>
                <w:rFonts w:cs="Arial"/>
                <w:color w:val="A20000"/>
                <w:szCs w:val="24"/>
                <w:lang w:val="en-AU"/>
              </w:rPr>
              <w:t>3.3</w:t>
            </w:r>
            <w:r w:rsidRPr="002539C0">
              <w:rPr>
                <w:color w:val="A20000"/>
                <w:szCs w:val="24"/>
                <w:lang w:val="en-AU"/>
              </w:rPr>
              <w:t xml:space="preserve"> </w:t>
            </w:r>
            <w:r w:rsidRPr="0000442F">
              <w:rPr>
                <w:szCs w:val="24"/>
                <w:lang w:val="en-AU"/>
              </w:rPr>
              <w:t>ML/yr</w:t>
            </w:r>
          </w:p>
        </w:tc>
        <w:tc>
          <w:tcPr>
            <w:tcW w:w="1440" w:type="dxa"/>
            <w:tcBorders>
              <w:top w:val="single" w:sz="4" w:space="0" w:color="000000"/>
              <w:left w:val="single" w:sz="4" w:space="0" w:color="000000"/>
              <w:bottom w:val="single" w:sz="4" w:space="0" w:color="000000"/>
            </w:tcBorders>
          </w:tcPr>
          <w:p w14:paraId="445F7591" w14:textId="77777777" w:rsidR="0013439A" w:rsidRPr="0000442F" w:rsidRDefault="0013439A" w:rsidP="00B33231">
            <w:pPr>
              <w:spacing w:line="240" w:lineRule="auto"/>
              <w:jc w:val="right"/>
              <w:rPr>
                <w:szCs w:val="24"/>
                <w:lang w:val="en-AU"/>
              </w:rPr>
            </w:pPr>
          </w:p>
        </w:tc>
        <w:tc>
          <w:tcPr>
            <w:tcW w:w="1440" w:type="dxa"/>
            <w:tcBorders>
              <w:top w:val="single" w:sz="4" w:space="0" w:color="000000"/>
              <w:left w:val="nil"/>
              <w:bottom w:val="single" w:sz="4" w:space="0" w:color="000000"/>
            </w:tcBorders>
          </w:tcPr>
          <w:p w14:paraId="1D2E2600" w14:textId="77777777" w:rsidR="0013439A" w:rsidRPr="0000442F" w:rsidRDefault="0013439A" w:rsidP="00B33231">
            <w:pPr>
              <w:spacing w:line="240" w:lineRule="auto"/>
              <w:jc w:val="right"/>
              <w:rPr>
                <w:szCs w:val="24"/>
                <w:lang w:val="en-AU"/>
              </w:rPr>
            </w:pPr>
          </w:p>
        </w:tc>
        <w:tc>
          <w:tcPr>
            <w:tcW w:w="1440" w:type="dxa"/>
            <w:tcBorders>
              <w:top w:val="single" w:sz="4" w:space="0" w:color="000000"/>
              <w:left w:val="nil"/>
              <w:bottom w:val="single" w:sz="4" w:space="0" w:color="000000"/>
              <w:right w:val="single" w:sz="4" w:space="0" w:color="000000"/>
            </w:tcBorders>
          </w:tcPr>
          <w:p w14:paraId="0E749E2D" w14:textId="77777777" w:rsidR="0013439A" w:rsidRPr="0000442F" w:rsidRDefault="0013439A" w:rsidP="00B33231">
            <w:pPr>
              <w:spacing w:line="240" w:lineRule="auto"/>
              <w:jc w:val="right"/>
              <w:rPr>
                <w:szCs w:val="24"/>
                <w:lang w:val="en-AU"/>
              </w:rPr>
            </w:pPr>
            <w:r w:rsidRPr="0000442F">
              <w:rPr>
                <w:szCs w:val="24"/>
                <w:lang w:val="en-AU"/>
              </w:rPr>
              <w:t>ML/yr*</w:t>
            </w:r>
          </w:p>
        </w:tc>
      </w:tr>
    </w:tbl>
    <w:p w14:paraId="3FD06A38" w14:textId="393C45FB" w:rsidR="005D1910" w:rsidRDefault="005D1910">
      <w:pPr>
        <w:spacing w:after="0" w:line="240" w:lineRule="auto"/>
        <w:rPr>
          <w:rFonts w:eastAsia="Calibri"/>
          <w:b/>
          <w:noProof/>
          <w:color w:val="000000"/>
          <w:szCs w:val="50"/>
          <w:lang w:val="en-AU"/>
        </w:rPr>
      </w:pPr>
    </w:p>
    <w:p w14:paraId="7F61F5C1" w14:textId="53B8C4A8" w:rsidR="000E13D4" w:rsidRDefault="000E13D4" w:rsidP="000E13D4">
      <w:pPr>
        <w:spacing w:after="0" w:line="240" w:lineRule="auto"/>
        <w:jc w:val="right"/>
        <w:rPr>
          <w:rFonts w:eastAsia="Calibri"/>
          <w:b/>
          <w:noProof/>
          <w:color w:val="000000"/>
          <w:szCs w:val="50"/>
          <w:lang w:val="en-AU"/>
        </w:rPr>
      </w:pPr>
      <w:r w:rsidRPr="0000442F">
        <w:rPr>
          <w:szCs w:val="24"/>
          <w:lang w:val="en-AU"/>
        </w:rPr>
        <w:t xml:space="preserve">*Transfer this number to </w:t>
      </w:r>
      <w:r w:rsidRPr="0000442F">
        <w:rPr>
          <w:b/>
          <w:bCs/>
          <w:szCs w:val="24"/>
          <w:lang w:val="en-AU"/>
        </w:rPr>
        <w:t>final figures: yard cleaning</w:t>
      </w:r>
      <w:r w:rsidRPr="0000442F">
        <w:rPr>
          <w:szCs w:val="24"/>
          <w:lang w:val="en-AU"/>
        </w:rPr>
        <w:t xml:space="preserve"> </w:t>
      </w:r>
      <w:r w:rsidRPr="0000442F">
        <w:rPr>
          <w:szCs w:val="24"/>
          <w:lang w:val="en-AU"/>
        </w:rPr>
        <w:br/>
      </w:r>
      <w:r w:rsidRPr="0000442F">
        <w:rPr>
          <w:b/>
          <w:bCs/>
          <w:szCs w:val="24"/>
          <w:lang w:val="en-AU"/>
        </w:rPr>
        <w:t>on page 1</w:t>
      </w:r>
      <w:r w:rsidR="00DF4742">
        <w:rPr>
          <w:b/>
          <w:bCs/>
          <w:szCs w:val="24"/>
          <w:lang w:val="en-AU"/>
        </w:rPr>
        <w:t>6</w:t>
      </w:r>
    </w:p>
    <w:p w14:paraId="2B8D65F5" w14:textId="77777777" w:rsidR="000E13D4" w:rsidRDefault="000E13D4">
      <w:pPr>
        <w:spacing w:after="0" w:line="240" w:lineRule="auto"/>
        <w:rPr>
          <w:rFonts w:eastAsia="Calibri"/>
          <w:b/>
          <w:noProof/>
          <w:color w:val="000000"/>
          <w:szCs w:val="50"/>
          <w:lang w:val="en-AU"/>
        </w:rPr>
      </w:pPr>
    </w:p>
    <w:p w14:paraId="7ADF2314" w14:textId="77777777" w:rsidR="00642F13" w:rsidRDefault="00642F13">
      <w:pPr>
        <w:spacing w:after="0" w:line="240" w:lineRule="auto"/>
        <w:rPr>
          <w:rFonts w:eastAsia="Calibri"/>
          <w:b/>
          <w:noProof/>
          <w:color w:val="000000"/>
          <w:szCs w:val="50"/>
          <w:lang w:val="en-AU"/>
        </w:rPr>
      </w:pPr>
      <w:bookmarkStart w:id="24" w:name="_Toc188427981"/>
      <w:r>
        <w:rPr>
          <w:lang w:val="en-AU"/>
        </w:rPr>
        <w:br w:type="page"/>
      </w:r>
    </w:p>
    <w:p w14:paraId="647B5041" w14:textId="273D6F2F" w:rsidR="00720C9C" w:rsidRPr="00D42ED2" w:rsidRDefault="00720C9C" w:rsidP="00720C9C">
      <w:pPr>
        <w:pStyle w:val="Heading4"/>
        <w:rPr>
          <w:lang w:val="en-AU"/>
        </w:rPr>
      </w:pPr>
      <w:r w:rsidRPr="00D42ED2">
        <w:rPr>
          <w:lang w:val="en-AU"/>
        </w:rPr>
        <w:lastRenderedPageBreak/>
        <w:t xml:space="preserve">Final </w:t>
      </w:r>
      <w:r w:rsidR="006A60FE">
        <w:rPr>
          <w:lang w:val="en-AU"/>
        </w:rPr>
        <w:t>f</w:t>
      </w:r>
      <w:r w:rsidRPr="00D42ED2">
        <w:rPr>
          <w:lang w:val="en-AU"/>
        </w:rPr>
        <w:t xml:space="preserve">igure: Yard </w:t>
      </w:r>
      <w:r w:rsidR="006A60FE">
        <w:rPr>
          <w:lang w:val="en-AU"/>
        </w:rPr>
        <w:t>c</w:t>
      </w:r>
      <w:r w:rsidRPr="00D42ED2">
        <w:rPr>
          <w:lang w:val="en-AU"/>
        </w:rPr>
        <w:t>leaning</w:t>
      </w:r>
      <w:bookmarkEnd w:id="24"/>
    </w:p>
    <w:p w14:paraId="17E4E035" w14:textId="7501E356" w:rsidR="00720C9C" w:rsidRPr="00D42ED2" w:rsidRDefault="00720C9C" w:rsidP="001F7A88">
      <w:pPr>
        <w:pStyle w:val="Agbodytext"/>
        <w:spacing w:line="240" w:lineRule="auto"/>
        <w:rPr>
          <w:lang w:val="en-AU"/>
        </w:rPr>
      </w:pPr>
      <w:r w:rsidRPr="00D42ED2">
        <w:rPr>
          <w:lang w:val="en-AU"/>
        </w:rPr>
        <w:t>There is one last step to go. Add up the figures from the hose and the flood wash and hydrant systems calculations to find the total volume of water used in yard cleaning each year.</w:t>
      </w:r>
    </w:p>
    <w:tbl>
      <w:tblPr>
        <w:tblW w:w="0" w:type="auto"/>
        <w:tblLayout w:type="fixed"/>
        <w:tblCellMar>
          <w:left w:w="85" w:type="dxa"/>
          <w:right w:w="85" w:type="dxa"/>
        </w:tblCellMar>
        <w:tblLook w:val="01E0" w:firstRow="1" w:lastRow="1" w:firstColumn="1" w:lastColumn="1" w:noHBand="0" w:noVBand="0"/>
      </w:tblPr>
      <w:tblGrid>
        <w:gridCol w:w="5630"/>
        <w:gridCol w:w="2520"/>
        <w:gridCol w:w="1440"/>
      </w:tblGrid>
      <w:tr w:rsidR="00720C9C" w:rsidRPr="00D42ED2" w14:paraId="16F46686" w14:textId="77777777" w:rsidTr="005212BC">
        <w:trPr>
          <w:trHeight w:hRule="exact" w:val="780"/>
        </w:trPr>
        <w:tc>
          <w:tcPr>
            <w:tcW w:w="5630" w:type="dxa"/>
            <w:tcBorders>
              <w:top w:val="single" w:sz="4" w:space="0" w:color="000000"/>
              <w:left w:val="single" w:sz="4" w:space="0" w:color="000000"/>
              <w:bottom w:val="single" w:sz="4" w:space="0" w:color="000000"/>
            </w:tcBorders>
            <w:hideMark/>
          </w:tcPr>
          <w:p w14:paraId="427A1870" w14:textId="77777777" w:rsidR="00720C9C" w:rsidRPr="00D42ED2" w:rsidRDefault="00720C9C" w:rsidP="0000442F">
            <w:pPr>
              <w:spacing w:line="240" w:lineRule="auto"/>
              <w:rPr>
                <w:lang w:val="en-AU"/>
              </w:rPr>
            </w:pPr>
            <w:r w:rsidRPr="00D42ED2">
              <w:rPr>
                <w:lang w:val="en-AU"/>
              </w:rPr>
              <w:t>Total water volume used by yard cleaning hoses each year</w:t>
            </w:r>
          </w:p>
        </w:tc>
        <w:tc>
          <w:tcPr>
            <w:tcW w:w="2520" w:type="dxa"/>
            <w:tcBorders>
              <w:top w:val="single" w:sz="4" w:space="0" w:color="000000"/>
              <w:left w:val="nil"/>
              <w:bottom w:val="single" w:sz="4" w:space="0" w:color="000000"/>
              <w:right w:val="single" w:sz="4" w:space="0" w:color="000000"/>
            </w:tcBorders>
            <w:hideMark/>
          </w:tcPr>
          <w:p w14:paraId="61084997" w14:textId="77777777" w:rsidR="00720C9C" w:rsidRPr="002539C0" w:rsidRDefault="00720C9C" w:rsidP="005212BC">
            <w:pPr>
              <w:spacing w:line="240" w:lineRule="auto"/>
              <w:jc w:val="right"/>
              <w:rPr>
                <w:rFonts w:cs="Arial"/>
                <w:color w:val="A20000"/>
                <w:lang w:val="en-AU"/>
              </w:rPr>
            </w:pPr>
            <w:r w:rsidRPr="002539C0">
              <w:rPr>
                <w:rFonts w:cs="Arial"/>
                <w:color w:val="A20000"/>
                <w:lang w:val="en-AU"/>
              </w:rPr>
              <w:t>Example</w:t>
            </w:r>
          </w:p>
          <w:p w14:paraId="15FC1BF2" w14:textId="77777777" w:rsidR="00720C9C" w:rsidRPr="002539C0" w:rsidRDefault="00720C9C" w:rsidP="005212BC">
            <w:pPr>
              <w:spacing w:line="240" w:lineRule="auto"/>
              <w:jc w:val="right"/>
              <w:rPr>
                <w:rFonts w:cs="Arial"/>
                <w:color w:val="A20000"/>
                <w:lang w:val="en-AU"/>
              </w:rPr>
            </w:pPr>
            <w:r w:rsidRPr="002539C0">
              <w:rPr>
                <w:rFonts w:cs="Arial"/>
                <w:color w:val="A20000"/>
                <w:lang w:val="en-AU"/>
              </w:rPr>
              <w:t>2.5 ML/yr</w:t>
            </w:r>
          </w:p>
        </w:tc>
        <w:tc>
          <w:tcPr>
            <w:tcW w:w="1440" w:type="dxa"/>
            <w:tcBorders>
              <w:top w:val="single" w:sz="4" w:space="0" w:color="000000"/>
              <w:left w:val="single" w:sz="4" w:space="0" w:color="000000"/>
              <w:bottom w:val="single" w:sz="4" w:space="0" w:color="000000"/>
              <w:right w:val="single" w:sz="4" w:space="0" w:color="000000"/>
            </w:tcBorders>
          </w:tcPr>
          <w:p w14:paraId="49F6AA69" w14:textId="77777777" w:rsidR="00720C9C" w:rsidRPr="00D42ED2" w:rsidRDefault="00720C9C" w:rsidP="0000442F">
            <w:pPr>
              <w:spacing w:line="240" w:lineRule="auto"/>
              <w:jc w:val="right"/>
              <w:rPr>
                <w:lang w:val="en-AU"/>
              </w:rPr>
            </w:pPr>
            <w:r w:rsidRPr="00D42ED2">
              <w:rPr>
                <w:lang w:val="en-AU"/>
              </w:rPr>
              <w:t>ML/yr</w:t>
            </w:r>
          </w:p>
        </w:tc>
      </w:tr>
      <w:tr w:rsidR="00720C9C" w:rsidRPr="00D42ED2" w14:paraId="34F52D28" w14:textId="77777777" w:rsidTr="005212BC">
        <w:trPr>
          <w:trHeight w:hRule="exact" w:val="680"/>
        </w:trPr>
        <w:tc>
          <w:tcPr>
            <w:tcW w:w="5630" w:type="dxa"/>
            <w:tcBorders>
              <w:top w:val="single" w:sz="4" w:space="0" w:color="000000"/>
              <w:left w:val="single" w:sz="4" w:space="0" w:color="000000"/>
              <w:bottom w:val="single" w:sz="4" w:space="0" w:color="000000"/>
            </w:tcBorders>
            <w:hideMark/>
          </w:tcPr>
          <w:p w14:paraId="390DD721" w14:textId="3D6ACA53" w:rsidR="00720C9C" w:rsidRPr="00D42ED2" w:rsidRDefault="00720C9C" w:rsidP="0000442F">
            <w:pPr>
              <w:spacing w:line="240" w:lineRule="auto"/>
              <w:rPr>
                <w:lang w:val="en-AU"/>
              </w:rPr>
            </w:pPr>
            <w:r w:rsidRPr="00D42ED2">
              <w:rPr>
                <w:lang w:val="en-AU"/>
              </w:rPr>
              <w:t xml:space="preserve">Total water volume used by flood wash </w:t>
            </w:r>
            <w:r w:rsidR="0039587D">
              <w:rPr>
                <w:lang w:val="en-AU"/>
              </w:rPr>
              <w:t>or</w:t>
            </w:r>
            <w:r w:rsidR="0039587D" w:rsidRPr="00D42ED2">
              <w:rPr>
                <w:lang w:val="en-AU"/>
              </w:rPr>
              <w:t xml:space="preserve"> </w:t>
            </w:r>
            <w:r w:rsidRPr="00D42ED2">
              <w:rPr>
                <w:lang w:val="en-AU"/>
              </w:rPr>
              <w:t>hydrant systems each year</w:t>
            </w:r>
          </w:p>
        </w:tc>
        <w:tc>
          <w:tcPr>
            <w:tcW w:w="2520" w:type="dxa"/>
            <w:tcBorders>
              <w:top w:val="single" w:sz="4" w:space="0" w:color="000000"/>
              <w:left w:val="nil"/>
              <w:bottom w:val="single" w:sz="4" w:space="0" w:color="000000"/>
              <w:right w:val="single" w:sz="4" w:space="0" w:color="000000"/>
            </w:tcBorders>
            <w:hideMark/>
          </w:tcPr>
          <w:p w14:paraId="6302EC85" w14:textId="77777777" w:rsidR="00720C9C" w:rsidRPr="002539C0" w:rsidRDefault="00720C9C" w:rsidP="005212BC">
            <w:pPr>
              <w:spacing w:line="240" w:lineRule="auto"/>
              <w:jc w:val="right"/>
              <w:rPr>
                <w:rFonts w:cs="Arial"/>
                <w:color w:val="A20000"/>
                <w:lang w:val="en-AU"/>
              </w:rPr>
            </w:pPr>
            <w:r w:rsidRPr="002539C0">
              <w:rPr>
                <w:rFonts w:cs="Arial"/>
                <w:color w:val="A20000"/>
                <w:lang w:val="en-AU"/>
              </w:rPr>
              <w:t>3.3 ML/yr</w:t>
            </w:r>
          </w:p>
        </w:tc>
        <w:tc>
          <w:tcPr>
            <w:tcW w:w="1440" w:type="dxa"/>
            <w:tcBorders>
              <w:top w:val="single" w:sz="4" w:space="0" w:color="000000"/>
              <w:left w:val="single" w:sz="4" w:space="0" w:color="000000"/>
              <w:bottom w:val="single" w:sz="4" w:space="0" w:color="000000"/>
              <w:right w:val="single" w:sz="4" w:space="0" w:color="000000"/>
            </w:tcBorders>
          </w:tcPr>
          <w:p w14:paraId="5099BD04" w14:textId="77777777" w:rsidR="00720C9C" w:rsidRPr="00D42ED2" w:rsidRDefault="00720C9C" w:rsidP="0000442F">
            <w:pPr>
              <w:spacing w:line="240" w:lineRule="auto"/>
              <w:jc w:val="right"/>
              <w:rPr>
                <w:lang w:val="en-AU"/>
              </w:rPr>
            </w:pPr>
            <w:r w:rsidRPr="00D42ED2">
              <w:rPr>
                <w:lang w:val="en-AU"/>
              </w:rPr>
              <w:t>ML/yr</w:t>
            </w:r>
          </w:p>
        </w:tc>
      </w:tr>
      <w:tr w:rsidR="00720C9C" w:rsidRPr="00D42ED2" w14:paraId="3FCB4EAB" w14:textId="77777777" w:rsidTr="005212BC">
        <w:trPr>
          <w:trHeight w:hRule="exact" w:val="685"/>
        </w:trPr>
        <w:tc>
          <w:tcPr>
            <w:tcW w:w="5630" w:type="dxa"/>
            <w:tcBorders>
              <w:top w:val="single" w:sz="4" w:space="0" w:color="000000"/>
              <w:left w:val="single" w:sz="4" w:space="0" w:color="000000"/>
              <w:bottom w:val="single" w:sz="4" w:space="0" w:color="000000"/>
            </w:tcBorders>
            <w:hideMark/>
          </w:tcPr>
          <w:p w14:paraId="3CD214D3" w14:textId="77777777" w:rsidR="00720C9C" w:rsidRPr="00D42ED2" w:rsidRDefault="00720C9C" w:rsidP="0000442F">
            <w:pPr>
              <w:spacing w:line="240" w:lineRule="auto"/>
              <w:rPr>
                <w:b/>
                <w:bCs/>
                <w:lang w:val="en-AU"/>
              </w:rPr>
            </w:pPr>
            <w:r w:rsidRPr="009B67C5">
              <w:rPr>
                <w:b/>
                <w:bCs/>
                <w:color w:val="auto"/>
                <w:lang w:val="en-AU"/>
              </w:rPr>
              <w:t>Total volume of water used by yard cleaning each year</w:t>
            </w:r>
          </w:p>
        </w:tc>
        <w:tc>
          <w:tcPr>
            <w:tcW w:w="2520" w:type="dxa"/>
            <w:tcBorders>
              <w:top w:val="single" w:sz="4" w:space="0" w:color="000000"/>
              <w:left w:val="nil"/>
              <w:bottom w:val="single" w:sz="4" w:space="0" w:color="000000"/>
              <w:right w:val="single" w:sz="4" w:space="0" w:color="000000"/>
            </w:tcBorders>
            <w:hideMark/>
          </w:tcPr>
          <w:p w14:paraId="6275AC74" w14:textId="77777777" w:rsidR="00720C9C" w:rsidRPr="002539C0" w:rsidRDefault="00720C9C" w:rsidP="005212BC">
            <w:pPr>
              <w:spacing w:line="240" w:lineRule="auto"/>
              <w:jc w:val="right"/>
              <w:rPr>
                <w:rFonts w:cs="Arial"/>
                <w:color w:val="A20000"/>
                <w:lang w:val="en-AU"/>
              </w:rPr>
            </w:pPr>
            <w:r w:rsidRPr="002539C0">
              <w:rPr>
                <w:rFonts w:cs="Arial"/>
                <w:color w:val="A20000"/>
                <w:lang w:val="en-AU"/>
              </w:rPr>
              <w:t>5.8 ML/yr</w:t>
            </w:r>
          </w:p>
        </w:tc>
        <w:tc>
          <w:tcPr>
            <w:tcW w:w="1440" w:type="dxa"/>
            <w:tcBorders>
              <w:top w:val="single" w:sz="4" w:space="0" w:color="000000"/>
              <w:left w:val="single" w:sz="4" w:space="0" w:color="000000"/>
              <w:bottom w:val="single" w:sz="4" w:space="0" w:color="000000"/>
              <w:right w:val="single" w:sz="4" w:space="0" w:color="000000"/>
            </w:tcBorders>
          </w:tcPr>
          <w:p w14:paraId="79940D33" w14:textId="77777777" w:rsidR="00720C9C" w:rsidRPr="00D42ED2" w:rsidRDefault="00720C9C" w:rsidP="0000442F">
            <w:pPr>
              <w:spacing w:line="240" w:lineRule="auto"/>
              <w:jc w:val="right"/>
              <w:rPr>
                <w:lang w:val="en-AU"/>
              </w:rPr>
            </w:pPr>
            <w:r w:rsidRPr="00D42ED2">
              <w:rPr>
                <w:b/>
                <w:lang w:val="en-AU"/>
              </w:rPr>
              <w:t>ML/yr*</w:t>
            </w:r>
          </w:p>
        </w:tc>
      </w:tr>
      <w:tr w:rsidR="00720C9C" w:rsidRPr="00D42ED2" w14:paraId="4123036E" w14:textId="77777777" w:rsidTr="005212BC">
        <w:trPr>
          <w:trHeight w:hRule="exact" w:val="1094"/>
        </w:trPr>
        <w:tc>
          <w:tcPr>
            <w:tcW w:w="5630" w:type="dxa"/>
            <w:tcBorders>
              <w:top w:val="single" w:sz="4" w:space="0" w:color="000000"/>
            </w:tcBorders>
          </w:tcPr>
          <w:p w14:paraId="7595DABF" w14:textId="77777777" w:rsidR="00720C9C" w:rsidRPr="00D42ED2" w:rsidRDefault="00720C9C" w:rsidP="006501FF">
            <w:pPr>
              <w:spacing w:line="240" w:lineRule="auto"/>
              <w:rPr>
                <w:lang w:val="en-AU"/>
              </w:rPr>
            </w:pPr>
          </w:p>
        </w:tc>
        <w:tc>
          <w:tcPr>
            <w:tcW w:w="3960" w:type="dxa"/>
            <w:gridSpan w:val="2"/>
            <w:tcBorders>
              <w:top w:val="single" w:sz="4" w:space="0" w:color="000000"/>
            </w:tcBorders>
          </w:tcPr>
          <w:p w14:paraId="10F5CF6B" w14:textId="70D6FE90" w:rsidR="00720C9C" w:rsidRPr="00D42ED2" w:rsidRDefault="00720C9C" w:rsidP="005212BC">
            <w:pPr>
              <w:spacing w:line="240" w:lineRule="auto"/>
              <w:jc w:val="right"/>
              <w:rPr>
                <w:lang w:val="en-AU"/>
              </w:rPr>
            </w:pPr>
            <w:r w:rsidRPr="00D42ED2">
              <w:rPr>
                <w:lang w:val="en-AU"/>
              </w:rPr>
              <w:t xml:space="preserve">Transfer this number to the </w:t>
            </w:r>
            <w:r w:rsidR="00F01B4E">
              <w:rPr>
                <w:b/>
                <w:bCs/>
                <w:lang w:val="en-AU"/>
              </w:rPr>
              <w:t>s</w:t>
            </w:r>
            <w:r w:rsidRPr="00D42ED2">
              <w:rPr>
                <w:b/>
                <w:bCs/>
                <w:lang w:val="en-AU"/>
              </w:rPr>
              <w:t xml:space="preserve">ummary table on page </w:t>
            </w:r>
            <w:r w:rsidR="003A5B3E">
              <w:rPr>
                <w:b/>
                <w:bCs/>
                <w:lang w:val="en-AU"/>
              </w:rPr>
              <w:t>42</w:t>
            </w:r>
          </w:p>
        </w:tc>
      </w:tr>
    </w:tbl>
    <w:p w14:paraId="5F03EEA6" w14:textId="7FF66D97" w:rsidR="00720C9C" w:rsidRPr="00D42ED2" w:rsidRDefault="00720C9C" w:rsidP="00720C9C">
      <w:pPr>
        <w:spacing w:after="0" w:line="240" w:lineRule="auto"/>
        <w:rPr>
          <w:lang w:val="en-AU"/>
        </w:rPr>
      </w:pPr>
    </w:p>
    <w:p w14:paraId="5BFFEA0E" w14:textId="6235ECAA" w:rsidR="00720C9C" w:rsidRDefault="00720C9C" w:rsidP="00720C9C">
      <w:pPr>
        <w:spacing w:after="0" w:line="240" w:lineRule="auto"/>
        <w:rPr>
          <w:lang w:val="en-AU"/>
        </w:rPr>
      </w:pPr>
    </w:p>
    <w:p w14:paraId="416FF4B9" w14:textId="49C51CC9" w:rsidR="00F17424" w:rsidRDefault="002D192C" w:rsidP="005212BC">
      <w:pPr>
        <w:spacing w:line="240" w:lineRule="auto"/>
        <w:rPr>
          <w:b/>
          <w:bCs/>
          <w:color w:val="auto"/>
          <w:lang w:val="en-AU"/>
        </w:rPr>
      </w:pPr>
      <w:r>
        <w:rPr>
          <w:noProof/>
        </w:rPr>
        <mc:AlternateContent>
          <mc:Choice Requires="wpg">
            <w:drawing>
              <wp:anchor distT="0" distB="0" distL="114300" distR="114300" simplePos="0" relativeHeight="251663412" behindDoc="0" locked="0" layoutInCell="1" allowOverlap="1" wp14:anchorId="2D5AA766" wp14:editId="5B1319EF">
                <wp:simplePos x="0" y="0"/>
                <wp:positionH relativeFrom="column">
                  <wp:posOffset>3775710</wp:posOffset>
                </wp:positionH>
                <wp:positionV relativeFrom="paragraph">
                  <wp:posOffset>306705</wp:posOffset>
                </wp:positionV>
                <wp:extent cx="2299806" cy="2034980"/>
                <wp:effectExtent l="0" t="0" r="43815" b="3810"/>
                <wp:wrapSquare wrapText="bothSides"/>
                <wp:docPr id="1707905376" name="Group 8" descr="Cream coloured water tank with radius and height indicated and captioned"/>
                <wp:cNvGraphicFramePr/>
                <a:graphic xmlns:a="http://schemas.openxmlformats.org/drawingml/2006/main">
                  <a:graphicData uri="http://schemas.microsoft.com/office/word/2010/wordprocessingGroup">
                    <wpg:wgp>
                      <wpg:cNvGrpSpPr/>
                      <wpg:grpSpPr>
                        <a:xfrm>
                          <a:off x="0" y="0"/>
                          <a:ext cx="2299806" cy="2034980"/>
                          <a:chOff x="-527871" y="-1407058"/>
                          <a:chExt cx="5731511" cy="5010786"/>
                        </a:xfrm>
                      </wpg:grpSpPr>
                      <pic:pic xmlns:pic="http://schemas.openxmlformats.org/drawingml/2006/picture">
                        <pic:nvPicPr>
                          <pic:cNvPr id="424648574" name="Picture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527871" y="-1407058"/>
                            <a:ext cx="5731511" cy="5010786"/>
                          </a:xfrm>
                          <a:prstGeom prst="rect">
                            <a:avLst/>
                          </a:prstGeom>
                        </pic:spPr>
                      </pic:pic>
                      <wps:wsp>
                        <wps:cNvPr id="502965751" name="Straight Arrow Connector 2"/>
                        <wps:cNvCnPr/>
                        <wps:spPr>
                          <a:xfrm flipH="1" flipV="1">
                            <a:off x="2416386" y="-741969"/>
                            <a:ext cx="2698272" cy="70449"/>
                          </a:xfrm>
                          <a:prstGeom prst="straightConnector1">
                            <a:avLst/>
                          </a:prstGeom>
                          <a:ln w="190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81320506" name="Text Box 3"/>
                        <wps:cNvSpPr txBox="1"/>
                        <wps:spPr>
                          <a:xfrm>
                            <a:off x="2185860" y="-469187"/>
                            <a:ext cx="2987256" cy="647959"/>
                          </a:xfrm>
                          <a:prstGeom prst="rect">
                            <a:avLst/>
                          </a:prstGeom>
                          <a:solidFill>
                            <a:schemeClr val="lt1"/>
                          </a:solidFill>
                          <a:ln w="19050">
                            <a:solidFill>
                              <a:srgbClr val="FF0000"/>
                            </a:solidFill>
                          </a:ln>
                        </wps:spPr>
                        <wps:txbx>
                          <w:txbxContent>
                            <w:p w14:paraId="4C394461" w14:textId="77777777" w:rsidR="002D192C" w:rsidRPr="005212BC" w:rsidRDefault="002D192C" w:rsidP="002D192C">
                              <w:pPr>
                                <w:shd w:val="clear" w:color="auto" w:fill="FFFFFF" w:themeFill="background1"/>
                                <w:rPr>
                                  <w:b/>
                                  <w:bCs/>
                                  <w:sz w:val="20"/>
                                  <w:szCs w:val="20"/>
                                </w:rPr>
                              </w:pPr>
                              <w:r w:rsidRPr="005212BC">
                                <w:rPr>
                                  <w:b/>
                                  <w:bCs/>
                                  <w:sz w:val="20"/>
                                  <w:szCs w:val="20"/>
                                </w:rPr>
                                <w:t>Radius = 1.7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2534234" name="Straight Connector 6"/>
                        <wps:cNvCnPr/>
                        <wps:spPr>
                          <a:xfrm>
                            <a:off x="710733" y="-1076890"/>
                            <a:ext cx="99822" cy="4471967"/>
                          </a:xfrm>
                          <a:prstGeom prst="line">
                            <a:avLst/>
                          </a:prstGeom>
                          <a:ln w="19050">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71836841" name="Text Box 7"/>
                        <wps:cNvSpPr txBox="1"/>
                        <wps:spPr>
                          <a:xfrm>
                            <a:off x="1162228" y="2645168"/>
                            <a:ext cx="2684255" cy="684734"/>
                          </a:xfrm>
                          <a:prstGeom prst="rect">
                            <a:avLst/>
                          </a:prstGeom>
                          <a:solidFill>
                            <a:schemeClr val="lt1"/>
                          </a:solidFill>
                          <a:ln w="28575">
                            <a:solidFill>
                              <a:srgbClr val="FFFF00"/>
                            </a:solidFill>
                          </a:ln>
                        </wps:spPr>
                        <wps:txbx>
                          <w:txbxContent>
                            <w:p w14:paraId="4C01222B" w14:textId="77777777" w:rsidR="002D192C" w:rsidRPr="005212BC" w:rsidRDefault="002D192C" w:rsidP="002D192C">
                              <w:pPr>
                                <w:rPr>
                                  <w:b/>
                                  <w:bCs/>
                                  <w:sz w:val="20"/>
                                  <w:szCs w:val="20"/>
                                </w:rPr>
                              </w:pPr>
                              <w:r w:rsidRPr="005212BC">
                                <w:rPr>
                                  <w:b/>
                                  <w:bCs/>
                                  <w:sz w:val="20"/>
                                  <w:szCs w:val="20"/>
                                </w:rPr>
                                <w:t>Height = 2.3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dec="http://schemas.microsoft.com/office/drawing/2017/decorative"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143A4C8">
              <v:group id="Group 8" style="position:absolute;margin-left:297.3pt;margin-top:24.15pt;width:181.1pt;height:160.25pt;z-index:251663412;mso-width-relative:margin;mso-height-relative:margin" alt="Cream coloured water tank with radius and height indicated and captioned" coordsize="57315,50107" coordorigin="-5278,-14070" o:spid="_x0000_s1026" w14:anchorId="2D5AA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left:-5278;top:-14070;width:57314;height:5010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">
                  <v:imagedata o:title="" r:id="rId37"/>
                </v:shape>
                <v:shapetype id="_x0000_t32" coordsize="21600,21600" o:oned="t" filled="f" o:spt="32" path="m,l21600,21600e">
                  <v:path fillok="f" arrowok="t" o:connecttype="none"/>
                  <o:lock v:ext="edit" shapetype="t"/>
                </v:shapetype>
                <v:shape id="Straight Arrow Connector 2" style="position:absolute;left:24163;top:-7419;width:26983;height:704;flip:x y;visibility:visible;mso-wrap-style:square" o:spid="_x0000_s1028" strokecolor="red"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">
                  <v:stroke joinstyle="miter" startarrow="block" endarrow="block"/>
                </v:shape>
                <v:shapetype id="_x0000_t202" coordsize="21600,21600" o:spt="202" path="m,l,21600r21600,l21600,xe">
                  <v:stroke joinstyle="miter"/>
                  <v:path gradientshapeok="t" o:connecttype="rect"/>
                </v:shapetype>
                <v:shape id="Text Box 3" style="position:absolute;left:21858;top:-4691;width:29873;height:6478;visibility:visible;mso-wrap-style:square;v-text-anchor:top" o:spid="_x0000_s1029" fillcolor="white [3201]" strokecolor="red" strokeweight="1.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">
                  <v:textbox>
                    <w:txbxContent>
                      <w:p w:rsidRPr="005212BC" w:rsidR="002D192C" w:rsidP="002D192C" w:rsidRDefault="002D192C" w14:paraId="20E6932C" w14:textId="77777777">
                        <w:pPr>
                          <w:shd w:val="clear" w:color="auto" w:fill="FFFFFF" w:themeFill="background1"/>
                          <w:rPr>
                            <w:b/>
                            <w:bCs/>
                            <w:sz w:val="20"/>
                            <w:szCs w:val="20"/>
                          </w:rPr>
                        </w:pPr>
                        <w:r w:rsidRPr="005212BC">
                          <w:rPr>
                            <w:b/>
                            <w:bCs/>
                            <w:sz w:val="20"/>
                            <w:szCs w:val="20"/>
                          </w:rPr>
                          <w:t>Radius = 1.7 m</w:t>
                        </w:r>
                      </w:p>
                    </w:txbxContent>
                  </v:textbox>
                </v:shape>
                <v:line id="Straight Connector 6" style="position:absolute;visibility:visible;mso-wrap-style:square" o:spid="_x0000_s1030" strokecolor="yellow" strokeweight="1.5pt" o:connectortype="straight" from="7107,-10768" to="8105,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">
                  <v:stroke joinstyle="miter" startarrow="block" endarrow="block"/>
                </v:line>
                <v:shape id="Text Box 7" style="position:absolute;left:11622;top:26451;width:26842;height:6848;visibility:visible;mso-wrap-style:square;v-text-anchor:top" o:spid="_x0000_s1031" fillcolor="white [3201]" strokecolor="yellow" strokeweight="2.2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">
                  <v:textbox>
                    <w:txbxContent>
                      <w:p w:rsidRPr="005212BC" w:rsidR="002D192C" w:rsidP="002D192C" w:rsidRDefault="002D192C" w14:paraId="066863C8" w14:textId="77777777">
                        <w:pPr>
                          <w:rPr>
                            <w:b/>
                            <w:bCs/>
                            <w:sz w:val="20"/>
                            <w:szCs w:val="20"/>
                          </w:rPr>
                        </w:pPr>
                        <w:r w:rsidRPr="005212BC">
                          <w:rPr>
                            <w:b/>
                            <w:bCs/>
                            <w:sz w:val="20"/>
                            <w:szCs w:val="20"/>
                          </w:rPr>
                          <w:t>Height = 2.3 m</w:t>
                        </w:r>
                      </w:p>
                    </w:txbxContent>
                  </v:textbox>
                </v:shape>
                <w10:wrap type="square"/>
              </v:group>
            </w:pict>
          </mc:Fallback>
        </mc:AlternateContent>
      </w:r>
      <w:r w:rsidR="00F17424" w:rsidRPr="009B67C5">
        <w:rPr>
          <w:b/>
          <w:bCs/>
          <w:color w:val="auto"/>
          <w:lang w:val="en-AU"/>
        </w:rPr>
        <w:t>Need a reminder on how to calculate the volume of a tank?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tblGrid>
      <w:tr w:rsidR="00F17424" w:rsidRPr="00D42ED2" w14:paraId="697AD295" w14:textId="77777777" w:rsidTr="00B33231">
        <w:tc>
          <w:tcPr>
            <w:tcW w:w="5387" w:type="dxa"/>
          </w:tcPr>
          <w:p w14:paraId="0F05B844" w14:textId="2616D00C" w:rsidR="00F17424" w:rsidRPr="00D42ED2" w:rsidRDefault="00F17424" w:rsidP="00B33231">
            <w:pPr>
              <w:pStyle w:val="Agbodytext"/>
              <w:spacing w:after="40" w:line="240" w:lineRule="auto"/>
              <w:rPr>
                <w:color w:val="231F20"/>
                <w:szCs w:val="22"/>
                <w:lang w:val="en-AU"/>
              </w:rPr>
            </w:pPr>
            <w:r w:rsidRPr="00D42ED2">
              <w:rPr>
                <w:color w:val="231F20"/>
                <w:szCs w:val="22"/>
                <w:lang w:val="en-AU"/>
              </w:rPr>
              <w:t>To calculate the volume of a tank:                                            Volume of tank =</w:t>
            </w:r>
            <w:r>
              <w:rPr>
                <w:color w:val="231F20"/>
                <w:szCs w:val="22"/>
                <w:lang w:val="en-AU"/>
              </w:rPr>
              <w:t xml:space="preserve"> </w:t>
            </w:r>
            <w:r w:rsidRPr="00D42ED2">
              <w:rPr>
                <w:lang w:val="en-AU"/>
              </w:rPr>
              <w:t>π x r² x h                                                  Where π(pi) = 3.14                                                         Where r</w:t>
            </w:r>
            <w:r>
              <w:rPr>
                <w:lang w:val="en-AU"/>
              </w:rPr>
              <w:t xml:space="preserve"> </w:t>
            </w:r>
            <w:r w:rsidRPr="00D42ED2">
              <w:rPr>
                <w:lang w:val="en-AU"/>
              </w:rPr>
              <w:t xml:space="preserve">= radius (half of the diameter in </w:t>
            </w:r>
            <w:proofErr w:type="gramStart"/>
            <w:r w:rsidRPr="00D42ED2">
              <w:rPr>
                <w:lang w:val="en-AU"/>
              </w:rPr>
              <w:t xml:space="preserve">metres)   </w:t>
            </w:r>
            <w:proofErr w:type="gramEnd"/>
            <w:r w:rsidRPr="00D42ED2">
              <w:rPr>
                <w:lang w:val="en-AU"/>
              </w:rPr>
              <w:t xml:space="preserve">       </w:t>
            </w:r>
            <w:r>
              <w:rPr>
                <w:lang w:val="en-AU"/>
              </w:rPr>
              <w:br/>
            </w:r>
            <w:r w:rsidRPr="00D42ED2">
              <w:rPr>
                <w:lang w:val="en-AU"/>
              </w:rPr>
              <w:t>Where h</w:t>
            </w:r>
            <w:r>
              <w:rPr>
                <w:lang w:val="en-AU"/>
              </w:rPr>
              <w:t xml:space="preserve"> =</w:t>
            </w:r>
            <w:r w:rsidRPr="00D42ED2">
              <w:rPr>
                <w:lang w:val="en-AU"/>
              </w:rPr>
              <w:t xml:space="preserve"> height (in metres)                                                                      Then to convert volume (m³) into litres (L) multiply the answer by 1,000.       </w:t>
            </w:r>
          </w:p>
        </w:tc>
      </w:tr>
      <w:tr w:rsidR="00F17424" w:rsidRPr="00D42ED2" w14:paraId="5ED736EB" w14:textId="77777777" w:rsidTr="00B33231">
        <w:tc>
          <w:tcPr>
            <w:tcW w:w="5387" w:type="dxa"/>
          </w:tcPr>
          <w:p w14:paraId="27ED7BB7" w14:textId="77777777" w:rsidR="00F17424" w:rsidRPr="002539C0" w:rsidRDefault="00F17424" w:rsidP="00B33231">
            <w:pPr>
              <w:pStyle w:val="Agbodytext"/>
              <w:spacing w:after="40" w:line="240" w:lineRule="auto"/>
              <w:rPr>
                <w:color w:val="A20000"/>
                <w:lang w:val="en-AU"/>
              </w:rPr>
            </w:pPr>
            <w:r w:rsidRPr="002539C0">
              <w:rPr>
                <w:color w:val="A20000"/>
                <w:lang w:val="en-AU"/>
              </w:rPr>
              <w:t>Example</w:t>
            </w:r>
          </w:p>
          <w:p w14:paraId="5CAFF04C" w14:textId="77777777" w:rsidR="00F17424" w:rsidRPr="002539C0" w:rsidRDefault="00F17424" w:rsidP="00B33231">
            <w:pPr>
              <w:pStyle w:val="Agbodytext"/>
              <w:spacing w:after="40" w:line="240" w:lineRule="auto"/>
              <w:rPr>
                <w:color w:val="A20000"/>
                <w:lang w:val="en-AU"/>
              </w:rPr>
            </w:pPr>
            <w:r w:rsidRPr="002539C0">
              <w:rPr>
                <w:color w:val="A20000"/>
                <w:lang w:val="en-AU"/>
              </w:rPr>
              <w:t xml:space="preserve">Radius (r)= 1.7                Height (h)= 2.3             </w:t>
            </w:r>
          </w:p>
          <w:p w14:paraId="64A28520" w14:textId="77777777" w:rsidR="00F17424" w:rsidRPr="002539C0" w:rsidRDefault="00F17424" w:rsidP="00B33231">
            <w:pPr>
              <w:pStyle w:val="Agbodytext"/>
              <w:spacing w:after="40" w:line="240" w:lineRule="auto"/>
              <w:rPr>
                <w:color w:val="A20000"/>
                <w:lang w:val="en-AU"/>
              </w:rPr>
            </w:pPr>
            <w:r w:rsidRPr="002539C0">
              <w:rPr>
                <w:color w:val="A20000"/>
                <w:lang w:val="en-AU"/>
              </w:rPr>
              <w:t>Volume (m</w:t>
            </w:r>
            <w:r w:rsidRPr="002539C0">
              <w:rPr>
                <w:color w:val="A20000"/>
                <w:vertAlign w:val="superscript"/>
                <w:lang w:val="en-AU"/>
              </w:rPr>
              <w:t>3</w:t>
            </w:r>
            <w:r w:rsidRPr="002539C0">
              <w:rPr>
                <w:color w:val="A20000"/>
                <w:lang w:val="en-AU"/>
              </w:rPr>
              <w:t>) 3.14× (1.7)</w:t>
            </w:r>
            <w:r w:rsidRPr="002539C0">
              <w:rPr>
                <w:color w:val="A20000"/>
                <w:vertAlign w:val="superscript"/>
                <w:lang w:val="en-AU"/>
              </w:rPr>
              <w:t>2</w:t>
            </w:r>
            <w:r w:rsidRPr="002539C0">
              <w:rPr>
                <w:color w:val="A20000"/>
                <w:lang w:val="en-AU"/>
              </w:rPr>
              <w:t>×2.3= 20.87</w:t>
            </w:r>
          </w:p>
          <w:p w14:paraId="49D9FD95" w14:textId="77777777" w:rsidR="00F17424" w:rsidRPr="002539C0" w:rsidRDefault="00F17424" w:rsidP="00B33231">
            <w:pPr>
              <w:pStyle w:val="Agbodytext"/>
              <w:spacing w:after="40" w:line="240" w:lineRule="auto"/>
              <w:rPr>
                <w:color w:val="A20000"/>
                <w:lang w:val="en-AU"/>
              </w:rPr>
            </w:pPr>
          </w:p>
          <w:p w14:paraId="4AE2189E" w14:textId="77777777" w:rsidR="00F17424" w:rsidRPr="00D42ED2" w:rsidRDefault="00F17424" w:rsidP="00B33231">
            <w:pPr>
              <w:pStyle w:val="Agbodytext"/>
              <w:spacing w:after="40" w:line="240" w:lineRule="auto"/>
              <w:rPr>
                <w:lang w:val="en-AU"/>
              </w:rPr>
            </w:pPr>
            <w:r w:rsidRPr="002539C0">
              <w:rPr>
                <w:color w:val="A20000"/>
                <w:lang w:val="en-AU"/>
              </w:rPr>
              <w:t>20.87×1,000=</w:t>
            </w:r>
            <w:r w:rsidRPr="002539C0">
              <w:rPr>
                <w:color w:val="A20000"/>
                <w:u w:val="single"/>
                <w:lang w:val="en-AU"/>
              </w:rPr>
              <w:t>20,870L</w:t>
            </w:r>
          </w:p>
        </w:tc>
      </w:tr>
    </w:tbl>
    <w:p w14:paraId="60F4163B" w14:textId="77777777" w:rsidR="00F17424" w:rsidRDefault="00F17424" w:rsidP="005212BC">
      <w:pPr>
        <w:spacing w:line="240" w:lineRule="auto"/>
        <w:rPr>
          <w:b/>
          <w:bCs/>
          <w:color w:val="auto"/>
          <w:lang w:val="en-AU"/>
        </w:rPr>
      </w:pPr>
    </w:p>
    <w:p w14:paraId="1E5B2635" w14:textId="79D7A579" w:rsidR="0000442F" w:rsidRPr="00D42ED2" w:rsidRDefault="0000442F" w:rsidP="005212BC">
      <w:pPr>
        <w:spacing w:line="240" w:lineRule="auto"/>
        <w:rPr>
          <w:lang w:val="en-AU"/>
        </w:rPr>
      </w:pPr>
      <w:r w:rsidRPr="00790B12">
        <w:rPr>
          <w:b/>
          <w:bCs/>
          <w:color w:val="auto"/>
          <w:lang w:val="en-AU"/>
        </w:rPr>
        <w:t>Need a reminder on how to convert gallons to litres?</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85" w:type="dxa"/>
          <w:right w:w="85" w:type="dxa"/>
        </w:tblCellMar>
        <w:tblLook w:val="04A0" w:firstRow="1" w:lastRow="0" w:firstColumn="1" w:lastColumn="0" w:noHBand="0" w:noVBand="1"/>
      </w:tblPr>
      <w:tblGrid>
        <w:gridCol w:w="2410"/>
        <w:gridCol w:w="2402"/>
        <w:gridCol w:w="2405"/>
        <w:gridCol w:w="2405"/>
      </w:tblGrid>
      <w:tr w:rsidR="00720C9C" w:rsidRPr="00D42ED2" w14:paraId="06DA081D" w14:textId="77777777" w:rsidTr="005212BC">
        <w:tc>
          <w:tcPr>
            <w:tcW w:w="2411" w:type="dxa"/>
          </w:tcPr>
          <w:p w14:paraId="0C1176C9" w14:textId="77777777" w:rsidR="00720C9C" w:rsidRPr="00D42ED2" w:rsidRDefault="00720C9C" w:rsidP="00F01B4E">
            <w:pPr>
              <w:spacing w:after="0" w:line="240" w:lineRule="auto"/>
              <w:rPr>
                <w:b/>
                <w:bCs/>
                <w:lang w:val="en-AU"/>
              </w:rPr>
            </w:pPr>
            <w:r w:rsidRPr="00D42ED2">
              <w:rPr>
                <w:b/>
                <w:bCs/>
                <w:lang w:val="en-AU"/>
              </w:rPr>
              <w:t>Gallons (Aust)</w:t>
            </w:r>
          </w:p>
        </w:tc>
        <w:tc>
          <w:tcPr>
            <w:tcW w:w="2405" w:type="dxa"/>
          </w:tcPr>
          <w:p w14:paraId="1506B13F" w14:textId="77777777" w:rsidR="00720C9C" w:rsidRPr="00D42ED2" w:rsidRDefault="00720C9C" w:rsidP="00F01B4E">
            <w:pPr>
              <w:spacing w:after="0" w:line="240" w:lineRule="auto"/>
              <w:rPr>
                <w:lang w:val="en-AU"/>
              </w:rPr>
            </w:pPr>
            <w:r w:rsidRPr="00D42ED2">
              <w:rPr>
                <w:lang w:val="en-AU"/>
              </w:rPr>
              <w:t>1,000</w:t>
            </w:r>
          </w:p>
        </w:tc>
        <w:tc>
          <w:tcPr>
            <w:tcW w:w="2408" w:type="dxa"/>
          </w:tcPr>
          <w:p w14:paraId="3CCA8884" w14:textId="77777777" w:rsidR="00720C9C" w:rsidRPr="00D42ED2" w:rsidRDefault="00720C9C" w:rsidP="00F01B4E">
            <w:pPr>
              <w:spacing w:after="0" w:line="240" w:lineRule="auto"/>
              <w:rPr>
                <w:lang w:val="en-AU"/>
              </w:rPr>
            </w:pPr>
            <w:r w:rsidRPr="00D42ED2">
              <w:rPr>
                <w:lang w:val="en-AU"/>
              </w:rPr>
              <w:t>5,000</w:t>
            </w:r>
          </w:p>
        </w:tc>
        <w:tc>
          <w:tcPr>
            <w:tcW w:w="2408" w:type="dxa"/>
          </w:tcPr>
          <w:p w14:paraId="40E4067F" w14:textId="77777777" w:rsidR="00720C9C" w:rsidRPr="00D42ED2" w:rsidRDefault="00720C9C" w:rsidP="00F01B4E">
            <w:pPr>
              <w:spacing w:after="0" w:line="240" w:lineRule="auto"/>
              <w:rPr>
                <w:lang w:val="en-AU"/>
              </w:rPr>
            </w:pPr>
            <w:r w:rsidRPr="00D42ED2">
              <w:rPr>
                <w:lang w:val="en-AU"/>
              </w:rPr>
              <w:t>10,000</w:t>
            </w:r>
          </w:p>
        </w:tc>
      </w:tr>
      <w:tr w:rsidR="00720C9C" w:rsidRPr="00D42ED2" w14:paraId="7CF2E645" w14:textId="77777777" w:rsidTr="005212BC">
        <w:tc>
          <w:tcPr>
            <w:tcW w:w="2411" w:type="dxa"/>
          </w:tcPr>
          <w:p w14:paraId="7575E912" w14:textId="77777777" w:rsidR="00720C9C" w:rsidRPr="00D42ED2" w:rsidRDefault="00720C9C" w:rsidP="00F01B4E">
            <w:pPr>
              <w:spacing w:after="0" w:line="240" w:lineRule="auto"/>
              <w:rPr>
                <w:b/>
                <w:bCs/>
                <w:lang w:val="en-AU"/>
              </w:rPr>
            </w:pPr>
            <w:r w:rsidRPr="00D42ED2">
              <w:rPr>
                <w:b/>
                <w:bCs/>
                <w:lang w:val="en-AU"/>
              </w:rPr>
              <w:t>Litres</w:t>
            </w:r>
          </w:p>
        </w:tc>
        <w:tc>
          <w:tcPr>
            <w:tcW w:w="2405" w:type="dxa"/>
          </w:tcPr>
          <w:p w14:paraId="477B3BA5" w14:textId="77777777" w:rsidR="00720C9C" w:rsidRPr="00D42ED2" w:rsidRDefault="00720C9C" w:rsidP="00F01B4E">
            <w:pPr>
              <w:spacing w:after="0" w:line="240" w:lineRule="auto"/>
              <w:rPr>
                <w:lang w:val="en-AU"/>
              </w:rPr>
            </w:pPr>
            <w:r w:rsidRPr="00D42ED2">
              <w:rPr>
                <w:lang w:val="en-AU"/>
              </w:rPr>
              <w:t>4,500</w:t>
            </w:r>
          </w:p>
        </w:tc>
        <w:tc>
          <w:tcPr>
            <w:tcW w:w="2408" w:type="dxa"/>
          </w:tcPr>
          <w:p w14:paraId="5DABF631" w14:textId="77777777" w:rsidR="00720C9C" w:rsidRPr="00D42ED2" w:rsidRDefault="00720C9C" w:rsidP="00F01B4E">
            <w:pPr>
              <w:spacing w:after="0" w:line="240" w:lineRule="auto"/>
              <w:rPr>
                <w:lang w:val="en-AU"/>
              </w:rPr>
            </w:pPr>
            <w:r w:rsidRPr="00D42ED2">
              <w:rPr>
                <w:lang w:val="en-AU"/>
              </w:rPr>
              <w:t>22,500</w:t>
            </w:r>
          </w:p>
        </w:tc>
        <w:tc>
          <w:tcPr>
            <w:tcW w:w="2408" w:type="dxa"/>
          </w:tcPr>
          <w:p w14:paraId="29109A0E" w14:textId="77777777" w:rsidR="00720C9C" w:rsidRPr="00D42ED2" w:rsidRDefault="00720C9C" w:rsidP="00F01B4E">
            <w:pPr>
              <w:spacing w:after="0" w:line="240" w:lineRule="auto"/>
              <w:rPr>
                <w:lang w:val="en-AU"/>
              </w:rPr>
            </w:pPr>
            <w:r w:rsidRPr="00D42ED2">
              <w:rPr>
                <w:lang w:val="en-AU"/>
              </w:rPr>
              <w:t>45,000</w:t>
            </w:r>
          </w:p>
        </w:tc>
      </w:tr>
    </w:tbl>
    <w:p w14:paraId="0D78E772" w14:textId="77777777" w:rsidR="00720C9C" w:rsidRPr="00D42ED2" w:rsidRDefault="00720C9C" w:rsidP="00720C9C">
      <w:pPr>
        <w:spacing w:after="0" w:line="240" w:lineRule="auto"/>
        <w:rPr>
          <w:lang w:val="en-AU"/>
        </w:rPr>
      </w:pPr>
    </w:p>
    <w:p w14:paraId="042FD1B1" w14:textId="570A0565" w:rsidR="00720C9C" w:rsidRPr="00603782" w:rsidRDefault="00720C9C" w:rsidP="001F7A88">
      <w:pPr>
        <w:pStyle w:val="Agbodytext"/>
        <w:spacing w:line="240" w:lineRule="auto"/>
      </w:pPr>
      <w:r w:rsidRPr="297FB36C">
        <w:t xml:space="preserve">Recycling dairy effluent </w:t>
      </w:r>
      <w:r w:rsidR="7527B358" w:rsidRPr="297FB36C">
        <w:t xml:space="preserve">from appropriately designed </w:t>
      </w:r>
      <w:r w:rsidR="3A88CEC1" w:rsidRPr="297FB36C">
        <w:t xml:space="preserve">effluent </w:t>
      </w:r>
      <w:r w:rsidR="7527B358" w:rsidRPr="297FB36C">
        <w:t>systems</w:t>
      </w:r>
      <w:r w:rsidRPr="297FB36C">
        <w:t xml:space="preserve"> for yard washing reduces water used and storage pond sizing </w:t>
      </w:r>
      <w:r w:rsidR="6A8071DC" w:rsidRPr="297FB36C">
        <w:t>required but</w:t>
      </w:r>
      <w:r w:rsidRPr="297FB36C">
        <w:t xml:space="preserve"> can have disadvantages with build</w:t>
      </w:r>
      <w:r w:rsidR="5A8414C8" w:rsidRPr="297FB36C">
        <w:t>-</w:t>
      </w:r>
      <w:r w:rsidRPr="297FB36C">
        <w:t xml:space="preserve">up </w:t>
      </w:r>
      <w:r w:rsidR="3552FD61" w:rsidRPr="297FB36C">
        <w:t xml:space="preserve">of </w:t>
      </w:r>
      <w:r w:rsidRPr="297FB36C">
        <w:t xml:space="preserve">salts known as </w:t>
      </w:r>
      <w:proofErr w:type="spellStart"/>
      <w:r w:rsidRPr="297FB36C">
        <w:t>struvite</w:t>
      </w:r>
      <w:r w:rsidR="5A8414C8" w:rsidRPr="297FB36C">
        <w:t>s</w:t>
      </w:r>
      <w:proofErr w:type="spellEnd"/>
      <w:r w:rsidRPr="297FB36C">
        <w:t>, which is a magnesium ammonium phosphate</w:t>
      </w:r>
      <w:r w:rsidR="16D82E70" w:rsidRPr="297FB36C">
        <w:t xml:space="preserve"> compound</w:t>
      </w:r>
      <w:r w:rsidRPr="297FB36C">
        <w:t>.</w:t>
      </w:r>
      <w:r w:rsidR="7D6125A8" w:rsidRPr="297FB36C">
        <w:t xml:space="preserve"> </w:t>
      </w:r>
      <w:r w:rsidRPr="297FB36C">
        <w:t>This is the same chemical that causes kidney stone</w:t>
      </w:r>
      <w:r w:rsidR="16D82E70" w:rsidRPr="297FB36C">
        <w:t>s</w:t>
      </w:r>
      <w:r w:rsidRPr="297FB36C">
        <w:t>. Struvite accumulation can reduce pump and dairy effluent system efficiency.</w:t>
      </w:r>
    </w:p>
    <w:p w14:paraId="46524464" w14:textId="43FEF98A" w:rsidR="00ED0CE4" w:rsidRPr="00262EAD" w:rsidRDefault="00ED0CE4" w:rsidP="001F7A88">
      <w:pPr>
        <w:pStyle w:val="Agbodytext"/>
        <w:spacing w:line="240" w:lineRule="auto"/>
        <w:rPr>
          <w:b/>
          <w:bCs/>
          <w:lang w:val="en-AU"/>
        </w:rPr>
      </w:pPr>
      <w:r w:rsidRPr="00262EAD">
        <w:rPr>
          <w:b/>
          <w:bCs/>
          <w:lang w:val="en-AU"/>
        </w:rPr>
        <w:t>Remember: recycled effluent can only be used outside the dairy.</w:t>
      </w:r>
    </w:p>
    <w:p w14:paraId="238D2B0C" w14:textId="79B91ED5" w:rsidR="000F7428" w:rsidRPr="00D42ED2" w:rsidRDefault="000F7428" w:rsidP="00720C9C">
      <w:pPr>
        <w:pStyle w:val="Agbodytext"/>
        <w:rPr>
          <w:lang w:val="en-AU"/>
        </w:rPr>
      </w:pPr>
    </w:p>
    <w:p w14:paraId="4DE0C96A" w14:textId="5154FF07" w:rsidR="005D1910" w:rsidRDefault="005D1910">
      <w:pPr>
        <w:spacing w:after="0" w:line="240" w:lineRule="auto"/>
        <w:rPr>
          <w:rFonts w:ascii="Arial Bold" w:eastAsia="Calibri" w:hAnsi="Arial Bold"/>
          <w:b/>
          <w:bCs/>
          <w:noProof/>
          <w:color w:val="000000"/>
          <w:sz w:val="32"/>
          <w:szCs w:val="32"/>
          <w:lang w:val="en-AU"/>
        </w:rPr>
      </w:pPr>
      <w:r>
        <w:rPr>
          <w:lang w:val="en-AU"/>
        </w:rPr>
        <w:br w:type="page"/>
      </w:r>
    </w:p>
    <w:p w14:paraId="71C33CD3" w14:textId="555B6459" w:rsidR="000F7428" w:rsidRPr="00D42ED2" w:rsidRDefault="000F7428" w:rsidP="000F7428">
      <w:pPr>
        <w:pStyle w:val="Heading2"/>
        <w:rPr>
          <w:lang w:val="en-AU"/>
        </w:rPr>
      </w:pPr>
      <w:bookmarkStart w:id="25" w:name="_Toc188427982"/>
      <w:r w:rsidRPr="00D42ED2">
        <w:rPr>
          <w:lang w:val="en-AU"/>
        </w:rPr>
        <w:lastRenderedPageBreak/>
        <w:t>Water for milk cooling</w:t>
      </w:r>
      <w:bookmarkEnd w:id="25"/>
    </w:p>
    <w:p w14:paraId="2E258BE4" w14:textId="1A451485" w:rsidR="000F7428" w:rsidRDefault="000F7428" w:rsidP="00383165">
      <w:pPr>
        <w:pStyle w:val="Agbodytext"/>
        <w:spacing w:line="240" w:lineRule="auto"/>
        <w:rPr>
          <w:lang w:val="en-AU"/>
        </w:rPr>
      </w:pPr>
      <w:r w:rsidRPr="00D42ED2">
        <w:rPr>
          <w:lang w:val="en-AU"/>
        </w:rPr>
        <w:t>After yard washing, milk cooling systems often use the next largest volume of water in the dairy. Any water used by the milk cooling system needs to be included in this section – by the plate cooler, cooling tower and associated systems.</w:t>
      </w:r>
    </w:p>
    <w:p w14:paraId="1F32ADB6" w14:textId="77777777" w:rsidR="002D192C" w:rsidRDefault="002D192C" w:rsidP="00383165">
      <w:pPr>
        <w:pStyle w:val="Agbodytext"/>
        <w:spacing w:line="240" w:lineRule="auto"/>
        <w:rPr>
          <w:lang w:val="en-AU"/>
        </w:rPr>
      </w:pPr>
    </w:p>
    <w:p w14:paraId="63F3B973" w14:textId="181E5050" w:rsidR="002D192C" w:rsidRPr="00D42ED2" w:rsidRDefault="002D192C" w:rsidP="00383165">
      <w:pPr>
        <w:pStyle w:val="Agbodytext"/>
        <w:spacing w:line="240" w:lineRule="auto"/>
        <w:rPr>
          <w:lang w:val="en-AU"/>
        </w:rPr>
      </w:pPr>
      <w:r w:rsidRPr="00090939">
        <w:rPr>
          <w:b/>
          <w:bCs/>
          <w:color w:val="auto"/>
          <w:lang w:val="en-AU"/>
        </w:rPr>
        <w:t xml:space="preserve">Water facts </w:t>
      </w:r>
      <w:r>
        <w:rPr>
          <w:b/>
          <w:bCs/>
          <w:color w:val="auto"/>
          <w:lang w:val="en-AU"/>
        </w:rPr>
        <w:t>and</w:t>
      </w:r>
      <w:r w:rsidRPr="00090939">
        <w:rPr>
          <w:b/>
          <w:bCs/>
          <w:color w:val="auto"/>
          <w:lang w:val="en-AU"/>
        </w:rPr>
        <w:t xml:space="preserve"> figures: Milk cooling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57" w:type="dxa"/>
          <w:right w:w="85" w:type="dxa"/>
        </w:tblCellMar>
        <w:tblLook w:val="04A0" w:firstRow="1" w:lastRow="0" w:firstColumn="1" w:lastColumn="0" w:noHBand="0" w:noVBand="1"/>
      </w:tblPr>
      <w:tblGrid>
        <w:gridCol w:w="2552"/>
        <w:gridCol w:w="7080"/>
      </w:tblGrid>
      <w:tr w:rsidR="00BF5412" w:rsidRPr="00D42ED2" w14:paraId="6CD503DD" w14:textId="77777777" w:rsidTr="297FB36C">
        <w:trPr>
          <w:trHeight w:val="1128"/>
        </w:trPr>
        <w:tc>
          <w:tcPr>
            <w:tcW w:w="2552" w:type="dxa"/>
            <w:tcBorders>
              <w:top w:val="single" w:sz="4" w:space="0" w:color="000000" w:themeColor="text1"/>
              <w:bottom w:val="single" w:sz="4" w:space="0" w:color="000000" w:themeColor="text1"/>
            </w:tcBorders>
          </w:tcPr>
          <w:p w14:paraId="49C8EFE5" w14:textId="77777777" w:rsidR="00BF5412" w:rsidRPr="00A2136F" w:rsidRDefault="00BF5412" w:rsidP="00F01B4E">
            <w:pPr>
              <w:spacing w:after="0" w:line="240" w:lineRule="auto"/>
              <w:rPr>
                <w:lang w:val="en-AU"/>
              </w:rPr>
            </w:pPr>
            <w:r w:rsidRPr="00A2136F">
              <w:rPr>
                <w:lang w:val="en-AU"/>
              </w:rPr>
              <w:t>Plate coolers</w:t>
            </w:r>
          </w:p>
        </w:tc>
        <w:tc>
          <w:tcPr>
            <w:tcW w:w="7080" w:type="dxa"/>
            <w:tcBorders>
              <w:top w:val="single" w:sz="4" w:space="0" w:color="000000" w:themeColor="text1"/>
              <w:bottom w:val="single" w:sz="4" w:space="0" w:color="000000" w:themeColor="text1"/>
            </w:tcBorders>
          </w:tcPr>
          <w:p w14:paraId="495AA749" w14:textId="4D4B3367" w:rsidR="00BF5412" w:rsidRDefault="7A396B28" w:rsidP="006501FF">
            <w:pPr>
              <w:spacing w:line="240" w:lineRule="auto"/>
            </w:pPr>
            <w:r w:rsidRPr="297FB36C">
              <w:t>Plate coolers generally use twice the daily milk volume of water to cool the milk. However, this can be variable.</w:t>
            </w:r>
          </w:p>
          <w:p w14:paraId="162D8F09" w14:textId="3E4693E5" w:rsidR="00BF5412" w:rsidRPr="00D42ED2" w:rsidRDefault="7A396B28" w:rsidP="297FB36C">
            <w:pPr>
              <w:spacing w:after="0" w:line="240" w:lineRule="auto"/>
            </w:pPr>
            <w:r w:rsidRPr="297FB36C">
              <w:t>Newer plate coolers with glycol chillers roughly use the same volume of water as the daily volume of milk.</w:t>
            </w:r>
          </w:p>
        </w:tc>
      </w:tr>
      <w:tr w:rsidR="000F7428" w:rsidRPr="00D42ED2" w14:paraId="4753A1D1" w14:textId="77777777" w:rsidTr="297FB36C">
        <w:tc>
          <w:tcPr>
            <w:tcW w:w="2552" w:type="dxa"/>
            <w:tcBorders>
              <w:top w:val="single" w:sz="4" w:space="0" w:color="000000" w:themeColor="text1"/>
              <w:bottom w:val="single" w:sz="4" w:space="0" w:color="000000" w:themeColor="text1"/>
            </w:tcBorders>
          </w:tcPr>
          <w:p w14:paraId="43022CF2" w14:textId="77777777" w:rsidR="000F7428" w:rsidRPr="00A2136F" w:rsidRDefault="000F7428" w:rsidP="00F01B4E">
            <w:pPr>
              <w:spacing w:after="0" w:line="240" w:lineRule="auto"/>
              <w:rPr>
                <w:lang w:val="en-AU"/>
              </w:rPr>
            </w:pPr>
            <w:r w:rsidRPr="00A2136F">
              <w:rPr>
                <w:lang w:val="en-AU"/>
              </w:rPr>
              <w:t>Evaporative cooling towers</w:t>
            </w:r>
          </w:p>
        </w:tc>
        <w:tc>
          <w:tcPr>
            <w:tcW w:w="7080" w:type="dxa"/>
            <w:tcBorders>
              <w:top w:val="single" w:sz="4" w:space="0" w:color="000000" w:themeColor="text1"/>
              <w:bottom w:val="single" w:sz="4" w:space="0" w:color="000000" w:themeColor="text1"/>
            </w:tcBorders>
          </w:tcPr>
          <w:p w14:paraId="45831CE6" w14:textId="5BF7C6A5" w:rsidR="000F7428" w:rsidRPr="00D42ED2" w:rsidRDefault="000F7428" w:rsidP="00F01B4E">
            <w:pPr>
              <w:spacing w:after="0" w:line="240" w:lineRule="auto"/>
              <w:rPr>
                <w:lang w:val="en-AU"/>
              </w:rPr>
            </w:pPr>
            <w:r w:rsidRPr="00D42ED2">
              <w:rPr>
                <w:lang w:val="en-AU"/>
              </w:rPr>
              <w:t xml:space="preserve">Cooling towers fitted with drift eliminators use very little water </w:t>
            </w:r>
            <w:r w:rsidR="00AF1252">
              <w:rPr>
                <w:lang w:val="en-AU"/>
              </w:rPr>
              <w:t>–</w:t>
            </w:r>
            <w:r w:rsidR="00AF1252" w:rsidRPr="00D42ED2">
              <w:rPr>
                <w:lang w:val="en-AU"/>
              </w:rPr>
              <w:t xml:space="preserve"> </w:t>
            </w:r>
            <w:r w:rsidRPr="00D42ED2">
              <w:rPr>
                <w:lang w:val="en-AU"/>
              </w:rPr>
              <w:t>less than 2% of the storage volume daily.</w:t>
            </w:r>
          </w:p>
          <w:p w14:paraId="51F88D5A" w14:textId="77777777" w:rsidR="000F7428" w:rsidRPr="00D42ED2" w:rsidRDefault="000F7428" w:rsidP="00F01B4E">
            <w:pPr>
              <w:spacing w:after="0" w:line="240" w:lineRule="auto"/>
              <w:rPr>
                <w:lang w:val="en-AU"/>
              </w:rPr>
            </w:pPr>
            <w:r w:rsidRPr="00D42ED2">
              <w:rPr>
                <w:lang w:val="en-AU"/>
              </w:rPr>
              <w:t>Losses from other types can be substantial, particularly if located where the wind can blow the water droplets away.</w:t>
            </w:r>
          </w:p>
        </w:tc>
      </w:tr>
      <w:tr w:rsidR="000F7428" w:rsidRPr="00D42ED2" w14:paraId="593CC273" w14:textId="77777777" w:rsidTr="297FB36C">
        <w:tc>
          <w:tcPr>
            <w:tcW w:w="2552" w:type="dxa"/>
            <w:tcBorders>
              <w:top w:val="single" w:sz="4" w:space="0" w:color="000000" w:themeColor="text1"/>
              <w:bottom w:val="single" w:sz="4" w:space="0" w:color="000000" w:themeColor="text1"/>
            </w:tcBorders>
          </w:tcPr>
          <w:p w14:paraId="6E73ACE2" w14:textId="647EBDCE" w:rsidR="000F7428" w:rsidRPr="00A2136F" w:rsidRDefault="000F7428" w:rsidP="00F01B4E">
            <w:pPr>
              <w:spacing w:after="0" w:line="240" w:lineRule="auto"/>
              <w:rPr>
                <w:lang w:val="en-AU"/>
              </w:rPr>
            </w:pPr>
            <w:r w:rsidRPr="00A2136F">
              <w:rPr>
                <w:lang w:val="en-AU"/>
              </w:rPr>
              <w:t>Closed; pre-cooling systems</w:t>
            </w:r>
          </w:p>
        </w:tc>
        <w:tc>
          <w:tcPr>
            <w:tcW w:w="7080" w:type="dxa"/>
            <w:tcBorders>
              <w:top w:val="single" w:sz="4" w:space="0" w:color="000000" w:themeColor="text1"/>
              <w:bottom w:val="single" w:sz="4" w:space="0" w:color="000000" w:themeColor="text1"/>
            </w:tcBorders>
          </w:tcPr>
          <w:p w14:paraId="66BC51C3" w14:textId="77777777" w:rsidR="000F7428" w:rsidRPr="00D42ED2" w:rsidRDefault="000F7428" w:rsidP="00F01B4E">
            <w:pPr>
              <w:spacing w:after="0" w:line="240" w:lineRule="auto"/>
              <w:rPr>
                <w:lang w:val="en-AU"/>
              </w:rPr>
            </w:pPr>
            <w:r w:rsidRPr="00D42ED2">
              <w:rPr>
                <w:lang w:val="en-AU"/>
              </w:rPr>
              <w:t>Systems like ice-banks or refrigerated thermal stores use very little water.</w:t>
            </w:r>
          </w:p>
          <w:p w14:paraId="619982D3" w14:textId="77777777" w:rsidR="000F7428" w:rsidRPr="00D42ED2" w:rsidRDefault="000F7428" w:rsidP="00F01B4E">
            <w:pPr>
              <w:spacing w:after="0" w:line="240" w:lineRule="auto"/>
              <w:rPr>
                <w:lang w:val="en-AU"/>
              </w:rPr>
            </w:pPr>
            <w:r w:rsidRPr="00D42ED2">
              <w:rPr>
                <w:lang w:val="en-AU"/>
              </w:rPr>
              <w:t>Assume the water use by these systems is nil.</w:t>
            </w:r>
          </w:p>
        </w:tc>
      </w:tr>
      <w:tr w:rsidR="000F7428" w:rsidRPr="00D42ED2" w14:paraId="4427E340" w14:textId="77777777" w:rsidTr="297FB36C">
        <w:tc>
          <w:tcPr>
            <w:tcW w:w="2552" w:type="dxa"/>
            <w:tcBorders>
              <w:top w:val="single" w:sz="4" w:space="0" w:color="000000" w:themeColor="text1"/>
              <w:bottom w:val="single" w:sz="4" w:space="0" w:color="000000" w:themeColor="text1"/>
            </w:tcBorders>
          </w:tcPr>
          <w:p w14:paraId="0AFCA1E7" w14:textId="77777777" w:rsidR="000F7428" w:rsidRPr="00A2136F" w:rsidRDefault="000F7428" w:rsidP="00F01B4E">
            <w:pPr>
              <w:spacing w:after="0" w:line="240" w:lineRule="auto"/>
              <w:rPr>
                <w:lang w:val="en-AU"/>
              </w:rPr>
            </w:pPr>
            <w:proofErr w:type="spellStart"/>
            <w:r w:rsidRPr="00A2136F">
              <w:rPr>
                <w:lang w:val="en-AU"/>
              </w:rPr>
              <w:t>Gycol</w:t>
            </w:r>
            <w:proofErr w:type="spellEnd"/>
            <w:r w:rsidRPr="00A2136F">
              <w:rPr>
                <w:lang w:val="en-AU"/>
              </w:rPr>
              <w:t xml:space="preserve"> cooler</w:t>
            </w:r>
          </w:p>
        </w:tc>
        <w:tc>
          <w:tcPr>
            <w:tcW w:w="7080" w:type="dxa"/>
            <w:tcBorders>
              <w:top w:val="single" w:sz="4" w:space="0" w:color="000000" w:themeColor="text1"/>
              <w:bottom w:val="single" w:sz="4" w:space="0" w:color="000000" w:themeColor="text1"/>
            </w:tcBorders>
          </w:tcPr>
          <w:p w14:paraId="18DBD284" w14:textId="627230E7" w:rsidR="000F7428" w:rsidRPr="00D42ED2" w:rsidRDefault="0055367F" w:rsidP="00F01B4E">
            <w:pPr>
              <w:spacing w:after="0" w:line="240" w:lineRule="auto"/>
              <w:rPr>
                <w:lang w:val="en-AU"/>
              </w:rPr>
            </w:pPr>
            <w:r w:rsidRPr="0055367F">
              <w:rPr>
                <w:lang w:val="en-AU"/>
              </w:rPr>
              <w:t>Chiller systems circulate a glycol solution through plate coolers and cools the milk to within 2 degrees of the water temperature. Glycol chillers are an effective refrigeration system that are widely used in dairy farming to keep milk cool and increase its longevity.</w:t>
            </w:r>
          </w:p>
        </w:tc>
      </w:tr>
      <w:tr w:rsidR="000F7428" w:rsidRPr="00D42ED2" w14:paraId="3F80B773" w14:textId="77777777" w:rsidTr="297FB36C">
        <w:trPr>
          <w:trHeight w:val="274"/>
        </w:trPr>
        <w:tc>
          <w:tcPr>
            <w:tcW w:w="2552" w:type="dxa"/>
            <w:tcBorders>
              <w:top w:val="single" w:sz="4" w:space="0" w:color="000000" w:themeColor="text1"/>
              <w:bottom w:val="single" w:sz="4" w:space="0" w:color="000000" w:themeColor="text1"/>
            </w:tcBorders>
          </w:tcPr>
          <w:p w14:paraId="4945EB29" w14:textId="00167245" w:rsidR="0016093E" w:rsidRPr="00A2136F" w:rsidRDefault="000F7428" w:rsidP="005212BC">
            <w:pPr>
              <w:spacing w:before="120" w:after="0" w:line="240" w:lineRule="auto"/>
              <w:rPr>
                <w:b/>
                <w:bCs/>
                <w:color w:val="auto"/>
                <w:lang w:val="en-AU"/>
              </w:rPr>
            </w:pPr>
            <w:r w:rsidRPr="00090939">
              <w:rPr>
                <w:b/>
                <w:bCs/>
                <w:color w:val="auto"/>
                <w:lang w:val="en-AU"/>
              </w:rPr>
              <w:t>Remember</w:t>
            </w:r>
            <w:r w:rsidR="00CA2FE0">
              <w:rPr>
                <w:b/>
                <w:bCs/>
                <w:color w:val="auto"/>
                <w:lang w:val="en-AU"/>
              </w:rPr>
              <w:t>:</w:t>
            </w:r>
          </w:p>
        </w:tc>
        <w:tc>
          <w:tcPr>
            <w:tcW w:w="7080" w:type="dxa"/>
            <w:tcBorders>
              <w:top w:val="single" w:sz="4" w:space="0" w:color="000000" w:themeColor="text1"/>
              <w:bottom w:val="single" w:sz="4" w:space="0" w:color="000000" w:themeColor="text1"/>
            </w:tcBorders>
          </w:tcPr>
          <w:p w14:paraId="1A5B66BA" w14:textId="77777777" w:rsidR="000F7428" w:rsidRPr="00195A10" w:rsidRDefault="000F7428" w:rsidP="00F01B4E">
            <w:pPr>
              <w:spacing w:after="0" w:line="240" w:lineRule="auto"/>
              <w:rPr>
                <w:color w:val="auto"/>
                <w:lang w:val="en-AU"/>
              </w:rPr>
            </w:pPr>
          </w:p>
        </w:tc>
      </w:tr>
      <w:tr w:rsidR="000F7428" w:rsidRPr="00D42ED2" w14:paraId="3E7F28D3" w14:textId="77777777" w:rsidTr="297FB36C">
        <w:tc>
          <w:tcPr>
            <w:tcW w:w="2552" w:type="dxa"/>
            <w:tcBorders>
              <w:top w:val="single" w:sz="4" w:space="0" w:color="000000" w:themeColor="text1"/>
              <w:bottom w:val="single" w:sz="4" w:space="0" w:color="000000" w:themeColor="text1"/>
            </w:tcBorders>
          </w:tcPr>
          <w:p w14:paraId="480A945D" w14:textId="77777777" w:rsidR="000F7428" w:rsidRPr="00A2136F" w:rsidRDefault="000F7428" w:rsidP="00F01B4E">
            <w:pPr>
              <w:spacing w:after="0" w:line="240" w:lineRule="auto"/>
              <w:rPr>
                <w:lang w:val="en-AU"/>
              </w:rPr>
            </w:pPr>
            <w:r w:rsidRPr="00A2136F">
              <w:rPr>
                <w:lang w:val="en-AU"/>
              </w:rPr>
              <w:t>Allow for new ‘top-up’ water...</w:t>
            </w:r>
          </w:p>
        </w:tc>
        <w:tc>
          <w:tcPr>
            <w:tcW w:w="7080" w:type="dxa"/>
            <w:tcBorders>
              <w:top w:val="single" w:sz="4" w:space="0" w:color="000000" w:themeColor="text1"/>
              <w:bottom w:val="single" w:sz="4" w:space="0" w:color="000000" w:themeColor="text1"/>
            </w:tcBorders>
          </w:tcPr>
          <w:p w14:paraId="58EA889A" w14:textId="229B0A1E" w:rsidR="000F7428" w:rsidRPr="00D42ED2" w:rsidRDefault="000F7428" w:rsidP="00F01B4E">
            <w:pPr>
              <w:spacing w:after="0" w:line="240" w:lineRule="auto"/>
              <w:rPr>
                <w:lang w:val="en-AU"/>
              </w:rPr>
            </w:pPr>
            <w:r w:rsidRPr="00D42ED2">
              <w:rPr>
                <w:lang w:val="en-AU"/>
              </w:rPr>
              <w:t xml:space="preserve">Although </w:t>
            </w:r>
            <w:r w:rsidR="00681BA2" w:rsidRPr="00D42ED2">
              <w:rPr>
                <w:lang w:val="en-AU"/>
              </w:rPr>
              <w:t>most</w:t>
            </w:r>
            <w:r w:rsidRPr="00D42ED2">
              <w:rPr>
                <w:lang w:val="en-AU"/>
              </w:rPr>
              <w:t xml:space="preserve"> water used in evaporative cooling towers is stored and re-used </w:t>
            </w:r>
            <w:proofErr w:type="gramStart"/>
            <w:r w:rsidRPr="00D42ED2">
              <w:rPr>
                <w:lang w:val="en-AU"/>
              </w:rPr>
              <w:t>a number of</w:t>
            </w:r>
            <w:proofErr w:type="gramEnd"/>
            <w:r w:rsidRPr="00D42ED2">
              <w:rPr>
                <w:lang w:val="en-AU"/>
              </w:rPr>
              <w:t xml:space="preserve"> times, new water is required to top these systems up from time to time.</w:t>
            </w:r>
          </w:p>
          <w:p w14:paraId="38876D76" w14:textId="77777777" w:rsidR="000F7428" w:rsidRPr="00D42ED2" w:rsidRDefault="000F7428" w:rsidP="00F01B4E">
            <w:pPr>
              <w:spacing w:after="0" w:line="240" w:lineRule="auto"/>
              <w:rPr>
                <w:lang w:val="en-AU"/>
              </w:rPr>
            </w:pPr>
            <w:r w:rsidRPr="00D42ED2">
              <w:rPr>
                <w:lang w:val="en-AU"/>
              </w:rPr>
              <w:t>Only include estimates of the volume of water required to top up the system.</w:t>
            </w:r>
          </w:p>
        </w:tc>
      </w:tr>
      <w:tr w:rsidR="000F7428" w:rsidRPr="00D42ED2" w14:paraId="4B7E9286" w14:textId="77777777" w:rsidTr="297FB36C">
        <w:tc>
          <w:tcPr>
            <w:tcW w:w="2552" w:type="dxa"/>
            <w:tcBorders>
              <w:top w:val="single" w:sz="4" w:space="0" w:color="000000" w:themeColor="text1"/>
              <w:bottom w:val="single" w:sz="4" w:space="0" w:color="000000" w:themeColor="text1"/>
            </w:tcBorders>
          </w:tcPr>
          <w:p w14:paraId="2F4E0224" w14:textId="77777777" w:rsidR="000F7428" w:rsidRPr="00A2136F" w:rsidRDefault="000F7428" w:rsidP="00F01B4E">
            <w:pPr>
              <w:spacing w:after="0" w:line="240" w:lineRule="auto"/>
              <w:rPr>
                <w:lang w:val="en-AU"/>
              </w:rPr>
            </w:pPr>
            <w:r w:rsidRPr="00A2136F">
              <w:rPr>
                <w:lang w:val="en-AU"/>
              </w:rPr>
              <w:t>Exclude...</w:t>
            </w:r>
          </w:p>
        </w:tc>
        <w:tc>
          <w:tcPr>
            <w:tcW w:w="7080" w:type="dxa"/>
            <w:tcBorders>
              <w:top w:val="single" w:sz="4" w:space="0" w:color="000000" w:themeColor="text1"/>
              <w:bottom w:val="single" w:sz="4" w:space="0" w:color="000000" w:themeColor="text1"/>
            </w:tcBorders>
          </w:tcPr>
          <w:p w14:paraId="5EB4F099" w14:textId="77777777" w:rsidR="000F7428" w:rsidRPr="00D42ED2" w:rsidRDefault="000F7428" w:rsidP="00F01B4E">
            <w:pPr>
              <w:spacing w:after="0" w:line="240" w:lineRule="auto"/>
              <w:rPr>
                <w:lang w:val="en-AU"/>
              </w:rPr>
            </w:pPr>
            <w:r w:rsidRPr="00D42ED2">
              <w:rPr>
                <w:lang w:val="en-AU"/>
              </w:rPr>
              <w:t xml:space="preserve">Water used for milk cooling if it is then directed to storage for re-use in another dairy process such as yard cleaning – </w:t>
            </w:r>
            <w:proofErr w:type="spellStart"/>
            <w:r w:rsidRPr="00D42ED2">
              <w:rPr>
                <w:lang w:val="en-AU"/>
              </w:rPr>
              <w:t>you</w:t>
            </w:r>
            <w:proofErr w:type="spellEnd"/>
            <w:r w:rsidRPr="00D42ED2">
              <w:rPr>
                <w:lang w:val="en-AU"/>
              </w:rPr>
              <w:t xml:space="preserve"> account for it elsewhere in this booklet, so do not complete this section.</w:t>
            </w:r>
          </w:p>
          <w:p w14:paraId="5E7F0F66" w14:textId="4FED86B6" w:rsidR="000F7428" w:rsidRPr="00D42ED2" w:rsidRDefault="000F7428" w:rsidP="00F01B4E">
            <w:pPr>
              <w:spacing w:after="0" w:line="240" w:lineRule="auto"/>
              <w:rPr>
                <w:lang w:val="en-AU"/>
              </w:rPr>
            </w:pPr>
            <w:r w:rsidRPr="00D42ED2">
              <w:rPr>
                <w:lang w:val="en-AU"/>
              </w:rPr>
              <w:t>However, if a large proportion of this water is lost (</w:t>
            </w:r>
            <w:r w:rsidR="00287E82" w:rsidRPr="00D42ED2">
              <w:rPr>
                <w:lang w:val="en-AU"/>
              </w:rPr>
              <w:t>i.e.,</w:t>
            </w:r>
            <w:r w:rsidRPr="00D42ED2">
              <w:rPr>
                <w:lang w:val="en-AU"/>
              </w:rPr>
              <w:t xml:space="preserve"> from an overflowing storage tank) you will still need to complete this section.</w:t>
            </w:r>
          </w:p>
        </w:tc>
      </w:tr>
    </w:tbl>
    <w:p w14:paraId="51C7E9AF" w14:textId="77777777" w:rsidR="000F7428" w:rsidRPr="00D42ED2" w:rsidRDefault="000F7428" w:rsidP="000F7428">
      <w:pPr>
        <w:spacing w:after="0" w:line="240" w:lineRule="auto"/>
        <w:rPr>
          <w:b/>
          <w:bCs/>
          <w:caps/>
          <w:color w:val="4C7329"/>
          <w:lang w:val="en-AU"/>
        </w:rPr>
      </w:pPr>
      <w:r w:rsidRPr="00D42ED2">
        <w:rPr>
          <w:lang w:val="en-AU"/>
        </w:rPr>
        <w:br w:type="page"/>
      </w:r>
    </w:p>
    <w:p w14:paraId="6730E963" w14:textId="1D02691F" w:rsidR="000F7428" w:rsidRPr="00D42ED2" w:rsidRDefault="00875056" w:rsidP="0073066F">
      <w:pPr>
        <w:pStyle w:val="Heading4"/>
        <w:rPr>
          <w:lang w:val="en-AU"/>
        </w:rPr>
      </w:pPr>
      <w:bookmarkStart w:id="26" w:name="_Toc188427983"/>
      <w:r>
        <w:rPr>
          <w:lang w:val="en-AU"/>
        </w:rPr>
        <w:lastRenderedPageBreak/>
        <w:t>Calculate</w:t>
      </w:r>
      <w:r w:rsidR="000F7428" w:rsidRPr="00D42ED2">
        <w:rPr>
          <w:lang w:val="en-AU"/>
        </w:rPr>
        <w:t xml:space="preserve"> total water use for the plate cooler</w:t>
      </w:r>
      <w:bookmarkEnd w:id="26"/>
    </w:p>
    <w:p w14:paraId="155BD7FF" w14:textId="77777777" w:rsidR="000F7428" w:rsidRPr="003C0567" w:rsidRDefault="000F7428" w:rsidP="00294E49">
      <w:pPr>
        <w:pStyle w:val="Agbodytext"/>
        <w:spacing w:line="240" w:lineRule="auto"/>
      </w:pPr>
      <w:r w:rsidRPr="003C0567">
        <w:t>Remember not to count plate cooler water again here if it is re-used for yard cleaning or another process in the dairy.</w:t>
      </w:r>
    </w:p>
    <w:p w14:paraId="2DE30B84" w14:textId="2AB4AE8A" w:rsidR="000F7428" w:rsidRDefault="000F7428" w:rsidP="00294E49">
      <w:pPr>
        <w:pStyle w:val="Agbodytext"/>
        <w:spacing w:line="240" w:lineRule="auto"/>
      </w:pPr>
      <w:r w:rsidRPr="003C0567">
        <w:t>Disconnect the water outlet pipe of the plate cooler so the outflow can be measured. This may require you to attach a flexible rubber hose to the outlet so the flow can be directed to the measuring bucket/barrel.</w:t>
      </w:r>
    </w:p>
    <w:p w14:paraId="7A944904" w14:textId="6D525787" w:rsidR="00CA30EF" w:rsidRPr="00CA30EF" w:rsidRDefault="00CA30EF" w:rsidP="00294E49">
      <w:pPr>
        <w:pStyle w:val="Agbodytext"/>
        <w:spacing w:line="240" w:lineRule="auto"/>
        <w:rPr>
          <w:b/>
          <w:bCs/>
        </w:rPr>
      </w:pPr>
      <w:r w:rsidRPr="00CA30EF">
        <w:rPr>
          <w:b/>
          <w:bCs/>
        </w:rPr>
        <w:t>First steps                                                                             Calculate, then record below</w:t>
      </w:r>
    </w:p>
    <w:tbl>
      <w:tblPr>
        <w:tblStyle w:val="TableGrid"/>
        <w:tblW w:w="9600" w:type="dxa"/>
        <w:tblInd w:w="-5" w:type="dxa"/>
        <w:tblLayout w:type="fixed"/>
        <w:tblLook w:val="04A0" w:firstRow="1" w:lastRow="0" w:firstColumn="1" w:lastColumn="0" w:noHBand="0" w:noVBand="1"/>
      </w:tblPr>
      <w:tblGrid>
        <w:gridCol w:w="3261"/>
        <w:gridCol w:w="1701"/>
        <w:gridCol w:w="2233"/>
        <w:gridCol w:w="2405"/>
      </w:tblGrid>
      <w:tr w:rsidR="00633565" w:rsidRPr="00D42ED2" w14:paraId="49365D1C" w14:textId="77777777" w:rsidTr="00E2568D">
        <w:trPr>
          <w:trHeight w:val="948"/>
        </w:trPr>
        <w:tc>
          <w:tcPr>
            <w:tcW w:w="3261" w:type="dxa"/>
            <w:tcBorders>
              <w:right w:val="nil"/>
            </w:tcBorders>
          </w:tcPr>
          <w:p w14:paraId="1E23EC3D" w14:textId="77777777" w:rsidR="00633565" w:rsidRPr="00D42ED2" w:rsidRDefault="00633565" w:rsidP="006501FF">
            <w:pPr>
              <w:spacing w:line="240" w:lineRule="auto"/>
              <w:rPr>
                <w:lang w:val="en-AU"/>
              </w:rPr>
            </w:pPr>
            <w:r w:rsidRPr="00D42ED2">
              <w:rPr>
                <w:lang w:val="en-AU"/>
              </w:rPr>
              <w:t>Work out the volume of the measuring container/barrel in litres</w:t>
            </w:r>
          </w:p>
        </w:tc>
        <w:tc>
          <w:tcPr>
            <w:tcW w:w="1701" w:type="dxa"/>
            <w:tcBorders>
              <w:left w:val="nil"/>
              <w:bottom w:val="single" w:sz="4" w:space="0" w:color="auto"/>
            </w:tcBorders>
          </w:tcPr>
          <w:p w14:paraId="632AA398" w14:textId="77777777" w:rsidR="00633565" w:rsidRPr="002539C0" w:rsidRDefault="00633565" w:rsidP="00085F01">
            <w:pPr>
              <w:spacing w:line="240" w:lineRule="auto"/>
              <w:jc w:val="right"/>
              <w:rPr>
                <w:rFonts w:cs="Arial"/>
                <w:color w:val="A20000"/>
                <w:lang w:val="en-AU"/>
              </w:rPr>
            </w:pPr>
            <w:r w:rsidRPr="002539C0">
              <w:rPr>
                <w:rFonts w:cs="Arial"/>
                <w:color w:val="A20000"/>
                <w:lang w:val="en-AU"/>
              </w:rPr>
              <w:t>Examples</w:t>
            </w:r>
          </w:p>
          <w:p w14:paraId="75D2EA56" w14:textId="77777777" w:rsidR="00633565" w:rsidRPr="00262EAD" w:rsidRDefault="00633565" w:rsidP="00085F01">
            <w:pPr>
              <w:spacing w:line="240" w:lineRule="auto"/>
              <w:jc w:val="right"/>
              <w:rPr>
                <w:rFonts w:cs="Arial"/>
                <w:lang w:val="en-AU"/>
              </w:rPr>
            </w:pPr>
            <w:r w:rsidRPr="002539C0">
              <w:rPr>
                <w:rFonts w:cs="Arial"/>
                <w:color w:val="A20000"/>
                <w:lang w:val="en-AU"/>
              </w:rPr>
              <w:t>160 L</w:t>
            </w:r>
          </w:p>
        </w:tc>
        <w:tc>
          <w:tcPr>
            <w:tcW w:w="2233" w:type="dxa"/>
          </w:tcPr>
          <w:p w14:paraId="72E7C8E2" w14:textId="77777777" w:rsidR="00633565" w:rsidRPr="00D42ED2" w:rsidRDefault="00633565" w:rsidP="00085F01">
            <w:pPr>
              <w:spacing w:line="240" w:lineRule="auto"/>
              <w:rPr>
                <w:lang w:val="en-AU"/>
              </w:rPr>
            </w:pPr>
            <w:r>
              <w:rPr>
                <w:lang w:val="en-AU"/>
              </w:rPr>
              <w:t>Barrel or container</w:t>
            </w:r>
          </w:p>
          <w:p w14:paraId="0344C790" w14:textId="411279F1" w:rsidR="00633565" w:rsidRPr="00D42ED2" w:rsidRDefault="00633565" w:rsidP="00085F01">
            <w:pPr>
              <w:spacing w:line="240" w:lineRule="auto"/>
              <w:jc w:val="right"/>
              <w:rPr>
                <w:lang w:val="en-AU"/>
              </w:rPr>
            </w:pPr>
            <w:r>
              <w:rPr>
                <w:lang w:val="en-AU"/>
              </w:rPr>
              <w:t>L</w:t>
            </w:r>
          </w:p>
        </w:tc>
        <w:tc>
          <w:tcPr>
            <w:tcW w:w="2405" w:type="dxa"/>
          </w:tcPr>
          <w:p w14:paraId="4B2354DE" w14:textId="77777777" w:rsidR="00633565" w:rsidRPr="00D42ED2" w:rsidRDefault="00633565" w:rsidP="00085F01">
            <w:pPr>
              <w:spacing w:line="240" w:lineRule="auto"/>
              <w:rPr>
                <w:lang w:val="en-AU"/>
              </w:rPr>
            </w:pPr>
            <w:r w:rsidRPr="009F371F">
              <w:rPr>
                <w:lang w:val="en-AU"/>
              </w:rPr>
              <w:t xml:space="preserve">Barrel or </w:t>
            </w:r>
            <w:r>
              <w:rPr>
                <w:lang w:val="en-AU"/>
              </w:rPr>
              <w:t>c</w:t>
            </w:r>
            <w:r w:rsidRPr="009F371F">
              <w:rPr>
                <w:lang w:val="en-AU"/>
              </w:rPr>
              <w:t>ontainer</w:t>
            </w:r>
          </w:p>
          <w:p w14:paraId="1B313120" w14:textId="257BB6A5" w:rsidR="00633565" w:rsidRPr="00D42ED2" w:rsidRDefault="00633565" w:rsidP="00085F01">
            <w:pPr>
              <w:spacing w:line="240" w:lineRule="auto"/>
              <w:jc w:val="right"/>
              <w:rPr>
                <w:lang w:val="en-AU"/>
              </w:rPr>
            </w:pPr>
            <w:r>
              <w:rPr>
                <w:lang w:val="en-AU"/>
              </w:rPr>
              <w:t>L</w:t>
            </w:r>
          </w:p>
        </w:tc>
      </w:tr>
      <w:tr w:rsidR="00633565" w:rsidRPr="00D42ED2" w14:paraId="0ADFB4B6" w14:textId="77777777" w:rsidTr="00E2568D">
        <w:trPr>
          <w:trHeight w:val="1224"/>
        </w:trPr>
        <w:tc>
          <w:tcPr>
            <w:tcW w:w="3261" w:type="dxa"/>
            <w:tcBorders>
              <w:right w:val="nil"/>
            </w:tcBorders>
          </w:tcPr>
          <w:p w14:paraId="459ED5C3" w14:textId="77777777" w:rsidR="00633565" w:rsidRPr="00D42ED2" w:rsidRDefault="00633565" w:rsidP="006501FF">
            <w:pPr>
              <w:spacing w:line="240" w:lineRule="auto"/>
              <w:rPr>
                <w:lang w:val="en-AU"/>
              </w:rPr>
            </w:pPr>
            <w:r w:rsidRPr="00D42ED2">
              <w:rPr>
                <w:lang w:val="en-AU"/>
              </w:rPr>
              <w:t>Record how long it takes in seconds to fill the container/ barrel once plate cooler is turned on</w:t>
            </w:r>
          </w:p>
        </w:tc>
        <w:tc>
          <w:tcPr>
            <w:tcW w:w="1701" w:type="dxa"/>
            <w:tcBorders>
              <w:left w:val="nil"/>
              <w:bottom w:val="single" w:sz="4" w:space="0" w:color="auto"/>
            </w:tcBorders>
          </w:tcPr>
          <w:p w14:paraId="5D6259E5" w14:textId="77777777" w:rsidR="00633565" w:rsidRPr="00262EAD" w:rsidRDefault="00633565" w:rsidP="006501FF">
            <w:pPr>
              <w:spacing w:line="240" w:lineRule="auto"/>
              <w:rPr>
                <w:rFonts w:cs="Arial"/>
                <w:lang w:val="en-AU"/>
              </w:rPr>
            </w:pPr>
            <w:r w:rsidRPr="002539C0">
              <w:rPr>
                <w:rFonts w:cs="Arial"/>
                <w:color w:val="A20000"/>
                <w:lang w:val="en-AU"/>
              </w:rPr>
              <w:t>Plate cooler</w:t>
            </w:r>
          </w:p>
          <w:p w14:paraId="797B6477" w14:textId="211F8E58" w:rsidR="00633565" w:rsidRPr="00262EAD" w:rsidRDefault="00633565" w:rsidP="006501FF">
            <w:pPr>
              <w:spacing w:line="240" w:lineRule="auto"/>
              <w:jc w:val="right"/>
              <w:rPr>
                <w:rFonts w:cs="Arial"/>
                <w:lang w:val="en-AU"/>
              </w:rPr>
            </w:pPr>
            <w:r w:rsidRPr="002539C0">
              <w:rPr>
                <w:rFonts w:cs="Arial"/>
                <w:color w:val="A20000"/>
                <w:lang w:val="en-AU"/>
              </w:rPr>
              <w:t>120 sec</w:t>
            </w:r>
          </w:p>
        </w:tc>
        <w:tc>
          <w:tcPr>
            <w:tcW w:w="2233" w:type="dxa"/>
          </w:tcPr>
          <w:p w14:paraId="441A5243" w14:textId="77777777" w:rsidR="00633565" w:rsidRPr="00D42ED2" w:rsidRDefault="00633565" w:rsidP="006501FF">
            <w:pPr>
              <w:spacing w:line="240" w:lineRule="auto"/>
              <w:jc w:val="right"/>
              <w:rPr>
                <w:lang w:val="en-AU"/>
              </w:rPr>
            </w:pPr>
            <w:r>
              <w:rPr>
                <w:lang w:val="en-AU"/>
              </w:rPr>
              <w:t xml:space="preserve">Plate cooler </w:t>
            </w:r>
            <w:r w:rsidRPr="00D42ED2">
              <w:rPr>
                <w:lang w:val="en-AU"/>
              </w:rPr>
              <w:t>1</w:t>
            </w:r>
          </w:p>
          <w:p w14:paraId="0DCA2624" w14:textId="40D2AD21" w:rsidR="00633565" w:rsidRPr="00D42ED2" w:rsidRDefault="00633565" w:rsidP="006501FF">
            <w:pPr>
              <w:spacing w:line="240" w:lineRule="auto"/>
              <w:jc w:val="right"/>
              <w:rPr>
                <w:lang w:val="en-AU"/>
              </w:rPr>
            </w:pPr>
            <w:r w:rsidRPr="00D42ED2">
              <w:rPr>
                <w:lang w:val="en-AU"/>
              </w:rPr>
              <w:t>sec</w:t>
            </w:r>
          </w:p>
        </w:tc>
        <w:tc>
          <w:tcPr>
            <w:tcW w:w="2405" w:type="dxa"/>
          </w:tcPr>
          <w:p w14:paraId="6A821F02" w14:textId="77777777" w:rsidR="00633565" w:rsidRPr="00D42ED2" w:rsidRDefault="00633565" w:rsidP="006501FF">
            <w:pPr>
              <w:spacing w:line="240" w:lineRule="auto"/>
              <w:jc w:val="right"/>
              <w:rPr>
                <w:lang w:val="en-AU"/>
              </w:rPr>
            </w:pPr>
            <w:r>
              <w:rPr>
                <w:lang w:val="en-AU"/>
              </w:rPr>
              <w:t xml:space="preserve">Plate cooler </w:t>
            </w:r>
            <w:r w:rsidRPr="00D42ED2">
              <w:rPr>
                <w:lang w:val="en-AU"/>
              </w:rPr>
              <w:t>2</w:t>
            </w:r>
          </w:p>
          <w:p w14:paraId="1F25DEC3" w14:textId="1CEC8E82" w:rsidR="00633565" w:rsidRPr="00D42ED2" w:rsidRDefault="00633565" w:rsidP="006501FF">
            <w:pPr>
              <w:spacing w:line="240" w:lineRule="auto"/>
              <w:jc w:val="right"/>
              <w:rPr>
                <w:lang w:val="en-AU"/>
              </w:rPr>
            </w:pPr>
            <w:r w:rsidRPr="00D42ED2">
              <w:rPr>
                <w:lang w:val="en-AU"/>
              </w:rPr>
              <w:t>sec</w:t>
            </w:r>
          </w:p>
        </w:tc>
      </w:tr>
      <w:tr w:rsidR="000F7428" w:rsidRPr="00D42ED2" w14:paraId="1A67869F" w14:textId="77777777" w:rsidTr="00E2568D">
        <w:tc>
          <w:tcPr>
            <w:tcW w:w="3261" w:type="dxa"/>
            <w:tcBorders>
              <w:right w:val="nil"/>
            </w:tcBorders>
          </w:tcPr>
          <w:p w14:paraId="20D3A90E" w14:textId="77777777" w:rsidR="000F7428" w:rsidRPr="00D42ED2" w:rsidRDefault="000F7428" w:rsidP="006501FF">
            <w:pPr>
              <w:spacing w:line="240" w:lineRule="auto"/>
              <w:rPr>
                <w:lang w:val="en-AU"/>
              </w:rPr>
            </w:pPr>
            <w:r w:rsidRPr="00D42ED2">
              <w:rPr>
                <w:lang w:val="en-AU"/>
              </w:rPr>
              <w:t>Average time in minutes the plate cooler water is running per day at mid lactation</w:t>
            </w:r>
          </w:p>
        </w:tc>
        <w:tc>
          <w:tcPr>
            <w:tcW w:w="1701" w:type="dxa"/>
            <w:tcBorders>
              <w:left w:val="nil"/>
              <w:bottom w:val="single" w:sz="4" w:space="0" w:color="auto"/>
            </w:tcBorders>
          </w:tcPr>
          <w:p w14:paraId="730938C1" w14:textId="77777777" w:rsidR="000F7428" w:rsidRPr="00850ECF" w:rsidRDefault="000F7428" w:rsidP="006501FF">
            <w:pPr>
              <w:spacing w:line="240" w:lineRule="auto"/>
              <w:jc w:val="right"/>
              <w:rPr>
                <w:rFonts w:cs="Arial"/>
                <w:lang w:val="en-AU"/>
              </w:rPr>
            </w:pPr>
            <w:r w:rsidRPr="002539C0">
              <w:rPr>
                <w:rFonts w:cs="Arial"/>
                <w:color w:val="A20000"/>
                <w:lang w:val="en-AU"/>
              </w:rPr>
              <w:t>300 min</w:t>
            </w:r>
          </w:p>
        </w:tc>
        <w:tc>
          <w:tcPr>
            <w:tcW w:w="2233" w:type="dxa"/>
          </w:tcPr>
          <w:p w14:paraId="43D32692" w14:textId="77777777" w:rsidR="000F7428" w:rsidRPr="00D42ED2" w:rsidRDefault="000F7428" w:rsidP="006501FF">
            <w:pPr>
              <w:spacing w:line="240" w:lineRule="auto"/>
              <w:jc w:val="right"/>
              <w:rPr>
                <w:lang w:val="en-AU"/>
              </w:rPr>
            </w:pPr>
            <w:r w:rsidRPr="00D42ED2">
              <w:rPr>
                <w:lang w:val="en-AU"/>
              </w:rPr>
              <w:t>min</w:t>
            </w:r>
          </w:p>
        </w:tc>
        <w:tc>
          <w:tcPr>
            <w:tcW w:w="2405" w:type="dxa"/>
          </w:tcPr>
          <w:p w14:paraId="167B7C98" w14:textId="77777777" w:rsidR="000F7428" w:rsidRPr="00D42ED2" w:rsidRDefault="000F7428" w:rsidP="006501FF">
            <w:pPr>
              <w:spacing w:line="240" w:lineRule="auto"/>
              <w:jc w:val="right"/>
              <w:rPr>
                <w:lang w:val="en-AU"/>
              </w:rPr>
            </w:pPr>
            <w:r w:rsidRPr="00D42ED2">
              <w:rPr>
                <w:lang w:val="en-AU"/>
              </w:rPr>
              <w:t>min</w:t>
            </w:r>
          </w:p>
        </w:tc>
      </w:tr>
      <w:tr w:rsidR="000F7428" w:rsidRPr="00D42ED2" w14:paraId="4CB41CE3" w14:textId="77777777" w:rsidTr="00E2568D">
        <w:tc>
          <w:tcPr>
            <w:tcW w:w="3261" w:type="dxa"/>
            <w:tcBorders>
              <w:right w:val="nil"/>
            </w:tcBorders>
          </w:tcPr>
          <w:p w14:paraId="10A44C78" w14:textId="77777777" w:rsidR="000F7428" w:rsidRPr="00D42ED2" w:rsidRDefault="000F7428" w:rsidP="006501FF">
            <w:pPr>
              <w:spacing w:line="240" w:lineRule="auto"/>
              <w:rPr>
                <w:lang w:val="en-AU"/>
              </w:rPr>
            </w:pPr>
            <w:r w:rsidRPr="00D42ED2">
              <w:rPr>
                <w:lang w:val="en-AU"/>
              </w:rPr>
              <w:t>Estimate the number of days per year the plate cooler is used</w:t>
            </w:r>
          </w:p>
        </w:tc>
        <w:tc>
          <w:tcPr>
            <w:tcW w:w="1701" w:type="dxa"/>
            <w:tcBorders>
              <w:left w:val="nil"/>
            </w:tcBorders>
          </w:tcPr>
          <w:p w14:paraId="0A164EBF" w14:textId="77777777" w:rsidR="000F7428" w:rsidRPr="00850ECF" w:rsidRDefault="000F7428" w:rsidP="006501FF">
            <w:pPr>
              <w:spacing w:line="240" w:lineRule="auto"/>
              <w:jc w:val="right"/>
              <w:rPr>
                <w:rFonts w:cs="Arial"/>
                <w:lang w:val="en-AU"/>
              </w:rPr>
            </w:pPr>
            <w:r w:rsidRPr="002539C0">
              <w:rPr>
                <w:rFonts w:cs="Arial"/>
                <w:color w:val="A20000"/>
                <w:lang w:val="en-AU"/>
              </w:rPr>
              <w:t>365 days/yr</w:t>
            </w:r>
          </w:p>
        </w:tc>
        <w:tc>
          <w:tcPr>
            <w:tcW w:w="2233" w:type="dxa"/>
          </w:tcPr>
          <w:p w14:paraId="14D79CE0" w14:textId="77777777" w:rsidR="000F7428" w:rsidRPr="00D42ED2" w:rsidRDefault="000F7428" w:rsidP="006501FF">
            <w:pPr>
              <w:spacing w:line="240" w:lineRule="auto"/>
              <w:jc w:val="right"/>
              <w:rPr>
                <w:lang w:val="en-AU"/>
              </w:rPr>
            </w:pPr>
            <w:r w:rsidRPr="00D42ED2">
              <w:rPr>
                <w:lang w:val="en-AU"/>
              </w:rPr>
              <w:t>days/yr</w:t>
            </w:r>
          </w:p>
        </w:tc>
        <w:tc>
          <w:tcPr>
            <w:tcW w:w="2405" w:type="dxa"/>
          </w:tcPr>
          <w:p w14:paraId="2EAA0CA7" w14:textId="77777777" w:rsidR="000F7428" w:rsidRPr="00D42ED2" w:rsidRDefault="000F7428" w:rsidP="006501FF">
            <w:pPr>
              <w:spacing w:line="240" w:lineRule="auto"/>
              <w:jc w:val="right"/>
              <w:rPr>
                <w:lang w:val="en-AU"/>
              </w:rPr>
            </w:pPr>
            <w:r w:rsidRPr="00D42ED2">
              <w:rPr>
                <w:lang w:val="en-AU"/>
              </w:rPr>
              <w:t>days/yr</w:t>
            </w:r>
          </w:p>
        </w:tc>
      </w:tr>
    </w:tbl>
    <w:p w14:paraId="5A658AA2" w14:textId="633DBEC7" w:rsidR="00085F01" w:rsidRDefault="00C01D3C" w:rsidP="0073066F">
      <w:pPr>
        <w:pStyle w:val="Heading4"/>
        <w:rPr>
          <w:lang w:val="en-AU"/>
        </w:rPr>
      </w:pPr>
      <w:bookmarkStart w:id="27" w:name="_Toc188427984"/>
      <w:r w:rsidRPr="00195A10">
        <w:rPr>
          <w:bCs/>
          <w:color w:val="auto"/>
          <w:lang w:val="en-AU"/>
        </w:rPr>
        <w:t>Calculat</w:t>
      </w:r>
      <w:r>
        <w:rPr>
          <w:bCs/>
          <w:color w:val="auto"/>
          <w:lang w:val="en-AU"/>
        </w:rPr>
        <w:t>e</w:t>
      </w:r>
    </w:p>
    <w:tbl>
      <w:tblPr>
        <w:tblStyle w:val="TableGrid"/>
        <w:tblW w:w="9639" w:type="dxa"/>
        <w:tblInd w:w="-5" w:type="dxa"/>
        <w:tblLayout w:type="fixed"/>
        <w:tblLook w:val="04A0" w:firstRow="1" w:lastRow="0" w:firstColumn="1" w:lastColumn="0" w:noHBand="0" w:noVBand="1"/>
      </w:tblPr>
      <w:tblGrid>
        <w:gridCol w:w="3261"/>
        <w:gridCol w:w="1701"/>
        <w:gridCol w:w="2693"/>
        <w:gridCol w:w="1984"/>
      </w:tblGrid>
      <w:tr w:rsidR="00085F01" w:rsidRPr="00D42ED2" w14:paraId="56D50A03" w14:textId="77777777" w:rsidTr="00E2568D">
        <w:tc>
          <w:tcPr>
            <w:tcW w:w="3261" w:type="dxa"/>
            <w:tcBorders>
              <w:right w:val="nil"/>
            </w:tcBorders>
          </w:tcPr>
          <w:p w14:paraId="018615EB" w14:textId="77777777" w:rsidR="00085F01" w:rsidRPr="00D42ED2" w:rsidRDefault="00085F01" w:rsidP="00B33231">
            <w:pPr>
              <w:spacing w:line="240" w:lineRule="auto"/>
              <w:rPr>
                <w:lang w:val="en-AU"/>
              </w:rPr>
            </w:pPr>
            <w:r w:rsidRPr="00D42ED2">
              <w:rPr>
                <w:lang w:val="en-AU"/>
              </w:rPr>
              <w:t>Litres of container/barrel divided by the number of seconds it takes to fill</w:t>
            </w:r>
          </w:p>
        </w:tc>
        <w:tc>
          <w:tcPr>
            <w:tcW w:w="1701" w:type="dxa"/>
            <w:tcBorders>
              <w:left w:val="nil"/>
              <w:bottom w:val="single" w:sz="4" w:space="0" w:color="auto"/>
            </w:tcBorders>
          </w:tcPr>
          <w:p w14:paraId="100399DD" w14:textId="77777777" w:rsidR="00085F01" w:rsidRDefault="00085F01" w:rsidP="00B33231">
            <w:pPr>
              <w:spacing w:line="240" w:lineRule="auto"/>
              <w:jc w:val="right"/>
              <w:rPr>
                <w:rFonts w:cs="Arial"/>
                <w:lang w:val="en-AU"/>
              </w:rPr>
            </w:pPr>
            <w:r w:rsidRPr="00850ECF">
              <w:rPr>
                <w:rFonts w:cs="Arial"/>
                <w:lang w:val="en-AU"/>
              </w:rPr>
              <w:t>L/sec</w:t>
            </w:r>
          </w:p>
          <w:p w14:paraId="75325D51" w14:textId="77777777" w:rsidR="00085F01" w:rsidRPr="00262EAD" w:rsidRDefault="00085F01" w:rsidP="00B33231">
            <w:pPr>
              <w:spacing w:line="240" w:lineRule="auto"/>
              <w:jc w:val="right"/>
              <w:rPr>
                <w:rFonts w:cs="Arial"/>
                <w:lang w:val="en-AU"/>
              </w:rPr>
            </w:pPr>
            <w:r w:rsidRPr="002539C0">
              <w:rPr>
                <w:rFonts w:cs="Arial"/>
                <w:color w:val="A20000"/>
                <w:lang w:val="en-AU"/>
              </w:rPr>
              <w:t>160÷120= 1.333</w:t>
            </w:r>
          </w:p>
        </w:tc>
        <w:tc>
          <w:tcPr>
            <w:tcW w:w="2693" w:type="dxa"/>
          </w:tcPr>
          <w:p w14:paraId="2832F44F" w14:textId="77777777" w:rsidR="00085F01" w:rsidRPr="00D42ED2" w:rsidRDefault="00085F01" w:rsidP="00B33231">
            <w:pPr>
              <w:spacing w:line="240" w:lineRule="auto"/>
              <w:jc w:val="right"/>
              <w:rPr>
                <w:lang w:val="en-AU"/>
              </w:rPr>
            </w:pPr>
            <w:r w:rsidRPr="00D42ED2">
              <w:rPr>
                <w:lang w:val="en-AU"/>
              </w:rPr>
              <w:t>L/sec</w:t>
            </w:r>
          </w:p>
        </w:tc>
        <w:tc>
          <w:tcPr>
            <w:tcW w:w="1984" w:type="dxa"/>
          </w:tcPr>
          <w:p w14:paraId="45D350F1" w14:textId="77777777" w:rsidR="00085F01" w:rsidRPr="00D42ED2" w:rsidRDefault="00085F01" w:rsidP="00B33231">
            <w:pPr>
              <w:spacing w:line="240" w:lineRule="auto"/>
              <w:jc w:val="right"/>
              <w:rPr>
                <w:lang w:val="en-AU"/>
              </w:rPr>
            </w:pPr>
            <w:r w:rsidRPr="00D42ED2">
              <w:rPr>
                <w:lang w:val="en-AU"/>
              </w:rPr>
              <w:t>L/sec</w:t>
            </w:r>
          </w:p>
        </w:tc>
      </w:tr>
      <w:tr w:rsidR="00085F01" w:rsidRPr="00D42ED2" w14:paraId="176C466C" w14:textId="77777777" w:rsidTr="00E2568D">
        <w:tc>
          <w:tcPr>
            <w:tcW w:w="3261" w:type="dxa"/>
            <w:tcBorders>
              <w:right w:val="nil"/>
            </w:tcBorders>
          </w:tcPr>
          <w:p w14:paraId="45EDF479" w14:textId="77777777" w:rsidR="00085F01" w:rsidRPr="00D42ED2" w:rsidRDefault="00085F01" w:rsidP="00B33231">
            <w:pPr>
              <w:spacing w:line="240" w:lineRule="auto"/>
              <w:rPr>
                <w:lang w:val="en-AU"/>
              </w:rPr>
            </w:pPr>
            <w:r w:rsidRPr="00D42ED2">
              <w:rPr>
                <w:lang w:val="en-AU"/>
              </w:rPr>
              <w:t>Litres per second multiplied by 60 seconds in a minute</w:t>
            </w:r>
          </w:p>
        </w:tc>
        <w:tc>
          <w:tcPr>
            <w:tcW w:w="1701" w:type="dxa"/>
            <w:tcBorders>
              <w:left w:val="nil"/>
              <w:bottom w:val="single" w:sz="4" w:space="0" w:color="auto"/>
            </w:tcBorders>
          </w:tcPr>
          <w:p w14:paraId="54C8A890" w14:textId="77777777" w:rsidR="00085F01" w:rsidRPr="00850ECF" w:rsidRDefault="00085F01" w:rsidP="00B33231">
            <w:pPr>
              <w:spacing w:line="240" w:lineRule="auto"/>
              <w:jc w:val="right"/>
              <w:rPr>
                <w:rFonts w:cs="Arial"/>
                <w:lang w:val="en-AU"/>
              </w:rPr>
            </w:pPr>
            <w:r w:rsidRPr="00850ECF">
              <w:rPr>
                <w:rFonts w:cs="Arial"/>
                <w:lang w:val="en-AU"/>
              </w:rPr>
              <w:t>L/min</w:t>
            </w:r>
          </w:p>
          <w:p w14:paraId="30F777A7" w14:textId="77777777" w:rsidR="00085F01" w:rsidRPr="00262EAD" w:rsidRDefault="00085F01" w:rsidP="00B33231">
            <w:pPr>
              <w:spacing w:line="240" w:lineRule="auto"/>
              <w:jc w:val="right"/>
              <w:rPr>
                <w:rFonts w:cs="Arial"/>
                <w:lang w:val="en-AU"/>
              </w:rPr>
            </w:pPr>
            <w:r w:rsidRPr="002539C0">
              <w:rPr>
                <w:rFonts w:cs="Arial"/>
                <w:color w:val="A20000"/>
                <w:lang w:val="en-AU"/>
              </w:rPr>
              <w:t>1.333×60= 80</w:t>
            </w:r>
          </w:p>
        </w:tc>
        <w:tc>
          <w:tcPr>
            <w:tcW w:w="2693" w:type="dxa"/>
          </w:tcPr>
          <w:p w14:paraId="20B60541" w14:textId="77777777" w:rsidR="00085F01" w:rsidRPr="00D42ED2" w:rsidRDefault="00085F01" w:rsidP="00B33231">
            <w:pPr>
              <w:spacing w:line="240" w:lineRule="auto"/>
              <w:jc w:val="right"/>
              <w:rPr>
                <w:lang w:val="en-AU"/>
              </w:rPr>
            </w:pPr>
            <w:r w:rsidRPr="00D42ED2">
              <w:rPr>
                <w:lang w:val="en-AU"/>
              </w:rPr>
              <w:t>L/min</w:t>
            </w:r>
          </w:p>
        </w:tc>
        <w:tc>
          <w:tcPr>
            <w:tcW w:w="1984" w:type="dxa"/>
          </w:tcPr>
          <w:p w14:paraId="01F46250" w14:textId="77777777" w:rsidR="00085F01" w:rsidRPr="00D42ED2" w:rsidRDefault="00085F01" w:rsidP="00B33231">
            <w:pPr>
              <w:spacing w:line="240" w:lineRule="auto"/>
              <w:jc w:val="right"/>
              <w:rPr>
                <w:lang w:val="en-AU"/>
              </w:rPr>
            </w:pPr>
            <w:r w:rsidRPr="00D42ED2">
              <w:rPr>
                <w:lang w:val="en-AU"/>
              </w:rPr>
              <w:t>L/min</w:t>
            </w:r>
          </w:p>
        </w:tc>
      </w:tr>
      <w:tr w:rsidR="00085F01" w:rsidRPr="00D42ED2" w14:paraId="25156D83" w14:textId="77777777" w:rsidTr="00E2568D">
        <w:tc>
          <w:tcPr>
            <w:tcW w:w="3261" w:type="dxa"/>
            <w:tcBorders>
              <w:right w:val="nil"/>
            </w:tcBorders>
          </w:tcPr>
          <w:p w14:paraId="2FD648EC" w14:textId="77777777" w:rsidR="00085F01" w:rsidRPr="00D42ED2" w:rsidRDefault="00085F01" w:rsidP="00B33231">
            <w:pPr>
              <w:spacing w:line="240" w:lineRule="auto"/>
              <w:rPr>
                <w:lang w:val="en-AU"/>
              </w:rPr>
            </w:pPr>
            <w:r w:rsidRPr="00D42ED2">
              <w:rPr>
                <w:lang w:val="en-AU"/>
              </w:rPr>
              <w:t>Litres per minute multiplied by average minutes the plate cooler is being used each day in mid lactation</w:t>
            </w:r>
          </w:p>
        </w:tc>
        <w:tc>
          <w:tcPr>
            <w:tcW w:w="1701" w:type="dxa"/>
            <w:tcBorders>
              <w:left w:val="nil"/>
              <w:bottom w:val="single" w:sz="4" w:space="0" w:color="auto"/>
            </w:tcBorders>
          </w:tcPr>
          <w:p w14:paraId="4AB84C3E" w14:textId="77777777" w:rsidR="00085F01" w:rsidRPr="00850ECF" w:rsidRDefault="00085F01" w:rsidP="00B33231">
            <w:pPr>
              <w:spacing w:line="240" w:lineRule="auto"/>
              <w:jc w:val="right"/>
              <w:rPr>
                <w:rFonts w:cs="Arial"/>
                <w:lang w:val="en-AU"/>
              </w:rPr>
            </w:pPr>
            <w:r w:rsidRPr="00850ECF">
              <w:rPr>
                <w:rFonts w:cs="Arial"/>
                <w:lang w:val="en-AU"/>
              </w:rPr>
              <w:t>L/day</w:t>
            </w:r>
          </w:p>
          <w:p w14:paraId="1B51BD71" w14:textId="77777777" w:rsidR="00085F01" w:rsidRPr="00262EAD" w:rsidRDefault="00085F01" w:rsidP="00B33231">
            <w:pPr>
              <w:spacing w:line="240" w:lineRule="auto"/>
              <w:jc w:val="right"/>
              <w:rPr>
                <w:rFonts w:cs="Arial"/>
                <w:lang w:val="en-AU"/>
              </w:rPr>
            </w:pPr>
            <w:r w:rsidRPr="002539C0">
              <w:rPr>
                <w:rFonts w:cs="Arial"/>
                <w:color w:val="A20000"/>
                <w:lang w:val="en-AU"/>
              </w:rPr>
              <w:t>80×300= 24,000</w:t>
            </w:r>
          </w:p>
        </w:tc>
        <w:tc>
          <w:tcPr>
            <w:tcW w:w="2693" w:type="dxa"/>
          </w:tcPr>
          <w:p w14:paraId="29DD6681" w14:textId="77777777" w:rsidR="00085F01" w:rsidRPr="00D42ED2" w:rsidRDefault="00085F01" w:rsidP="00B33231">
            <w:pPr>
              <w:spacing w:line="240" w:lineRule="auto"/>
              <w:jc w:val="right"/>
              <w:rPr>
                <w:lang w:val="en-AU"/>
              </w:rPr>
            </w:pPr>
            <w:r w:rsidRPr="00D42ED2">
              <w:rPr>
                <w:lang w:val="en-AU"/>
              </w:rPr>
              <w:t>L/day</w:t>
            </w:r>
          </w:p>
        </w:tc>
        <w:tc>
          <w:tcPr>
            <w:tcW w:w="1984" w:type="dxa"/>
          </w:tcPr>
          <w:p w14:paraId="2DB21D29" w14:textId="77777777" w:rsidR="00085F01" w:rsidRPr="00D42ED2" w:rsidRDefault="00085F01" w:rsidP="00B33231">
            <w:pPr>
              <w:spacing w:line="240" w:lineRule="auto"/>
              <w:jc w:val="right"/>
              <w:rPr>
                <w:lang w:val="en-AU"/>
              </w:rPr>
            </w:pPr>
            <w:r w:rsidRPr="00D42ED2">
              <w:rPr>
                <w:lang w:val="en-AU"/>
              </w:rPr>
              <w:t>L/day</w:t>
            </w:r>
          </w:p>
        </w:tc>
      </w:tr>
      <w:tr w:rsidR="00085F01" w:rsidRPr="00D42ED2" w14:paraId="5783538B" w14:textId="77777777" w:rsidTr="00E2568D">
        <w:tc>
          <w:tcPr>
            <w:tcW w:w="3261" w:type="dxa"/>
            <w:tcBorders>
              <w:bottom w:val="single" w:sz="4" w:space="0" w:color="auto"/>
              <w:right w:val="nil"/>
            </w:tcBorders>
          </w:tcPr>
          <w:p w14:paraId="4216F63C" w14:textId="77777777" w:rsidR="00085F01" w:rsidRPr="00D42ED2" w:rsidRDefault="00085F01" w:rsidP="00B33231">
            <w:pPr>
              <w:spacing w:line="240" w:lineRule="auto"/>
              <w:rPr>
                <w:lang w:val="en-AU"/>
              </w:rPr>
            </w:pPr>
            <w:r w:rsidRPr="001F0898">
              <w:rPr>
                <w:lang w:val="en-GB"/>
              </w:rPr>
              <w:t>Litres per day multiplied by number of days plate cooler is used per year</w:t>
            </w:r>
          </w:p>
        </w:tc>
        <w:tc>
          <w:tcPr>
            <w:tcW w:w="1701" w:type="dxa"/>
            <w:tcBorders>
              <w:left w:val="nil"/>
              <w:bottom w:val="single" w:sz="4" w:space="0" w:color="auto"/>
            </w:tcBorders>
          </w:tcPr>
          <w:p w14:paraId="05F125C1" w14:textId="77777777" w:rsidR="00085F01" w:rsidRPr="00850ECF" w:rsidRDefault="00085F01" w:rsidP="00B33231">
            <w:pPr>
              <w:spacing w:line="240" w:lineRule="auto"/>
              <w:jc w:val="right"/>
              <w:rPr>
                <w:rFonts w:cs="Arial"/>
                <w:lang w:val="en-AU"/>
              </w:rPr>
            </w:pPr>
            <w:r w:rsidRPr="00850ECF">
              <w:rPr>
                <w:rFonts w:cs="Arial"/>
                <w:lang w:val="en-AU"/>
              </w:rPr>
              <w:t>L/yr</w:t>
            </w:r>
          </w:p>
          <w:p w14:paraId="0F421B4F" w14:textId="77777777" w:rsidR="00085F01" w:rsidRPr="00262EAD" w:rsidRDefault="00085F01" w:rsidP="00B33231">
            <w:pPr>
              <w:spacing w:line="240" w:lineRule="auto"/>
              <w:jc w:val="right"/>
              <w:rPr>
                <w:rFonts w:cs="Arial"/>
                <w:lang w:val="en-AU"/>
              </w:rPr>
            </w:pPr>
            <w:r w:rsidRPr="002539C0">
              <w:rPr>
                <w:rFonts w:cs="Arial"/>
                <w:color w:val="A20000"/>
                <w:lang w:val="en-AU"/>
              </w:rPr>
              <w:t>24,000×365= 8,760,000</w:t>
            </w:r>
          </w:p>
        </w:tc>
        <w:tc>
          <w:tcPr>
            <w:tcW w:w="2693" w:type="dxa"/>
            <w:tcBorders>
              <w:bottom w:val="single" w:sz="4" w:space="0" w:color="auto"/>
            </w:tcBorders>
          </w:tcPr>
          <w:p w14:paraId="761E5008" w14:textId="77777777" w:rsidR="00085F01" w:rsidRPr="00D42ED2" w:rsidRDefault="00085F01" w:rsidP="00B33231">
            <w:pPr>
              <w:spacing w:line="240" w:lineRule="auto"/>
              <w:jc w:val="right"/>
              <w:rPr>
                <w:lang w:val="en-AU"/>
              </w:rPr>
            </w:pPr>
            <w:r w:rsidRPr="00D42ED2">
              <w:rPr>
                <w:lang w:val="en-AU"/>
              </w:rPr>
              <w:t>L/yr</w:t>
            </w:r>
          </w:p>
        </w:tc>
        <w:tc>
          <w:tcPr>
            <w:tcW w:w="1984" w:type="dxa"/>
            <w:tcBorders>
              <w:bottom w:val="single" w:sz="4" w:space="0" w:color="auto"/>
            </w:tcBorders>
          </w:tcPr>
          <w:p w14:paraId="03F134CD" w14:textId="77777777" w:rsidR="00085F01" w:rsidRPr="00D42ED2" w:rsidRDefault="00085F01" w:rsidP="00B33231">
            <w:pPr>
              <w:spacing w:line="240" w:lineRule="auto"/>
              <w:jc w:val="right"/>
              <w:rPr>
                <w:lang w:val="en-AU"/>
              </w:rPr>
            </w:pPr>
            <w:r w:rsidRPr="00D42ED2">
              <w:rPr>
                <w:lang w:val="en-AU"/>
              </w:rPr>
              <w:t>L/yr</w:t>
            </w:r>
          </w:p>
        </w:tc>
      </w:tr>
    </w:tbl>
    <w:p w14:paraId="0149E319" w14:textId="4C5525BD" w:rsidR="00875BA3" w:rsidRDefault="00A040EC" w:rsidP="00A040EC">
      <w:pPr>
        <w:pStyle w:val="Heading4"/>
        <w:rPr>
          <w:lang w:val="en-AU"/>
        </w:rPr>
      </w:pPr>
      <w:r w:rsidRPr="00A040EC">
        <w:rPr>
          <w:b w:val="0"/>
          <w:bCs/>
          <w:lang w:val="en-GB"/>
        </w:rPr>
        <w:t>Add up water used by all plate coolers and then divide by 1,000,000</w:t>
      </w:r>
      <w:r w:rsidR="006E1399" w:rsidRPr="00D42ED2">
        <w:rPr>
          <w:lang w:val="en-AU"/>
        </w:rPr>
        <w:t>*</w:t>
      </w:r>
      <w:r>
        <w:rPr>
          <w:lang w:val="en-AU"/>
        </w:rPr>
        <w:br/>
      </w:r>
    </w:p>
    <w:tbl>
      <w:tblPr>
        <w:tblStyle w:val="TableGrid"/>
        <w:tblW w:w="9639" w:type="dxa"/>
        <w:tblInd w:w="-5" w:type="dxa"/>
        <w:tblLayout w:type="fixed"/>
        <w:tblLook w:val="04A0" w:firstRow="1" w:lastRow="0" w:firstColumn="1" w:lastColumn="0" w:noHBand="0" w:noVBand="1"/>
      </w:tblPr>
      <w:tblGrid>
        <w:gridCol w:w="3261"/>
        <w:gridCol w:w="1701"/>
        <w:gridCol w:w="2693"/>
        <w:gridCol w:w="1984"/>
      </w:tblGrid>
      <w:tr w:rsidR="00A040EC" w:rsidRPr="00D42ED2" w14:paraId="1BD88C94" w14:textId="77777777" w:rsidTr="00B33231">
        <w:tc>
          <w:tcPr>
            <w:tcW w:w="3261" w:type="dxa"/>
            <w:tcBorders>
              <w:right w:val="nil"/>
            </w:tcBorders>
          </w:tcPr>
          <w:p w14:paraId="3487E8C4" w14:textId="77777777" w:rsidR="00A040EC" w:rsidRPr="00D42ED2" w:rsidRDefault="00A040EC" w:rsidP="00B33231">
            <w:pPr>
              <w:spacing w:line="240" w:lineRule="auto"/>
              <w:rPr>
                <w:b/>
                <w:bCs/>
                <w:lang w:val="en-AU"/>
              </w:rPr>
            </w:pPr>
            <w:r w:rsidRPr="00195A10">
              <w:rPr>
                <w:b/>
                <w:bCs/>
                <w:color w:val="auto"/>
                <w:lang w:val="en-AU"/>
              </w:rPr>
              <w:t>Total water volume used by plate coolers each year</w:t>
            </w:r>
          </w:p>
        </w:tc>
        <w:tc>
          <w:tcPr>
            <w:tcW w:w="1701" w:type="dxa"/>
            <w:tcBorders>
              <w:left w:val="nil"/>
            </w:tcBorders>
          </w:tcPr>
          <w:p w14:paraId="5CF964DE" w14:textId="77777777" w:rsidR="00A040EC" w:rsidRPr="00D42ED2" w:rsidRDefault="00A040EC" w:rsidP="00B33231">
            <w:pPr>
              <w:spacing w:line="240" w:lineRule="auto"/>
              <w:jc w:val="right"/>
              <w:rPr>
                <w:lang w:val="en-AU"/>
              </w:rPr>
            </w:pPr>
            <w:r w:rsidRPr="002539C0">
              <w:rPr>
                <w:rFonts w:cs="Arial"/>
                <w:color w:val="A20000"/>
                <w:lang w:val="en-AU"/>
              </w:rPr>
              <w:t>8.8</w:t>
            </w:r>
            <w:r w:rsidRPr="002539C0">
              <w:rPr>
                <w:color w:val="A20000"/>
                <w:lang w:val="en-AU"/>
              </w:rPr>
              <w:t xml:space="preserve"> </w:t>
            </w:r>
            <w:r w:rsidRPr="00D42ED2">
              <w:rPr>
                <w:lang w:val="en-AU"/>
              </w:rPr>
              <w:t>ML/yr</w:t>
            </w:r>
          </w:p>
        </w:tc>
        <w:tc>
          <w:tcPr>
            <w:tcW w:w="2693" w:type="dxa"/>
            <w:tcBorders>
              <w:right w:val="nil"/>
            </w:tcBorders>
          </w:tcPr>
          <w:p w14:paraId="669F854B" w14:textId="77777777" w:rsidR="00A040EC" w:rsidRPr="00D42ED2" w:rsidRDefault="00A040EC" w:rsidP="00B33231">
            <w:pPr>
              <w:spacing w:line="240" w:lineRule="auto"/>
              <w:jc w:val="right"/>
              <w:rPr>
                <w:lang w:val="en-AU"/>
              </w:rPr>
            </w:pPr>
          </w:p>
        </w:tc>
        <w:tc>
          <w:tcPr>
            <w:tcW w:w="1984" w:type="dxa"/>
            <w:tcBorders>
              <w:left w:val="nil"/>
            </w:tcBorders>
          </w:tcPr>
          <w:p w14:paraId="10C976A0" w14:textId="77777777" w:rsidR="00A040EC" w:rsidRPr="00D42ED2" w:rsidRDefault="00A040EC" w:rsidP="00B33231">
            <w:pPr>
              <w:spacing w:line="240" w:lineRule="auto"/>
              <w:jc w:val="right"/>
              <w:rPr>
                <w:lang w:val="en-AU"/>
              </w:rPr>
            </w:pPr>
            <w:r w:rsidRPr="00D42ED2">
              <w:rPr>
                <w:lang w:val="en-AU"/>
              </w:rPr>
              <w:t>ML/yr*</w:t>
            </w:r>
          </w:p>
        </w:tc>
      </w:tr>
    </w:tbl>
    <w:p w14:paraId="653DE116" w14:textId="04DA71C2" w:rsidR="00085F01" w:rsidRDefault="009B22C5" w:rsidP="006E1399">
      <w:pPr>
        <w:pStyle w:val="Heading4"/>
        <w:jc w:val="right"/>
        <w:rPr>
          <w:lang w:val="en-AU"/>
        </w:rPr>
      </w:pPr>
      <w:r>
        <w:rPr>
          <w:b w:val="0"/>
          <w:bCs/>
          <w:lang w:val="en-AU"/>
        </w:rPr>
        <w:t>*</w:t>
      </w:r>
      <w:r w:rsidR="006E1399" w:rsidRPr="009B22C5">
        <w:rPr>
          <w:b w:val="0"/>
          <w:bCs/>
          <w:lang w:val="en-AU"/>
        </w:rPr>
        <w:t>Transfer this number to</w:t>
      </w:r>
      <w:r w:rsidR="006E1399" w:rsidRPr="00D42ED2">
        <w:rPr>
          <w:lang w:val="en-AU"/>
        </w:rPr>
        <w:t xml:space="preserve"> </w:t>
      </w:r>
      <w:r w:rsidR="006E1399">
        <w:rPr>
          <w:bCs/>
          <w:lang w:val="en-AU"/>
        </w:rPr>
        <w:t>f</w:t>
      </w:r>
      <w:r w:rsidR="006E1399" w:rsidRPr="00D42ED2">
        <w:rPr>
          <w:bCs/>
          <w:lang w:val="en-AU"/>
        </w:rPr>
        <w:t xml:space="preserve">inal figures: </w:t>
      </w:r>
      <w:r w:rsidR="006E1399">
        <w:rPr>
          <w:bCs/>
          <w:lang w:val="en-AU"/>
        </w:rPr>
        <w:t>m</w:t>
      </w:r>
      <w:r w:rsidR="006E1399" w:rsidRPr="00D42ED2">
        <w:rPr>
          <w:bCs/>
          <w:lang w:val="en-AU"/>
        </w:rPr>
        <w:t>ilk cooling</w:t>
      </w:r>
      <w:r w:rsidR="006E1399" w:rsidRPr="00D42ED2">
        <w:rPr>
          <w:lang w:val="en-AU"/>
        </w:rPr>
        <w:t xml:space="preserve"> </w:t>
      </w:r>
      <w:r w:rsidR="006E1399" w:rsidRPr="00D42ED2">
        <w:rPr>
          <w:bCs/>
          <w:lang w:val="en-AU"/>
        </w:rPr>
        <w:t xml:space="preserve">on page </w:t>
      </w:r>
      <w:r w:rsidR="00C01A69">
        <w:rPr>
          <w:bCs/>
          <w:lang w:val="en-AU"/>
        </w:rPr>
        <w:t>20</w:t>
      </w:r>
    </w:p>
    <w:p w14:paraId="6BD567CC" w14:textId="77777777" w:rsidR="00A040EC" w:rsidRDefault="00A040EC">
      <w:pPr>
        <w:spacing w:after="0" w:line="240" w:lineRule="auto"/>
        <w:rPr>
          <w:rFonts w:eastAsia="Calibri"/>
          <w:b/>
          <w:noProof/>
          <w:color w:val="000000"/>
          <w:szCs w:val="50"/>
          <w:lang w:val="en-AU"/>
        </w:rPr>
      </w:pPr>
      <w:r>
        <w:rPr>
          <w:lang w:val="en-AU"/>
        </w:rPr>
        <w:br w:type="page"/>
      </w:r>
    </w:p>
    <w:p w14:paraId="1274067E" w14:textId="68B466B7" w:rsidR="000F7428" w:rsidRDefault="005973D8" w:rsidP="0073066F">
      <w:pPr>
        <w:pStyle w:val="Heading4"/>
        <w:rPr>
          <w:lang w:val="en-AU"/>
        </w:rPr>
      </w:pPr>
      <w:r>
        <w:rPr>
          <w:lang w:val="en-AU"/>
        </w:rPr>
        <w:lastRenderedPageBreak/>
        <w:t>Calculate</w:t>
      </w:r>
      <w:r w:rsidR="000F7428" w:rsidRPr="00D42ED2">
        <w:rPr>
          <w:lang w:val="en-AU"/>
        </w:rPr>
        <w:t xml:space="preserve"> total water use for evaporative cooling tower systems</w:t>
      </w:r>
      <w:bookmarkEnd w:id="27"/>
    </w:p>
    <w:p w14:paraId="1A4A7685" w14:textId="77777777" w:rsidR="009D28A9" w:rsidRPr="009D28A9" w:rsidRDefault="009D28A9" w:rsidP="009D28A9">
      <w:pPr>
        <w:rPr>
          <w:lang w:val="en-AU"/>
        </w:rPr>
      </w:pPr>
    </w:p>
    <w:p w14:paraId="42F11914" w14:textId="2E078E78" w:rsidR="00B439E1" w:rsidRPr="00B439E1" w:rsidRDefault="00B439E1" w:rsidP="00B439E1">
      <w:pPr>
        <w:rPr>
          <w:lang w:val="en-AU"/>
        </w:rPr>
      </w:pPr>
      <w:r w:rsidRPr="00842A35">
        <w:rPr>
          <w:b/>
          <w:bCs/>
          <w:color w:val="auto"/>
          <w:lang w:val="en-AU"/>
        </w:rPr>
        <w:t xml:space="preserve">First </w:t>
      </w:r>
      <w:r>
        <w:rPr>
          <w:b/>
          <w:bCs/>
          <w:color w:val="auto"/>
          <w:lang w:val="en-AU"/>
        </w:rPr>
        <w:t>s</w:t>
      </w:r>
      <w:r w:rsidRPr="00842A35">
        <w:rPr>
          <w:b/>
          <w:bCs/>
          <w:color w:val="auto"/>
          <w:lang w:val="en-AU"/>
        </w:rPr>
        <w:t>teps</w:t>
      </w:r>
      <w:r>
        <w:rPr>
          <w:b/>
          <w:bCs/>
          <w:color w:val="auto"/>
          <w:lang w:val="en-AU"/>
        </w:rPr>
        <w:t xml:space="preserve">                                                                           </w:t>
      </w:r>
      <w:r w:rsidRPr="00994EDE">
        <w:rPr>
          <w:b/>
          <w:bCs/>
          <w:color w:val="auto"/>
          <w:lang w:val="en-AU"/>
        </w:rPr>
        <w:t>Calculate</w:t>
      </w:r>
      <w:r>
        <w:rPr>
          <w:b/>
          <w:bCs/>
          <w:color w:val="auto"/>
          <w:lang w:val="en-AU"/>
        </w:rPr>
        <w:t>,</w:t>
      </w:r>
      <w:r w:rsidRPr="00994EDE">
        <w:rPr>
          <w:b/>
          <w:bCs/>
          <w:color w:val="auto"/>
          <w:lang w:val="en-AU"/>
        </w:rPr>
        <w:t xml:space="preserve"> then record below</w:t>
      </w: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2840"/>
        <w:gridCol w:w="1843"/>
        <w:gridCol w:w="1843"/>
      </w:tblGrid>
      <w:tr w:rsidR="00B439E1" w:rsidRPr="00D42ED2" w14:paraId="7EA915AB" w14:textId="77777777" w:rsidTr="00A040EC">
        <w:trPr>
          <w:trHeight w:val="1068"/>
        </w:trPr>
        <w:tc>
          <w:tcPr>
            <w:tcW w:w="2972" w:type="dxa"/>
            <w:tcBorders>
              <w:top w:val="single" w:sz="4" w:space="0" w:color="auto"/>
              <w:left w:val="single" w:sz="4" w:space="0" w:color="auto"/>
              <w:bottom w:val="single" w:sz="4" w:space="0" w:color="auto"/>
            </w:tcBorders>
          </w:tcPr>
          <w:p w14:paraId="16880976" w14:textId="77777777" w:rsidR="00B439E1" w:rsidRPr="00D42ED2" w:rsidRDefault="00B439E1" w:rsidP="00C60218">
            <w:pPr>
              <w:spacing w:line="240" w:lineRule="auto"/>
              <w:rPr>
                <w:lang w:val="en-AU"/>
              </w:rPr>
            </w:pPr>
            <w:r w:rsidRPr="00D42ED2">
              <w:rPr>
                <w:lang w:val="en-AU"/>
              </w:rPr>
              <w:t>Record the volume of the storage tank</w:t>
            </w:r>
          </w:p>
        </w:tc>
        <w:tc>
          <w:tcPr>
            <w:tcW w:w="2840" w:type="dxa"/>
            <w:tcBorders>
              <w:top w:val="single" w:sz="4" w:space="0" w:color="auto"/>
              <w:bottom w:val="single" w:sz="4" w:space="0" w:color="auto"/>
              <w:right w:val="single" w:sz="4" w:space="0" w:color="auto"/>
            </w:tcBorders>
          </w:tcPr>
          <w:p w14:paraId="7BDFB8A6" w14:textId="77777777" w:rsidR="00B439E1" w:rsidRPr="002539C0" w:rsidRDefault="00B439E1" w:rsidP="00265B52">
            <w:pPr>
              <w:spacing w:line="240" w:lineRule="auto"/>
              <w:jc w:val="right"/>
              <w:rPr>
                <w:color w:val="A20000"/>
                <w:lang w:val="en-AU"/>
              </w:rPr>
            </w:pPr>
            <w:r w:rsidRPr="002539C0">
              <w:rPr>
                <w:color w:val="A20000"/>
                <w:lang w:val="en-AU"/>
              </w:rPr>
              <w:t>Examples</w:t>
            </w:r>
          </w:p>
          <w:p w14:paraId="50BBAEC4" w14:textId="77777777" w:rsidR="00B439E1" w:rsidRPr="00262EAD" w:rsidRDefault="00B439E1" w:rsidP="00265B52">
            <w:pPr>
              <w:spacing w:line="240" w:lineRule="auto"/>
              <w:jc w:val="right"/>
              <w:rPr>
                <w:rFonts w:cs="Arial"/>
                <w:lang w:val="en-AU"/>
              </w:rPr>
            </w:pPr>
            <w:r w:rsidRPr="002539C0">
              <w:rPr>
                <w:rFonts w:cs="Arial"/>
                <w:color w:val="A20000"/>
                <w:lang w:val="en-AU"/>
              </w:rPr>
              <w:t>Big Tank-45,000 L</w:t>
            </w:r>
          </w:p>
        </w:tc>
        <w:tc>
          <w:tcPr>
            <w:tcW w:w="1843" w:type="dxa"/>
            <w:tcBorders>
              <w:top w:val="single" w:sz="4" w:space="0" w:color="000000"/>
              <w:left w:val="single" w:sz="4" w:space="0" w:color="auto"/>
              <w:right w:val="single" w:sz="4" w:space="0" w:color="000000"/>
            </w:tcBorders>
          </w:tcPr>
          <w:p w14:paraId="3359A462" w14:textId="77777777" w:rsidR="00B439E1" w:rsidRPr="00D42ED2" w:rsidRDefault="00B439E1" w:rsidP="00B439E1">
            <w:pPr>
              <w:spacing w:line="240" w:lineRule="auto"/>
              <w:jc w:val="right"/>
              <w:rPr>
                <w:lang w:val="en-AU"/>
              </w:rPr>
            </w:pPr>
            <w:r w:rsidRPr="00D42ED2">
              <w:rPr>
                <w:lang w:val="en-AU"/>
              </w:rPr>
              <w:t>Tank 1</w:t>
            </w:r>
          </w:p>
          <w:p w14:paraId="4B2C75C9" w14:textId="11040E88" w:rsidR="00B439E1" w:rsidRPr="00D42ED2" w:rsidRDefault="00B439E1" w:rsidP="00B439E1">
            <w:pPr>
              <w:spacing w:line="240" w:lineRule="auto"/>
              <w:jc w:val="right"/>
              <w:rPr>
                <w:lang w:val="en-AU"/>
              </w:rPr>
            </w:pPr>
            <w:r w:rsidRPr="00D42ED2">
              <w:rPr>
                <w:lang w:val="en-AU"/>
              </w:rPr>
              <w:t>L</w:t>
            </w:r>
          </w:p>
        </w:tc>
        <w:tc>
          <w:tcPr>
            <w:tcW w:w="1843" w:type="dxa"/>
            <w:tcBorders>
              <w:top w:val="single" w:sz="4" w:space="0" w:color="000000"/>
              <w:left w:val="single" w:sz="4" w:space="0" w:color="000000"/>
              <w:right w:val="single" w:sz="4" w:space="0" w:color="000000"/>
            </w:tcBorders>
          </w:tcPr>
          <w:p w14:paraId="42CEBA10" w14:textId="77777777" w:rsidR="00B439E1" w:rsidRPr="00D42ED2" w:rsidRDefault="00B439E1" w:rsidP="00B439E1">
            <w:pPr>
              <w:spacing w:line="240" w:lineRule="auto"/>
              <w:jc w:val="right"/>
              <w:rPr>
                <w:lang w:val="en-AU"/>
              </w:rPr>
            </w:pPr>
            <w:r w:rsidRPr="00D42ED2">
              <w:rPr>
                <w:lang w:val="en-AU"/>
              </w:rPr>
              <w:t>Tank 2</w:t>
            </w:r>
          </w:p>
          <w:p w14:paraId="03AF7F08" w14:textId="0FC4C391" w:rsidR="00B439E1" w:rsidRPr="00D42ED2" w:rsidRDefault="00B439E1" w:rsidP="00C60218">
            <w:pPr>
              <w:spacing w:line="240" w:lineRule="auto"/>
              <w:jc w:val="right"/>
              <w:rPr>
                <w:lang w:val="en-AU"/>
              </w:rPr>
            </w:pPr>
            <w:r w:rsidRPr="00D42ED2">
              <w:rPr>
                <w:lang w:val="en-AU"/>
              </w:rPr>
              <w:t>L</w:t>
            </w:r>
          </w:p>
        </w:tc>
      </w:tr>
      <w:tr w:rsidR="00B439E1" w:rsidRPr="00D42ED2" w14:paraId="35010A94" w14:textId="77777777" w:rsidTr="00A040EC">
        <w:trPr>
          <w:trHeight w:val="948"/>
        </w:trPr>
        <w:tc>
          <w:tcPr>
            <w:tcW w:w="2972" w:type="dxa"/>
            <w:tcBorders>
              <w:top w:val="single" w:sz="4" w:space="0" w:color="auto"/>
              <w:left w:val="single" w:sz="4" w:space="0" w:color="auto"/>
              <w:bottom w:val="single" w:sz="4" w:space="0" w:color="auto"/>
            </w:tcBorders>
          </w:tcPr>
          <w:p w14:paraId="406B5AE3" w14:textId="77777777" w:rsidR="00B439E1" w:rsidRPr="00D42ED2" w:rsidRDefault="00B439E1" w:rsidP="00C60218">
            <w:pPr>
              <w:spacing w:line="240" w:lineRule="auto"/>
              <w:rPr>
                <w:lang w:val="en-AU"/>
              </w:rPr>
            </w:pPr>
            <w:r w:rsidRPr="00D42ED2">
              <w:rPr>
                <w:lang w:val="en-AU"/>
              </w:rPr>
              <w:t>Turn off replenishment valve, estimate proportion of the tank used each day</w:t>
            </w:r>
          </w:p>
        </w:tc>
        <w:tc>
          <w:tcPr>
            <w:tcW w:w="2840" w:type="dxa"/>
            <w:tcBorders>
              <w:top w:val="single" w:sz="4" w:space="0" w:color="auto"/>
              <w:bottom w:val="single" w:sz="4" w:space="0" w:color="auto"/>
              <w:right w:val="single" w:sz="4" w:space="0" w:color="auto"/>
            </w:tcBorders>
          </w:tcPr>
          <w:p w14:paraId="718A7DB8" w14:textId="77777777" w:rsidR="00B439E1" w:rsidRPr="00262EAD" w:rsidRDefault="00B439E1" w:rsidP="00C60218">
            <w:pPr>
              <w:spacing w:line="240" w:lineRule="auto"/>
              <w:jc w:val="right"/>
              <w:rPr>
                <w:rFonts w:cs="Arial"/>
                <w:lang w:val="en-AU"/>
              </w:rPr>
            </w:pPr>
            <w:r w:rsidRPr="002539C0">
              <w:rPr>
                <w:rFonts w:cs="Arial"/>
                <w:color w:val="A20000"/>
                <w:lang w:val="en-AU"/>
              </w:rPr>
              <w:t>2 %</w:t>
            </w:r>
          </w:p>
        </w:tc>
        <w:tc>
          <w:tcPr>
            <w:tcW w:w="1843" w:type="dxa"/>
            <w:tcBorders>
              <w:top w:val="single" w:sz="4" w:space="0" w:color="000000"/>
              <w:left w:val="single" w:sz="4" w:space="0" w:color="auto"/>
              <w:bottom w:val="single" w:sz="4" w:space="0" w:color="000000"/>
              <w:right w:val="single" w:sz="4" w:space="0" w:color="000000"/>
            </w:tcBorders>
          </w:tcPr>
          <w:p w14:paraId="6905F214" w14:textId="77777777" w:rsidR="00B439E1" w:rsidRPr="00D42ED2" w:rsidRDefault="00B439E1" w:rsidP="00C60218">
            <w:pPr>
              <w:spacing w:line="240" w:lineRule="auto"/>
              <w:jc w:val="right"/>
              <w:rPr>
                <w:lang w:val="en-AU"/>
              </w:rPr>
            </w:pPr>
            <w:r w:rsidRPr="00D42ED2">
              <w:rPr>
                <w:lang w:val="en-AU"/>
              </w:rPr>
              <w:t>%</w:t>
            </w:r>
          </w:p>
        </w:tc>
        <w:tc>
          <w:tcPr>
            <w:tcW w:w="1843" w:type="dxa"/>
            <w:tcBorders>
              <w:top w:val="single" w:sz="4" w:space="0" w:color="000000"/>
              <w:left w:val="single" w:sz="4" w:space="0" w:color="000000"/>
              <w:bottom w:val="single" w:sz="4" w:space="0" w:color="000000"/>
              <w:right w:val="single" w:sz="4" w:space="0" w:color="000000"/>
            </w:tcBorders>
          </w:tcPr>
          <w:p w14:paraId="2424DB62" w14:textId="77777777" w:rsidR="00B439E1" w:rsidRPr="00D42ED2" w:rsidRDefault="00B439E1" w:rsidP="00C60218">
            <w:pPr>
              <w:spacing w:line="240" w:lineRule="auto"/>
              <w:jc w:val="right"/>
              <w:rPr>
                <w:lang w:val="en-AU"/>
              </w:rPr>
            </w:pPr>
            <w:r w:rsidRPr="00D42ED2">
              <w:rPr>
                <w:lang w:val="en-AU"/>
              </w:rPr>
              <w:t>%</w:t>
            </w:r>
          </w:p>
        </w:tc>
      </w:tr>
      <w:tr w:rsidR="0073066F" w:rsidRPr="00D42ED2" w14:paraId="6CE87E53" w14:textId="77777777" w:rsidTr="00A040EC">
        <w:tc>
          <w:tcPr>
            <w:tcW w:w="2972" w:type="dxa"/>
            <w:tcBorders>
              <w:top w:val="single" w:sz="4" w:space="0" w:color="auto"/>
              <w:left w:val="single" w:sz="4" w:space="0" w:color="auto"/>
              <w:bottom w:val="single" w:sz="4" w:space="0" w:color="auto"/>
            </w:tcBorders>
          </w:tcPr>
          <w:p w14:paraId="0CF2D702" w14:textId="77777777" w:rsidR="0073066F" w:rsidRPr="00D42ED2" w:rsidRDefault="0073066F" w:rsidP="00C60218">
            <w:pPr>
              <w:spacing w:line="240" w:lineRule="auto"/>
              <w:rPr>
                <w:lang w:val="en-AU"/>
              </w:rPr>
            </w:pPr>
            <w:r w:rsidRPr="00D42ED2">
              <w:rPr>
                <w:lang w:val="en-AU"/>
              </w:rPr>
              <w:t>Estimate the number of days per year the cooling tower is in use</w:t>
            </w:r>
          </w:p>
        </w:tc>
        <w:tc>
          <w:tcPr>
            <w:tcW w:w="2840" w:type="dxa"/>
            <w:tcBorders>
              <w:top w:val="single" w:sz="4" w:space="0" w:color="auto"/>
              <w:bottom w:val="single" w:sz="4" w:space="0" w:color="auto"/>
              <w:right w:val="single" w:sz="4" w:space="0" w:color="auto"/>
            </w:tcBorders>
          </w:tcPr>
          <w:p w14:paraId="5B2F1355" w14:textId="77777777" w:rsidR="0073066F" w:rsidRPr="00A81F86" w:rsidRDefault="0073066F" w:rsidP="00C60218">
            <w:pPr>
              <w:spacing w:line="240" w:lineRule="auto"/>
              <w:jc w:val="right"/>
              <w:rPr>
                <w:rFonts w:cs="Arial"/>
                <w:lang w:val="en-AU"/>
              </w:rPr>
            </w:pPr>
            <w:r w:rsidRPr="002539C0">
              <w:rPr>
                <w:rFonts w:cs="Arial"/>
                <w:color w:val="A20000"/>
                <w:lang w:val="en-AU"/>
              </w:rPr>
              <w:t>365 days/yr</w:t>
            </w:r>
          </w:p>
        </w:tc>
        <w:tc>
          <w:tcPr>
            <w:tcW w:w="1843" w:type="dxa"/>
            <w:tcBorders>
              <w:top w:val="single" w:sz="4" w:space="0" w:color="000000"/>
              <w:left w:val="single" w:sz="4" w:space="0" w:color="auto"/>
              <w:bottom w:val="single" w:sz="4" w:space="0" w:color="000000"/>
              <w:right w:val="single" w:sz="4" w:space="0" w:color="000000"/>
            </w:tcBorders>
          </w:tcPr>
          <w:p w14:paraId="38059924" w14:textId="77777777" w:rsidR="0073066F" w:rsidRPr="00D42ED2" w:rsidRDefault="0073066F" w:rsidP="00C60218">
            <w:pPr>
              <w:spacing w:line="240" w:lineRule="auto"/>
              <w:jc w:val="right"/>
              <w:rPr>
                <w:lang w:val="en-AU"/>
              </w:rPr>
            </w:pPr>
            <w:r w:rsidRPr="00D42ED2">
              <w:rPr>
                <w:lang w:val="en-AU"/>
              </w:rPr>
              <w:t>days/yr</w:t>
            </w:r>
          </w:p>
        </w:tc>
        <w:tc>
          <w:tcPr>
            <w:tcW w:w="1843" w:type="dxa"/>
            <w:tcBorders>
              <w:top w:val="single" w:sz="4" w:space="0" w:color="000000"/>
              <w:left w:val="single" w:sz="4" w:space="0" w:color="000000"/>
              <w:bottom w:val="single" w:sz="4" w:space="0" w:color="000000"/>
              <w:right w:val="single" w:sz="4" w:space="0" w:color="000000"/>
            </w:tcBorders>
          </w:tcPr>
          <w:p w14:paraId="49D0DE2F" w14:textId="77777777" w:rsidR="0073066F" w:rsidRPr="00D42ED2" w:rsidRDefault="0073066F" w:rsidP="00C60218">
            <w:pPr>
              <w:spacing w:line="240" w:lineRule="auto"/>
              <w:jc w:val="right"/>
              <w:rPr>
                <w:lang w:val="en-AU"/>
              </w:rPr>
            </w:pPr>
            <w:r w:rsidRPr="00D42ED2">
              <w:rPr>
                <w:lang w:val="en-AU"/>
              </w:rPr>
              <w:t>days/yr</w:t>
            </w:r>
          </w:p>
        </w:tc>
      </w:tr>
    </w:tbl>
    <w:p w14:paraId="0E30972C" w14:textId="77777777" w:rsidR="003C69EC" w:rsidRDefault="003C69EC" w:rsidP="00136A17">
      <w:pPr>
        <w:pStyle w:val="Agbodytext"/>
        <w:spacing w:line="240" w:lineRule="auto"/>
        <w:rPr>
          <w:lang w:val="en-AU"/>
        </w:rPr>
      </w:pPr>
    </w:p>
    <w:p w14:paraId="51A41640" w14:textId="575B4C7C" w:rsidR="003C69EC" w:rsidRPr="00B37284" w:rsidRDefault="00B37284" w:rsidP="00136A17">
      <w:pPr>
        <w:pStyle w:val="Agbodytext"/>
        <w:spacing w:line="240" w:lineRule="auto"/>
        <w:rPr>
          <w:b/>
          <w:bCs/>
          <w:lang w:val="en-AU"/>
        </w:rPr>
      </w:pPr>
      <w:r w:rsidRPr="00B37284">
        <w:rPr>
          <w:b/>
          <w:bCs/>
          <w:lang w:val="en-AU"/>
        </w:rPr>
        <w:t>Calculate</w:t>
      </w: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2840"/>
        <w:gridCol w:w="1843"/>
        <w:gridCol w:w="1843"/>
      </w:tblGrid>
      <w:tr w:rsidR="00B37284" w:rsidRPr="00D42ED2" w14:paraId="26B326FA" w14:textId="77777777" w:rsidTr="009D28A9">
        <w:tc>
          <w:tcPr>
            <w:tcW w:w="2972" w:type="dxa"/>
            <w:tcBorders>
              <w:top w:val="single" w:sz="4" w:space="0" w:color="000000"/>
              <w:left w:val="single" w:sz="4" w:space="0" w:color="000000"/>
              <w:bottom w:val="single" w:sz="4" w:space="0" w:color="000000"/>
            </w:tcBorders>
          </w:tcPr>
          <w:p w14:paraId="47B8D925" w14:textId="77777777" w:rsidR="00B37284" w:rsidRPr="00D42ED2" w:rsidRDefault="00B37284" w:rsidP="00B33231">
            <w:pPr>
              <w:spacing w:line="240" w:lineRule="auto"/>
              <w:rPr>
                <w:lang w:val="en-AU"/>
              </w:rPr>
            </w:pPr>
            <w:r w:rsidRPr="00D42ED2">
              <w:rPr>
                <w:lang w:val="en-AU"/>
              </w:rPr>
              <w:t>Litres of tank multiplied by % of tank used daily, divided by 100</w:t>
            </w:r>
            <w:r w:rsidRPr="00D42ED2">
              <w:rPr>
                <w:lang w:val="en-AU"/>
              </w:rPr>
              <w:tab/>
            </w:r>
          </w:p>
        </w:tc>
        <w:tc>
          <w:tcPr>
            <w:tcW w:w="2840" w:type="dxa"/>
            <w:tcBorders>
              <w:top w:val="single" w:sz="4" w:space="0" w:color="000000"/>
              <w:bottom w:val="single" w:sz="4" w:space="0" w:color="000000"/>
              <w:right w:val="single" w:sz="4" w:space="0" w:color="000000"/>
            </w:tcBorders>
          </w:tcPr>
          <w:p w14:paraId="196F3616" w14:textId="77777777" w:rsidR="00B37284" w:rsidRPr="00D42ED2" w:rsidRDefault="00B37284" w:rsidP="00B33231">
            <w:pPr>
              <w:spacing w:line="240" w:lineRule="auto"/>
              <w:jc w:val="right"/>
              <w:rPr>
                <w:lang w:val="en-AU"/>
              </w:rPr>
            </w:pPr>
            <w:r w:rsidRPr="00D42ED2">
              <w:rPr>
                <w:lang w:val="en-AU"/>
              </w:rPr>
              <w:t>L/</w:t>
            </w:r>
            <w:r>
              <w:rPr>
                <w:lang w:val="en-AU"/>
              </w:rPr>
              <w:t>day</w:t>
            </w:r>
          </w:p>
          <w:p w14:paraId="5A7AB512" w14:textId="77777777" w:rsidR="00B37284" w:rsidRPr="002539C0" w:rsidRDefault="00B37284" w:rsidP="00B33231">
            <w:pPr>
              <w:spacing w:line="240" w:lineRule="auto"/>
              <w:jc w:val="right"/>
              <w:rPr>
                <w:rFonts w:cs="Arial"/>
                <w:color w:val="A20000"/>
                <w:lang w:val="en-AU"/>
              </w:rPr>
            </w:pPr>
            <w:r w:rsidRPr="002539C0">
              <w:rPr>
                <w:rFonts w:cs="Arial"/>
                <w:color w:val="A20000"/>
                <w:lang w:val="en-AU"/>
              </w:rPr>
              <w:t>(45,000×2) ÷100</w:t>
            </w:r>
          </w:p>
          <w:p w14:paraId="30814D87" w14:textId="77777777" w:rsidR="00B37284" w:rsidRPr="00D42ED2" w:rsidRDefault="00B37284" w:rsidP="00B33231">
            <w:pPr>
              <w:spacing w:line="240" w:lineRule="auto"/>
              <w:jc w:val="right"/>
              <w:rPr>
                <w:rFonts w:ascii="Times New Roman" w:hAnsi="Times New Roman" w:cs="Times New Roman"/>
                <w:lang w:val="en-AU"/>
              </w:rPr>
            </w:pPr>
            <w:r w:rsidRPr="002539C0">
              <w:rPr>
                <w:rFonts w:cs="Arial"/>
                <w:color w:val="A20000"/>
                <w:lang w:val="en-AU"/>
              </w:rPr>
              <w:t>=900</w:t>
            </w:r>
          </w:p>
        </w:tc>
        <w:tc>
          <w:tcPr>
            <w:tcW w:w="1843" w:type="dxa"/>
            <w:tcBorders>
              <w:top w:val="single" w:sz="4" w:space="0" w:color="000000"/>
              <w:left w:val="single" w:sz="4" w:space="0" w:color="000000"/>
              <w:bottom w:val="single" w:sz="4" w:space="0" w:color="000000"/>
              <w:right w:val="single" w:sz="4" w:space="0" w:color="000000"/>
            </w:tcBorders>
          </w:tcPr>
          <w:p w14:paraId="6B8813A6" w14:textId="77777777" w:rsidR="00B37284" w:rsidRPr="00D42ED2" w:rsidRDefault="00B37284" w:rsidP="00B33231">
            <w:pPr>
              <w:spacing w:line="240" w:lineRule="auto"/>
              <w:jc w:val="right"/>
              <w:rPr>
                <w:lang w:val="en-AU"/>
              </w:rPr>
            </w:pPr>
            <w:r w:rsidRPr="00D42ED2">
              <w:rPr>
                <w:lang w:val="en-AU"/>
              </w:rPr>
              <w:t>L/</w:t>
            </w:r>
            <w:r>
              <w:rPr>
                <w:lang w:val="en-AU"/>
              </w:rPr>
              <w:t>day</w:t>
            </w:r>
          </w:p>
        </w:tc>
        <w:tc>
          <w:tcPr>
            <w:tcW w:w="1843" w:type="dxa"/>
            <w:tcBorders>
              <w:top w:val="single" w:sz="4" w:space="0" w:color="000000"/>
              <w:left w:val="single" w:sz="4" w:space="0" w:color="000000"/>
              <w:bottom w:val="single" w:sz="4" w:space="0" w:color="000000"/>
              <w:right w:val="single" w:sz="4" w:space="0" w:color="000000"/>
            </w:tcBorders>
          </w:tcPr>
          <w:p w14:paraId="5E66BED0" w14:textId="77777777" w:rsidR="00B37284" w:rsidRPr="00D42ED2" w:rsidRDefault="00B37284" w:rsidP="00B33231">
            <w:pPr>
              <w:spacing w:line="240" w:lineRule="auto"/>
              <w:jc w:val="right"/>
              <w:rPr>
                <w:lang w:val="en-AU"/>
              </w:rPr>
            </w:pPr>
            <w:r w:rsidRPr="00D42ED2">
              <w:rPr>
                <w:lang w:val="en-AU"/>
              </w:rPr>
              <w:t>L/</w:t>
            </w:r>
            <w:r>
              <w:rPr>
                <w:lang w:val="en-AU"/>
              </w:rPr>
              <w:t>day</w:t>
            </w:r>
          </w:p>
        </w:tc>
      </w:tr>
      <w:tr w:rsidR="00B37284" w:rsidRPr="00D42ED2" w14:paraId="5AECEE04" w14:textId="77777777" w:rsidTr="009D28A9">
        <w:tc>
          <w:tcPr>
            <w:tcW w:w="2972" w:type="dxa"/>
            <w:tcBorders>
              <w:top w:val="single" w:sz="4" w:space="0" w:color="000000"/>
              <w:left w:val="single" w:sz="4" w:space="0" w:color="000000"/>
              <w:bottom w:val="single" w:sz="4" w:space="0" w:color="auto"/>
            </w:tcBorders>
          </w:tcPr>
          <w:p w14:paraId="41EB1080" w14:textId="77777777" w:rsidR="00B37284" w:rsidRPr="00D42ED2" w:rsidRDefault="00B37284" w:rsidP="00B33231">
            <w:pPr>
              <w:spacing w:line="240" w:lineRule="auto"/>
              <w:rPr>
                <w:lang w:val="en-AU"/>
              </w:rPr>
            </w:pPr>
            <w:r w:rsidRPr="00D42ED2">
              <w:rPr>
                <w:lang w:val="en-AU"/>
              </w:rPr>
              <w:t>Litres per day multiplied by number of days the cooling tower is used per year</w:t>
            </w:r>
          </w:p>
        </w:tc>
        <w:tc>
          <w:tcPr>
            <w:tcW w:w="2840" w:type="dxa"/>
            <w:tcBorders>
              <w:top w:val="single" w:sz="4" w:space="0" w:color="000000"/>
              <w:bottom w:val="single" w:sz="4" w:space="0" w:color="auto"/>
              <w:right w:val="single" w:sz="4" w:space="0" w:color="000000"/>
            </w:tcBorders>
          </w:tcPr>
          <w:p w14:paraId="71E4C382" w14:textId="77777777" w:rsidR="00B37284" w:rsidRPr="00D42ED2" w:rsidRDefault="00B37284" w:rsidP="00B33231">
            <w:pPr>
              <w:spacing w:line="240" w:lineRule="auto"/>
              <w:jc w:val="right"/>
              <w:rPr>
                <w:lang w:val="en-AU"/>
              </w:rPr>
            </w:pPr>
            <w:r w:rsidRPr="00D42ED2">
              <w:rPr>
                <w:lang w:val="en-AU"/>
              </w:rPr>
              <w:t>L/</w:t>
            </w:r>
            <w:r>
              <w:rPr>
                <w:lang w:val="en-AU"/>
              </w:rPr>
              <w:t>year</w:t>
            </w:r>
          </w:p>
          <w:p w14:paraId="702D373A" w14:textId="77777777" w:rsidR="00B37284" w:rsidRPr="00262EAD" w:rsidRDefault="00B37284" w:rsidP="00B33231">
            <w:pPr>
              <w:spacing w:line="240" w:lineRule="auto"/>
              <w:jc w:val="right"/>
              <w:rPr>
                <w:rFonts w:cs="Arial"/>
                <w:lang w:val="en-AU"/>
              </w:rPr>
            </w:pPr>
            <w:r w:rsidRPr="002539C0">
              <w:rPr>
                <w:rFonts w:cs="Arial"/>
                <w:color w:val="A20000"/>
                <w:lang w:val="en-AU"/>
              </w:rPr>
              <w:t>900×365= 328,500</w:t>
            </w:r>
          </w:p>
        </w:tc>
        <w:tc>
          <w:tcPr>
            <w:tcW w:w="1843" w:type="dxa"/>
            <w:tcBorders>
              <w:top w:val="single" w:sz="4" w:space="0" w:color="000000"/>
              <w:left w:val="single" w:sz="4" w:space="0" w:color="000000"/>
              <w:bottom w:val="single" w:sz="4" w:space="0" w:color="auto"/>
              <w:right w:val="single" w:sz="4" w:space="0" w:color="000000"/>
            </w:tcBorders>
          </w:tcPr>
          <w:p w14:paraId="11ACA695" w14:textId="77777777" w:rsidR="00B37284" w:rsidRPr="00D42ED2" w:rsidRDefault="00B37284" w:rsidP="00B33231">
            <w:pPr>
              <w:spacing w:line="240" w:lineRule="auto"/>
              <w:jc w:val="right"/>
              <w:rPr>
                <w:lang w:val="en-AU"/>
              </w:rPr>
            </w:pPr>
            <w:r w:rsidRPr="00D42ED2">
              <w:rPr>
                <w:lang w:val="en-AU"/>
              </w:rPr>
              <w:t>L/</w:t>
            </w:r>
            <w:r>
              <w:rPr>
                <w:lang w:val="en-AU"/>
              </w:rPr>
              <w:t>year</w:t>
            </w:r>
          </w:p>
        </w:tc>
        <w:tc>
          <w:tcPr>
            <w:tcW w:w="1843" w:type="dxa"/>
            <w:tcBorders>
              <w:top w:val="single" w:sz="4" w:space="0" w:color="000000"/>
              <w:left w:val="single" w:sz="4" w:space="0" w:color="000000"/>
              <w:bottom w:val="single" w:sz="4" w:space="0" w:color="auto"/>
              <w:right w:val="single" w:sz="4" w:space="0" w:color="000000"/>
            </w:tcBorders>
          </w:tcPr>
          <w:p w14:paraId="277F5502" w14:textId="77777777" w:rsidR="00B37284" w:rsidRPr="00D42ED2" w:rsidRDefault="00B37284" w:rsidP="00B33231">
            <w:pPr>
              <w:spacing w:line="240" w:lineRule="auto"/>
              <w:jc w:val="right"/>
              <w:rPr>
                <w:lang w:val="en-AU"/>
              </w:rPr>
            </w:pPr>
            <w:r w:rsidRPr="00D42ED2">
              <w:rPr>
                <w:lang w:val="en-AU"/>
              </w:rPr>
              <w:t>L/</w:t>
            </w:r>
            <w:r>
              <w:rPr>
                <w:lang w:val="en-AU"/>
              </w:rPr>
              <w:t>year</w:t>
            </w:r>
          </w:p>
        </w:tc>
      </w:tr>
      <w:tr w:rsidR="00B37284" w:rsidRPr="00D42ED2" w14:paraId="21B1534C" w14:textId="77777777" w:rsidTr="009D28A9">
        <w:tc>
          <w:tcPr>
            <w:tcW w:w="2972" w:type="dxa"/>
            <w:tcBorders>
              <w:top w:val="single" w:sz="4" w:space="0" w:color="auto"/>
              <w:left w:val="single" w:sz="4" w:space="0" w:color="auto"/>
              <w:bottom w:val="single" w:sz="4" w:space="0" w:color="auto"/>
            </w:tcBorders>
          </w:tcPr>
          <w:p w14:paraId="4E73E372" w14:textId="77777777" w:rsidR="00B37284" w:rsidRPr="00D42ED2" w:rsidRDefault="00B37284" w:rsidP="00B33231">
            <w:pPr>
              <w:spacing w:line="240" w:lineRule="auto"/>
              <w:rPr>
                <w:lang w:val="en-AU"/>
              </w:rPr>
            </w:pPr>
            <w:r w:rsidRPr="00D42ED2">
              <w:rPr>
                <w:lang w:val="en-AU"/>
              </w:rPr>
              <w:t>Add up water used by all storage tanks and then divide by 1,000,000</w:t>
            </w:r>
          </w:p>
        </w:tc>
        <w:tc>
          <w:tcPr>
            <w:tcW w:w="2840" w:type="dxa"/>
            <w:tcBorders>
              <w:top w:val="single" w:sz="4" w:space="0" w:color="auto"/>
              <w:bottom w:val="single" w:sz="4" w:space="0" w:color="auto"/>
            </w:tcBorders>
          </w:tcPr>
          <w:p w14:paraId="4EE97E01" w14:textId="77777777" w:rsidR="00B37284" w:rsidRPr="00D42ED2" w:rsidRDefault="00B37284" w:rsidP="00B33231">
            <w:pPr>
              <w:spacing w:line="240" w:lineRule="auto"/>
              <w:rPr>
                <w:lang w:val="en-AU"/>
              </w:rPr>
            </w:pPr>
          </w:p>
        </w:tc>
        <w:tc>
          <w:tcPr>
            <w:tcW w:w="1843" w:type="dxa"/>
            <w:tcBorders>
              <w:top w:val="single" w:sz="4" w:space="0" w:color="auto"/>
              <w:bottom w:val="single" w:sz="4" w:space="0" w:color="auto"/>
            </w:tcBorders>
          </w:tcPr>
          <w:p w14:paraId="6E93D449" w14:textId="77777777" w:rsidR="00B37284" w:rsidRPr="00D42ED2" w:rsidRDefault="00B37284" w:rsidP="00B33231">
            <w:pPr>
              <w:spacing w:line="240" w:lineRule="auto"/>
              <w:jc w:val="right"/>
              <w:rPr>
                <w:lang w:val="en-AU"/>
              </w:rPr>
            </w:pPr>
          </w:p>
        </w:tc>
        <w:tc>
          <w:tcPr>
            <w:tcW w:w="1843" w:type="dxa"/>
            <w:tcBorders>
              <w:top w:val="single" w:sz="4" w:space="0" w:color="auto"/>
              <w:bottom w:val="single" w:sz="4" w:space="0" w:color="auto"/>
              <w:right w:val="single" w:sz="4" w:space="0" w:color="auto"/>
            </w:tcBorders>
          </w:tcPr>
          <w:p w14:paraId="3843F240" w14:textId="77777777" w:rsidR="00B37284" w:rsidRPr="00D42ED2" w:rsidRDefault="00B37284" w:rsidP="00B33231">
            <w:pPr>
              <w:spacing w:line="240" w:lineRule="auto"/>
              <w:jc w:val="right"/>
              <w:rPr>
                <w:lang w:val="en-AU"/>
              </w:rPr>
            </w:pPr>
          </w:p>
        </w:tc>
      </w:tr>
      <w:tr w:rsidR="00B37284" w:rsidRPr="00D42ED2" w14:paraId="2488FF08" w14:textId="77777777" w:rsidTr="009D28A9">
        <w:tc>
          <w:tcPr>
            <w:tcW w:w="2972" w:type="dxa"/>
            <w:tcBorders>
              <w:top w:val="single" w:sz="4" w:space="0" w:color="auto"/>
              <w:left w:val="single" w:sz="4" w:space="0" w:color="000000"/>
              <w:bottom w:val="single" w:sz="4" w:space="0" w:color="000000"/>
            </w:tcBorders>
          </w:tcPr>
          <w:p w14:paraId="2AD5607B" w14:textId="77777777" w:rsidR="00B37284" w:rsidRPr="00D42ED2" w:rsidRDefault="00B37284" w:rsidP="00B33231">
            <w:pPr>
              <w:spacing w:line="240" w:lineRule="auto"/>
              <w:rPr>
                <w:b/>
                <w:bCs/>
                <w:lang w:val="en-AU"/>
              </w:rPr>
            </w:pPr>
            <w:r w:rsidRPr="00994EDE">
              <w:rPr>
                <w:b/>
                <w:bCs/>
                <w:color w:val="auto"/>
                <w:lang w:val="en-AU"/>
              </w:rPr>
              <w:t>Total water volume used by evaporative cooling tower systems each year</w:t>
            </w:r>
          </w:p>
        </w:tc>
        <w:tc>
          <w:tcPr>
            <w:tcW w:w="2840" w:type="dxa"/>
            <w:tcBorders>
              <w:top w:val="single" w:sz="4" w:space="0" w:color="auto"/>
              <w:bottom w:val="single" w:sz="4" w:space="0" w:color="000000"/>
              <w:right w:val="single" w:sz="4" w:space="0" w:color="auto"/>
            </w:tcBorders>
          </w:tcPr>
          <w:p w14:paraId="56E3084D" w14:textId="77777777" w:rsidR="00B37284" w:rsidRPr="00D42ED2" w:rsidRDefault="00B37284" w:rsidP="00B33231">
            <w:pPr>
              <w:spacing w:line="240" w:lineRule="auto"/>
              <w:jc w:val="right"/>
              <w:rPr>
                <w:lang w:val="en-AU"/>
              </w:rPr>
            </w:pPr>
            <w:r w:rsidRPr="002539C0">
              <w:rPr>
                <w:rFonts w:cs="Arial"/>
                <w:color w:val="A20000"/>
                <w:lang w:val="en-AU"/>
              </w:rPr>
              <w:t>0.4</w:t>
            </w:r>
            <w:r w:rsidRPr="002539C0">
              <w:rPr>
                <w:color w:val="A20000"/>
                <w:lang w:val="en-AU"/>
              </w:rPr>
              <w:t xml:space="preserve"> </w:t>
            </w:r>
            <w:r w:rsidRPr="00D42ED2">
              <w:rPr>
                <w:lang w:val="en-AU"/>
              </w:rPr>
              <w:t>ML/yr</w:t>
            </w:r>
          </w:p>
        </w:tc>
        <w:tc>
          <w:tcPr>
            <w:tcW w:w="1843" w:type="dxa"/>
            <w:tcBorders>
              <w:top w:val="single" w:sz="4" w:space="0" w:color="auto"/>
              <w:left w:val="single" w:sz="4" w:space="0" w:color="auto"/>
              <w:bottom w:val="single" w:sz="4" w:space="0" w:color="auto"/>
            </w:tcBorders>
          </w:tcPr>
          <w:p w14:paraId="5EC265F6" w14:textId="77777777" w:rsidR="00B37284" w:rsidRPr="00D42ED2" w:rsidRDefault="00B37284" w:rsidP="00B33231">
            <w:pPr>
              <w:spacing w:line="240" w:lineRule="auto"/>
              <w:jc w:val="right"/>
              <w:rPr>
                <w:lang w:val="en-AU"/>
              </w:rPr>
            </w:pPr>
          </w:p>
        </w:tc>
        <w:tc>
          <w:tcPr>
            <w:tcW w:w="1843" w:type="dxa"/>
            <w:tcBorders>
              <w:top w:val="single" w:sz="4" w:space="0" w:color="auto"/>
              <w:bottom w:val="single" w:sz="4" w:space="0" w:color="auto"/>
              <w:right w:val="single" w:sz="4" w:space="0" w:color="auto"/>
            </w:tcBorders>
          </w:tcPr>
          <w:p w14:paraId="62CE6F19" w14:textId="77777777" w:rsidR="00B37284" w:rsidRPr="00D42ED2" w:rsidRDefault="00B37284" w:rsidP="00B33231">
            <w:pPr>
              <w:spacing w:line="240" w:lineRule="auto"/>
              <w:jc w:val="right"/>
              <w:rPr>
                <w:lang w:val="en-AU"/>
              </w:rPr>
            </w:pPr>
            <w:r w:rsidRPr="00D42ED2">
              <w:rPr>
                <w:lang w:val="en-AU"/>
              </w:rPr>
              <w:t>ML/yr*</w:t>
            </w:r>
          </w:p>
        </w:tc>
      </w:tr>
    </w:tbl>
    <w:p w14:paraId="2B99D413" w14:textId="31A874AC" w:rsidR="001E56C8" w:rsidRDefault="009B22C5" w:rsidP="001E56C8">
      <w:pPr>
        <w:pStyle w:val="Agbodytext"/>
        <w:spacing w:before="240" w:line="240" w:lineRule="auto"/>
        <w:jc w:val="right"/>
        <w:rPr>
          <w:lang w:val="en-AU"/>
        </w:rPr>
      </w:pPr>
      <w:r>
        <w:rPr>
          <w:lang w:val="en-AU"/>
        </w:rPr>
        <w:t>*</w:t>
      </w:r>
      <w:r w:rsidR="001E56C8" w:rsidRPr="00D42ED2">
        <w:rPr>
          <w:lang w:val="en-AU"/>
        </w:rPr>
        <w:t xml:space="preserve">Transfer this number to </w:t>
      </w:r>
      <w:r w:rsidR="001E56C8">
        <w:rPr>
          <w:b/>
          <w:bCs/>
          <w:lang w:val="en-AU"/>
        </w:rPr>
        <w:t>f</w:t>
      </w:r>
      <w:r w:rsidR="001E56C8" w:rsidRPr="00D42ED2">
        <w:rPr>
          <w:b/>
          <w:bCs/>
          <w:lang w:val="en-AU"/>
        </w:rPr>
        <w:t xml:space="preserve">inal figures: </w:t>
      </w:r>
      <w:r w:rsidR="001E56C8">
        <w:rPr>
          <w:b/>
          <w:bCs/>
          <w:lang w:val="en-AU"/>
        </w:rPr>
        <w:t>m</w:t>
      </w:r>
      <w:r w:rsidR="001E56C8" w:rsidRPr="00D42ED2">
        <w:rPr>
          <w:b/>
          <w:bCs/>
          <w:lang w:val="en-AU"/>
        </w:rPr>
        <w:t>ilk cooling on page</w:t>
      </w:r>
      <w:r w:rsidR="00C01A69">
        <w:rPr>
          <w:b/>
          <w:bCs/>
          <w:lang w:val="en-AU"/>
        </w:rPr>
        <w:t xml:space="preserve"> 20</w:t>
      </w:r>
    </w:p>
    <w:p w14:paraId="21A453A2" w14:textId="47E4B252" w:rsidR="00B37284" w:rsidRPr="00484D23" w:rsidRDefault="00B37284" w:rsidP="009B22C5">
      <w:pPr>
        <w:pStyle w:val="Agbodytext"/>
        <w:spacing w:before="240" w:line="240" w:lineRule="auto"/>
        <w:rPr>
          <w:lang w:val="en-AU"/>
        </w:rPr>
      </w:pPr>
      <w:r w:rsidRPr="00484D23">
        <w:rPr>
          <w:lang w:val="en-AU"/>
        </w:rPr>
        <w:t xml:space="preserve">Remember some </w:t>
      </w:r>
      <w:r w:rsidRPr="005D5892">
        <w:rPr>
          <w:lang w:val="en-GB"/>
        </w:rPr>
        <w:t>plate coolers</w:t>
      </w:r>
      <w:r w:rsidRPr="00484D23">
        <w:rPr>
          <w:lang w:val="en-AU"/>
        </w:rPr>
        <w:t xml:space="preserve"> divert water to flood wash tanks then halfway through milking start to overflow into the yard. This needs to be factored into the calculations.</w:t>
      </w:r>
    </w:p>
    <w:p w14:paraId="313E8D20" w14:textId="77777777" w:rsidR="00B37284" w:rsidRDefault="00B37284" w:rsidP="00136A17">
      <w:pPr>
        <w:pStyle w:val="Agbodytext"/>
        <w:spacing w:line="240" w:lineRule="auto"/>
        <w:rPr>
          <w:lang w:val="en-AU"/>
        </w:rPr>
      </w:pPr>
    </w:p>
    <w:p w14:paraId="41C4E7D2" w14:textId="77777777" w:rsidR="005D1910" w:rsidRDefault="005D1910">
      <w:pPr>
        <w:spacing w:after="0" w:line="240" w:lineRule="auto"/>
        <w:rPr>
          <w:rFonts w:eastAsia="Calibri"/>
          <w:b/>
          <w:noProof/>
          <w:color w:val="000000"/>
          <w:szCs w:val="50"/>
          <w:lang w:val="en-AU"/>
        </w:rPr>
      </w:pPr>
      <w:r>
        <w:rPr>
          <w:lang w:val="en-AU"/>
        </w:rPr>
        <w:br w:type="page"/>
      </w:r>
    </w:p>
    <w:p w14:paraId="23EF3683" w14:textId="374DE131" w:rsidR="0073066F" w:rsidRPr="00D42ED2" w:rsidRDefault="0073066F" w:rsidP="005212BC">
      <w:pPr>
        <w:pStyle w:val="Heading4"/>
        <w:spacing w:after="120"/>
        <w:rPr>
          <w:lang w:val="en-AU"/>
        </w:rPr>
      </w:pPr>
      <w:bookmarkStart w:id="28" w:name="_Toc188427985"/>
      <w:r w:rsidRPr="00D42ED2">
        <w:rPr>
          <w:lang w:val="en-AU"/>
        </w:rPr>
        <w:lastRenderedPageBreak/>
        <w:t>Final figures: Milk cooling</w:t>
      </w:r>
      <w:bookmarkEnd w:id="28"/>
    </w:p>
    <w:p w14:paraId="38850EFC" w14:textId="4C1FF5B8" w:rsidR="00966AF9" w:rsidRPr="00D42ED2" w:rsidRDefault="0073066F" w:rsidP="00861593">
      <w:pPr>
        <w:pStyle w:val="Agbodytext"/>
        <w:spacing w:line="240" w:lineRule="auto"/>
        <w:rPr>
          <w:lang w:val="en-AU"/>
        </w:rPr>
      </w:pPr>
      <w:r w:rsidRPr="00D42ED2">
        <w:rPr>
          <w:lang w:val="en-AU"/>
        </w:rPr>
        <w:t>There is one last step to go. Add up the figures from the plate cooler and evaporative cooling tower systems to find the total volume of water used in yard cleaning each year.</w:t>
      </w:r>
    </w:p>
    <w:tbl>
      <w:tblPr>
        <w:tblW w:w="9600" w:type="dxa"/>
        <w:tblInd w:w="-10" w:type="dxa"/>
        <w:tblLayout w:type="fixed"/>
        <w:tblCellMar>
          <w:left w:w="85" w:type="dxa"/>
          <w:right w:w="85" w:type="dxa"/>
        </w:tblCellMar>
        <w:tblLook w:val="01E0" w:firstRow="1" w:lastRow="1" w:firstColumn="1" w:lastColumn="1" w:noHBand="0" w:noVBand="0"/>
      </w:tblPr>
      <w:tblGrid>
        <w:gridCol w:w="4044"/>
        <w:gridCol w:w="1402"/>
        <w:gridCol w:w="4154"/>
      </w:tblGrid>
      <w:tr w:rsidR="00966AF9" w:rsidRPr="00D42ED2" w14:paraId="258C4D91" w14:textId="77777777" w:rsidTr="005212BC">
        <w:trPr>
          <w:trHeight w:hRule="exact" w:val="805"/>
        </w:trPr>
        <w:tc>
          <w:tcPr>
            <w:tcW w:w="4044" w:type="dxa"/>
            <w:tcBorders>
              <w:top w:val="single" w:sz="4" w:space="0" w:color="000000"/>
              <w:left w:val="single" w:sz="4" w:space="0" w:color="000000"/>
              <w:bottom w:val="single" w:sz="4" w:space="0" w:color="000000"/>
              <w:right w:val="single" w:sz="4" w:space="0" w:color="000000"/>
            </w:tcBorders>
            <w:hideMark/>
          </w:tcPr>
          <w:p w14:paraId="639CA6A5" w14:textId="77777777" w:rsidR="00966AF9" w:rsidRPr="00D42ED2" w:rsidRDefault="00966AF9" w:rsidP="00C60218">
            <w:pPr>
              <w:spacing w:line="240" w:lineRule="auto"/>
              <w:rPr>
                <w:lang w:val="en-AU"/>
              </w:rPr>
            </w:pPr>
            <w:r w:rsidRPr="00D42ED2">
              <w:rPr>
                <w:lang w:val="en-AU"/>
              </w:rPr>
              <w:t>Total water volume used by plate coolers each year</w:t>
            </w:r>
          </w:p>
        </w:tc>
        <w:tc>
          <w:tcPr>
            <w:tcW w:w="1402" w:type="dxa"/>
            <w:tcBorders>
              <w:top w:val="single" w:sz="4" w:space="0" w:color="000000"/>
              <w:left w:val="single" w:sz="4" w:space="0" w:color="000000"/>
              <w:bottom w:val="single" w:sz="4" w:space="0" w:color="000000"/>
              <w:right w:val="single" w:sz="4" w:space="0" w:color="000000"/>
            </w:tcBorders>
            <w:hideMark/>
          </w:tcPr>
          <w:p w14:paraId="0BB204A0" w14:textId="77777777" w:rsidR="00966AF9" w:rsidRPr="002539C0" w:rsidRDefault="00966AF9" w:rsidP="00C60218">
            <w:pPr>
              <w:spacing w:line="240" w:lineRule="auto"/>
              <w:jc w:val="center"/>
              <w:rPr>
                <w:rFonts w:cs="Arial"/>
                <w:color w:val="A20000"/>
                <w:lang w:val="en-AU"/>
              </w:rPr>
            </w:pPr>
            <w:r w:rsidRPr="002539C0">
              <w:rPr>
                <w:rFonts w:cs="Arial"/>
                <w:color w:val="A20000"/>
                <w:lang w:val="en-AU"/>
              </w:rPr>
              <w:t>Example</w:t>
            </w:r>
          </w:p>
          <w:p w14:paraId="47682B31" w14:textId="77777777" w:rsidR="00966AF9" w:rsidRPr="002539C0" w:rsidRDefault="00966AF9" w:rsidP="00C60218">
            <w:pPr>
              <w:spacing w:line="240" w:lineRule="auto"/>
              <w:jc w:val="center"/>
              <w:rPr>
                <w:rFonts w:cs="Arial"/>
                <w:color w:val="A20000"/>
                <w:lang w:val="en-AU"/>
              </w:rPr>
            </w:pPr>
            <w:r w:rsidRPr="002539C0">
              <w:rPr>
                <w:rFonts w:cs="Arial"/>
                <w:color w:val="A20000"/>
                <w:lang w:val="en-AU"/>
              </w:rPr>
              <w:t>8.8 ML/yr</w:t>
            </w:r>
          </w:p>
        </w:tc>
        <w:tc>
          <w:tcPr>
            <w:tcW w:w="4154" w:type="dxa"/>
            <w:tcBorders>
              <w:top w:val="single" w:sz="4" w:space="0" w:color="000000"/>
              <w:left w:val="single" w:sz="4" w:space="0" w:color="000000"/>
              <w:bottom w:val="single" w:sz="4" w:space="0" w:color="000000"/>
              <w:right w:val="single" w:sz="4" w:space="0" w:color="000000"/>
            </w:tcBorders>
          </w:tcPr>
          <w:p w14:paraId="024DD211" w14:textId="77777777" w:rsidR="00966AF9" w:rsidRPr="00D42ED2" w:rsidRDefault="00966AF9" w:rsidP="006A426B">
            <w:pPr>
              <w:jc w:val="right"/>
              <w:rPr>
                <w:lang w:val="en-AU"/>
              </w:rPr>
            </w:pPr>
          </w:p>
          <w:p w14:paraId="7E8092CA" w14:textId="77777777" w:rsidR="00966AF9" w:rsidRPr="00D42ED2" w:rsidRDefault="00966AF9" w:rsidP="006A426B">
            <w:pPr>
              <w:jc w:val="right"/>
              <w:rPr>
                <w:lang w:val="en-AU"/>
              </w:rPr>
            </w:pPr>
            <w:r w:rsidRPr="00D42ED2">
              <w:rPr>
                <w:lang w:val="en-AU"/>
              </w:rPr>
              <w:t>ML/yr</w:t>
            </w:r>
          </w:p>
        </w:tc>
      </w:tr>
      <w:tr w:rsidR="00966AF9" w:rsidRPr="00D42ED2" w14:paraId="2F61DA0D" w14:textId="77777777" w:rsidTr="005212BC">
        <w:trPr>
          <w:trHeight w:hRule="exact" w:val="680"/>
        </w:trPr>
        <w:tc>
          <w:tcPr>
            <w:tcW w:w="4044" w:type="dxa"/>
            <w:tcBorders>
              <w:top w:val="single" w:sz="4" w:space="0" w:color="000000"/>
              <w:left w:val="single" w:sz="4" w:space="0" w:color="000000"/>
              <w:bottom w:val="single" w:sz="4" w:space="0" w:color="000000"/>
              <w:right w:val="single" w:sz="4" w:space="0" w:color="000000"/>
            </w:tcBorders>
            <w:hideMark/>
          </w:tcPr>
          <w:p w14:paraId="128879BD" w14:textId="1FEAC64F" w:rsidR="00966AF9" w:rsidRPr="00D42ED2" w:rsidRDefault="00B81496" w:rsidP="00C60218">
            <w:pPr>
              <w:spacing w:line="240" w:lineRule="auto"/>
              <w:rPr>
                <w:lang w:val="en-AU"/>
              </w:rPr>
            </w:pPr>
            <w:r w:rsidRPr="00B81496">
              <w:rPr>
                <w:lang w:val="en-GB"/>
              </w:rPr>
              <w:t>Total water volume used by milk cooling towers each year</w:t>
            </w:r>
          </w:p>
        </w:tc>
        <w:tc>
          <w:tcPr>
            <w:tcW w:w="1402" w:type="dxa"/>
            <w:tcBorders>
              <w:top w:val="single" w:sz="4" w:space="0" w:color="000000"/>
              <w:left w:val="single" w:sz="4" w:space="0" w:color="000000"/>
              <w:bottom w:val="single" w:sz="4" w:space="0" w:color="000000"/>
              <w:right w:val="single" w:sz="4" w:space="0" w:color="000000"/>
            </w:tcBorders>
            <w:hideMark/>
          </w:tcPr>
          <w:p w14:paraId="18B2F4C5" w14:textId="6DE9AA1C" w:rsidR="00966AF9" w:rsidRPr="002539C0" w:rsidRDefault="00966AF9" w:rsidP="00C60218">
            <w:pPr>
              <w:spacing w:line="240" w:lineRule="auto"/>
              <w:jc w:val="center"/>
              <w:rPr>
                <w:rFonts w:cs="Arial"/>
                <w:color w:val="A20000"/>
                <w:lang w:val="en-AU"/>
              </w:rPr>
            </w:pPr>
            <w:r w:rsidRPr="002539C0">
              <w:rPr>
                <w:rFonts w:cs="Arial"/>
                <w:color w:val="A20000"/>
                <w:lang w:val="en-AU"/>
              </w:rPr>
              <w:t>0.</w:t>
            </w:r>
            <w:r w:rsidR="003209D6" w:rsidRPr="002539C0">
              <w:rPr>
                <w:rFonts w:cs="Arial"/>
                <w:color w:val="A20000"/>
                <w:lang w:val="en-AU"/>
              </w:rPr>
              <w:t>4</w:t>
            </w:r>
            <w:r w:rsidRPr="002539C0">
              <w:rPr>
                <w:rFonts w:cs="Arial"/>
                <w:color w:val="A20000"/>
                <w:lang w:val="en-AU"/>
              </w:rPr>
              <w:t xml:space="preserve"> ML/yr</w:t>
            </w:r>
          </w:p>
        </w:tc>
        <w:tc>
          <w:tcPr>
            <w:tcW w:w="4154" w:type="dxa"/>
            <w:tcBorders>
              <w:top w:val="single" w:sz="4" w:space="0" w:color="000000"/>
              <w:left w:val="single" w:sz="4" w:space="0" w:color="000000"/>
              <w:bottom w:val="single" w:sz="4" w:space="0" w:color="000000"/>
              <w:right w:val="single" w:sz="4" w:space="0" w:color="000000"/>
            </w:tcBorders>
          </w:tcPr>
          <w:p w14:paraId="2464EA62" w14:textId="77777777" w:rsidR="00966AF9" w:rsidRPr="00D42ED2" w:rsidRDefault="00966AF9" w:rsidP="006A426B">
            <w:pPr>
              <w:jc w:val="right"/>
              <w:rPr>
                <w:lang w:val="en-AU"/>
              </w:rPr>
            </w:pPr>
          </w:p>
          <w:p w14:paraId="4E8069A6" w14:textId="77777777" w:rsidR="00966AF9" w:rsidRPr="00D42ED2" w:rsidRDefault="00966AF9" w:rsidP="006A426B">
            <w:pPr>
              <w:jc w:val="right"/>
              <w:rPr>
                <w:lang w:val="en-AU"/>
              </w:rPr>
            </w:pPr>
            <w:r w:rsidRPr="00D42ED2">
              <w:rPr>
                <w:lang w:val="en-AU"/>
              </w:rPr>
              <w:t>ML/yr</w:t>
            </w:r>
          </w:p>
        </w:tc>
      </w:tr>
      <w:tr w:rsidR="00966AF9" w:rsidRPr="00D42ED2" w14:paraId="6FD2F09F" w14:textId="77777777" w:rsidTr="005212BC">
        <w:trPr>
          <w:trHeight w:hRule="exact" w:val="685"/>
        </w:trPr>
        <w:tc>
          <w:tcPr>
            <w:tcW w:w="4044" w:type="dxa"/>
            <w:tcBorders>
              <w:top w:val="single" w:sz="4" w:space="0" w:color="000000"/>
              <w:left w:val="single" w:sz="4" w:space="0" w:color="000000"/>
              <w:bottom w:val="single" w:sz="4" w:space="0" w:color="000000"/>
              <w:right w:val="single" w:sz="4" w:space="0" w:color="000000"/>
            </w:tcBorders>
            <w:hideMark/>
          </w:tcPr>
          <w:p w14:paraId="57F6E8E8" w14:textId="6E77826C" w:rsidR="00966AF9" w:rsidRPr="00D42ED2" w:rsidRDefault="00B81496" w:rsidP="00C60218">
            <w:pPr>
              <w:spacing w:line="240" w:lineRule="auto"/>
              <w:rPr>
                <w:b/>
                <w:bCs/>
                <w:lang w:val="en-AU"/>
              </w:rPr>
            </w:pPr>
            <w:r w:rsidRPr="00B81496">
              <w:rPr>
                <w:b/>
                <w:bCs/>
                <w:color w:val="auto"/>
                <w:lang w:val="en-GB"/>
              </w:rPr>
              <w:t>Total volume of water used for milk cooling each year</w:t>
            </w:r>
          </w:p>
        </w:tc>
        <w:tc>
          <w:tcPr>
            <w:tcW w:w="1402" w:type="dxa"/>
            <w:tcBorders>
              <w:top w:val="single" w:sz="4" w:space="0" w:color="000000"/>
              <w:left w:val="single" w:sz="4" w:space="0" w:color="000000"/>
              <w:bottom w:val="single" w:sz="4" w:space="0" w:color="000000"/>
              <w:right w:val="single" w:sz="4" w:space="0" w:color="000000"/>
            </w:tcBorders>
            <w:hideMark/>
          </w:tcPr>
          <w:p w14:paraId="3651F15C" w14:textId="59073CD4" w:rsidR="00966AF9" w:rsidRPr="002539C0" w:rsidRDefault="00966AF9" w:rsidP="00C60218">
            <w:pPr>
              <w:spacing w:line="240" w:lineRule="auto"/>
              <w:jc w:val="center"/>
              <w:rPr>
                <w:rFonts w:cs="Arial"/>
                <w:color w:val="A20000"/>
                <w:lang w:val="en-AU"/>
              </w:rPr>
            </w:pPr>
            <w:r w:rsidRPr="002539C0">
              <w:rPr>
                <w:rFonts w:cs="Arial"/>
                <w:color w:val="A20000"/>
                <w:lang w:val="en-AU"/>
              </w:rPr>
              <w:t>9.</w:t>
            </w:r>
            <w:r w:rsidR="003209D6" w:rsidRPr="002539C0">
              <w:rPr>
                <w:rFonts w:cs="Arial"/>
                <w:color w:val="A20000"/>
                <w:lang w:val="en-AU"/>
              </w:rPr>
              <w:t>2</w:t>
            </w:r>
            <w:r w:rsidRPr="002539C0">
              <w:rPr>
                <w:rFonts w:cs="Arial"/>
                <w:color w:val="A20000"/>
                <w:lang w:val="en-AU"/>
              </w:rPr>
              <w:t xml:space="preserve"> ML/yr</w:t>
            </w:r>
          </w:p>
        </w:tc>
        <w:tc>
          <w:tcPr>
            <w:tcW w:w="4154" w:type="dxa"/>
            <w:tcBorders>
              <w:top w:val="single" w:sz="4" w:space="0" w:color="000000"/>
              <w:left w:val="single" w:sz="4" w:space="0" w:color="000000"/>
              <w:bottom w:val="single" w:sz="4" w:space="0" w:color="000000"/>
              <w:right w:val="single" w:sz="4" w:space="0" w:color="000000"/>
            </w:tcBorders>
          </w:tcPr>
          <w:p w14:paraId="00A5318A" w14:textId="77777777" w:rsidR="00966AF9" w:rsidRPr="00D42ED2" w:rsidRDefault="00966AF9" w:rsidP="006A426B">
            <w:pPr>
              <w:jc w:val="right"/>
              <w:rPr>
                <w:lang w:val="en-AU"/>
              </w:rPr>
            </w:pPr>
          </w:p>
          <w:p w14:paraId="5C6A29D0" w14:textId="77777777" w:rsidR="00966AF9" w:rsidRPr="00D42ED2" w:rsidRDefault="00966AF9" w:rsidP="006A426B">
            <w:pPr>
              <w:jc w:val="right"/>
              <w:rPr>
                <w:lang w:val="en-AU"/>
              </w:rPr>
            </w:pPr>
            <w:r w:rsidRPr="00D42ED2">
              <w:rPr>
                <w:b/>
                <w:lang w:val="en-AU"/>
              </w:rPr>
              <w:t>ML/yr*</w:t>
            </w:r>
          </w:p>
        </w:tc>
      </w:tr>
      <w:tr w:rsidR="00181445" w:rsidRPr="00D42ED2" w14:paraId="4D2A5174" w14:textId="77777777" w:rsidTr="005212BC">
        <w:trPr>
          <w:trHeight w:hRule="exact" w:val="685"/>
        </w:trPr>
        <w:tc>
          <w:tcPr>
            <w:tcW w:w="5446" w:type="dxa"/>
            <w:gridSpan w:val="2"/>
            <w:tcBorders>
              <w:top w:val="single" w:sz="4" w:space="0" w:color="000000"/>
            </w:tcBorders>
          </w:tcPr>
          <w:p w14:paraId="39369F5F" w14:textId="4A49CF04" w:rsidR="00181445" w:rsidDel="00181445" w:rsidRDefault="00181445" w:rsidP="00181445">
            <w:pPr>
              <w:spacing w:line="240" w:lineRule="auto"/>
              <w:jc w:val="right"/>
              <w:rPr>
                <w:b/>
                <w:bCs/>
                <w:lang w:val="en-AU"/>
              </w:rPr>
            </w:pPr>
          </w:p>
        </w:tc>
        <w:tc>
          <w:tcPr>
            <w:tcW w:w="4154" w:type="dxa"/>
            <w:tcBorders>
              <w:top w:val="single" w:sz="4" w:space="0" w:color="000000"/>
            </w:tcBorders>
          </w:tcPr>
          <w:p w14:paraId="25886258" w14:textId="689F918B" w:rsidR="00181445" w:rsidRPr="00181445" w:rsidRDefault="00181445" w:rsidP="00181445">
            <w:pPr>
              <w:spacing w:line="240" w:lineRule="auto"/>
              <w:jc w:val="right"/>
              <w:rPr>
                <w:lang w:val="en-AU"/>
              </w:rPr>
            </w:pPr>
            <w:r w:rsidRPr="00181445">
              <w:rPr>
                <w:lang w:val="en-AU"/>
              </w:rPr>
              <w:t xml:space="preserve">Transfer this number to the </w:t>
            </w:r>
            <w:r w:rsidRPr="00181445">
              <w:rPr>
                <w:b/>
                <w:bCs/>
                <w:lang w:val="en-AU"/>
              </w:rPr>
              <w:t xml:space="preserve">summary table on page </w:t>
            </w:r>
            <w:r w:rsidR="00C01A69">
              <w:rPr>
                <w:b/>
                <w:bCs/>
                <w:lang w:val="en-AU"/>
              </w:rPr>
              <w:t>42</w:t>
            </w:r>
            <w:r w:rsidRPr="00181445">
              <w:rPr>
                <w:lang w:val="en-AU"/>
              </w:rPr>
              <w:t xml:space="preserve"> </w:t>
            </w:r>
          </w:p>
          <w:p w14:paraId="01E1C409" w14:textId="7C319A5D" w:rsidR="00181445" w:rsidRPr="00D42ED2" w:rsidRDefault="00181445" w:rsidP="00181445">
            <w:pPr>
              <w:spacing w:line="240" w:lineRule="auto"/>
              <w:jc w:val="right"/>
              <w:rPr>
                <w:lang w:val="en-AU"/>
              </w:rPr>
            </w:pPr>
            <w:r w:rsidRPr="00181445">
              <w:rPr>
                <w:lang w:val="en-AU"/>
              </w:rPr>
              <w:t>on page 39</w:t>
            </w:r>
          </w:p>
        </w:tc>
      </w:tr>
    </w:tbl>
    <w:p w14:paraId="7BC391B6" w14:textId="77777777" w:rsidR="003C69EC" w:rsidRDefault="003C69EC" w:rsidP="00D6058E">
      <w:pPr>
        <w:pStyle w:val="Agbodytext"/>
        <w:rPr>
          <w:lang w:val="en-AU"/>
        </w:rPr>
      </w:pPr>
    </w:p>
    <w:p w14:paraId="55073BEE" w14:textId="53804AD4" w:rsidR="00966AF9" w:rsidRPr="00D42ED2" w:rsidRDefault="00966AF9" w:rsidP="00966AF9">
      <w:pPr>
        <w:pStyle w:val="Heading2"/>
        <w:rPr>
          <w:lang w:val="en-AU"/>
        </w:rPr>
      </w:pPr>
      <w:bookmarkStart w:id="29" w:name="_Toc188427986"/>
      <w:r w:rsidRPr="00D42ED2">
        <w:rPr>
          <w:lang w:val="en-AU"/>
        </w:rPr>
        <w:t>Water for activities in the pit</w:t>
      </w:r>
      <w:bookmarkEnd w:id="29"/>
    </w:p>
    <w:p w14:paraId="3C719FDE" w14:textId="1384E376" w:rsidR="00966AF9" w:rsidRDefault="00966AF9" w:rsidP="00136A17">
      <w:pPr>
        <w:pStyle w:val="Agbodytext"/>
        <w:spacing w:line="240" w:lineRule="auto"/>
        <w:rPr>
          <w:lang w:val="en-AU"/>
        </w:rPr>
      </w:pPr>
      <w:r w:rsidRPr="00D42ED2">
        <w:rPr>
          <w:lang w:val="en-AU"/>
        </w:rPr>
        <w:t xml:space="preserve">Activities in the pit that require water include washing the platform, the outside of the clusters and pipe work, </w:t>
      </w:r>
      <w:r w:rsidR="7FCD2397" w:rsidRPr="6E1FBC69">
        <w:rPr>
          <w:lang w:val="en-AU"/>
        </w:rPr>
        <w:t>pit area</w:t>
      </w:r>
      <w:r w:rsidRPr="6E1FBC69">
        <w:rPr>
          <w:lang w:val="en-AU"/>
        </w:rPr>
        <w:t xml:space="preserve"> </w:t>
      </w:r>
      <w:r w:rsidRPr="00D42ED2">
        <w:rPr>
          <w:lang w:val="en-AU"/>
        </w:rPr>
        <w:t>as well as washing teats and test buckets etc. These activities are generally undertaken using manually held hoses. This section excludes fixed hoses, or systems that clean the platform and outside of clusters automatically (especially in rotary dairies) because these are accounted for in the next section.</w:t>
      </w:r>
    </w:p>
    <w:p w14:paraId="3CA8DF3A" w14:textId="77777777" w:rsidR="007D01E0" w:rsidRDefault="007D01E0" w:rsidP="007D01E0">
      <w:pPr>
        <w:spacing w:after="0" w:line="240" w:lineRule="auto"/>
        <w:rPr>
          <w:b/>
          <w:bCs/>
          <w:lang w:val="en-AU"/>
        </w:rPr>
      </w:pPr>
      <w:r w:rsidRPr="00904ADD">
        <w:rPr>
          <w:b/>
          <w:bCs/>
          <w:color w:val="auto"/>
          <w:lang w:val="en-AU"/>
        </w:rPr>
        <w:t>Water facts and figures; In the pit</w:t>
      </w:r>
      <w:r w:rsidRPr="007D01E0">
        <w:rPr>
          <w:b/>
          <w:bCs/>
          <w:lang w:val="en-AU"/>
        </w:rPr>
        <w:t xml:space="preserve"> </w:t>
      </w:r>
    </w:p>
    <w:p w14:paraId="6C8B7232" w14:textId="77777777" w:rsidR="007D01E0" w:rsidRDefault="007D01E0" w:rsidP="00136A17">
      <w:pPr>
        <w:pStyle w:val="Agbodytext"/>
        <w:spacing w:line="240" w:lineRule="auto"/>
        <w:rPr>
          <w:b/>
          <w:bCs/>
          <w:lang w:val="en-AU"/>
        </w:rPr>
      </w:pPr>
    </w:p>
    <w:p w14:paraId="4BA510E6" w14:textId="3B69FFE9" w:rsidR="007D01E0" w:rsidRDefault="007D01E0" w:rsidP="00136A17">
      <w:pPr>
        <w:pStyle w:val="Agbodytext"/>
        <w:spacing w:line="240" w:lineRule="auto"/>
        <w:rPr>
          <w:lang w:val="en-AU"/>
        </w:rPr>
      </w:pPr>
      <w:r w:rsidRPr="007D01E0">
        <w:rPr>
          <w:b/>
          <w:bCs/>
          <w:lang w:val="en-AU"/>
        </w:rPr>
        <w:t>Teat wash hoses</w:t>
      </w:r>
      <w:r>
        <w:rPr>
          <w:lang w:val="en-AU"/>
        </w:rPr>
        <w:t xml:space="preserve"> - </w:t>
      </w:r>
      <w:r w:rsidRPr="00D42ED2">
        <w:rPr>
          <w:lang w:val="en-AU"/>
        </w:rPr>
        <w:t xml:space="preserve">A typical </w:t>
      </w:r>
      <w:r>
        <w:rPr>
          <w:lang w:val="en-AU"/>
        </w:rPr>
        <w:t>12.5</w:t>
      </w:r>
      <w:r w:rsidRPr="00D42ED2">
        <w:rPr>
          <w:lang w:val="en-AU"/>
        </w:rPr>
        <w:t xml:space="preserve"> </w:t>
      </w:r>
      <w:r>
        <w:rPr>
          <w:lang w:val="en-AU"/>
        </w:rPr>
        <w:t>mm</w:t>
      </w:r>
      <w:r w:rsidRPr="00D42ED2">
        <w:rPr>
          <w:lang w:val="en-AU"/>
        </w:rPr>
        <w:t xml:space="preserve"> teat wash hose delivers around 25 L/min if turned on full. A typical </w:t>
      </w:r>
      <w:r>
        <w:rPr>
          <w:lang w:val="en-AU"/>
        </w:rPr>
        <w:t>19</w:t>
      </w:r>
      <w:r w:rsidRPr="00D42ED2">
        <w:rPr>
          <w:lang w:val="en-AU"/>
        </w:rPr>
        <w:t xml:space="preserve"> </w:t>
      </w:r>
      <w:r>
        <w:rPr>
          <w:lang w:val="en-AU"/>
        </w:rPr>
        <w:t>mm</w:t>
      </w:r>
      <w:r w:rsidRPr="00D42ED2">
        <w:rPr>
          <w:lang w:val="en-AU"/>
        </w:rPr>
        <w:t xml:space="preserve"> hose will deliver about 40 L/min if turned on full.</w:t>
      </w:r>
      <w:r>
        <w:rPr>
          <w:lang w:val="en-AU"/>
        </w:rPr>
        <w:t xml:space="preserve"> </w:t>
      </w:r>
      <w:r w:rsidRPr="00D42ED2">
        <w:rPr>
          <w:lang w:val="en-AU"/>
        </w:rPr>
        <w:t xml:space="preserve">A typical </w:t>
      </w:r>
      <w:r>
        <w:rPr>
          <w:lang w:val="en-AU"/>
        </w:rPr>
        <w:t>25 mm</w:t>
      </w:r>
      <w:r w:rsidRPr="00D42ED2">
        <w:rPr>
          <w:lang w:val="en-AU"/>
        </w:rPr>
        <w:t xml:space="preserve"> hose delivers about 60 L/min if turned on full.</w:t>
      </w:r>
    </w:p>
    <w:p w14:paraId="3D8A21C3" w14:textId="77777777" w:rsidR="007D01E0" w:rsidRDefault="007D01E0" w:rsidP="007D01E0">
      <w:pPr>
        <w:spacing w:after="0" w:line="240" w:lineRule="auto"/>
        <w:rPr>
          <w:b/>
          <w:bCs/>
          <w:color w:val="auto"/>
          <w:lang w:val="en-AU"/>
        </w:rPr>
      </w:pPr>
      <w:r w:rsidRPr="00904ADD">
        <w:rPr>
          <w:b/>
          <w:bCs/>
          <w:color w:val="auto"/>
          <w:lang w:val="en-AU"/>
        </w:rPr>
        <w:t>Remember</w:t>
      </w:r>
      <w:r>
        <w:rPr>
          <w:b/>
          <w:bCs/>
          <w:color w:val="auto"/>
          <w:lang w:val="en-AU"/>
        </w:rPr>
        <w:t>:</w:t>
      </w:r>
    </w:p>
    <w:p w14:paraId="023D6A7A" w14:textId="1390275D" w:rsidR="00966AF9" w:rsidRPr="00D42ED2" w:rsidRDefault="007D01E0" w:rsidP="007D01E0">
      <w:pPr>
        <w:pStyle w:val="Agbodytext"/>
        <w:spacing w:line="240" w:lineRule="auto"/>
        <w:rPr>
          <w:lang w:val="en-AU"/>
        </w:rPr>
      </w:pPr>
      <w:r w:rsidRPr="00D42ED2">
        <w:rPr>
          <w:lang w:val="en-AU"/>
        </w:rPr>
        <w:t>Exclude</w:t>
      </w:r>
      <w:r>
        <w:rPr>
          <w:lang w:val="en-AU"/>
        </w:rPr>
        <w:t xml:space="preserve"> -</w:t>
      </w:r>
      <w:r w:rsidRPr="00D42ED2">
        <w:rPr>
          <w:lang w:val="en-AU"/>
        </w:rPr>
        <w:t>Hoses that are also used to clean the yard if they have already been accounted for in the ‘yard cleaning’ section.</w:t>
      </w:r>
      <w:r w:rsidR="00C90DF1">
        <w:rPr>
          <w:lang w:val="en-AU"/>
        </w:rPr>
        <w:t xml:space="preserve"> </w:t>
      </w:r>
      <w:r w:rsidRPr="00D42ED2">
        <w:rPr>
          <w:lang w:val="en-AU"/>
        </w:rPr>
        <w:t>Fixed hoses or sprays that automatically clean clusters and/or the platform as these are accounted for in the next section.</w:t>
      </w:r>
    </w:p>
    <w:p w14:paraId="2336C47D" w14:textId="77777777" w:rsidR="009B5E83" w:rsidRPr="00D42ED2" w:rsidRDefault="009B5E83" w:rsidP="00966AF9">
      <w:pPr>
        <w:rPr>
          <w:lang w:val="en-AU"/>
        </w:rPr>
      </w:pPr>
    </w:p>
    <w:p w14:paraId="7395AE1F" w14:textId="77777777" w:rsidR="009B5E83" w:rsidRPr="00D42ED2" w:rsidRDefault="009B5E83" w:rsidP="00966AF9">
      <w:pPr>
        <w:rPr>
          <w:lang w:val="en-AU"/>
        </w:rPr>
      </w:pPr>
    </w:p>
    <w:p w14:paraId="4359514A" w14:textId="77777777" w:rsidR="009B5E83" w:rsidRPr="00D42ED2" w:rsidRDefault="009B5E83" w:rsidP="00966AF9">
      <w:pPr>
        <w:rPr>
          <w:lang w:val="en-AU"/>
        </w:rPr>
      </w:pPr>
    </w:p>
    <w:p w14:paraId="2F472008" w14:textId="77777777" w:rsidR="005D1910" w:rsidRDefault="005D1910">
      <w:pPr>
        <w:spacing w:after="0" w:line="240" w:lineRule="auto"/>
        <w:rPr>
          <w:rFonts w:eastAsia="Calibri"/>
          <w:b/>
          <w:noProof/>
          <w:color w:val="000000"/>
          <w:szCs w:val="50"/>
          <w:lang w:val="en-AU"/>
        </w:rPr>
      </w:pPr>
      <w:r>
        <w:rPr>
          <w:lang w:val="en-AU"/>
        </w:rPr>
        <w:br w:type="page"/>
      </w:r>
    </w:p>
    <w:p w14:paraId="4EF89628" w14:textId="454CD2FD" w:rsidR="00487080" w:rsidRDefault="00653EE5" w:rsidP="00487080">
      <w:pPr>
        <w:pStyle w:val="Heading4"/>
        <w:rPr>
          <w:lang w:val="en-AU"/>
        </w:rPr>
      </w:pPr>
      <w:bookmarkStart w:id="30" w:name="_Toc188427987"/>
      <w:r>
        <w:rPr>
          <w:lang w:val="en-AU"/>
        </w:rPr>
        <w:lastRenderedPageBreak/>
        <w:t>Calculate</w:t>
      </w:r>
      <w:r w:rsidR="0031263F" w:rsidRPr="00D42ED2">
        <w:rPr>
          <w:lang w:val="en-AU"/>
        </w:rPr>
        <w:t xml:space="preserve"> total water use for activities in the pit</w:t>
      </w:r>
      <w:bookmarkEnd w:id="30"/>
    </w:p>
    <w:p w14:paraId="618CA602" w14:textId="77777777" w:rsidR="007D01E0" w:rsidRDefault="007D01E0" w:rsidP="007D01E0">
      <w:pPr>
        <w:rPr>
          <w:lang w:val="en-AU"/>
        </w:rPr>
      </w:pPr>
    </w:p>
    <w:p w14:paraId="2ABD6E05" w14:textId="6B90C2F4" w:rsidR="007D01E0" w:rsidRPr="007D01E0" w:rsidRDefault="007D01E0" w:rsidP="007D01E0">
      <w:pPr>
        <w:rPr>
          <w:lang w:val="en-AU"/>
        </w:rPr>
      </w:pPr>
      <w:r w:rsidRPr="007D01E0">
        <w:rPr>
          <w:b/>
          <w:bCs/>
          <w:lang w:val="en-AU"/>
        </w:rPr>
        <w:t>First steps</w:t>
      </w:r>
      <w:r>
        <w:rPr>
          <w:lang w:val="en-AU"/>
        </w:rPr>
        <w:t xml:space="preserve">                                                                          </w:t>
      </w:r>
      <w:r w:rsidRPr="00E65EA3">
        <w:rPr>
          <w:b/>
          <w:bCs/>
          <w:color w:val="auto"/>
          <w:lang w:val="en-AU"/>
        </w:rPr>
        <w:t>Calculate</w:t>
      </w:r>
      <w:r>
        <w:rPr>
          <w:b/>
          <w:bCs/>
          <w:color w:val="auto"/>
          <w:lang w:val="en-AU"/>
        </w:rPr>
        <w:t>,</w:t>
      </w:r>
      <w:r w:rsidRPr="00E65EA3">
        <w:rPr>
          <w:b/>
          <w:bCs/>
          <w:color w:val="auto"/>
          <w:lang w:val="en-AU"/>
        </w:rPr>
        <w:t xml:space="preserve"> then record below</w:t>
      </w:r>
    </w:p>
    <w:tbl>
      <w:tblPr>
        <w:tblStyle w:val="TableGrid"/>
        <w:tblW w:w="9577"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3337"/>
        <w:gridCol w:w="1920"/>
        <w:gridCol w:w="1440"/>
        <w:gridCol w:w="1440"/>
        <w:gridCol w:w="1440"/>
      </w:tblGrid>
      <w:tr w:rsidR="00A270F2" w:rsidRPr="00D42ED2" w14:paraId="5DD36294" w14:textId="77777777" w:rsidTr="00C90DF1">
        <w:trPr>
          <w:trHeight w:val="948"/>
        </w:trPr>
        <w:tc>
          <w:tcPr>
            <w:tcW w:w="3337" w:type="dxa"/>
            <w:tcBorders>
              <w:top w:val="single" w:sz="4" w:space="0" w:color="auto"/>
              <w:left w:val="single" w:sz="4" w:space="0" w:color="auto"/>
              <w:bottom w:val="single" w:sz="4" w:space="0" w:color="auto"/>
            </w:tcBorders>
          </w:tcPr>
          <w:p w14:paraId="0FD07A89" w14:textId="77777777" w:rsidR="00A270F2" w:rsidRPr="00D42ED2" w:rsidRDefault="00A270F2" w:rsidP="003C69EC">
            <w:pPr>
              <w:spacing w:line="240" w:lineRule="auto"/>
              <w:rPr>
                <w:lang w:val="en-AU"/>
              </w:rPr>
            </w:pPr>
            <w:r w:rsidRPr="00D42ED2">
              <w:rPr>
                <w:lang w:val="en-AU"/>
              </w:rPr>
              <w:t>Work out the volume of the measuring bucket/barrel in litres</w:t>
            </w:r>
          </w:p>
        </w:tc>
        <w:tc>
          <w:tcPr>
            <w:tcW w:w="1920" w:type="dxa"/>
            <w:tcBorders>
              <w:top w:val="single" w:sz="4" w:space="0" w:color="auto"/>
              <w:bottom w:val="single" w:sz="4" w:space="0" w:color="auto"/>
              <w:right w:val="single" w:sz="4" w:space="0" w:color="auto"/>
            </w:tcBorders>
          </w:tcPr>
          <w:p w14:paraId="4BF98108" w14:textId="77777777" w:rsidR="00A270F2" w:rsidRPr="002539C0" w:rsidRDefault="00A270F2" w:rsidP="00E81646">
            <w:pPr>
              <w:spacing w:line="240" w:lineRule="auto"/>
              <w:jc w:val="right"/>
              <w:rPr>
                <w:color w:val="A20000"/>
                <w:lang w:val="en-AU"/>
              </w:rPr>
            </w:pPr>
            <w:r w:rsidRPr="002539C0">
              <w:rPr>
                <w:color w:val="A20000"/>
                <w:lang w:val="en-AU"/>
              </w:rPr>
              <w:t>Examples</w:t>
            </w:r>
          </w:p>
          <w:p w14:paraId="3DD7F0A4" w14:textId="77777777" w:rsidR="00A270F2" w:rsidRPr="00262EAD" w:rsidRDefault="00A270F2" w:rsidP="00E81646">
            <w:pPr>
              <w:spacing w:line="240" w:lineRule="auto"/>
              <w:jc w:val="right"/>
              <w:rPr>
                <w:rFonts w:cs="Arial"/>
                <w:lang w:val="en-AU"/>
              </w:rPr>
            </w:pPr>
            <w:r w:rsidRPr="002539C0">
              <w:rPr>
                <w:rFonts w:cs="Arial"/>
                <w:color w:val="A20000"/>
                <w:lang w:val="en-AU"/>
              </w:rPr>
              <w:t>Bucket-9L</w:t>
            </w:r>
          </w:p>
        </w:tc>
        <w:tc>
          <w:tcPr>
            <w:tcW w:w="1440" w:type="dxa"/>
            <w:tcBorders>
              <w:top w:val="single" w:sz="4" w:space="0" w:color="auto"/>
              <w:left w:val="single" w:sz="4" w:space="0" w:color="auto"/>
              <w:bottom w:val="single" w:sz="4" w:space="0" w:color="auto"/>
              <w:right w:val="single" w:sz="4" w:space="0" w:color="auto"/>
            </w:tcBorders>
          </w:tcPr>
          <w:p w14:paraId="6C825208" w14:textId="77777777" w:rsidR="00A270F2" w:rsidRPr="00D42ED2" w:rsidRDefault="00A270F2" w:rsidP="001676D5">
            <w:pPr>
              <w:spacing w:line="240" w:lineRule="auto"/>
              <w:jc w:val="right"/>
              <w:rPr>
                <w:lang w:val="en-AU"/>
              </w:rPr>
            </w:pPr>
            <w:r>
              <w:rPr>
                <w:lang w:val="en-AU"/>
              </w:rPr>
              <w:t>Hose 1</w:t>
            </w:r>
          </w:p>
          <w:p w14:paraId="4C520886" w14:textId="5E91E98D" w:rsidR="00A270F2" w:rsidRPr="00D42ED2" w:rsidRDefault="00A270F2" w:rsidP="001676D5">
            <w:pPr>
              <w:spacing w:line="240" w:lineRule="auto"/>
              <w:jc w:val="right"/>
              <w:rPr>
                <w:lang w:val="en-AU"/>
              </w:rPr>
            </w:pPr>
            <w:r>
              <w:rPr>
                <w:lang w:val="en-AU"/>
              </w:rPr>
              <w:t>L</w:t>
            </w:r>
          </w:p>
        </w:tc>
        <w:tc>
          <w:tcPr>
            <w:tcW w:w="1440" w:type="dxa"/>
            <w:tcBorders>
              <w:top w:val="single" w:sz="4" w:space="0" w:color="auto"/>
              <w:left w:val="single" w:sz="4" w:space="0" w:color="auto"/>
              <w:bottom w:val="single" w:sz="4" w:space="0" w:color="auto"/>
              <w:right w:val="single" w:sz="4" w:space="0" w:color="auto"/>
            </w:tcBorders>
          </w:tcPr>
          <w:p w14:paraId="7E290725" w14:textId="77777777" w:rsidR="00A270F2" w:rsidRPr="00D42ED2" w:rsidRDefault="00A270F2" w:rsidP="001676D5">
            <w:pPr>
              <w:spacing w:line="240" w:lineRule="auto"/>
              <w:jc w:val="right"/>
              <w:rPr>
                <w:lang w:val="en-AU"/>
              </w:rPr>
            </w:pPr>
            <w:r>
              <w:rPr>
                <w:lang w:val="en-AU"/>
              </w:rPr>
              <w:t xml:space="preserve">Hose 2 </w:t>
            </w:r>
          </w:p>
          <w:p w14:paraId="2EF14544" w14:textId="07040A82" w:rsidR="00A270F2" w:rsidRPr="00D42ED2" w:rsidRDefault="00A270F2" w:rsidP="001676D5">
            <w:pPr>
              <w:spacing w:line="240" w:lineRule="auto"/>
              <w:jc w:val="right"/>
              <w:rPr>
                <w:lang w:val="en-AU"/>
              </w:rPr>
            </w:pPr>
            <w:r>
              <w:rPr>
                <w:lang w:val="en-AU"/>
              </w:rPr>
              <w:t>L</w:t>
            </w:r>
          </w:p>
        </w:tc>
        <w:tc>
          <w:tcPr>
            <w:tcW w:w="1440" w:type="dxa"/>
            <w:tcBorders>
              <w:top w:val="single" w:sz="4" w:space="0" w:color="auto"/>
              <w:left w:val="single" w:sz="4" w:space="0" w:color="auto"/>
              <w:bottom w:val="single" w:sz="4" w:space="0" w:color="auto"/>
              <w:right w:val="single" w:sz="4" w:space="0" w:color="auto"/>
            </w:tcBorders>
          </w:tcPr>
          <w:p w14:paraId="3E4466D4" w14:textId="77777777" w:rsidR="00A270F2" w:rsidRPr="00D42ED2" w:rsidRDefault="00A270F2" w:rsidP="001676D5">
            <w:pPr>
              <w:spacing w:line="240" w:lineRule="auto"/>
              <w:jc w:val="right"/>
              <w:rPr>
                <w:lang w:val="en-AU"/>
              </w:rPr>
            </w:pPr>
            <w:r>
              <w:rPr>
                <w:lang w:val="en-AU"/>
              </w:rPr>
              <w:t>Hose 3</w:t>
            </w:r>
          </w:p>
          <w:p w14:paraId="05DBD6FD" w14:textId="6129B1A6" w:rsidR="00A270F2" w:rsidRPr="00D42ED2" w:rsidRDefault="00A270F2" w:rsidP="001676D5">
            <w:pPr>
              <w:spacing w:line="240" w:lineRule="auto"/>
              <w:jc w:val="right"/>
              <w:rPr>
                <w:lang w:val="en-AU"/>
              </w:rPr>
            </w:pPr>
            <w:r>
              <w:rPr>
                <w:lang w:val="en-AU"/>
              </w:rPr>
              <w:t>L</w:t>
            </w:r>
          </w:p>
        </w:tc>
      </w:tr>
      <w:tr w:rsidR="00E81646" w:rsidRPr="00D42ED2" w14:paraId="15F1539D" w14:textId="77777777" w:rsidTr="00C90DF1">
        <w:trPr>
          <w:trHeight w:val="948"/>
        </w:trPr>
        <w:tc>
          <w:tcPr>
            <w:tcW w:w="3337" w:type="dxa"/>
            <w:tcBorders>
              <w:top w:val="single" w:sz="4" w:space="0" w:color="auto"/>
              <w:left w:val="single" w:sz="4" w:space="0" w:color="auto"/>
              <w:bottom w:val="single" w:sz="4" w:space="0" w:color="auto"/>
            </w:tcBorders>
          </w:tcPr>
          <w:p w14:paraId="1179AA39" w14:textId="77777777" w:rsidR="00E81646" w:rsidRPr="00D42ED2" w:rsidRDefault="00E81646" w:rsidP="003C69EC">
            <w:pPr>
              <w:spacing w:line="240" w:lineRule="auto"/>
              <w:rPr>
                <w:lang w:val="en-AU"/>
              </w:rPr>
            </w:pPr>
            <w:r w:rsidRPr="00D42ED2">
              <w:rPr>
                <w:lang w:val="en-AU"/>
              </w:rPr>
              <w:t>Record how long it takes in seconds to fill the bucket/barrel</w:t>
            </w:r>
          </w:p>
        </w:tc>
        <w:tc>
          <w:tcPr>
            <w:tcW w:w="1920" w:type="dxa"/>
            <w:tcBorders>
              <w:top w:val="single" w:sz="4" w:space="0" w:color="auto"/>
              <w:bottom w:val="single" w:sz="4" w:space="0" w:color="auto"/>
              <w:right w:val="single" w:sz="4" w:space="0" w:color="auto"/>
            </w:tcBorders>
          </w:tcPr>
          <w:p w14:paraId="2D693991" w14:textId="77777777" w:rsidR="00E81646" w:rsidRPr="00262EAD" w:rsidRDefault="00E81646" w:rsidP="001676D5">
            <w:pPr>
              <w:spacing w:line="240" w:lineRule="auto"/>
              <w:rPr>
                <w:rFonts w:cs="Arial"/>
                <w:lang w:val="en-AU"/>
              </w:rPr>
            </w:pPr>
            <w:r w:rsidRPr="002539C0">
              <w:rPr>
                <w:rFonts w:cs="Arial"/>
                <w:color w:val="A20000"/>
                <w:lang w:val="en-AU"/>
              </w:rPr>
              <w:t>Teat wash hose</w:t>
            </w:r>
          </w:p>
          <w:p w14:paraId="03841A1D" w14:textId="38D24445" w:rsidR="00E81646" w:rsidRPr="00262EAD" w:rsidRDefault="00E81646" w:rsidP="001676D5">
            <w:pPr>
              <w:spacing w:line="240" w:lineRule="auto"/>
              <w:jc w:val="right"/>
              <w:rPr>
                <w:rFonts w:cs="Arial"/>
                <w:lang w:val="en-AU"/>
              </w:rPr>
            </w:pPr>
            <w:r w:rsidRPr="002539C0">
              <w:rPr>
                <w:rFonts w:cs="Arial"/>
                <w:color w:val="A20000"/>
                <w:lang w:val="en-AU"/>
              </w:rPr>
              <w:t>27 sec</w:t>
            </w:r>
          </w:p>
        </w:tc>
        <w:tc>
          <w:tcPr>
            <w:tcW w:w="1440" w:type="dxa"/>
            <w:tcBorders>
              <w:top w:val="single" w:sz="4" w:space="0" w:color="auto"/>
              <w:left w:val="single" w:sz="4" w:space="0" w:color="auto"/>
              <w:bottom w:val="single" w:sz="4" w:space="0" w:color="auto"/>
              <w:right w:val="single" w:sz="4" w:space="0" w:color="auto"/>
            </w:tcBorders>
          </w:tcPr>
          <w:p w14:paraId="7DEA6FFF" w14:textId="77777777" w:rsidR="00E81646" w:rsidRPr="00D42ED2" w:rsidRDefault="00E81646" w:rsidP="001676D5">
            <w:pPr>
              <w:spacing w:line="240" w:lineRule="auto"/>
              <w:jc w:val="right"/>
              <w:rPr>
                <w:lang w:val="en-AU"/>
              </w:rPr>
            </w:pPr>
            <w:r w:rsidRPr="00D42ED2">
              <w:rPr>
                <w:lang w:val="en-AU"/>
              </w:rPr>
              <w:t>sec</w:t>
            </w:r>
          </w:p>
        </w:tc>
        <w:tc>
          <w:tcPr>
            <w:tcW w:w="1440" w:type="dxa"/>
            <w:tcBorders>
              <w:top w:val="single" w:sz="4" w:space="0" w:color="auto"/>
              <w:left w:val="single" w:sz="4" w:space="0" w:color="auto"/>
              <w:bottom w:val="single" w:sz="4" w:space="0" w:color="auto"/>
              <w:right w:val="single" w:sz="4" w:space="0" w:color="auto"/>
            </w:tcBorders>
          </w:tcPr>
          <w:p w14:paraId="25D782F3" w14:textId="77777777" w:rsidR="00E81646" w:rsidRPr="00D42ED2" w:rsidRDefault="00E81646" w:rsidP="001676D5">
            <w:pPr>
              <w:spacing w:line="240" w:lineRule="auto"/>
              <w:jc w:val="right"/>
              <w:rPr>
                <w:lang w:val="en-AU"/>
              </w:rPr>
            </w:pPr>
            <w:r w:rsidRPr="00D42ED2">
              <w:rPr>
                <w:lang w:val="en-AU"/>
              </w:rPr>
              <w:t>sec</w:t>
            </w:r>
          </w:p>
        </w:tc>
        <w:tc>
          <w:tcPr>
            <w:tcW w:w="1440" w:type="dxa"/>
            <w:tcBorders>
              <w:top w:val="single" w:sz="4" w:space="0" w:color="auto"/>
              <w:left w:val="single" w:sz="4" w:space="0" w:color="auto"/>
              <w:bottom w:val="single" w:sz="4" w:space="0" w:color="auto"/>
              <w:right w:val="single" w:sz="4" w:space="0" w:color="auto"/>
            </w:tcBorders>
          </w:tcPr>
          <w:p w14:paraId="57C75AC0" w14:textId="77777777" w:rsidR="00E81646" w:rsidRPr="00D42ED2" w:rsidRDefault="00E81646" w:rsidP="001676D5">
            <w:pPr>
              <w:spacing w:line="240" w:lineRule="auto"/>
              <w:jc w:val="right"/>
              <w:rPr>
                <w:lang w:val="en-AU"/>
              </w:rPr>
            </w:pPr>
            <w:r w:rsidRPr="00D42ED2">
              <w:rPr>
                <w:lang w:val="en-AU"/>
              </w:rPr>
              <w:t>sec</w:t>
            </w:r>
          </w:p>
        </w:tc>
      </w:tr>
      <w:tr w:rsidR="00487080" w:rsidRPr="00D42ED2" w14:paraId="211F809A" w14:textId="77777777" w:rsidTr="00C90DF1">
        <w:tc>
          <w:tcPr>
            <w:tcW w:w="3337" w:type="dxa"/>
            <w:tcBorders>
              <w:top w:val="single" w:sz="4" w:space="0" w:color="auto"/>
              <w:left w:val="single" w:sz="4" w:space="0" w:color="auto"/>
              <w:bottom w:val="single" w:sz="4" w:space="0" w:color="auto"/>
            </w:tcBorders>
          </w:tcPr>
          <w:p w14:paraId="60A0685E" w14:textId="77777777" w:rsidR="00487080" w:rsidRPr="00D42ED2" w:rsidRDefault="00487080" w:rsidP="003C69EC">
            <w:pPr>
              <w:spacing w:line="240" w:lineRule="auto"/>
              <w:rPr>
                <w:lang w:val="en-AU"/>
              </w:rPr>
            </w:pPr>
            <w:r w:rsidRPr="00D42ED2">
              <w:rPr>
                <w:lang w:val="en-AU"/>
              </w:rPr>
              <w:t xml:space="preserve">Estimate average time in minutes spent using hose </w:t>
            </w:r>
            <w:r w:rsidRPr="00D42ED2">
              <w:rPr>
                <w:b/>
                <w:lang w:val="en-AU"/>
              </w:rPr>
              <w:t xml:space="preserve">each day </w:t>
            </w:r>
            <w:r w:rsidRPr="00D42ED2">
              <w:rPr>
                <w:lang w:val="en-AU"/>
              </w:rPr>
              <w:t>at mid lactation</w:t>
            </w:r>
          </w:p>
        </w:tc>
        <w:tc>
          <w:tcPr>
            <w:tcW w:w="1920" w:type="dxa"/>
            <w:tcBorders>
              <w:top w:val="single" w:sz="4" w:space="0" w:color="auto"/>
              <w:bottom w:val="single" w:sz="4" w:space="0" w:color="auto"/>
              <w:right w:val="single" w:sz="4" w:space="0" w:color="auto"/>
            </w:tcBorders>
          </w:tcPr>
          <w:p w14:paraId="04D0C33B" w14:textId="77777777" w:rsidR="00487080" w:rsidRPr="00796964" w:rsidRDefault="00487080" w:rsidP="001676D5">
            <w:pPr>
              <w:spacing w:line="240" w:lineRule="auto"/>
              <w:jc w:val="right"/>
              <w:rPr>
                <w:rFonts w:cs="Arial"/>
                <w:lang w:val="en-AU"/>
              </w:rPr>
            </w:pPr>
            <w:r w:rsidRPr="002539C0">
              <w:rPr>
                <w:rFonts w:cs="Arial"/>
                <w:color w:val="A20000"/>
                <w:lang w:val="en-AU"/>
              </w:rPr>
              <w:t>60 min</w:t>
            </w:r>
          </w:p>
        </w:tc>
        <w:tc>
          <w:tcPr>
            <w:tcW w:w="1440" w:type="dxa"/>
            <w:tcBorders>
              <w:top w:val="single" w:sz="4" w:space="0" w:color="auto"/>
              <w:left w:val="single" w:sz="4" w:space="0" w:color="auto"/>
              <w:bottom w:val="single" w:sz="4" w:space="0" w:color="auto"/>
              <w:right w:val="single" w:sz="4" w:space="0" w:color="auto"/>
            </w:tcBorders>
          </w:tcPr>
          <w:p w14:paraId="57DE632F" w14:textId="77777777" w:rsidR="00487080" w:rsidRPr="00D42ED2" w:rsidRDefault="00487080" w:rsidP="001676D5">
            <w:pPr>
              <w:spacing w:line="240" w:lineRule="auto"/>
              <w:jc w:val="right"/>
              <w:rPr>
                <w:lang w:val="en-AU"/>
              </w:rPr>
            </w:pPr>
            <w:r w:rsidRPr="00D42ED2">
              <w:rPr>
                <w:lang w:val="en-AU"/>
              </w:rPr>
              <w:t>min</w:t>
            </w:r>
          </w:p>
        </w:tc>
        <w:tc>
          <w:tcPr>
            <w:tcW w:w="1440" w:type="dxa"/>
            <w:tcBorders>
              <w:top w:val="single" w:sz="4" w:space="0" w:color="auto"/>
              <w:left w:val="single" w:sz="4" w:space="0" w:color="auto"/>
              <w:bottom w:val="single" w:sz="4" w:space="0" w:color="auto"/>
              <w:right w:val="single" w:sz="4" w:space="0" w:color="auto"/>
            </w:tcBorders>
          </w:tcPr>
          <w:p w14:paraId="098FD71F" w14:textId="77777777" w:rsidR="00487080" w:rsidRPr="00D42ED2" w:rsidRDefault="00487080" w:rsidP="001676D5">
            <w:pPr>
              <w:spacing w:line="240" w:lineRule="auto"/>
              <w:jc w:val="right"/>
              <w:rPr>
                <w:lang w:val="en-AU"/>
              </w:rPr>
            </w:pPr>
            <w:r w:rsidRPr="00D42ED2">
              <w:rPr>
                <w:lang w:val="en-AU"/>
              </w:rPr>
              <w:t>min</w:t>
            </w:r>
          </w:p>
        </w:tc>
        <w:tc>
          <w:tcPr>
            <w:tcW w:w="1440" w:type="dxa"/>
            <w:tcBorders>
              <w:top w:val="single" w:sz="4" w:space="0" w:color="auto"/>
              <w:left w:val="single" w:sz="4" w:space="0" w:color="auto"/>
              <w:bottom w:val="single" w:sz="4" w:space="0" w:color="auto"/>
              <w:right w:val="single" w:sz="4" w:space="0" w:color="auto"/>
            </w:tcBorders>
          </w:tcPr>
          <w:p w14:paraId="6E3C79F4" w14:textId="77777777" w:rsidR="00487080" w:rsidRPr="00D42ED2" w:rsidRDefault="00487080" w:rsidP="001676D5">
            <w:pPr>
              <w:spacing w:line="240" w:lineRule="auto"/>
              <w:jc w:val="right"/>
              <w:rPr>
                <w:lang w:val="en-AU"/>
              </w:rPr>
            </w:pPr>
            <w:r w:rsidRPr="00D42ED2">
              <w:rPr>
                <w:lang w:val="en-AU"/>
              </w:rPr>
              <w:t>min</w:t>
            </w:r>
          </w:p>
        </w:tc>
      </w:tr>
      <w:tr w:rsidR="00487080" w:rsidRPr="00D42ED2" w14:paraId="4E985282" w14:textId="77777777" w:rsidTr="00C90DF1">
        <w:tc>
          <w:tcPr>
            <w:tcW w:w="3337" w:type="dxa"/>
            <w:tcBorders>
              <w:top w:val="single" w:sz="4" w:space="0" w:color="auto"/>
              <w:left w:val="single" w:sz="4" w:space="0" w:color="auto"/>
              <w:bottom w:val="single" w:sz="4" w:space="0" w:color="auto"/>
            </w:tcBorders>
          </w:tcPr>
          <w:p w14:paraId="50954A45" w14:textId="00E336C8" w:rsidR="00487080" w:rsidRPr="00D42ED2" w:rsidRDefault="00487080" w:rsidP="003C69EC">
            <w:pPr>
              <w:spacing w:line="240" w:lineRule="auto"/>
              <w:rPr>
                <w:lang w:val="en-AU"/>
              </w:rPr>
            </w:pPr>
            <w:r w:rsidRPr="00D42ED2">
              <w:rPr>
                <w:lang w:val="en-AU"/>
              </w:rPr>
              <w:t xml:space="preserve">Estimate the number of days per year the </w:t>
            </w:r>
            <w:r w:rsidR="00C33BC7" w:rsidRPr="00C33BC7">
              <w:rPr>
                <w:lang w:val="en-GB"/>
              </w:rPr>
              <w:t>pit</w:t>
            </w:r>
            <w:r w:rsidRPr="00D42ED2">
              <w:rPr>
                <w:lang w:val="en-AU"/>
              </w:rPr>
              <w:t xml:space="preserve"> is cleaned</w:t>
            </w:r>
          </w:p>
        </w:tc>
        <w:tc>
          <w:tcPr>
            <w:tcW w:w="1920" w:type="dxa"/>
            <w:tcBorders>
              <w:top w:val="single" w:sz="4" w:space="0" w:color="auto"/>
              <w:bottom w:val="single" w:sz="4" w:space="0" w:color="auto"/>
              <w:right w:val="single" w:sz="4" w:space="0" w:color="auto"/>
            </w:tcBorders>
          </w:tcPr>
          <w:p w14:paraId="0A4F06FF" w14:textId="77777777" w:rsidR="00487080" w:rsidRPr="00796964" w:rsidRDefault="00487080" w:rsidP="001676D5">
            <w:pPr>
              <w:spacing w:line="240" w:lineRule="auto"/>
              <w:jc w:val="right"/>
              <w:rPr>
                <w:rFonts w:cs="Arial"/>
                <w:lang w:val="en-AU"/>
              </w:rPr>
            </w:pPr>
            <w:r w:rsidRPr="002539C0">
              <w:rPr>
                <w:rFonts w:cs="Arial"/>
                <w:color w:val="A20000"/>
                <w:lang w:val="en-AU"/>
              </w:rPr>
              <w:t>365 days/yr</w:t>
            </w:r>
          </w:p>
        </w:tc>
        <w:tc>
          <w:tcPr>
            <w:tcW w:w="1440" w:type="dxa"/>
            <w:tcBorders>
              <w:top w:val="single" w:sz="4" w:space="0" w:color="auto"/>
              <w:left w:val="single" w:sz="4" w:space="0" w:color="auto"/>
              <w:bottom w:val="single" w:sz="4" w:space="0" w:color="auto"/>
              <w:right w:val="single" w:sz="4" w:space="0" w:color="auto"/>
            </w:tcBorders>
          </w:tcPr>
          <w:p w14:paraId="14CC1485" w14:textId="77777777" w:rsidR="00487080" w:rsidRPr="00D42ED2" w:rsidRDefault="00487080" w:rsidP="001676D5">
            <w:pPr>
              <w:spacing w:line="240" w:lineRule="auto"/>
              <w:jc w:val="right"/>
              <w:rPr>
                <w:lang w:val="en-AU"/>
              </w:rPr>
            </w:pPr>
            <w:r w:rsidRPr="00D42ED2">
              <w:rPr>
                <w:lang w:val="en-AU"/>
              </w:rPr>
              <w:t>days/yr</w:t>
            </w:r>
          </w:p>
        </w:tc>
        <w:tc>
          <w:tcPr>
            <w:tcW w:w="1440" w:type="dxa"/>
            <w:tcBorders>
              <w:top w:val="single" w:sz="4" w:space="0" w:color="auto"/>
              <w:left w:val="single" w:sz="4" w:space="0" w:color="auto"/>
              <w:bottom w:val="single" w:sz="4" w:space="0" w:color="auto"/>
              <w:right w:val="single" w:sz="4" w:space="0" w:color="auto"/>
            </w:tcBorders>
          </w:tcPr>
          <w:p w14:paraId="743BE869" w14:textId="77777777" w:rsidR="00487080" w:rsidRPr="00D42ED2" w:rsidRDefault="00487080" w:rsidP="001676D5">
            <w:pPr>
              <w:spacing w:line="240" w:lineRule="auto"/>
              <w:jc w:val="right"/>
              <w:rPr>
                <w:lang w:val="en-AU"/>
              </w:rPr>
            </w:pPr>
            <w:r w:rsidRPr="00D42ED2">
              <w:rPr>
                <w:lang w:val="en-AU"/>
              </w:rPr>
              <w:t>days/yr</w:t>
            </w:r>
          </w:p>
        </w:tc>
        <w:tc>
          <w:tcPr>
            <w:tcW w:w="1440" w:type="dxa"/>
            <w:tcBorders>
              <w:top w:val="single" w:sz="4" w:space="0" w:color="auto"/>
              <w:left w:val="single" w:sz="4" w:space="0" w:color="auto"/>
              <w:bottom w:val="single" w:sz="4" w:space="0" w:color="auto"/>
              <w:right w:val="single" w:sz="4" w:space="0" w:color="auto"/>
            </w:tcBorders>
          </w:tcPr>
          <w:p w14:paraId="395009E4" w14:textId="77777777" w:rsidR="00487080" w:rsidRPr="00D42ED2" w:rsidRDefault="00487080" w:rsidP="001676D5">
            <w:pPr>
              <w:spacing w:line="240" w:lineRule="auto"/>
              <w:jc w:val="right"/>
              <w:rPr>
                <w:lang w:val="en-AU"/>
              </w:rPr>
            </w:pPr>
            <w:r w:rsidRPr="00D42ED2">
              <w:rPr>
                <w:lang w:val="en-AU"/>
              </w:rPr>
              <w:t>days/yr</w:t>
            </w:r>
          </w:p>
        </w:tc>
      </w:tr>
    </w:tbl>
    <w:p w14:paraId="2A70CBFA" w14:textId="065D16F6" w:rsidR="00B041A6" w:rsidRPr="00B041A6" w:rsidRDefault="006C541E" w:rsidP="00966AF9">
      <w:pPr>
        <w:rPr>
          <w:b/>
          <w:bCs/>
          <w:lang w:val="en-AU"/>
        </w:rPr>
      </w:pPr>
      <w:r>
        <w:rPr>
          <w:b/>
          <w:bCs/>
          <w:lang w:val="en-AU"/>
        </w:rPr>
        <w:br/>
      </w:r>
      <w:r w:rsidR="00B041A6" w:rsidRPr="00B041A6">
        <w:rPr>
          <w:b/>
          <w:bCs/>
          <w:lang w:val="en-AU"/>
        </w:rPr>
        <w:t>Calculate</w:t>
      </w:r>
    </w:p>
    <w:tbl>
      <w:tblPr>
        <w:tblStyle w:val="TableGrid"/>
        <w:tblW w:w="9577" w:type="dxa"/>
        <w:tblInd w:w="13" w:type="dxa"/>
        <w:tblLayout w:type="fixed"/>
        <w:tblCellMar>
          <w:left w:w="85" w:type="dxa"/>
          <w:right w:w="85" w:type="dxa"/>
        </w:tblCellMar>
        <w:tblLook w:val="04A0" w:firstRow="1" w:lastRow="0" w:firstColumn="1" w:lastColumn="0" w:noHBand="0" w:noVBand="1"/>
      </w:tblPr>
      <w:tblGrid>
        <w:gridCol w:w="3337"/>
        <w:gridCol w:w="1920"/>
        <w:gridCol w:w="1440"/>
        <w:gridCol w:w="1440"/>
        <w:gridCol w:w="1440"/>
      </w:tblGrid>
      <w:tr w:rsidR="00B041A6" w:rsidRPr="00D42ED2" w14:paraId="3503563A" w14:textId="77777777" w:rsidTr="00C90DF1">
        <w:tc>
          <w:tcPr>
            <w:tcW w:w="3337" w:type="dxa"/>
            <w:tcBorders>
              <w:right w:val="nil"/>
            </w:tcBorders>
          </w:tcPr>
          <w:p w14:paraId="12CF938F" w14:textId="77777777" w:rsidR="00B041A6" w:rsidRPr="00D42ED2" w:rsidRDefault="00B041A6" w:rsidP="00B33231">
            <w:pPr>
              <w:spacing w:line="240" w:lineRule="auto"/>
              <w:rPr>
                <w:lang w:val="en-AU"/>
              </w:rPr>
            </w:pPr>
            <w:r w:rsidRPr="00D42ED2">
              <w:rPr>
                <w:lang w:val="en-AU"/>
              </w:rPr>
              <w:t>Litres of bucket/barrel divided by the number of seconds it takes to fill</w:t>
            </w:r>
          </w:p>
        </w:tc>
        <w:tc>
          <w:tcPr>
            <w:tcW w:w="1920" w:type="dxa"/>
            <w:tcBorders>
              <w:left w:val="nil"/>
              <w:bottom w:val="single" w:sz="4" w:space="0" w:color="auto"/>
            </w:tcBorders>
          </w:tcPr>
          <w:p w14:paraId="405C9430" w14:textId="77777777" w:rsidR="00B041A6" w:rsidRPr="00796964" w:rsidRDefault="00B041A6" w:rsidP="00B33231">
            <w:pPr>
              <w:spacing w:line="240" w:lineRule="auto"/>
              <w:jc w:val="right"/>
              <w:rPr>
                <w:rFonts w:cs="Arial"/>
                <w:lang w:val="en-AU"/>
              </w:rPr>
            </w:pPr>
            <w:r w:rsidRPr="00796964">
              <w:rPr>
                <w:rFonts w:cs="Arial"/>
                <w:lang w:val="en-AU"/>
              </w:rPr>
              <w:t>L/sec</w:t>
            </w:r>
          </w:p>
          <w:p w14:paraId="3AADDAF7" w14:textId="77777777" w:rsidR="00B041A6" w:rsidRPr="00262EAD" w:rsidRDefault="00B041A6" w:rsidP="00B33231">
            <w:pPr>
              <w:spacing w:line="240" w:lineRule="auto"/>
              <w:jc w:val="right"/>
              <w:rPr>
                <w:rFonts w:cs="Arial"/>
                <w:lang w:val="en-AU"/>
              </w:rPr>
            </w:pPr>
            <w:r w:rsidRPr="002539C0">
              <w:rPr>
                <w:rFonts w:cs="Arial"/>
                <w:color w:val="A20000"/>
                <w:lang w:val="en-AU"/>
              </w:rPr>
              <w:t>9÷27=0.33</w:t>
            </w:r>
          </w:p>
        </w:tc>
        <w:tc>
          <w:tcPr>
            <w:tcW w:w="1440" w:type="dxa"/>
          </w:tcPr>
          <w:p w14:paraId="3AB6144A" w14:textId="77777777" w:rsidR="00B041A6" w:rsidRPr="00D42ED2" w:rsidRDefault="00B041A6" w:rsidP="00B33231">
            <w:pPr>
              <w:spacing w:line="240" w:lineRule="auto"/>
              <w:jc w:val="right"/>
              <w:rPr>
                <w:lang w:val="en-AU"/>
              </w:rPr>
            </w:pPr>
            <w:r w:rsidRPr="00D42ED2">
              <w:rPr>
                <w:lang w:val="en-AU"/>
              </w:rPr>
              <w:t>L/sec</w:t>
            </w:r>
          </w:p>
        </w:tc>
        <w:tc>
          <w:tcPr>
            <w:tcW w:w="1440" w:type="dxa"/>
          </w:tcPr>
          <w:p w14:paraId="76353D8F" w14:textId="77777777" w:rsidR="00B041A6" w:rsidRPr="00D42ED2" w:rsidRDefault="00B041A6" w:rsidP="00B33231">
            <w:pPr>
              <w:spacing w:line="240" w:lineRule="auto"/>
              <w:jc w:val="right"/>
              <w:rPr>
                <w:lang w:val="en-AU"/>
              </w:rPr>
            </w:pPr>
            <w:r w:rsidRPr="00D42ED2">
              <w:rPr>
                <w:lang w:val="en-AU"/>
              </w:rPr>
              <w:t>L/sec</w:t>
            </w:r>
          </w:p>
        </w:tc>
        <w:tc>
          <w:tcPr>
            <w:tcW w:w="1440" w:type="dxa"/>
          </w:tcPr>
          <w:p w14:paraId="73879F9E" w14:textId="77777777" w:rsidR="00B041A6" w:rsidRPr="00D42ED2" w:rsidRDefault="00B041A6" w:rsidP="00B33231">
            <w:pPr>
              <w:spacing w:line="240" w:lineRule="auto"/>
              <w:jc w:val="right"/>
              <w:rPr>
                <w:lang w:val="en-AU"/>
              </w:rPr>
            </w:pPr>
            <w:r w:rsidRPr="00D42ED2">
              <w:rPr>
                <w:lang w:val="en-AU"/>
              </w:rPr>
              <w:t>L/sec</w:t>
            </w:r>
          </w:p>
        </w:tc>
      </w:tr>
      <w:tr w:rsidR="00B041A6" w:rsidRPr="00D42ED2" w14:paraId="7F7EF6C2" w14:textId="77777777" w:rsidTr="00C90DF1">
        <w:tc>
          <w:tcPr>
            <w:tcW w:w="3337" w:type="dxa"/>
            <w:tcBorders>
              <w:right w:val="nil"/>
            </w:tcBorders>
          </w:tcPr>
          <w:p w14:paraId="5C0FC337" w14:textId="77777777" w:rsidR="00B041A6" w:rsidRPr="00D42ED2" w:rsidRDefault="00B041A6" w:rsidP="00B33231">
            <w:pPr>
              <w:spacing w:line="240" w:lineRule="auto"/>
              <w:rPr>
                <w:lang w:val="en-AU"/>
              </w:rPr>
            </w:pPr>
            <w:r w:rsidRPr="00D42ED2">
              <w:rPr>
                <w:lang w:val="en-AU"/>
              </w:rPr>
              <w:t xml:space="preserve">Litres per second multiplied by 60 </w:t>
            </w:r>
          </w:p>
        </w:tc>
        <w:tc>
          <w:tcPr>
            <w:tcW w:w="1920" w:type="dxa"/>
            <w:tcBorders>
              <w:left w:val="nil"/>
              <w:bottom w:val="single" w:sz="4" w:space="0" w:color="auto"/>
            </w:tcBorders>
          </w:tcPr>
          <w:p w14:paraId="63C0EE25" w14:textId="77777777" w:rsidR="00B041A6" w:rsidRPr="00796964" w:rsidRDefault="00B041A6" w:rsidP="00B33231">
            <w:pPr>
              <w:spacing w:line="240" w:lineRule="auto"/>
              <w:jc w:val="right"/>
              <w:rPr>
                <w:rFonts w:cs="Arial"/>
                <w:lang w:val="en-AU"/>
              </w:rPr>
            </w:pPr>
            <w:r w:rsidRPr="00796964">
              <w:rPr>
                <w:rFonts w:cs="Arial"/>
                <w:lang w:val="en-AU"/>
              </w:rPr>
              <w:t>L/min</w:t>
            </w:r>
          </w:p>
          <w:p w14:paraId="7B7CE11F" w14:textId="77777777" w:rsidR="00B041A6" w:rsidRPr="00262EAD" w:rsidRDefault="00B041A6" w:rsidP="00B33231">
            <w:pPr>
              <w:spacing w:line="240" w:lineRule="auto"/>
              <w:jc w:val="right"/>
              <w:rPr>
                <w:rFonts w:cs="Arial"/>
                <w:lang w:val="en-AU"/>
              </w:rPr>
            </w:pPr>
            <w:r w:rsidRPr="002539C0">
              <w:rPr>
                <w:rFonts w:cs="Arial"/>
                <w:color w:val="A20000"/>
                <w:lang w:val="en-AU"/>
              </w:rPr>
              <w:t>0.33×60=20</w:t>
            </w:r>
          </w:p>
        </w:tc>
        <w:tc>
          <w:tcPr>
            <w:tcW w:w="1440" w:type="dxa"/>
          </w:tcPr>
          <w:p w14:paraId="00D560BF" w14:textId="77777777" w:rsidR="00B041A6" w:rsidRPr="00D42ED2" w:rsidRDefault="00B041A6" w:rsidP="00B33231">
            <w:pPr>
              <w:spacing w:line="240" w:lineRule="auto"/>
              <w:jc w:val="right"/>
              <w:rPr>
                <w:lang w:val="en-AU"/>
              </w:rPr>
            </w:pPr>
            <w:r w:rsidRPr="00D42ED2">
              <w:rPr>
                <w:lang w:val="en-AU"/>
              </w:rPr>
              <w:t>L/min</w:t>
            </w:r>
          </w:p>
        </w:tc>
        <w:tc>
          <w:tcPr>
            <w:tcW w:w="1440" w:type="dxa"/>
          </w:tcPr>
          <w:p w14:paraId="14ED23E1" w14:textId="77777777" w:rsidR="00B041A6" w:rsidRPr="00D42ED2" w:rsidRDefault="00B041A6" w:rsidP="00B33231">
            <w:pPr>
              <w:spacing w:line="240" w:lineRule="auto"/>
              <w:jc w:val="right"/>
              <w:rPr>
                <w:lang w:val="en-AU"/>
              </w:rPr>
            </w:pPr>
            <w:r w:rsidRPr="00D42ED2">
              <w:rPr>
                <w:lang w:val="en-AU"/>
              </w:rPr>
              <w:t>L/min</w:t>
            </w:r>
          </w:p>
        </w:tc>
        <w:tc>
          <w:tcPr>
            <w:tcW w:w="1440" w:type="dxa"/>
          </w:tcPr>
          <w:p w14:paraId="688633D2" w14:textId="77777777" w:rsidR="00B041A6" w:rsidRPr="00D42ED2" w:rsidRDefault="00B041A6" w:rsidP="00B33231">
            <w:pPr>
              <w:spacing w:line="240" w:lineRule="auto"/>
              <w:jc w:val="right"/>
              <w:rPr>
                <w:lang w:val="en-AU"/>
              </w:rPr>
            </w:pPr>
            <w:r w:rsidRPr="00D42ED2">
              <w:rPr>
                <w:lang w:val="en-AU"/>
              </w:rPr>
              <w:t>L/min</w:t>
            </w:r>
          </w:p>
        </w:tc>
      </w:tr>
      <w:tr w:rsidR="00B041A6" w:rsidRPr="00D42ED2" w14:paraId="30619D2B" w14:textId="77777777" w:rsidTr="00C90DF1">
        <w:tc>
          <w:tcPr>
            <w:tcW w:w="3337" w:type="dxa"/>
            <w:tcBorders>
              <w:right w:val="nil"/>
            </w:tcBorders>
          </w:tcPr>
          <w:p w14:paraId="44CD758D" w14:textId="77777777" w:rsidR="00B041A6" w:rsidRPr="00D42ED2" w:rsidRDefault="00B041A6" w:rsidP="00B33231">
            <w:pPr>
              <w:spacing w:line="240" w:lineRule="auto"/>
              <w:rPr>
                <w:lang w:val="en-AU"/>
              </w:rPr>
            </w:pPr>
            <w:r w:rsidRPr="00D42ED2">
              <w:rPr>
                <w:lang w:val="en-AU"/>
              </w:rPr>
              <w:t>Litres per minute multiplied by average minutes spent using this hose each day at mid lactation</w:t>
            </w:r>
          </w:p>
        </w:tc>
        <w:tc>
          <w:tcPr>
            <w:tcW w:w="1920" w:type="dxa"/>
            <w:tcBorders>
              <w:left w:val="nil"/>
              <w:bottom w:val="single" w:sz="4" w:space="0" w:color="auto"/>
            </w:tcBorders>
          </w:tcPr>
          <w:p w14:paraId="19236C7B" w14:textId="77777777" w:rsidR="00B041A6" w:rsidRPr="00796964" w:rsidRDefault="00B041A6" w:rsidP="00B33231">
            <w:pPr>
              <w:spacing w:line="240" w:lineRule="auto"/>
              <w:jc w:val="right"/>
              <w:rPr>
                <w:rFonts w:cs="Arial"/>
                <w:lang w:val="en-AU"/>
              </w:rPr>
            </w:pPr>
            <w:r w:rsidRPr="00796964">
              <w:rPr>
                <w:rFonts w:cs="Arial"/>
                <w:lang w:val="en-AU"/>
              </w:rPr>
              <w:t>L/day</w:t>
            </w:r>
          </w:p>
          <w:p w14:paraId="7F055E61" w14:textId="77777777" w:rsidR="00B041A6" w:rsidRPr="00262EAD" w:rsidRDefault="00B041A6" w:rsidP="00B33231">
            <w:pPr>
              <w:spacing w:line="240" w:lineRule="auto"/>
              <w:jc w:val="right"/>
              <w:rPr>
                <w:rFonts w:cs="Arial"/>
                <w:lang w:val="en-AU"/>
              </w:rPr>
            </w:pPr>
            <w:r w:rsidRPr="002539C0">
              <w:rPr>
                <w:rFonts w:cs="Arial"/>
                <w:color w:val="A20000"/>
                <w:lang w:val="en-AU"/>
              </w:rPr>
              <w:t>20×60=1,200</w:t>
            </w:r>
          </w:p>
        </w:tc>
        <w:tc>
          <w:tcPr>
            <w:tcW w:w="1440" w:type="dxa"/>
          </w:tcPr>
          <w:p w14:paraId="0C02BC2F" w14:textId="77777777" w:rsidR="00B041A6" w:rsidRPr="00D42ED2" w:rsidRDefault="00B041A6" w:rsidP="00B33231">
            <w:pPr>
              <w:spacing w:line="240" w:lineRule="auto"/>
              <w:jc w:val="right"/>
              <w:rPr>
                <w:lang w:val="en-AU"/>
              </w:rPr>
            </w:pPr>
            <w:r w:rsidRPr="00D42ED2">
              <w:rPr>
                <w:lang w:val="en-AU"/>
              </w:rPr>
              <w:t>L/day</w:t>
            </w:r>
          </w:p>
        </w:tc>
        <w:tc>
          <w:tcPr>
            <w:tcW w:w="1440" w:type="dxa"/>
          </w:tcPr>
          <w:p w14:paraId="5FF9FDCF" w14:textId="77777777" w:rsidR="00B041A6" w:rsidRPr="00D42ED2" w:rsidRDefault="00B041A6" w:rsidP="00B33231">
            <w:pPr>
              <w:spacing w:line="240" w:lineRule="auto"/>
              <w:jc w:val="right"/>
              <w:rPr>
                <w:lang w:val="en-AU"/>
              </w:rPr>
            </w:pPr>
            <w:r w:rsidRPr="00D42ED2">
              <w:rPr>
                <w:lang w:val="en-AU"/>
              </w:rPr>
              <w:t>L/day</w:t>
            </w:r>
          </w:p>
        </w:tc>
        <w:tc>
          <w:tcPr>
            <w:tcW w:w="1440" w:type="dxa"/>
          </w:tcPr>
          <w:p w14:paraId="148AEAE2" w14:textId="77777777" w:rsidR="00B041A6" w:rsidRPr="00D42ED2" w:rsidRDefault="00B041A6" w:rsidP="00B33231">
            <w:pPr>
              <w:spacing w:line="240" w:lineRule="auto"/>
              <w:jc w:val="right"/>
              <w:rPr>
                <w:lang w:val="en-AU"/>
              </w:rPr>
            </w:pPr>
            <w:r w:rsidRPr="00D42ED2">
              <w:rPr>
                <w:lang w:val="en-AU"/>
              </w:rPr>
              <w:t>L/day</w:t>
            </w:r>
          </w:p>
        </w:tc>
      </w:tr>
      <w:tr w:rsidR="00B041A6" w:rsidRPr="00D42ED2" w14:paraId="74526AB3" w14:textId="77777777" w:rsidTr="00C90DF1">
        <w:tc>
          <w:tcPr>
            <w:tcW w:w="3337" w:type="dxa"/>
            <w:tcBorders>
              <w:right w:val="nil"/>
            </w:tcBorders>
          </w:tcPr>
          <w:p w14:paraId="2BD755E3" w14:textId="77777777" w:rsidR="00B041A6" w:rsidRPr="00D42ED2" w:rsidRDefault="00B041A6" w:rsidP="00B33231">
            <w:pPr>
              <w:spacing w:line="240" w:lineRule="auto"/>
              <w:rPr>
                <w:lang w:val="en-AU"/>
              </w:rPr>
            </w:pPr>
            <w:r w:rsidRPr="00D42ED2">
              <w:rPr>
                <w:lang w:val="en-AU"/>
              </w:rPr>
              <w:t xml:space="preserve">Litres per day multiplied </w:t>
            </w:r>
            <w:r>
              <w:rPr>
                <w:lang w:val="en-AU"/>
              </w:rPr>
              <w:br/>
            </w:r>
            <w:r w:rsidRPr="00D42ED2">
              <w:rPr>
                <w:lang w:val="en-AU"/>
              </w:rPr>
              <w:t>by number of milking days per year</w:t>
            </w:r>
          </w:p>
        </w:tc>
        <w:tc>
          <w:tcPr>
            <w:tcW w:w="1920" w:type="dxa"/>
            <w:tcBorders>
              <w:left w:val="nil"/>
            </w:tcBorders>
          </w:tcPr>
          <w:p w14:paraId="7F06A214" w14:textId="77777777" w:rsidR="00B041A6" w:rsidRPr="00796964" w:rsidRDefault="00B041A6" w:rsidP="00B33231">
            <w:pPr>
              <w:spacing w:line="240" w:lineRule="auto"/>
              <w:jc w:val="right"/>
              <w:rPr>
                <w:rFonts w:cs="Arial"/>
                <w:lang w:val="en-AU"/>
              </w:rPr>
            </w:pPr>
            <w:r w:rsidRPr="00796964">
              <w:rPr>
                <w:rFonts w:cs="Arial"/>
                <w:lang w:val="en-AU"/>
              </w:rPr>
              <w:t>L/yr</w:t>
            </w:r>
          </w:p>
          <w:p w14:paraId="3C84D772" w14:textId="77777777" w:rsidR="00B041A6" w:rsidRPr="00262EAD" w:rsidRDefault="00B041A6" w:rsidP="00B33231">
            <w:pPr>
              <w:spacing w:line="240" w:lineRule="auto"/>
              <w:jc w:val="right"/>
              <w:rPr>
                <w:rFonts w:cs="Arial"/>
                <w:lang w:val="en-AU"/>
              </w:rPr>
            </w:pPr>
            <w:r w:rsidRPr="002539C0">
              <w:rPr>
                <w:rFonts w:cs="Arial"/>
                <w:color w:val="A20000"/>
                <w:lang w:val="en-AU"/>
              </w:rPr>
              <w:t>1,200×365= 438,000</w:t>
            </w:r>
          </w:p>
        </w:tc>
        <w:tc>
          <w:tcPr>
            <w:tcW w:w="1440" w:type="dxa"/>
          </w:tcPr>
          <w:p w14:paraId="4F4A05C2" w14:textId="77777777" w:rsidR="00B041A6" w:rsidRPr="00D42ED2" w:rsidRDefault="00B041A6" w:rsidP="00B33231">
            <w:pPr>
              <w:spacing w:line="240" w:lineRule="auto"/>
              <w:jc w:val="right"/>
              <w:rPr>
                <w:lang w:val="en-AU"/>
              </w:rPr>
            </w:pPr>
            <w:r w:rsidRPr="00D42ED2">
              <w:rPr>
                <w:lang w:val="en-AU"/>
              </w:rPr>
              <w:t>L/yr</w:t>
            </w:r>
          </w:p>
        </w:tc>
        <w:tc>
          <w:tcPr>
            <w:tcW w:w="1440" w:type="dxa"/>
          </w:tcPr>
          <w:p w14:paraId="65CBB90B" w14:textId="77777777" w:rsidR="00B041A6" w:rsidRPr="00D42ED2" w:rsidRDefault="00B041A6" w:rsidP="00B33231">
            <w:pPr>
              <w:spacing w:line="240" w:lineRule="auto"/>
              <w:jc w:val="right"/>
              <w:rPr>
                <w:lang w:val="en-AU"/>
              </w:rPr>
            </w:pPr>
            <w:r w:rsidRPr="00D42ED2">
              <w:rPr>
                <w:lang w:val="en-AU"/>
              </w:rPr>
              <w:t>L/yr</w:t>
            </w:r>
          </w:p>
        </w:tc>
        <w:tc>
          <w:tcPr>
            <w:tcW w:w="1440" w:type="dxa"/>
          </w:tcPr>
          <w:p w14:paraId="5386C578" w14:textId="77777777" w:rsidR="00B041A6" w:rsidRPr="00D42ED2" w:rsidRDefault="00B041A6" w:rsidP="00B33231">
            <w:pPr>
              <w:spacing w:line="240" w:lineRule="auto"/>
              <w:jc w:val="right"/>
              <w:rPr>
                <w:lang w:val="en-AU"/>
              </w:rPr>
            </w:pPr>
            <w:r w:rsidRPr="00D42ED2">
              <w:rPr>
                <w:lang w:val="en-AU"/>
              </w:rPr>
              <w:t>L/yr</w:t>
            </w:r>
          </w:p>
        </w:tc>
      </w:tr>
    </w:tbl>
    <w:p w14:paraId="716863BA" w14:textId="77777777" w:rsidR="00713417" w:rsidRDefault="00713417" w:rsidP="00713417">
      <w:pPr>
        <w:jc w:val="right"/>
        <w:rPr>
          <w:b/>
          <w:bCs/>
          <w:lang w:val="en-AU"/>
        </w:rPr>
      </w:pPr>
    </w:p>
    <w:p w14:paraId="0374F851" w14:textId="0F5FD418" w:rsidR="00713417" w:rsidRDefault="00713417" w:rsidP="001E152E">
      <w:pPr>
        <w:rPr>
          <w:lang w:val="en-AU"/>
        </w:rPr>
      </w:pPr>
      <w:r w:rsidRPr="00D42ED2">
        <w:rPr>
          <w:lang w:val="en-AU"/>
        </w:rPr>
        <w:t>Add up water used by all pit hoses and then divide by 1,000,000</w:t>
      </w:r>
    </w:p>
    <w:tbl>
      <w:tblPr>
        <w:tblStyle w:val="TableGrid"/>
        <w:tblW w:w="968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3440"/>
        <w:gridCol w:w="1920"/>
        <w:gridCol w:w="1440"/>
        <w:gridCol w:w="1440"/>
        <w:gridCol w:w="1440"/>
      </w:tblGrid>
      <w:tr w:rsidR="001E152E" w:rsidRPr="00D42ED2" w14:paraId="64FD6FBD" w14:textId="77777777" w:rsidTr="00C90DF1">
        <w:tc>
          <w:tcPr>
            <w:tcW w:w="3440" w:type="dxa"/>
            <w:tcBorders>
              <w:top w:val="single" w:sz="4" w:space="0" w:color="auto"/>
              <w:left w:val="single" w:sz="4" w:space="0" w:color="auto"/>
              <w:bottom w:val="single" w:sz="4" w:space="0" w:color="auto"/>
              <w:right w:val="single" w:sz="4" w:space="0" w:color="auto"/>
            </w:tcBorders>
          </w:tcPr>
          <w:p w14:paraId="7A82C9FE" w14:textId="77777777" w:rsidR="001E152E" w:rsidRPr="00D42ED2" w:rsidRDefault="001E152E" w:rsidP="00B33231">
            <w:pPr>
              <w:spacing w:line="240" w:lineRule="auto"/>
              <w:rPr>
                <w:b/>
                <w:bCs/>
                <w:lang w:val="en-AU"/>
              </w:rPr>
            </w:pPr>
            <w:r w:rsidRPr="00704007">
              <w:rPr>
                <w:b/>
                <w:bCs/>
                <w:color w:val="auto"/>
                <w:lang w:val="en-GB"/>
              </w:rPr>
              <w:t>Total water volume used for pit cleaning each year</w:t>
            </w:r>
          </w:p>
        </w:tc>
        <w:tc>
          <w:tcPr>
            <w:tcW w:w="1920" w:type="dxa"/>
            <w:tcBorders>
              <w:top w:val="single" w:sz="4" w:space="0" w:color="auto"/>
              <w:left w:val="single" w:sz="4" w:space="0" w:color="auto"/>
              <w:bottom w:val="single" w:sz="4" w:space="0" w:color="auto"/>
              <w:right w:val="single" w:sz="4" w:space="0" w:color="auto"/>
            </w:tcBorders>
          </w:tcPr>
          <w:p w14:paraId="068C1BD9" w14:textId="77777777" w:rsidR="001E152E" w:rsidRPr="006A426B" w:rsidRDefault="001E152E" w:rsidP="00B33231">
            <w:pPr>
              <w:spacing w:line="240" w:lineRule="auto"/>
              <w:jc w:val="right"/>
              <w:rPr>
                <w:rFonts w:cs="Arial"/>
                <w:lang w:val="en-AU"/>
              </w:rPr>
            </w:pPr>
            <w:r w:rsidRPr="002539C0">
              <w:rPr>
                <w:rFonts w:cs="Arial"/>
                <w:color w:val="A20000"/>
                <w:lang w:val="en-AU"/>
              </w:rPr>
              <w:t xml:space="preserve">0.4 </w:t>
            </w:r>
            <w:r w:rsidRPr="006A426B">
              <w:rPr>
                <w:rFonts w:cs="Arial"/>
                <w:lang w:val="en-AU"/>
              </w:rPr>
              <w:t>ML/yr</w:t>
            </w:r>
          </w:p>
        </w:tc>
        <w:tc>
          <w:tcPr>
            <w:tcW w:w="1440" w:type="dxa"/>
            <w:tcBorders>
              <w:top w:val="single" w:sz="4" w:space="0" w:color="auto"/>
              <w:left w:val="single" w:sz="4" w:space="0" w:color="auto"/>
              <w:bottom w:val="single" w:sz="4" w:space="0" w:color="auto"/>
            </w:tcBorders>
          </w:tcPr>
          <w:p w14:paraId="48151000" w14:textId="77777777" w:rsidR="001E152E" w:rsidRPr="00D42ED2" w:rsidRDefault="001E152E" w:rsidP="00B33231">
            <w:pPr>
              <w:spacing w:line="240" w:lineRule="auto"/>
              <w:jc w:val="right"/>
              <w:rPr>
                <w:lang w:val="en-AU"/>
              </w:rPr>
            </w:pPr>
          </w:p>
        </w:tc>
        <w:tc>
          <w:tcPr>
            <w:tcW w:w="1440" w:type="dxa"/>
            <w:tcBorders>
              <w:top w:val="single" w:sz="4" w:space="0" w:color="auto"/>
              <w:bottom w:val="single" w:sz="4" w:space="0" w:color="auto"/>
            </w:tcBorders>
          </w:tcPr>
          <w:p w14:paraId="6B13A45E" w14:textId="77777777" w:rsidR="001E152E" w:rsidRPr="00D42ED2" w:rsidRDefault="001E152E" w:rsidP="00B33231">
            <w:pPr>
              <w:spacing w:line="240" w:lineRule="auto"/>
              <w:jc w:val="right"/>
              <w:rPr>
                <w:lang w:val="en-AU"/>
              </w:rPr>
            </w:pPr>
          </w:p>
        </w:tc>
        <w:tc>
          <w:tcPr>
            <w:tcW w:w="1440" w:type="dxa"/>
            <w:tcBorders>
              <w:top w:val="single" w:sz="4" w:space="0" w:color="auto"/>
              <w:bottom w:val="single" w:sz="4" w:space="0" w:color="auto"/>
              <w:right w:val="single" w:sz="4" w:space="0" w:color="auto"/>
            </w:tcBorders>
          </w:tcPr>
          <w:p w14:paraId="6B959837" w14:textId="77777777" w:rsidR="001E152E" w:rsidRPr="00D42ED2" w:rsidRDefault="001E152E" w:rsidP="00B33231">
            <w:pPr>
              <w:spacing w:line="240" w:lineRule="auto"/>
              <w:jc w:val="right"/>
              <w:rPr>
                <w:lang w:val="en-AU"/>
              </w:rPr>
            </w:pPr>
            <w:r w:rsidRPr="00D42ED2">
              <w:rPr>
                <w:lang w:val="en-AU"/>
              </w:rPr>
              <w:t>ML/yr*</w:t>
            </w:r>
          </w:p>
        </w:tc>
      </w:tr>
    </w:tbl>
    <w:p w14:paraId="73D002D4" w14:textId="77777777" w:rsidR="001E152E" w:rsidRDefault="001E152E" w:rsidP="001E152E">
      <w:pPr>
        <w:jc w:val="right"/>
        <w:rPr>
          <w:lang w:val="en-AU"/>
        </w:rPr>
      </w:pPr>
    </w:p>
    <w:p w14:paraId="1C72AA8A" w14:textId="7D85BEF2" w:rsidR="001E152E" w:rsidRDefault="001E152E" w:rsidP="001E152E">
      <w:pPr>
        <w:jc w:val="right"/>
        <w:rPr>
          <w:b/>
          <w:bCs/>
          <w:lang w:val="en-AU"/>
        </w:rPr>
      </w:pPr>
      <w:r w:rsidRPr="00D42ED2">
        <w:rPr>
          <w:lang w:val="en-AU"/>
        </w:rPr>
        <w:t xml:space="preserve">*Transfer this number to </w:t>
      </w:r>
      <w:r>
        <w:rPr>
          <w:b/>
          <w:bCs/>
          <w:lang w:val="en-AU"/>
        </w:rPr>
        <w:t>s</w:t>
      </w:r>
      <w:r w:rsidRPr="00D42ED2">
        <w:rPr>
          <w:b/>
          <w:bCs/>
          <w:lang w:val="en-AU"/>
        </w:rPr>
        <w:t xml:space="preserve">ummary table on page </w:t>
      </w:r>
      <w:r w:rsidR="00C01A69">
        <w:rPr>
          <w:b/>
          <w:bCs/>
          <w:lang w:val="en-AU"/>
        </w:rPr>
        <w:t>42</w:t>
      </w:r>
    </w:p>
    <w:p w14:paraId="5D21F361" w14:textId="77777777" w:rsidR="001E152E" w:rsidRPr="00D42ED2" w:rsidRDefault="001E152E" w:rsidP="00713417">
      <w:pPr>
        <w:jc w:val="right"/>
        <w:rPr>
          <w:lang w:val="en-AU"/>
        </w:rPr>
      </w:pPr>
    </w:p>
    <w:p w14:paraId="2DBB7F8A" w14:textId="77777777" w:rsidR="005D1910" w:rsidRDefault="005D1910">
      <w:pPr>
        <w:spacing w:after="0" w:line="240" w:lineRule="auto"/>
        <w:rPr>
          <w:rFonts w:eastAsia="Calibri"/>
          <w:b/>
          <w:noProof/>
          <w:color w:val="000000"/>
          <w:szCs w:val="28"/>
          <w:lang w:val="en-AU"/>
        </w:rPr>
      </w:pPr>
      <w:r>
        <w:rPr>
          <w:lang w:val="en-AU"/>
        </w:rPr>
        <w:br w:type="page"/>
      </w:r>
    </w:p>
    <w:p w14:paraId="35F3CA70" w14:textId="7BA2C063" w:rsidR="0031263F" w:rsidRPr="00D42ED2" w:rsidRDefault="0065729D" w:rsidP="001676D5">
      <w:pPr>
        <w:pStyle w:val="Heading3"/>
        <w:spacing w:line="240" w:lineRule="auto"/>
        <w:rPr>
          <w:lang w:val="en-AU"/>
        </w:rPr>
      </w:pPr>
      <w:bookmarkStart w:id="31" w:name="_Toc188427988"/>
      <w:r w:rsidRPr="00D42ED2">
        <w:rPr>
          <w:lang w:val="en-AU"/>
        </w:rPr>
        <w:lastRenderedPageBreak/>
        <w:t>Water for fixed cluster and platform sprays</w:t>
      </w:r>
      <w:bookmarkEnd w:id="31"/>
    </w:p>
    <w:p w14:paraId="072E4612" w14:textId="151A269D" w:rsidR="0065729D" w:rsidRDefault="702A39FD" w:rsidP="00D95C27">
      <w:pPr>
        <w:pStyle w:val="Agbodytext"/>
        <w:spacing w:line="240" w:lineRule="auto"/>
      </w:pPr>
      <w:r w:rsidRPr="297FB36C">
        <w:t>Fixed cup and platform hoses or sprays are mainly associated with rotary sheds. Their purpose is to keep the platform and clusters clean and wet to ensure that manure doesn’t stick, making cleaning at the end of milking easier.</w:t>
      </w:r>
    </w:p>
    <w:p w14:paraId="1CFF6155" w14:textId="77777777" w:rsidR="004F0216" w:rsidRDefault="004F0216" w:rsidP="00D95C27">
      <w:pPr>
        <w:pStyle w:val="Agbodytext"/>
        <w:spacing w:line="240" w:lineRule="auto"/>
      </w:pPr>
    </w:p>
    <w:p w14:paraId="6A3A7528" w14:textId="5FAD6F8C" w:rsidR="004F0216" w:rsidRDefault="004F0216" w:rsidP="00D95C27">
      <w:pPr>
        <w:pStyle w:val="Agbodytext"/>
        <w:spacing w:line="240" w:lineRule="auto"/>
        <w:rPr>
          <w:b/>
          <w:bCs/>
          <w:color w:val="auto"/>
          <w:lang w:val="en-AU"/>
        </w:rPr>
      </w:pPr>
      <w:r w:rsidRPr="00172938">
        <w:rPr>
          <w:b/>
          <w:bCs/>
          <w:color w:val="auto"/>
          <w:lang w:val="en-AU"/>
        </w:rPr>
        <w:t>Water facts and figures: Fixed cluster and platform sprays</w:t>
      </w:r>
    </w:p>
    <w:p w14:paraId="5248D242" w14:textId="7B4968CE" w:rsidR="004F0216" w:rsidRDefault="004F0216" w:rsidP="00D95C27">
      <w:pPr>
        <w:pStyle w:val="Agbodytext"/>
        <w:spacing w:line="240" w:lineRule="auto"/>
        <w:rPr>
          <w:lang w:val="en-AU"/>
        </w:rPr>
      </w:pPr>
      <w:r w:rsidRPr="00D42ED2">
        <w:rPr>
          <w:lang w:val="en-AU"/>
        </w:rPr>
        <w:t>Outlets in the dairy</w:t>
      </w:r>
      <w:r>
        <w:rPr>
          <w:lang w:val="en-AU"/>
        </w:rPr>
        <w:t xml:space="preserve"> - </w:t>
      </w:r>
      <w:r w:rsidRPr="00D42ED2">
        <w:rPr>
          <w:lang w:val="en-AU"/>
        </w:rPr>
        <w:t>Water use by each outlet can vary enormously - generally set up to deliver between 30 and 90 L/min.</w:t>
      </w:r>
    </w:p>
    <w:p w14:paraId="40EBCB72" w14:textId="7A1001CC" w:rsidR="004F0216" w:rsidRPr="00D42ED2" w:rsidRDefault="004F0216" w:rsidP="004F0216">
      <w:pPr>
        <w:spacing w:after="0" w:line="240" w:lineRule="auto"/>
        <w:rPr>
          <w:lang w:val="en-AU"/>
        </w:rPr>
      </w:pPr>
      <w:r w:rsidRPr="003E0C25">
        <w:rPr>
          <w:b/>
          <w:bCs/>
          <w:color w:val="auto"/>
          <w:lang w:val="en-AU"/>
        </w:rPr>
        <w:t>Remember</w:t>
      </w:r>
      <w:r>
        <w:rPr>
          <w:b/>
          <w:bCs/>
          <w:color w:val="auto"/>
          <w:lang w:val="en-AU"/>
        </w:rPr>
        <w:t>:</w:t>
      </w:r>
      <w:r w:rsidRPr="004F0216">
        <w:rPr>
          <w:lang w:val="en-AU"/>
        </w:rPr>
        <w:t xml:space="preserve"> </w:t>
      </w:r>
      <w:r w:rsidRPr="00D42ED2">
        <w:rPr>
          <w:lang w:val="en-AU"/>
        </w:rPr>
        <w:t>Exclude</w:t>
      </w:r>
      <w:r>
        <w:rPr>
          <w:lang w:val="en-AU"/>
        </w:rPr>
        <w:t xml:space="preserve"> w</w:t>
      </w:r>
      <w:r w:rsidRPr="00D42ED2">
        <w:rPr>
          <w:lang w:val="en-AU"/>
        </w:rPr>
        <w:t>ater used by manually held hoses. These are being accounted for</w:t>
      </w:r>
    </w:p>
    <w:p w14:paraId="3EC86170" w14:textId="30E8AC3B" w:rsidR="004F0216" w:rsidRPr="00450B62" w:rsidRDefault="004F0216" w:rsidP="004F0216">
      <w:pPr>
        <w:pStyle w:val="Agbodytext"/>
        <w:spacing w:line="240" w:lineRule="auto"/>
      </w:pPr>
      <w:r w:rsidRPr="00D42ED2">
        <w:rPr>
          <w:lang w:val="en-AU"/>
        </w:rPr>
        <w:t>in other sections</w:t>
      </w:r>
    </w:p>
    <w:p w14:paraId="6A873CBC" w14:textId="77777777" w:rsidR="00C60585" w:rsidRPr="00C60585" w:rsidRDefault="00C60585" w:rsidP="005212BC">
      <w:pPr>
        <w:rPr>
          <w:lang w:val="en-AU"/>
        </w:rPr>
      </w:pPr>
    </w:p>
    <w:p w14:paraId="136F9043" w14:textId="7F57FAEC" w:rsidR="007B0BAE" w:rsidRPr="00D42ED2" w:rsidRDefault="00653EE5" w:rsidP="00663515">
      <w:pPr>
        <w:pStyle w:val="Heading4"/>
        <w:rPr>
          <w:lang w:val="en-AU"/>
        </w:rPr>
      </w:pPr>
      <w:bookmarkStart w:id="32" w:name="_Toc188427989"/>
      <w:r>
        <w:rPr>
          <w:lang w:val="en-AU"/>
        </w:rPr>
        <w:t>Calculate</w:t>
      </w:r>
      <w:r w:rsidR="003C5A2C" w:rsidRPr="00D42ED2">
        <w:rPr>
          <w:lang w:val="en-AU"/>
        </w:rPr>
        <w:t xml:space="preserve"> total water use for fixed cluster and platform sprays</w:t>
      </w:r>
      <w:bookmarkEnd w:id="32"/>
    </w:p>
    <w:p w14:paraId="30230D20" w14:textId="588E5A06" w:rsidR="003C5A2C" w:rsidRDefault="00CF38B2" w:rsidP="00136A17">
      <w:pPr>
        <w:pStyle w:val="Agbodytext"/>
        <w:spacing w:line="240" w:lineRule="auto"/>
        <w:rPr>
          <w:lang w:val="en-AU"/>
        </w:rPr>
      </w:pPr>
      <w:r w:rsidRPr="00D42ED2">
        <w:rPr>
          <w:lang w:val="en-AU"/>
        </w:rPr>
        <w:t>Before you start, you may need to attach a flexible hose to the outlet to direct the flow into the measuring bucket or barrel.</w:t>
      </w:r>
    </w:p>
    <w:p w14:paraId="138BEA64" w14:textId="4BFCF708" w:rsidR="001E56C8" w:rsidRPr="00D42ED2" w:rsidRDefault="001E56C8" w:rsidP="00136A17">
      <w:pPr>
        <w:pStyle w:val="Agbodytext"/>
        <w:spacing w:line="240" w:lineRule="auto"/>
        <w:rPr>
          <w:lang w:val="en-AU"/>
        </w:rPr>
      </w:pPr>
      <w:r w:rsidRPr="001E56C8">
        <w:rPr>
          <w:b/>
          <w:bCs/>
          <w:lang w:val="en-AU"/>
        </w:rPr>
        <w:t>First steps</w:t>
      </w:r>
      <w:r>
        <w:rPr>
          <w:lang w:val="en-AU"/>
        </w:rPr>
        <w:t xml:space="preserve">                                                                             </w:t>
      </w:r>
      <w:r w:rsidRPr="003E0C25">
        <w:rPr>
          <w:b/>
          <w:bCs/>
          <w:color w:val="auto"/>
          <w:lang w:val="en-AU"/>
        </w:rPr>
        <w:t>Calculate</w:t>
      </w:r>
      <w:r>
        <w:rPr>
          <w:b/>
          <w:bCs/>
          <w:color w:val="auto"/>
          <w:lang w:val="en-AU"/>
        </w:rPr>
        <w:t>,</w:t>
      </w:r>
      <w:r w:rsidRPr="003E0C25">
        <w:rPr>
          <w:b/>
          <w:bCs/>
          <w:color w:val="auto"/>
          <w:lang w:val="en-AU"/>
        </w:rPr>
        <w:t xml:space="preserve"> then record below</w:t>
      </w:r>
    </w:p>
    <w:tbl>
      <w:tblPr>
        <w:tblStyle w:val="TableGrid"/>
        <w:tblW w:w="96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4111"/>
        <w:gridCol w:w="1701"/>
        <w:gridCol w:w="1276"/>
        <w:gridCol w:w="1312"/>
        <w:gridCol w:w="1200"/>
      </w:tblGrid>
      <w:tr w:rsidR="00DA1818" w:rsidRPr="00D42ED2" w14:paraId="48281894" w14:textId="77777777" w:rsidTr="009E3901">
        <w:trPr>
          <w:trHeight w:val="830"/>
        </w:trPr>
        <w:tc>
          <w:tcPr>
            <w:tcW w:w="4111" w:type="dxa"/>
            <w:tcBorders>
              <w:top w:val="single" w:sz="4" w:space="0" w:color="auto"/>
              <w:left w:val="single" w:sz="4" w:space="0" w:color="auto"/>
              <w:bottom w:val="single" w:sz="4" w:space="0" w:color="auto"/>
            </w:tcBorders>
          </w:tcPr>
          <w:p w14:paraId="7512ACAD" w14:textId="7C3EB797" w:rsidR="00DA1818" w:rsidRPr="00DA1818" w:rsidRDefault="00DA1818" w:rsidP="00DA1818">
            <w:pPr>
              <w:spacing w:afterLines="20" w:after="48" w:line="240" w:lineRule="auto"/>
              <w:rPr>
                <w:lang w:val="en-AU"/>
              </w:rPr>
            </w:pPr>
            <w:r w:rsidRPr="00D42ED2">
              <w:rPr>
                <w:lang w:val="en-AU"/>
              </w:rPr>
              <w:t xml:space="preserve">Work out the volume of the </w:t>
            </w:r>
            <w:r>
              <w:rPr>
                <w:lang w:val="en-AU"/>
              </w:rPr>
              <w:t>m</w:t>
            </w:r>
            <w:r w:rsidRPr="00D42ED2">
              <w:rPr>
                <w:lang w:val="en-AU"/>
              </w:rPr>
              <w:t>easuring</w:t>
            </w:r>
            <w:r>
              <w:rPr>
                <w:lang w:val="en-AU"/>
              </w:rPr>
              <w:t xml:space="preserve"> </w:t>
            </w:r>
            <w:r w:rsidRPr="00D42ED2">
              <w:rPr>
                <w:lang w:val="en-AU"/>
              </w:rPr>
              <w:t>bucket/barrel in litres</w:t>
            </w:r>
            <w:r>
              <w:rPr>
                <w:lang w:val="en-AU"/>
              </w:rPr>
              <w:t xml:space="preserve"> </w:t>
            </w:r>
          </w:p>
        </w:tc>
        <w:tc>
          <w:tcPr>
            <w:tcW w:w="1701" w:type="dxa"/>
            <w:tcBorders>
              <w:top w:val="single" w:sz="4" w:space="0" w:color="auto"/>
              <w:bottom w:val="single" w:sz="4" w:space="0" w:color="auto"/>
              <w:right w:val="single" w:sz="4" w:space="0" w:color="auto"/>
            </w:tcBorders>
          </w:tcPr>
          <w:p w14:paraId="79AFD557" w14:textId="21793D11" w:rsidR="00DA1818" w:rsidRPr="00DA1818" w:rsidRDefault="00DA1818" w:rsidP="00DA1818">
            <w:pPr>
              <w:spacing w:afterLines="20" w:after="48" w:line="240" w:lineRule="auto"/>
              <w:jc w:val="right"/>
              <w:rPr>
                <w:lang w:val="en-AU"/>
              </w:rPr>
            </w:pPr>
            <w:r w:rsidRPr="002539C0">
              <w:rPr>
                <w:rFonts w:cs="Arial"/>
                <w:color w:val="A20000"/>
                <w:lang w:val="en-AU"/>
              </w:rPr>
              <w:t>Examples</w:t>
            </w:r>
            <w:r>
              <w:rPr>
                <w:rFonts w:cs="Arial"/>
                <w:color w:val="A20000"/>
                <w:lang w:val="en-AU"/>
              </w:rPr>
              <w:t xml:space="preserve"> </w:t>
            </w:r>
            <w:r w:rsidRPr="002539C0">
              <w:rPr>
                <w:rFonts w:cs="Arial"/>
                <w:color w:val="A20000"/>
                <w:lang w:val="en-AU"/>
              </w:rPr>
              <w:t>Bucket – 25L</w:t>
            </w:r>
          </w:p>
        </w:tc>
        <w:tc>
          <w:tcPr>
            <w:tcW w:w="1276" w:type="dxa"/>
            <w:tcBorders>
              <w:top w:val="single" w:sz="4" w:space="0" w:color="auto"/>
              <w:left w:val="single" w:sz="4" w:space="0" w:color="auto"/>
              <w:bottom w:val="single" w:sz="4" w:space="0" w:color="auto"/>
              <w:right w:val="single" w:sz="4" w:space="0" w:color="auto"/>
            </w:tcBorders>
          </w:tcPr>
          <w:p w14:paraId="59C9030B" w14:textId="53898585" w:rsidR="00DA1818" w:rsidRPr="00D42ED2" w:rsidRDefault="00DA1818" w:rsidP="005212BC">
            <w:pPr>
              <w:spacing w:afterLines="20" w:after="48" w:line="240" w:lineRule="auto"/>
              <w:jc w:val="right"/>
              <w:rPr>
                <w:lang w:val="en-AU"/>
              </w:rPr>
            </w:pPr>
            <w:r>
              <w:rPr>
                <w:lang w:val="en-AU"/>
              </w:rPr>
              <w:t>Outlet hose 1</w:t>
            </w:r>
          </w:p>
        </w:tc>
        <w:tc>
          <w:tcPr>
            <w:tcW w:w="1312" w:type="dxa"/>
            <w:tcBorders>
              <w:top w:val="single" w:sz="4" w:space="0" w:color="auto"/>
              <w:left w:val="single" w:sz="4" w:space="0" w:color="auto"/>
              <w:bottom w:val="single" w:sz="4" w:space="0" w:color="auto"/>
              <w:right w:val="single" w:sz="4" w:space="0" w:color="auto"/>
            </w:tcBorders>
          </w:tcPr>
          <w:p w14:paraId="0D13798B" w14:textId="52D067DC" w:rsidR="00DA1818" w:rsidRPr="00D42ED2" w:rsidRDefault="00DA1818" w:rsidP="005212BC">
            <w:pPr>
              <w:spacing w:afterLines="20" w:after="48" w:line="240" w:lineRule="auto"/>
              <w:jc w:val="right"/>
              <w:rPr>
                <w:lang w:val="en-AU"/>
              </w:rPr>
            </w:pPr>
            <w:r>
              <w:rPr>
                <w:lang w:val="en-AU"/>
              </w:rPr>
              <w:t>Outlet hose 2</w:t>
            </w:r>
          </w:p>
        </w:tc>
        <w:tc>
          <w:tcPr>
            <w:tcW w:w="1200" w:type="dxa"/>
            <w:tcBorders>
              <w:top w:val="single" w:sz="4" w:space="0" w:color="auto"/>
              <w:left w:val="single" w:sz="4" w:space="0" w:color="auto"/>
              <w:bottom w:val="single" w:sz="4" w:space="0" w:color="auto"/>
              <w:right w:val="single" w:sz="4" w:space="0" w:color="auto"/>
            </w:tcBorders>
          </w:tcPr>
          <w:p w14:paraId="31F2BC21" w14:textId="3EEB6BE6" w:rsidR="00DA1818" w:rsidRPr="00D42ED2" w:rsidRDefault="00DA1818" w:rsidP="005212BC">
            <w:pPr>
              <w:spacing w:afterLines="20" w:after="48" w:line="240" w:lineRule="auto"/>
              <w:jc w:val="right"/>
              <w:rPr>
                <w:lang w:val="en-AU"/>
              </w:rPr>
            </w:pPr>
            <w:r>
              <w:rPr>
                <w:lang w:val="en-AU"/>
              </w:rPr>
              <w:t>Outlet hose 3</w:t>
            </w:r>
          </w:p>
        </w:tc>
      </w:tr>
      <w:tr w:rsidR="00C131FA" w:rsidRPr="00D42ED2" w14:paraId="6B0D1D7E" w14:textId="77777777" w:rsidTr="009E3901">
        <w:trPr>
          <w:trHeight w:val="658"/>
        </w:trPr>
        <w:tc>
          <w:tcPr>
            <w:tcW w:w="4111" w:type="dxa"/>
            <w:tcBorders>
              <w:top w:val="single" w:sz="4" w:space="0" w:color="auto"/>
              <w:left w:val="single" w:sz="4" w:space="0" w:color="auto"/>
              <w:bottom w:val="single" w:sz="4" w:space="0" w:color="auto"/>
            </w:tcBorders>
          </w:tcPr>
          <w:p w14:paraId="4543B065" w14:textId="123ED0FC" w:rsidR="00C131FA" w:rsidRPr="00D42ED2" w:rsidRDefault="00C131FA" w:rsidP="005212BC">
            <w:pPr>
              <w:spacing w:afterLines="20" w:after="48" w:line="240" w:lineRule="auto"/>
              <w:rPr>
                <w:lang w:val="en-AU"/>
              </w:rPr>
            </w:pPr>
            <w:r w:rsidRPr="00D42ED2">
              <w:rPr>
                <w:lang w:val="en-AU"/>
              </w:rPr>
              <w:t>Record how long it takes in seconds</w:t>
            </w:r>
            <w:r>
              <w:rPr>
                <w:lang w:val="en-AU"/>
              </w:rPr>
              <w:t xml:space="preserve"> </w:t>
            </w:r>
            <w:r w:rsidRPr="00D42ED2">
              <w:rPr>
                <w:lang w:val="en-AU"/>
              </w:rPr>
              <w:t>to fill the bucket/barrel</w:t>
            </w:r>
          </w:p>
        </w:tc>
        <w:tc>
          <w:tcPr>
            <w:tcW w:w="1701" w:type="dxa"/>
            <w:tcBorders>
              <w:top w:val="single" w:sz="4" w:space="0" w:color="auto"/>
              <w:bottom w:val="single" w:sz="4" w:space="0" w:color="auto"/>
              <w:right w:val="single" w:sz="4" w:space="0" w:color="auto"/>
            </w:tcBorders>
          </w:tcPr>
          <w:p w14:paraId="50DC3A02" w14:textId="77777777" w:rsidR="00C131FA" w:rsidRPr="00262EAD" w:rsidRDefault="00C131FA" w:rsidP="00C131FA">
            <w:pPr>
              <w:spacing w:afterLines="20" w:after="48" w:line="240" w:lineRule="auto"/>
              <w:jc w:val="right"/>
              <w:rPr>
                <w:rFonts w:cs="Arial"/>
                <w:lang w:val="en-AU"/>
              </w:rPr>
            </w:pPr>
            <w:r w:rsidRPr="002539C0">
              <w:rPr>
                <w:rFonts w:cs="Arial"/>
                <w:color w:val="A20000"/>
                <w:lang w:val="en-AU"/>
              </w:rPr>
              <w:t>Cluster hos</w:t>
            </w:r>
            <w:r>
              <w:rPr>
                <w:rFonts w:cs="Arial"/>
                <w:color w:val="A20000"/>
                <w:lang w:val="en-AU"/>
              </w:rPr>
              <w:t>e</w:t>
            </w:r>
          </w:p>
          <w:p w14:paraId="50D2E93C" w14:textId="2BAA38A4" w:rsidR="00C131FA" w:rsidRPr="00262EAD" w:rsidRDefault="00C131FA" w:rsidP="005212BC">
            <w:pPr>
              <w:spacing w:afterLines="20" w:after="48" w:line="240" w:lineRule="auto"/>
              <w:jc w:val="right"/>
              <w:rPr>
                <w:rFonts w:cs="Arial"/>
                <w:lang w:val="en-AU"/>
              </w:rPr>
            </w:pPr>
            <w:r w:rsidRPr="002539C0">
              <w:rPr>
                <w:rFonts w:cs="Arial"/>
                <w:color w:val="A20000"/>
                <w:lang w:val="en-AU"/>
              </w:rPr>
              <w:t>25 sec</w:t>
            </w:r>
          </w:p>
        </w:tc>
        <w:tc>
          <w:tcPr>
            <w:tcW w:w="1276" w:type="dxa"/>
            <w:tcBorders>
              <w:top w:val="single" w:sz="4" w:space="0" w:color="auto"/>
              <w:left w:val="single" w:sz="4" w:space="0" w:color="auto"/>
              <w:bottom w:val="single" w:sz="4" w:space="0" w:color="auto"/>
              <w:right w:val="single" w:sz="4" w:space="0" w:color="auto"/>
            </w:tcBorders>
          </w:tcPr>
          <w:p w14:paraId="464A74C5" w14:textId="77777777" w:rsidR="00C131FA" w:rsidRPr="00D42ED2" w:rsidRDefault="00C131FA" w:rsidP="005212BC">
            <w:pPr>
              <w:spacing w:afterLines="20" w:after="48" w:line="240" w:lineRule="auto"/>
              <w:jc w:val="right"/>
              <w:rPr>
                <w:lang w:val="en-AU"/>
              </w:rPr>
            </w:pPr>
            <w:r w:rsidRPr="00D42ED2">
              <w:rPr>
                <w:lang w:val="en-AU"/>
              </w:rPr>
              <w:t>sec</w:t>
            </w:r>
          </w:p>
        </w:tc>
        <w:tc>
          <w:tcPr>
            <w:tcW w:w="1312" w:type="dxa"/>
            <w:tcBorders>
              <w:top w:val="single" w:sz="4" w:space="0" w:color="auto"/>
              <w:left w:val="single" w:sz="4" w:space="0" w:color="auto"/>
              <w:bottom w:val="single" w:sz="4" w:space="0" w:color="auto"/>
              <w:right w:val="single" w:sz="4" w:space="0" w:color="auto"/>
            </w:tcBorders>
          </w:tcPr>
          <w:p w14:paraId="316E7878" w14:textId="77777777" w:rsidR="00C131FA" w:rsidRPr="00D42ED2" w:rsidRDefault="00C131FA" w:rsidP="005212BC">
            <w:pPr>
              <w:spacing w:afterLines="20" w:after="48" w:line="240" w:lineRule="auto"/>
              <w:jc w:val="right"/>
              <w:rPr>
                <w:lang w:val="en-AU"/>
              </w:rPr>
            </w:pPr>
            <w:r w:rsidRPr="00D42ED2">
              <w:rPr>
                <w:lang w:val="en-AU"/>
              </w:rPr>
              <w:t>sec</w:t>
            </w:r>
          </w:p>
        </w:tc>
        <w:tc>
          <w:tcPr>
            <w:tcW w:w="1200" w:type="dxa"/>
            <w:tcBorders>
              <w:top w:val="single" w:sz="4" w:space="0" w:color="auto"/>
              <w:left w:val="single" w:sz="4" w:space="0" w:color="auto"/>
              <w:bottom w:val="single" w:sz="4" w:space="0" w:color="auto"/>
              <w:right w:val="single" w:sz="4" w:space="0" w:color="auto"/>
            </w:tcBorders>
          </w:tcPr>
          <w:p w14:paraId="76105155" w14:textId="77777777" w:rsidR="00C131FA" w:rsidRPr="00D42ED2" w:rsidRDefault="00C131FA" w:rsidP="005212BC">
            <w:pPr>
              <w:spacing w:afterLines="20" w:after="48" w:line="240" w:lineRule="auto"/>
              <w:jc w:val="right"/>
              <w:rPr>
                <w:lang w:val="en-AU"/>
              </w:rPr>
            </w:pPr>
            <w:r w:rsidRPr="00D42ED2">
              <w:rPr>
                <w:lang w:val="en-AU"/>
              </w:rPr>
              <w:t>sec</w:t>
            </w:r>
          </w:p>
        </w:tc>
      </w:tr>
      <w:tr w:rsidR="005D1910" w:rsidRPr="00D42ED2" w14:paraId="4D6D0A4F" w14:textId="77777777" w:rsidTr="009E3901">
        <w:tc>
          <w:tcPr>
            <w:tcW w:w="4111" w:type="dxa"/>
            <w:tcBorders>
              <w:top w:val="single" w:sz="4" w:space="0" w:color="auto"/>
              <w:left w:val="single" w:sz="4" w:space="0" w:color="auto"/>
              <w:bottom w:val="single" w:sz="4" w:space="0" w:color="auto"/>
            </w:tcBorders>
          </w:tcPr>
          <w:p w14:paraId="21537B7B" w14:textId="77777777" w:rsidR="0046636F" w:rsidRPr="00D42ED2" w:rsidRDefault="0046636F" w:rsidP="005212BC">
            <w:pPr>
              <w:spacing w:afterLines="20" w:after="48" w:line="240" w:lineRule="auto"/>
              <w:rPr>
                <w:lang w:val="en-AU"/>
              </w:rPr>
            </w:pPr>
            <w:r w:rsidRPr="00D42ED2">
              <w:rPr>
                <w:lang w:val="en-AU"/>
              </w:rPr>
              <w:t xml:space="preserve">Estimate average time in minutes spent using sprays </w:t>
            </w:r>
            <w:r w:rsidRPr="00D42ED2">
              <w:rPr>
                <w:b/>
                <w:lang w:val="en-AU"/>
              </w:rPr>
              <w:t xml:space="preserve">each day </w:t>
            </w:r>
            <w:r w:rsidRPr="00D42ED2">
              <w:rPr>
                <w:lang w:val="en-AU"/>
              </w:rPr>
              <w:t>at mid lactation</w:t>
            </w:r>
          </w:p>
        </w:tc>
        <w:tc>
          <w:tcPr>
            <w:tcW w:w="1701" w:type="dxa"/>
            <w:tcBorders>
              <w:top w:val="single" w:sz="4" w:space="0" w:color="auto"/>
              <w:bottom w:val="single" w:sz="4" w:space="0" w:color="auto"/>
              <w:right w:val="single" w:sz="4" w:space="0" w:color="auto"/>
            </w:tcBorders>
          </w:tcPr>
          <w:p w14:paraId="1AB4D5A8" w14:textId="77777777" w:rsidR="0046636F" w:rsidRPr="00262EAD" w:rsidRDefault="0046636F" w:rsidP="005212BC">
            <w:pPr>
              <w:spacing w:afterLines="20" w:after="48" w:line="240" w:lineRule="auto"/>
              <w:jc w:val="right"/>
              <w:rPr>
                <w:rFonts w:cs="Arial"/>
                <w:lang w:val="en-AU"/>
              </w:rPr>
            </w:pPr>
            <w:r w:rsidRPr="002539C0">
              <w:rPr>
                <w:rFonts w:cs="Arial"/>
                <w:color w:val="A20000"/>
                <w:lang w:val="en-AU"/>
              </w:rPr>
              <w:t>300 min</w:t>
            </w:r>
          </w:p>
        </w:tc>
        <w:tc>
          <w:tcPr>
            <w:tcW w:w="1276" w:type="dxa"/>
            <w:tcBorders>
              <w:top w:val="single" w:sz="4" w:space="0" w:color="auto"/>
              <w:left w:val="single" w:sz="4" w:space="0" w:color="auto"/>
              <w:bottom w:val="single" w:sz="4" w:space="0" w:color="auto"/>
              <w:right w:val="single" w:sz="4" w:space="0" w:color="auto"/>
            </w:tcBorders>
          </w:tcPr>
          <w:p w14:paraId="26755BCF" w14:textId="77777777" w:rsidR="0046636F" w:rsidRPr="00D42ED2" w:rsidRDefault="0046636F" w:rsidP="005212BC">
            <w:pPr>
              <w:spacing w:afterLines="20" w:after="48" w:line="240" w:lineRule="auto"/>
              <w:jc w:val="right"/>
              <w:rPr>
                <w:lang w:val="en-AU"/>
              </w:rPr>
            </w:pPr>
            <w:r w:rsidRPr="00D42ED2">
              <w:rPr>
                <w:lang w:val="en-AU"/>
              </w:rPr>
              <w:t>min</w:t>
            </w:r>
          </w:p>
        </w:tc>
        <w:tc>
          <w:tcPr>
            <w:tcW w:w="1312" w:type="dxa"/>
            <w:tcBorders>
              <w:top w:val="single" w:sz="4" w:space="0" w:color="auto"/>
              <w:left w:val="single" w:sz="4" w:space="0" w:color="auto"/>
              <w:bottom w:val="single" w:sz="4" w:space="0" w:color="auto"/>
              <w:right w:val="single" w:sz="4" w:space="0" w:color="auto"/>
            </w:tcBorders>
          </w:tcPr>
          <w:p w14:paraId="7F4FDC80" w14:textId="77777777" w:rsidR="0046636F" w:rsidRPr="00D42ED2" w:rsidRDefault="0046636F" w:rsidP="005212BC">
            <w:pPr>
              <w:spacing w:afterLines="20" w:after="48" w:line="240" w:lineRule="auto"/>
              <w:jc w:val="right"/>
              <w:rPr>
                <w:lang w:val="en-AU"/>
              </w:rPr>
            </w:pPr>
            <w:r w:rsidRPr="00D42ED2">
              <w:rPr>
                <w:lang w:val="en-AU"/>
              </w:rPr>
              <w:t>min</w:t>
            </w:r>
          </w:p>
        </w:tc>
        <w:tc>
          <w:tcPr>
            <w:tcW w:w="1200" w:type="dxa"/>
            <w:tcBorders>
              <w:top w:val="single" w:sz="4" w:space="0" w:color="auto"/>
              <w:left w:val="single" w:sz="4" w:space="0" w:color="auto"/>
              <w:bottom w:val="single" w:sz="4" w:space="0" w:color="auto"/>
              <w:right w:val="single" w:sz="4" w:space="0" w:color="auto"/>
            </w:tcBorders>
          </w:tcPr>
          <w:p w14:paraId="35CB2591" w14:textId="77777777" w:rsidR="0046636F" w:rsidRPr="00D42ED2" w:rsidRDefault="0046636F" w:rsidP="005212BC">
            <w:pPr>
              <w:spacing w:afterLines="20" w:after="48" w:line="240" w:lineRule="auto"/>
              <w:jc w:val="right"/>
              <w:rPr>
                <w:lang w:val="en-AU"/>
              </w:rPr>
            </w:pPr>
            <w:r w:rsidRPr="00D42ED2">
              <w:rPr>
                <w:lang w:val="en-AU"/>
              </w:rPr>
              <w:t>min</w:t>
            </w:r>
          </w:p>
        </w:tc>
      </w:tr>
      <w:tr w:rsidR="005D1910" w:rsidRPr="00D42ED2" w14:paraId="26042C3A" w14:textId="77777777" w:rsidTr="009E3901">
        <w:tc>
          <w:tcPr>
            <w:tcW w:w="4111" w:type="dxa"/>
            <w:tcBorders>
              <w:top w:val="single" w:sz="4" w:space="0" w:color="auto"/>
              <w:left w:val="single" w:sz="4" w:space="0" w:color="auto"/>
              <w:bottom w:val="single" w:sz="4" w:space="0" w:color="auto"/>
            </w:tcBorders>
          </w:tcPr>
          <w:p w14:paraId="6B316259" w14:textId="4C588E6D" w:rsidR="0046636F" w:rsidRPr="00D42ED2" w:rsidRDefault="0046636F" w:rsidP="005212BC">
            <w:pPr>
              <w:spacing w:afterLines="20" w:after="48" w:line="240" w:lineRule="auto"/>
              <w:rPr>
                <w:lang w:val="en-AU"/>
              </w:rPr>
            </w:pPr>
            <w:r w:rsidRPr="00D42ED2">
              <w:rPr>
                <w:lang w:val="en-AU"/>
              </w:rPr>
              <w:t xml:space="preserve">Estimate the number of days per year </w:t>
            </w:r>
            <w:r w:rsidR="001C6FA2" w:rsidRPr="001C6FA2">
              <w:rPr>
                <w:lang w:val="en-GB"/>
              </w:rPr>
              <w:t>that sprays are used</w:t>
            </w:r>
          </w:p>
        </w:tc>
        <w:tc>
          <w:tcPr>
            <w:tcW w:w="1701" w:type="dxa"/>
            <w:tcBorders>
              <w:top w:val="single" w:sz="4" w:space="0" w:color="auto"/>
              <w:bottom w:val="single" w:sz="4" w:space="0" w:color="auto"/>
              <w:right w:val="single" w:sz="4" w:space="0" w:color="auto"/>
            </w:tcBorders>
          </w:tcPr>
          <w:p w14:paraId="6096CE84" w14:textId="77777777" w:rsidR="0046636F" w:rsidRPr="00262EAD" w:rsidRDefault="0046636F" w:rsidP="005212BC">
            <w:pPr>
              <w:spacing w:afterLines="20" w:after="48" w:line="240" w:lineRule="auto"/>
              <w:jc w:val="right"/>
              <w:rPr>
                <w:rFonts w:cs="Arial"/>
                <w:lang w:val="en-AU"/>
              </w:rPr>
            </w:pPr>
            <w:r w:rsidRPr="002539C0">
              <w:rPr>
                <w:rFonts w:cs="Arial"/>
                <w:color w:val="A20000"/>
                <w:lang w:val="en-AU"/>
              </w:rPr>
              <w:t>365 days/yr</w:t>
            </w:r>
          </w:p>
        </w:tc>
        <w:tc>
          <w:tcPr>
            <w:tcW w:w="1276" w:type="dxa"/>
            <w:tcBorders>
              <w:top w:val="single" w:sz="4" w:space="0" w:color="auto"/>
              <w:left w:val="single" w:sz="4" w:space="0" w:color="auto"/>
              <w:bottom w:val="single" w:sz="4" w:space="0" w:color="auto"/>
              <w:right w:val="single" w:sz="4" w:space="0" w:color="auto"/>
            </w:tcBorders>
          </w:tcPr>
          <w:p w14:paraId="147D843C" w14:textId="77777777" w:rsidR="0046636F" w:rsidRPr="00D42ED2" w:rsidRDefault="0046636F" w:rsidP="005212BC">
            <w:pPr>
              <w:spacing w:afterLines="20" w:after="48" w:line="240" w:lineRule="auto"/>
              <w:jc w:val="right"/>
              <w:rPr>
                <w:lang w:val="en-AU"/>
              </w:rPr>
            </w:pPr>
            <w:r w:rsidRPr="00D42ED2">
              <w:rPr>
                <w:lang w:val="en-AU"/>
              </w:rPr>
              <w:t>days/yr</w:t>
            </w:r>
          </w:p>
        </w:tc>
        <w:tc>
          <w:tcPr>
            <w:tcW w:w="1312" w:type="dxa"/>
            <w:tcBorders>
              <w:top w:val="single" w:sz="4" w:space="0" w:color="auto"/>
              <w:left w:val="single" w:sz="4" w:space="0" w:color="auto"/>
              <w:bottom w:val="single" w:sz="4" w:space="0" w:color="auto"/>
              <w:right w:val="single" w:sz="4" w:space="0" w:color="auto"/>
            </w:tcBorders>
          </w:tcPr>
          <w:p w14:paraId="2E46A2F4" w14:textId="77777777" w:rsidR="0046636F" w:rsidRPr="00D42ED2" w:rsidRDefault="0046636F" w:rsidP="005212BC">
            <w:pPr>
              <w:spacing w:afterLines="20" w:after="48" w:line="240" w:lineRule="auto"/>
              <w:jc w:val="right"/>
              <w:rPr>
                <w:lang w:val="en-AU"/>
              </w:rPr>
            </w:pPr>
            <w:r w:rsidRPr="00D42ED2">
              <w:rPr>
                <w:lang w:val="en-AU"/>
              </w:rPr>
              <w:t>days/yr</w:t>
            </w:r>
          </w:p>
        </w:tc>
        <w:tc>
          <w:tcPr>
            <w:tcW w:w="1200" w:type="dxa"/>
            <w:tcBorders>
              <w:top w:val="single" w:sz="4" w:space="0" w:color="auto"/>
              <w:left w:val="single" w:sz="4" w:space="0" w:color="auto"/>
              <w:bottom w:val="single" w:sz="4" w:space="0" w:color="auto"/>
              <w:right w:val="single" w:sz="4" w:space="0" w:color="auto"/>
            </w:tcBorders>
          </w:tcPr>
          <w:p w14:paraId="66E6241C" w14:textId="77777777" w:rsidR="0046636F" w:rsidRPr="00D42ED2" w:rsidRDefault="0046636F" w:rsidP="005212BC">
            <w:pPr>
              <w:spacing w:afterLines="20" w:after="48" w:line="240" w:lineRule="auto"/>
              <w:jc w:val="right"/>
              <w:rPr>
                <w:lang w:val="en-AU"/>
              </w:rPr>
            </w:pPr>
            <w:r w:rsidRPr="00D42ED2">
              <w:rPr>
                <w:lang w:val="en-AU"/>
              </w:rPr>
              <w:t>days/yr</w:t>
            </w:r>
          </w:p>
        </w:tc>
      </w:tr>
    </w:tbl>
    <w:p w14:paraId="249DE700" w14:textId="2240A2E1" w:rsidR="005C4A5F" w:rsidRPr="00B05066" w:rsidRDefault="00B05066" w:rsidP="00B05066">
      <w:pPr>
        <w:pStyle w:val="Agbodytext"/>
        <w:rPr>
          <w:b/>
          <w:bCs/>
          <w:lang w:val="en-AU"/>
        </w:rPr>
      </w:pPr>
      <w:bookmarkStart w:id="33" w:name="_Toc188427990"/>
      <w:r>
        <w:rPr>
          <w:b/>
          <w:bCs/>
          <w:lang w:val="en-AU"/>
        </w:rPr>
        <w:br/>
      </w:r>
      <w:r w:rsidR="005C4A5F" w:rsidRPr="00B05066">
        <w:rPr>
          <w:b/>
          <w:bCs/>
          <w:lang w:val="en-AU"/>
        </w:rPr>
        <w:t>Calculate</w:t>
      </w:r>
    </w:p>
    <w:tbl>
      <w:tblPr>
        <w:tblStyle w:val="TableGrid"/>
        <w:tblW w:w="9600"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4108"/>
        <w:gridCol w:w="1699"/>
        <w:gridCol w:w="1283"/>
        <w:gridCol w:w="1311"/>
        <w:gridCol w:w="1199"/>
      </w:tblGrid>
      <w:tr w:rsidR="005C4A5F" w:rsidRPr="00D42ED2" w14:paraId="6879B3FF" w14:textId="77777777" w:rsidTr="000C7581">
        <w:tc>
          <w:tcPr>
            <w:tcW w:w="4108" w:type="dxa"/>
            <w:tcBorders>
              <w:top w:val="single" w:sz="4" w:space="0" w:color="000000"/>
              <w:left w:val="single" w:sz="4" w:space="0" w:color="000000"/>
              <w:bottom w:val="single" w:sz="4" w:space="0" w:color="000000"/>
            </w:tcBorders>
          </w:tcPr>
          <w:p w14:paraId="7B4340AF" w14:textId="77777777" w:rsidR="005C4A5F" w:rsidRPr="00D42ED2" w:rsidRDefault="005C4A5F" w:rsidP="00B33231">
            <w:pPr>
              <w:spacing w:afterLines="20" w:after="48" w:line="240" w:lineRule="auto"/>
              <w:rPr>
                <w:lang w:val="en-AU"/>
              </w:rPr>
            </w:pPr>
            <w:r w:rsidRPr="00D42ED2">
              <w:rPr>
                <w:lang w:val="en-AU"/>
              </w:rPr>
              <w:t>Litres of bucket/barrel divided by the seconds it takes to fill</w:t>
            </w:r>
          </w:p>
        </w:tc>
        <w:tc>
          <w:tcPr>
            <w:tcW w:w="1699" w:type="dxa"/>
            <w:tcBorders>
              <w:top w:val="single" w:sz="4" w:space="0" w:color="000000"/>
              <w:left w:val="nil"/>
              <w:bottom w:val="single" w:sz="4" w:space="0" w:color="000000"/>
              <w:right w:val="single" w:sz="4" w:space="0" w:color="000000"/>
            </w:tcBorders>
          </w:tcPr>
          <w:p w14:paraId="5E156971" w14:textId="77777777" w:rsidR="005C4A5F" w:rsidRPr="00262EAD" w:rsidRDefault="005C4A5F" w:rsidP="00B33231">
            <w:pPr>
              <w:spacing w:afterLines="20" w:after="48" w:line="240" w:lineRule="auto"/>
              <w:jc w:val="right"/>
              <w:rPr>
                <w:rFonts w:cs="Arial"/>
                <w:lang w:val="en-AU"/>
              </w:rPr>
            </w:pPr>
            <w:r w:rsidRPr="00262EAD">
              <w:rPr>
                <w:rFonts w:cs="Arial"/>
                <w:lang w:val="en-AU"/>
              </w:rPr>
              <w:t>L/sec</w:t>
            </w:r>
          </w:p>
          <w:p w14:paraId="767AF53B" w14:textId="77777777" w:rsidR="005C4A5F" w:rsidRPr="00262EAD" w:rsidRDefault="005C4A5F" w:rsidP="00B33231">
            <w:pPr>
              <w:spacing w:afterLines="20" w:after="48" w:line="240" w:lineRule="auto"/>
              <w:jc w:val="right"/>
              <w:rPr>
                <w:rFonts w:cs="Arial"/>
                <w:lang w:val="en-AU"/>
              </w:rPr>
            </w:pPr>
            <w:r w:rsidRPr="002539C0">
              <w:rPr>
                <w:rFonts w:cs="Arial"/>
                <w:color w:val="A20000"/>
                <w:lang w:val="en-AU"/>
              </w:rPr>
              <w:t>25÷25=1</w:t>
            </w:r>
          </w:p>
        </w:tc>
        <w:tc>
          <w:tcPr>
            <w:tcW w:w="1283" w:type="dxa"/>
            <w:tcBorders>
              <w:top w:val="single" w:sz="4" w:space="0" w:color="000000"/>
              <w:left w:val="single" w:sz="4" w:space="0" w:color="000000"/>
              <w:bottom w:val="single" w:sz="4" w:space="0" w:color="000000"/>
              <w:right w:val="single" w:sz="4" w:space="0" w:color="000000"/>
            </w:tcBorders>
          </w:tcPr>
          <w:p w14:paraId="661EC8D3" w14:textId="77777777" w:rsidR="005C4A5F" w:rsidRPr="00D42ED2" w:rsidRDefault="005C4A5F" w:rsidP="00B33231">
            <w:pPr>
              <w:spacing w:afterLines="20" w:after="48" w:line="240" w:lineRule="auto"/>
              <w:jc w:val="right"/>
              <w:rPr>
                <w:lang w:val="en-AU"/>
              </w:rPr>
            </w:pPr>
            <w:r w:rsidRPr="00D42ED2">
              <w:rPr>
                <w:lang w:val="en-AU"/>
              </w:rPr>
              <w:t>L/sec</w:t>
            </w:r>
          </w:p>
        </w:tc>
        <w:tc>
          <w:tcPr>
            <w:tcW w:w="1311" w:type="dxa"/>
            <w:tcBorders>
              <w:top w:val="single" w:sz="4" w:space="0" w:color="000000"/>
              <w:left w:val="single" w:sz="4" w:space="0" w:color="000000"/>
              <w:bottom w:val="single" w:sz="4" w:space="0" w:color="000000"/>
              <w:right w:val="single" w:sz="4" w:space="0" w:color="000000"/>
            </w:tcBorders>
          </w:tcPr>
          <w:p w14:paraId="460B322D" w14:textId="77777777" w:rsidR="005C4A5F" w:rsidRPr="00D42ED2" w:rsidRDefault="005C4A5F" w:rsidP="00B33231">
            <w:pPr>
              <w:spacing w:afterLines="20" w:after="48" w:line="240" w:lineRule="auto"/>
              <w:jc w:val="right"/>
              <w:rPr>
                <w:lang w:val="en-AU"/>
              </w:rPr>
            </w:pPr>
            <w:r w:rsidRPr="00D42ED2">
              <w:rPr>
                <w:lang w:val="en-AU"/>
              </w:rPr>
              <w:t>L/sec</w:t>
            </w:r>
          </w:p>
        </w:tc>
        <w:tc>
          <w:tcPr>
            <w:tcW w:w="1199" w:type="dxa"/>
            <w:tcBorders>
              <w:top w:val="single" w:sz="4" w:space="0" w:color="000000"/>
              <w:left w:val="single" w:sz="4" w:space="0" w:color="000000"/>
              <w:bottom w:val="single" w:sz="4" w:space="0" w:color="000000"/>
              <w:right w:val="single" w:sz="4" w:space="0" w:color="000000"/>
            </w:tcBorders>
          </w:tcPr>
          <w:p w14:paraId="3690B4ED" w14:textId="77777777" w:rsidR="005C4A5F" w:rsidRPr="00D42ED2" w:rsidRDefault="005C4A5F" w:rsidP="00B33231">
            <w:pPr>
              <w:spacing w:afterLines="20" w:after="48" w:line="240" w:lineRule="auto"/>
              <w:jc w:val="right"/>
              <w:rPr>
                <w:lang w:val="en-AU"/>
              </w:rPr>
            </w:pPr>
            <w:r w:rsidRPr="00D42ED2">
              <w:rPr>
                <w:lang w:val="en-AU"/>
              </w:rPr>
              <w:t>L/sec</w:t>
            </w:r>
          </w:p>
        </w:tc>
      </w:tr>
      <w:tr w:rsidR="005C4A5F" w:rsidRPr="00D42ED2" w14:paraId="5D628265" w14:textId="77777777" w:rsidTr="000C7581">
        <w:tc>
          <w:tcPr>
            <w:tcW w:w="4108" w:type="dxa"/>
            <w:tcBorders>
              <w:top w:val="single" w:sz="4" w:space="0" w:color="000000"/>
              <w:left w:val="single" w:sz="4" w:space="0" w:color="000000"/>
              <w:bottom w:val="single" w:sz="4" w:space="0" w:color="000000"/>
            </w:tcBorders>
          </w:tcPr>
          <w:p w14:paraId="1FFB3DEB" w14:textId="77777777" w:rsidR="005C4A5F" w:rsidRPr="00D42ED2" w:rsidRDefault="005C4A5F" w:rsidP="00B33231">
            <w:pPr>
              <w:spacing w:afterLines="20" w:after="48" w:line="240" w:lineRule="auto"/>
              <w:rPr>
                <w:lang w:val="en-AU"/>
              </w:rPr>
            </w:pPr>
            <w:r w:rsidRPr="00D42ED2">
              <w:rPr>
                <w:lang w:val="en-AU"/>
              </w:rPr>
              <w:t xml:space="preserve">Litres per second multiplied by 60 </w:t>
            </w:r>
          </w:p>
        </w:tc>
        <w:tc>
          <w:tcPr>
            <w:tcW w:w="1699" w:type="dxa"/>
            <w:tcBorders>
              <w:top w:val="single" w:sz="4" w:space="0" w:color="000000"/>
              <w:left w:val="nil"/>
              <w:bottom w:val="single" w:sz="4" w:space="0" w:color="000000"/>
              <w:right w:val="single" w:sz="4" w:space="0" w:color="000000"/>
            </w:tcBorders>
          </w:tcPr>
          <w:p w14:paraId="048312A7" w14:textId="77777777" w:rsidR="005C4A5F" w:rsidRPr="00262EAD" w:rsidRDefault="005C4A5F" w:rsidP="00B33231">
            <w:pPr>
              <w:spacing w:afterLines="20" w:after="48" w:line="240" w:lineRule="auto"/>
              <w:jc w:val="right"/>
              <w:rPr>
                <w:rFonts w:cs="Arial"/>
                <w:lang w:val="en-AU"/>
              </w:rPr>
            </w:pPr>
            <w:r w:rsidRPr="00262EAD">
              <w:rPr>
                <w:rFonts w:cs="Arial"/>
                <w:lang w:val="en-AU"/>
              </w:rPr>
              <w:t>L/min</w:t>
            </w:r>
          </w:p>
          <w:p w14:paraId="336F3F93" w14:textId="77777777" w:rsidR="005C4A5F" w:rsidRPr="00262EAD" w:rsidRDefault="005C4A5F" w:rsidP="00B33231">
            <w:pPr>
              <w:spacing w:afterLines="20" w:after="48" w:line="240" w:lineRule="auto"/>
              <w:jc w:val="right"/>
              <w:rPr>
                <w:rFonts w:cs="Arial"/>
                <w:lang w:val="en-AU"/>
              </w:rPr>
            </w:pPr>
            <w:r w:rsidRPr="002539C0">
              <w:rPr>
                <w:rFonts w:cs="Arial"/>
                <w:color w:val="A20000"/>
                <w:lang w:val="en-AU"/>
              </w:rPr>
              <w:t>1×60=60</w:t>
            </w:r>
          </w:p>
        </w:tc>
        <w:tc>
          <w:tcPr>
            <w:tcW w:w="1283" w:type="dxa"/>
            <w:tcBorders>
              <w:top w:val="single" w:sz="4" w:space="0" w:color="000000"/>
              <w:left w:val="single" w:sz="4" w:space="0" w:color="000000"/>
              <w:bottom w:val="single" w:sz="4" w:space="0" w:color="000000"/>
              <w:right w:val="single" w:sz="4" w:space="0" w:color="000000"/>
            </w:tcBorders>
          </w:tcPr>
          <w:p w14:paraId="4DE6B900" w14:textId="77777777" w:rsidR="005C4A5F" w:rsidRPr="00D42ED2" w:rsidRDefault="005C4A5F" w:rsidP="00B33231">
            <w:pPr>
              <w:spacing w:afterLines="20" w:after="48" w:line="240" w:lineRule="auto"/>
              <w:jc w:val="right"/>
              <w:rPr>
                <w:lang w:val="en-AU"/>
              </w:rPr>
            </w:pPr>
            <w:r w:rsidRPr="00D42ED2">
              <w:rPr>
                <w:lang w:val="en-AU"/>
              </w:rPr>
              <w:t>L/min</w:t>
            </w:r>
          </w:p>
        </w:tc>
        <w:tc>
          <w:tcPr>
            <w:tcW w:w="1311" w:type="dxa"/>
            <w:tcBorders>
              <w:top w:val="single" w:sz="4" w:space="0" w:color="000000"/>
              <w:left w:val="single" w:sz="4" w:space="0" w:color="000000"/>
              <w:bottom w:val="single" w:sz="4" w:space="0" w:color="000000"/>
              <w:right w:val="single" w:sz="4" w:space="0" w:color="000000"/>
            </w:tcBorders>
          </w:tcPr>
          <w:p w14:paraId="27542399" w14:textId="77777777" w:rsidR="005C4A5F" w:rsidRPr="00D42ED2" w:rsidRDefault="005C4A5F" w:rsidP="00B33231">
            <w:pPr>
              <w:spacing w:afterLines="20" w:after="48" w:line="240" w:lineRule="auto"/>
              <w:jc w:val="right"/>
              <w:rPr>
                <w:lang w:val="en-AU"/>
              </w:rPr>
            </w:pPr>
            <w:r w:rsidRPr="00D42ED2">
              <w:rPr>
                <w:lang w:val="en-AU"/>
              </w:rPr>
              <w:t>L/min</w:t>
            </w:r>
          </w:p>
        </w:tc>
        <w:tc>
          <w:tcPr>
            <w:tcW w:w="1199" w:type="dxa"/>
            <w:tcBorders>
              <w:top w:val="single" w:sz="4" w:space="0" w:color="000000"/>
              <w:left w:val="single" w:sz="4" w:space="0" w:color="000000"/>
              <w:bottom w:val="single" w:sz="4" w:space="0" w:color="000000"/>
              <w:right w:val="single" w:sz="4" w:space="0" w:color="000000"/>
            </w:tcBorders>
          </w:tcPr>
          <w:p w14:paraId="61E65BF4" w14:textId="77777777" w:rsidR="005C4A5F" w:rsidRPr="00D42ED2" w:rsidRDefault="005C4A5F" w:rsidP="00B33231">
            <w:pPr>
              <w:spacing w:afterLines="20" w:after="48" w:line="240" w:lineRule="auto"/>
              <w:jc w:val="right"/>
              <w:rPr>
                <w:lang w:val="en-AU"/>
              </w:rPr>
            </w:pPr>
            <w:r w:rsidRPr="00D42ED2">
              <w:rPr>
                <w:lang w:val="en-AU"/>
              </w:rPr>
              <w:t>L/min</w:t>
            </w:r>
          </w:p>
        </w:tc>
      </w:tr>
      <w:tr w:rsidR="005C4A5F" w:rsidRPr="00D42ED2" w14:paraId="3B4A7B58" w14:textId="77777777" w:rsidTr="000C7581">
        <w:tc>
          <w:tcPr>
            <w:tcW w:w="4108" w:type="dxa"/>
            <w:tcBorders>
              <w:top w:val="single" w:sz="4" w:space="0" w:color="000000"/>
              <w:left w:val="single" w:sz="4" w:space="0" w:color="000000"/>
              <w:bottom w:val="single" w:sz="4" w:space="0" w:color="000000"/>
            </w:tcBorders>
          </w:tcPr>
          <w:p w14:paraId="273145F8" w14:textId="77777777" w:rsidR="005C4A5F" w:rsidRPr="00D42ED2" w:rsidRDefault="005C4A5F" w:rsidP="00B33231">
            <w:pPr>
              <w:spacing w:afterLines="20" w:after="48" w:line="240" w:lineRule="auto"/>
              <w:rPr>
                <w:lang w:val="en-AU"/>
              </w:rPr>
            </w:pPr>
            <w:r w:rsidRPr="00D42ED2">
              <w:rPr>
                <w:lang w:val="en-AU"/>
              </w:rPr>
              <w:t xml:space="preserve">Litres per minute multiplied by average minutes spent using </w:t>
            </w:r>
            <w:r w:rsidRPr="00411A08">
              <w:rPr>
                <w:lang w:val="en-GB"/>
              </w:rPr>
              <w:t>these</w:t>
            </w:r>
            <w:r w:rsidRPr="00D42ED2">
              <w:rPr>
                <w:lang w:val="en-AU"/>
              </w:rPr>
              <w:t xml:space="preserve"> sprays each day at mid lactation</w:t>
            </w:r>
          </w:p>
        </w:tc>
        <w:tc>
          <w:tcPr>
            <w:tcW w:w="1699" w:type="dxa"/>
            <w:tcBorders>
              <w:top w:val="single" w:sz="4" w:space="0" w:color="000000"/>
              <w:left w:val="nil"/>
              <w:bottom w:val="single" w:sz="4" w:space="0" w:color="000000"/>
              <w:right w:val="single" w:sz="4" w:space="0" w:color="000000"/>
            </w:tcBorders>
          </w:tcPr>
          <w:p w14:paraId="2855F670" w14:textId="77777777" w:rsidR="005C4A5F" w:rsidRPr="00262EAD" w:rsidRDefault="005C4A5F" w:rsidP="00B33231">
            <w:pPr>
              <w:spacing w:afterLines="20" w:after="48" w:line="240" w:lineRule="auto"/>
              <w:jc w:val="right"/>
              <w:rPr>
                <w:rFonts w:cs="Arial"/>
                <w:lang w:val="en-AU"/>
              </w:rPr>
            </w:pPr>
            <w:r w:rsidRPr="00262EAD">
              <w:rPr>
                <w:rFonts w:cs="Arial"/>
                <w:lang w:val="en-AU"/>
              </w:rPr>
              <w:t>L/day</w:t>
            </w:r>
          </w:p>
          <w:p w14:paraId="04DBFB23" w14:textId="77777777" w:rsidR="005C4A5F" w:rsidRPr="00262EAD" w:rsidRDefault="005C4A5F" w:rsidP="00B33231">
            <w:pPr>
              <w:spacing w:afterLines="20" w:after="48" w:line="240" w:lineRule="auto"/>
              <w:jc w:val="right"/>
              <w:rPr>
                <w:rFonts w:cs="Arial"/>
                <w:lang w:val="en-AU"/>
              </w:rPr>
            </w:pPr>
            <w:r w:rsidRPr="002539C0">
              <w:rPr>
                <w:rFonts w:cs="Arial"/>
                <w:color w:val="A20000"/>
                <w:lang w:val="en-AU"/>
              </w:rPr>
              <w:t>60×300=</w:t>
            </w:r>
            <w:r w:rsidRPr="002539C0">
              <w:rPr>
                <w:rFonts w:cs="Arial"/>
                <w:color w:val="A20000"/>
                <w:lang w:val="en-AU"/>
              </w:rPr>
              <w:br/>
              <w:t>18,000</w:t>
            </w:r>
          </w:p>
        </w:tc>
        <w:tc>
          <w:tcPr>
            <w:tcW w:w="1283" w:type="dxa"/>
            <w:tcBorders>
              <w:top w:val="single" w:sz="4" w:space="0" w:color="000000"/>
              <w:left w:val="single" w:sz="4" w:space="0" w:color="000000"/>
              <w:bottom w:val="single" w:sz="4" w:space="0" w:color="000000"/>
              <w:right w:val="single" w:sz="4" w:space="0" w:color="000000"/>
            </w:tcBorders>
          </w:tcPr>
          <w:p w14:paraId="063E1608" w14:textId="77777777" w:rsidR="005C4A5F" w:rsidRPr="00D42ED2" w:rsidRDefault="005C4A5F" w:rsidP="00B33231">
            <w:pPr>
              <w:spacing w:afterLines="20" w:after="48" w:line="240" w:lineRule="auto"/>
              <w:jc w:val="right"/>
              <w:rPr>
                <w:lang w:val="en-AU"/>
              </w:rPr>
            </w:pPr>
            <w:r w:rsidRPr="00D42ED2">
              <w:rPr>
                <w:lang w:val="en-AU"/>
              </w:rPr>
              <w:t>L/day</w:t>
            </w:r>
          </w:p>
        </w:tc>
        <w:tc>
          <w:tcPr>
            <w:tcW w:w="1311" w:type="dxa"/>
            <w:tcBorders>
              <w:top w:val="single" w:sz="4" w:space="0" w:color="000000"/>
              <w:left w:val="single" w:sz="4" w:space="0" w:color="000000"/>
              <w:bottom w:val="single" w:sz="4" w:space="0" w:color="000000"/>
              <w:right w:val="single" w:sz="4" w:space="0" w:color="000000"/>
            </w:tcBorders>
          </w:tcPr>
          <w:p w14:paraId="16DFD9BF" w14:textId="77777777" w:rsidR="005C4A5F" w:rsidRPr="00D42ED2" w:rsidRDefault="005C4A5F" w:rsidP="00B33231">
            <w:pPr>
              <w:spacing w:afterLines="20" w:after="48" w:line="240" w:lineRule="auto"/>
              <w:jc w:val="right"/>
              <w:rPr>
                <w:lang w:val="en-AU"/>
              </w:rPr>
            </w:pPr>
            <w:r w:rsidRPr="00D42ED2">
              <w:rPr>
                <w:lang w:val="en-AU"/>
              </w:rPr>
              <w:t>L/day</w:t>
            </w:r>
          </w:p>
        </w:tc>
        <w:tc>
          <w:tcPr>
            <w:tcW w:w="1199" w:type="dxa"/>
            <w:tcBorders>
              <w:top w:val="single" w:sz="4" w:space="0" w:color="000000"/>
              <w:left w:val="single" w:sz="4" w:space="0" w:color="000000"/>
              <w:bottom w:val="single" w:sz="4" w:space="0" w:color="000000"/>
              <w:right w:val="single" w:sz="4" w:space="0" w:color="000000"/>
            </w:tcBorders>
          </w:tcPr>
          <w:p w14:paraId="24B127A4" w14:textId="77777777" w:rsidR="005C4A5F" w:rsidRPr="00D42ED2" w:rsidRDefault="005C4A5F" w:rsidP="00B33231">
            <w:pPr>
              <w:spacing w:afterLines="20" w:after="48" w:line="240" w:lineRule="auto"/>
              <w:jc w:val="right"/>
              <w:rPr>
                <w:lang w:val="en-AU"/>
              </w:rPr>
            </w:pPr>
            <w:r w:rsidRPr="00D42ED2">
              <w:rPr>
                <w:lang w:val="en-AU"/>
              </w:rPr>
              <w:t>L/day</w:t>
            </w:r>
          </w:p>
        </w:tc>
      </w:tr>
      <w:tr w:rsidR="005C4A5F" w:rsidRPr="00D42ED2" w14:paraId="50D59D05" w14:textId="77777777" w:rsidTr="000C7581">
        <w:tc>
          <w:tcPr>
            <w:tcW w:w="4108" w:type="dxa"/>
            <w:tcBorders>
              <w:top w:val="single" w:sz="4" w:space="0" w:color="000000"/>
              <w:left w:val="single" w:sz="4" w:space="0" w:color="000000"/>
              <w:bottom w:val="single" w:sz="4" w:space="0" w:color="auto"/>
            </w:tcBorders>
          </w:tcPr>
          <w:p w14:paraId="336AC4B9" w14:textId="77777777" w:rsidR="005C4A5F" w:rsidRPr="00D42ED2" w:rsidRDefault="005C4A5F" w:rsidP="00B33231">
            <w:pPr>
              <w:spacing w:afterLines="20" w:after="48" w:line="240" w:lineRule="auto"/>
              <w:rPr>
                <w:lang w:val="en-AU"/>
              </w:rPr>
            </w:pPr>
            <w:r w:rsidRPr="00D42ED2">
              <w:rPr>
                <w:lang w:val="en-AU"/>
              </w:rPr>
              <w:t>Litres per day multiplied by number days sprays are used per year</w:t>
            </w:r>
          </w:p>
        </w:tc>
        <w:tc>
          <w:tcPr>
            <w:tcW w:w="1699" w:type="dxa"/>
            <w:tcBorders>
              <w:top w:val="single" w:sz="4" w:space="0" w:color="000000"/>
              <w:left w:val="nil"/>
              <w:bottom w:val="single" w:sz="4" w:space="0" w:color="auto"/>
              <w:right w:val="single" w:sz="4" w:space="0" w:color="000000"/>
            </w:tcBorders>
          </w:tcPr>
          <w:p w14:paraId="2209BA4F" w14:textId="77777777" w:rsidR="005C4A5F" w:rsidRPr="00262EAD" w:rsidRDefault="005C4A5F" w:rsidP="00B33231">
            <w:pPr>
              <w:spacing w:afterLines="20" w:after="48" w:line="240" w:lineRule="auto"/>
              <w:jc w:val="right"/>
              <w:rPr>
                <w:rFonts w:cs="Arial"/>
                <w:lang w:val="en-AU"/>
              </w:rPr>
            </w:pPr>
            <w:r w:rsidRPr="00262EAD">
              <w:rPr>
                <w:rFonts w:cs="Arial"/>
                <w:lang w:val="en-AU"/>
              </w:rPr>
              <w:t>L/yr</w:t>
            </w:r>
          </w:p>
          <w:p w14:paraId="6A3D3F04" w14:textId="77777777" w:rsidR="005C4A5F" w:rsidRPr="00262EAD" w:rsidRDefault="005C4A5F" w:rsidP="00B33231">
            <w:pPr>
              <w:spacing w:afterLines="20" w:after="48" w:line="240" w:lineRule="auto"/>
              <w:jc w:val="right"/>
              <w:rPr>
                <w:rFonts w:cs="Arial"/>
                <w:lang w:val="en-AU"/>
              </w:rPr>
            </w:pPr>
            <w:r w:rsidRPr="002539C0">
              <w:rPr>
                <w:rFonts w:cs="Arial"/>
                <w:color w:val="A20000"/>
                <w:lang w:val="en-AU"/>
              </w:rPr>
              <w:t>18000×365= 6,570,000</w:t>
            </w:r>
          </w:p>
        </w:tc>
        <w:tc>
          <w:tcPr>
            <w:tcW w:w="1283" w:type="dxa"/>
            <w:tcBorders>
              <w:top w:val="single" w:sz="4" w:space="0" w:color="000000"/>
              <w:left w:val="single" w:sz="4" w:space="0" w:color="000000"/>
              <w:bottom w:val="single" w:sz="4" w:space="0" w:color="auto"/>
              <w:right w:val="single" w:sz="4" w:space="0" w:color="000000"/>
            </w:tcBorders>
          </w:tcPr>
          <w:p w14:paraId="4AA75FE2" w14:textId="77777777" w:rsidR="005C4A5F" w:rsidRPr="00D42ED2" w:rsidRDefault="005C4A5F" w:rsidP="00B33231">
            <w:pPr>
              <w:spacing w:afterLines="20" w:after="48" w:line="240" w:lineRule="auto"/>
              <w:jc w:val="right"/>
              <w:rPr>
                <w:lang w:val="en-AU"/>
              </w:rPr>
            </w:pPr>
            <w:r w:rsidRPr="00D42ED2">
              <w:rPr>
                <w:lang w:val="en-AU"/>
              </w:rPr>
              <w:t>L/yr</w:t>
            </w:r>
          </w:p>
        </w:tc>
        <w:tc>
          <w:tcPr>
            <w:tcW w:w="1311" w:type="dxa"/>
            <w:tcBorders>
              <w:top w:val="single" w:sz="4" w:space="0" w:color="000000"/>
              <w:left w:val="single" w:sz="4" w:space="0" w:color="000000"/>
              <w:bottom w:val="single" w:sz="4" w:space="0" w:color="auto"/>
              <w:right w:val="single" w:sz="4" w:space="0" w:color="000000"/>
            </w:tcBorders>
          </w:tcPr>
          <w:p w14:paraId="12163C5E" w14:textId="77777777" w:rsidR="005C4A5F" w:rsidRPr="00D42ED2" w:rsidRDefault="005C4A5F" w:rsidP="00B33231">
            <w:pPr>
              <w:spacing w:afterLines="20" w:after="48" w:line="240" w:lineRule="auto"/>
              <w:jc w:val="right"/>
              <w:rPr>
                <w:lang w:val="en-AU"/>
              </w:rPr>
            </w:pPr>
            <w:r w:rsidRPr="00D42ED2">
              <w:rPr>
                <w:lang w:val="en-AU"/>
              </w:rPr>
              <w:t>L/yr</w:t>
            </w:r>
          </w:p>
        </w:tc>
        <w:tc>
          <w:tcPr>
            <w:tcW w:w="1199" w:type="dxa"/>
            <w:tcBorders>
              <w:top w:val="single" w:sz="4" w:space="0" w:color="000000"/>
              <w:left w:val="single" w:sz="4" w:space="0" w:color="000000"/>
              <w:bottom w:val="single" w:sz="4" w:space="0" w:color="auto"/>
              <w:right w:val="single" w:sz="4" w:space="0" w:color="000000"/>
            </w:tcBorders>
          </w:tcPr>
          <w:p w14:paraId="7A169EC3" w14:textId="77777777" w:rsidR="005C4A5F" w:rsidRPr="00D42ED2" w:rsidRDefault="005C4A5F" w:rsidP="00B33231">
            <w:pPr>
              <w:spacing w:afterLines="20" w:after="48" w:line="240" w:lineRule="auto"/>
              <w:jc w:val="right"/>
              <w:rPr>
                <w:lang w:val="en-AU"/>
              </w:rPr>
            </w:pPr>
            <w:r w:rsidRPr="00D42ED2">
              <w:rPr>
                <w:lang w:val="en-AU"/>
              </w:rPr>
              <w:t>L/yr</w:t>
            </w:r>
          </w:p>
        </w:tc>
      </w:tr>
    </w:tbl>
    <w:p w14:paraId="3257992B" w14:textId="77777777" w:rsidR="00245410" w:rsidRDefault="00245410" w:rsidP="00B05066">
      <w:pPr>
        <w:pStyle w:val="Agbodytext"/>
        <w:jc w:val="right"/>
        <w:rPr>
          <w:lang w:val="en-AU"/>
        </w:rPr>
      </w:pPr>
    </w:p>
    <w:p w14:paraId="244753ED" w14:textId="20067232" w:rsidR="00245410" w:rsidRDefault="00245410" w:rsidP="00B05066">
      <w:pPr>
        <w:pStyle w:val="Agbodytext"/>
        <w:jc w:val="right"/>
        <w:rPr>
          <w:lang w:val="en-AU"/>
        </w:rPr>
      </w:pPr>
      <w:r w:rsidRPr="00D42ED2">
        <w:rPr>
          <w:lang w:val="en-AU"/>
        </w:rPr>
        <w:t>Add together water used by all fixed sprays and then divide by 1,000,000</w:t>
      </w:r>
    </w:p>
    <w:tbl>
      <w:tblPr>
        <w:tblStyle w:val="TableGrid"/>
        <w:tblW w:w="9600"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4108"/>
        <w:gridCol w:w="1699"/>
        <w:gridCol w:w="1283"/>
        <w:gridCol w:w="1311"/>
        <w:gridCol w:w="1199"/>
      </w:tblGrid>
      <w:tr w:rsidR="00245410" w:rsidRPr="00D42ED2" w14:paraId="6F105C72" w14:textId="77777777" w:rsidTr="00B33231">
        <w:tc>
          <w:tcPr>
            <w:tcW w:w="4108" w:type="dxa"/>
            <w:tcBorders>
              <w:top w:val="single" w:sz="4" w:space="0" w:color="auto"/>
              <w:left w:val="single" w:sz="4" w:space="0" w:color="000000"/>
              <w:bottom w:val="single" w:sz="4" w:space="0" w:color="000000"/>
              <w:right w:val="single" w:sz="4" w:space="0" w:color="000000"/>
            </w:tcBorders>
          </w:tcPr>
          <w:p w14:paraId="50B7A07E" w14:textId="77777777" w:rsidR="00245410" w:rsidRPr="00D42ED2" w:rsidRDefault="00245410" w:rsidP="00B33231">
            <w:pPr>
              <w:spacing w:afterLines="20" w:after="48" w:line="240" w:lineRule="auto"/>
              <w:rPr>
                <w:b/>
                <w:bCs/>
                <w:lang w:val="en-AU"/>
              </w:rPr>
            </w:pPr>
            <w:r w:rsidRPr="00172938">
              <w:rPr>
                <w:b/>
                <w:bCs/>
                <w:color w:val="auto"/>
                <w:lang w:val="en-AU"/>
              </w:rPr>
              <w:t xml:space="preserve">Total water volume used by </w:t>
            </w:r>
            <w:r w:rsidRPr="00A75475">
              <w:rPr>
                <w:b/>
                <w:bCs/>
                <w:color w:val="auto"/>
                <w:lang w:val="en-GB"/>
              </w:rPr>
              <w:t>sprays each year</w:t>
            </w:r>
          </w:p>
        </w:tc>
        <w:tc>
          <w:tcPr>
            <w:tcW w:w="1699" w:type="dxa"/>
            <w:tcBorders>
              <w:top w:val="single" w:sz="4" w:space="0" w:color="auto"/>
              <w:left w:val="single" w:sz="4" w:space="0" w:color="000000"/>
              <w:bottom w:val="single" w:sz="4" w:space="0" w:color="000000"/>
              <w:right w:val="single" w:sz="4" w:space="0" w:color="000000"/>
            </w:tcBorders>
          </w:tcPr>
          <w:p w14:paraId="2F94EBCC" w14:textId="77777777" w:rsidR="00245410" w:rsidRPr="00D42ED2" w:rsidRDefault="00245410" w:rsidP="00B33231">
            <w:pPr>
              <w:spacing w:afterLines="20" w:after="48" w:line="240" w:lineRule="auto"/>
              <w:jc w:val="right"/>
              <w:rPr>
                <w:lang w:val="en-AU"/>
              </w:rPr>
            </w:pPr>
            <w:r w:rsidRPr="002539C0">
              <w:rPr>
                <w:rFonts w:cs="Arial"/>
                <w:color w:val="A20000"/>
                <w:lang w:val="en-AU"/>
              </w:rPr>
              <w:t>6.6</w:t>
            </w:r>
            <w:r w:rsidRPr="002539C0">
              <w:rPr>
                <w:color w:val="A20000"/>
                <w:lang w:val="en-AU"/>
              </w:rPr>
              <w:t xml:space="preserve"> </w:t>
            </w:r>
            <w:r w:rsidRPr="00D42ED2">
              <w:rPr>
                <w:lang w:val="en-AU"/>
              </w:rPr>
              <w:t>ML/yr</w:t>
            </w:r>
          </w:p>
        </w:tc>
        <w:tc>
          <w:tcPr>
            <w:tcW w:w="1283" w:type="dxa"/>
            <w:tcBorders>
              <w:top w:val="single" w:sz="4" w:space="0" w:color="auto"/>
              <w:left w:val="single" w:sz="4" w:space="0" w:color="000000"/>
              <w:bottom w:val="single" w:sz="4" w:space="0" w:color="000000"/>
            </w:tcBorders>
          </w:tcPr>
          <w:p w14:paraId="7F26CBC5" w14:textId="77777777" w:rsidR="00245410" w:rsidRPr="00D42ED2" w:rsidRDefault="00245410" w:rsidP="00B33231">
            <w:pPr>
              <w:spacing w:afterLines="20" w:after="48" w:line="240" w:lineRule="auto"/>
              <w:jc w:val="right"/>
              <w:rPr>
                <w:lang w:val="en-AU"/>
              </w:rPr>
            </w:pPr>
          </w:p>
        </w:tc>
        <w:tc>
          <w:tcPr>
            <w:tcW w:w="1311" w:type="dxa"/>
            <w:tcBorders>
              <w:top w:val="single" w:sz="4" w:space="0" w:color="auto"/>
              <w:left w:val="nil"/>
              <w:bottom w:val="single" w:sz="4" w:space="0" w:color="000000"/>
            </w:tcBorders>
          </w:tcPr>
          <w:p w14:paraId="0E643C88" w14:textId="77777777" w:rsidR="00245410" w:rsidRPr="00D42ED2" w:rsidRDefault="00245410" w:rsidP="00B33231">
            <w:pPr>
              <w:spacing w:afterLines="20" w:after="48" w:line="240" w:lineRule="auto"/>
              <w:jc w:val="right"/>
              <w:rPr>
                <w:lang w:val="en-AU"/>
              </w:rPr>
            </w:pPr>
          </w:p>
        </w:tc>
        <w:tc>
          <w:tcPr>
            <w:tcW w:w="1199" w:type="dxa"/>
            <w:tcBorders>
              <w:top w:val="single" w:sz="4" w:space="0" w:color="auto"/>
              <w:left w:val="nil"/>
              <w:bottom w:val="single" w:sz="4" w:space="0" w:color="000000"/>
              <w:right w:val="single" w:sz="4" w:space="0" w:color="000000"/>
            </w:tcBorders>
          </w:tcPr>
          <w:p w14:paraId="3672D98A" w14:textId="77777777" w:rsidR="00245410" w:rsidRPr="00D42ED2" w:rsidRDefault="00245410" w:rsidP="00B33231">
            <w:pPr>
              <w:spacing w:afterLines="20" w:after="48" w:line="240" w:lineRule="auto"/>
              <w:jc w:val="right"/>
              <w:rPr>
                <w:lang w:val="en-AU"/>
              </w:rPr>
            </w:pPr>
            <w:r w:rsidRPr="00D42ED2">
              <w:rPr>
                <w:lang w:val="en-AU"/>
              </w:rPr>
              <w:t>ML/yr*</w:t>
            </w:r>
          </w:p>
        </w:tc>
      </w:tr>
    </w:tbl>
    <w:p w14:paraId="7F351015" w14:textId="71791859" w:rsidR="005C4A5F" w:rsidRDefault="00245410" w:rsidP="00B05066">
      <w:pPr>
        <w:pStyle w:val="Agbodytext"/>
        <w:jc w:val="right"/>
        <w:rPr>
          <w:lang w:val="en-AU"/>
        </w:rPr>
      </w:pPr>
      <w:r>
        <w:rPr>
          <w:lang w:val="en-AU"/>
        </w:rPr>
        <w:br/>
      </w:r>
      <w:r w:rsidR="00B05066" w:rsidRPr="00D42ED2">
        <w:rPr>
          <w:lang w:val="en-AU"/>
        </w:rPr>
        <w:t xml:space="preserve">*Transfer this number to </w:t>
      </w:r>
      <w:r w:rsidR="00B05066">
        <w:rPr>
          <w:b/>
          <w:bCs/>
          <w:lang w:val="en-AU"/>
        </w:rPr>
        <w:t>s</w:t>
      </w:r>
      <w:r w:rsidR="00B05066" w:rsidRPr="00D42ED2">
        <w:rPr>
          <w:b/>
          <w:bCs/>
          <w:lang w:val="en-AU"/>
        </w:rPr>
        <w:t xml:space="preserve">ummary table on page </w:t>
      </w:r>
      <w:r w:rsidR="00041F48">
        <w:rPr>
          <w:b/>
          <w:bCs/>
          <w:lang w:val="en-AU"/>
        </w:rPr>
        <w:t>42</w:t>
      </w:r>
    </w:p>
    <w:p w14:paraId="43A86E9D" w14:textId="3CC9211C" w:rsidR="00CF38B2" w:rsidRPr="00D42ED2" w:rsidRDefault="006F2CB5" w:rsidP="009D4097">
      <w:pPr>
        <w:pStyle w:val="Heading2"/>
        <w:rPr>
          <w:lang w:val="en-AU"/>
        </w:rPr>
      </w:pPr>
      <w:r w:rsidRPr="00D42ED2">
        <w:rPr>
          <w:lang w:val="en-AU"/>
        </w:rPr>
        <w:lastRenderedPageBreak/>
        <w:t>Water for milking machine and bulk tank/vat cleaning</w:t>
      </w:r>
      <w:bookmarkEnd w:id="33"/>
    </w:p>
    <w:p w14:paraId="085A70D9" w14:textId="5E938E4E" w:rsidR="006F2CB5" w:rsidRDefault="00DF64D2" w:rsidP="00136A17">
      <w:pPr>
        <w:spacing w:line="240" w:lineRule="auto"/>
        <w:rPr>
          <w:lang w:val="en-AU"/>
        </w:rPr>
      </w:pPr>
      <w:r w:rsidRPr="00D42ED2">
        <w:rPr>
          <w:lang w:val="en-AU"/>
        </w:rPr>
        <w:t>Significant volumes of water are used in the wash regimes to clean the inside of the pipe work, clusters and vat after milking and milk pick-up.</w:t>
      </w:r>
    </w:p>
    <w:p w14:paraId="53C25787" w14:textId="61A4B068" w:rsidR="008D4947" w:rsidRPr="00D42ED2" w:rsidRDefault="008D4947" w:rsidP="00136A17">
      <w:pPr>
        <w:spacing w:line="240" w:lineRule="auto"/>
        <w:rPr>
          <w:lang w:val="en-AU"/>
        </w:rPr>
      </w:pPr>
      <w:r w:rsidRPr="00D42ED2">
        <w:rPr>
          <w:b/>
          <w:bCs/>
          <w:lang w:val="en-AU"/>
        </w:rPr>
        <w:t xml:space="preserve">Water facts </w:t>
      </w:r>
      <w:r>
        <w:rPr>
          <w:b/>
          <w:bCs/>
          <w:lang w:val="en-AU"/>
        </w:rPr>
        <w:t>and</w:t>
      </w:r>
      <w:r w:rsidRPr="00D42ED2">
        <w:rPr>
          <w:b/>
          <w:bCs/>
          <w:lang w:val="en-AU"/>
        </w:rPr>
        <w:t xml:space="preserve"> figures: Milking machines and bulk tank/vat </w:t>
      </w:r>
      <w:r w:rsidRPr="004C46D8">
        <w:rPr>
          <w:b/>
          <w:bCs/>
          <w:lang w:val="en-AU"/>
        </w:rPr>
        <w:t>cleaning</w:t>
      </w:r>
    </w:p>
    <w:tbl>
      <w:tblPr>
        <w:tblStyle w:val="TableGrid"/>
        <w:tblW w:w="0" w:type="auto"/>
        <w:tblCellMar>
          <w:left w:w="0" w:type="dxa"/>
          <w:right w:w="0" w:type="dxa"/>
        </w:tblCellMar>
        <w:tblLook w:val="04A0" w:firstRow="1" w:lastRow="0" w:firstColumn="1" w:lastColumn="0" w:noHBand="0" w:noVBand="1"/>
      </w:tblPr>
      <w:tblGrid>
        <w:gridCol w:w="1693"/>
        <w:gridCol w:w="7929"/>
      </w:tblGrid>
      <w:tr w:rsidR="005D2A03" w:rsidRPr="00D42ED2" w14:paraId="57E08C26" w14:textId="77777777" w:rsidTr="00150ECD">
        <w:tc>
          <w:tcPr>
            <w:tcW w:w="1693" w:type="dxa"/>
            <w:tcBorders>
              <w:left w:val="nil"/>
              <w:bottom w:val="single" w:sz="4" w:space="0" w:color="auto"/>
              <w:right w:val="nil"/>
            </w:tcBorders>
          </w:tcPr>
          <w:p w14:paraId="635EB1B2" w14:textId="77777777" w:rsidR="005D2A03" w:rsidRPr="00D42ED2" w:rsidRDefault="005D2A03" w:rsidP="001676D5">
            <w:pPr>
              <w:spacing w:line="240" w:lineRule="auto"/>
              <w:rPr>
                <w:lang w:val="en-AU"/>
              </w:rPr>
            </w:pPr>
            <w:r w:rsidRPr="00D42ED2">
              <w:rPr>
                <w:lang w:val="en-AU"/>
              </w:rPr>
              <w:t>Milking machines</w:t>
            </w:r>
          </w:p>
        </w:tc>
        <w:tc>
          <w:tcPr>
            <w:tcW w:w="7929" w:type="dxa"/>
            <w:tcBorders>
              <w:left w:val="nil"/>
              <w:bottom w:val="single" w:sz="4" w:space="0" w:color="auto"/>
              <w:right w:val="nil"/>
            </w:tcBorders>
          </w:tcPr>
          <w:p w14:paraId="42D3E137" w14:textId="77777777" w:rsidR="005D2A03" w:rsidRPr="00D42ED2" w:rsidRDefault="005D2A03" w:rsidP="00D95C27">
            <w:pPr>
              <w:spacing w:line="240" w:lineRule="auto"/>
              <w:rPr>
                <w:lang w:val="en-AU"/>
              </w:rPr>
            </w:pPr>
            <w:r w:rsidRPr="00D42ED2">
              <w:rPr>
                <w:lang w:val="en-AU"/>
              </w:rPr>
              <w:t>The volume of each rinse and detergent cycle within a wash regime can vary. A general rule of thumb is 5 - 10 litres of water per cluster per cycle per wash.</w:t>
            </w:r>
          </w:p>
          <w:p w14:paraId="5573D5DE" w14:textId="441E6396" w:rsidR="005D2A03" w:rsidRPr="00D42ED2" w:rsidRDefault="005D2A03" w:rsidP="00D95C27">
            <w:pPr>
              <w:spacing w:line="240" w:lineRule="auto"/>
              <w:rPr>
                <w:lang w:val="en-AU"/>
              </w:rPr>
            </w:pPr>
            <w:r w:rsidRPr="00D42ED2">
              <w:rPr>
                <w:lang w:val="en-AU"/>
              </w:rPr>
              <w:t>For example, a 32</w:t>
            </w:r>
            <w:r w:rsidR="00136235">
              <w:rPr>
                <w:lang w:val="en-AU"/>
              </w:rPr>
              <w:t>-</w:t>
            </w:r>
            <w:r w:rsidRPr="00D42ED2">
              <w:rPr>
                <w:lang w:val="en-AU"/>
              </w:rPr>
              <w:t>unit swingover uses about 8 L x 32 units x 3 cycles per wash x 2 washes per day = 1,536 L/day.</w:t>
            </w:r>
          </w:p>
        </w:tc>
      </w:tr>
      <w:tr w:rsidR="005D2A03" w:rsidRPr="00D42ED2" w14:paraId="454CD2C9" w14:textId="77777777" w:rsidTr="00150ECD">
        <w:tc>
          <w:tcPr>
            <w:tcW w:w="1693" w:type="dxa"/>
            <w:tcBorders>
              <w:left w:val="nil"/>
              <w:right w:val="nil"/>
            </w:tcBorders>
          </w:tcPr>
          <w:p w14:paraId="5C6D7A39" w14:textId="77777777" w:rsidR="005D2A03" w:rsidRPr="00D42ED2" w:rsidRDefault="005D2A03" w:rsidP="001676D5">
            <w:pPr>
              <w:spacing w:line="240" w:lineRule="auto"/>
              <w:rPr>
                <w:lang w:val="en-AU"/>
              </w:rPr>
            </w:pPr>
            <w:r w:rsidRPr="00D42ED2">
              <w:rPr>
                <w:lang w:val="en-AU"/>
              </w:rPr>
              <w:t>Bulk tank/vat</w:t>
            </w:r>
          </w:p>
        </w:tc>
        <w:tc>
          <w:tcPr>
            <w:tcW w:w="7929" w:type="dxa"/>
            <w:tcBorders>
              <w:left w:val="nil"/>
              <w:right w:val="nil"/>
            </w:tcBorders>
          </w:tcPr>
          <w:p w14:paraId="0E915350" w14:textId="1995C72F" w:rsidR="005D2A03" w:rsidRPr="00D42ED2" w:rsidRDefault="000B1613" w:rsidP="00D95C27">
            <w:pPr>
              <w:spacing w:line="240" w:lineRule="auto"/>
              <w:rPr>
                <w:lang w:val="en-AU"/>
              </w:rPr>
            </w:pPr>
            <w:r w:rsidRPr="006B58CA">
              <w:rPr>
                <w:rStyle w:val="cf01"/>
                <w:rFonts w:ascii="Arial" w:hAnsi="Arial" w:cs="Arial"/>
                <w:sz w:val="24"/>
                <w:szCs w:val="24"/>
              </w:rPr>
              <w:t>Older vats require around 1-3% of the vat capacity for cleaning. Newer vats require 1-2%</w:t>
            </w:r>
            <w:r w:rsidR="006B58CA" w:rsidRPr="006B58CA">
              <w:rPr>
                <w:rStyle w:val="cf01"/>
                <w:rFonts w:ascii="Arial" w:hAnsi="Arial" w:cs="Arial"/>
                <w:sz w:val="36"/>
                <w:szCs w:val="36"/>
              </w:rPr>
              <w:t xml:space="preserve"> </w:t>
            </w:r>
            <w:r w:rsidR="006B58CA" w:rsidRPr="006B58CA">
              <w:rPr>
                <w:rStyle w:val="cf01"/>
                <w:rFonts w:ascii="Arial" w:hAnsi="Arial" w:cs="Arial"/>
                <w:sz w:val="24"/>
                <w:szCs w:val="24"/>
              </w:rPr>
              <w:t>of the vat capacity</w:t>
            </w:r>
            <w:r w:rsidRPr="006B58CA">
              <w:rPr>
                <w:rStyle w:val="cf01"/>
                <w:rFonts w:ascii="Arial" w:hAnsi="Arial" w:cs="Arial"/>
                <w:sz w:val="24"/>
                <w:szCs w:val="24"/>
              </w:rPr>
              <w:t xml:space="preserve"> for cleaning as they are more efficient.</w:t>
            </w:r>
            <w:r w:rsidR="002A2938">
              <w:rPr>
                <w:rStyle w:val="cf01"/>
                <w:rFonts w:ascii="Arial" w:hAnsi="Arial" w:cs="Arial"/>
                <w:sz w:val="24"/>
                <w:szCs w:val="24"/>
              </w:rPr>
              <w:t xml:space="preserve"> </w:t>
            </w:r>
            <w:r w:rsidR="005D2A03" w:rsidRPr="00D42ED2">
              <w:rPr>
                <w:lang w:val="en-AU"/>
              </w:rPr>
              <w:t xml:space="preserve">Bulk tanks and vats are usually cleaned after every </w:t>
            </w:r>
            <w:r w:rsidR="005A267F" w:rsidRPr="00D42ED2">
              <w:rPr>
                <w:lang w:val="en-AU"/>
              </w:rPr>
              <w:t>pickup</w:t>
            </w:r>
            <w:r w:rsidR="005D2A03" w:rsidRPr="00D42ED2">
              <w:rPr>
                <w:lang w:val="en-AU"/>
              </w:rPr>
              <w:t xml:space="preserve"> – once daily, twice daily or every other day.</w:t>
            </w:r>
          </w:p>
          <w:p w14:paraId="7835DC2E" w14:textId="77777777" w:rsidR="005D2A03" w:rsidRPr="00D42ED2" w:rsidRDefault="005D2A03" w:rsidP="00D95C27">
            <w:pPr>
              <w:spacing w:line="240" w:lineRule="auto"/>
              <w:rPr>
                <w:lang w:val="en-AU"/>
              </w:rPr>
            </w:pPr>
            <w:r w:rsidRPr="00D42ED2">
              <w:rPr>
                <w:lang w:val="en-AU"/>
              </w:rPr>
              <w:t>Domestic hot water services used to heat water for vat washing are generally 250 L, 315 L or 400 L in volume.</w:t>
            </w:r>
          </w:p>
        </w:tc>
      </w:tr>
    </w:tbl>
    <w:p w14:paraId="5E0884D3" w14:textId="77777777" w:rsidR="00150ECD" w:rsidRDefault="00150ECD" w:rsidP="00BA4571">
      <w:pPr>
        <w:rPr>
          <w:b/>
          <w:bCs/>
        </w:rPr>
      </w:pPr>
    </w:p>
    <w:p w14:paraId="58C979C3" w14:textId="084F1C97" w:rsidR="002F7743" w:rsidRPr="008D4947" w:rsidRDefault="008D4947" w:rsidP="00BA4571">
      <w:pPr>
        <w:rPr>
          <w:b/>
          <w:bCs/>
        </w:rPr>
      </w:pPr>
      <w:r w:rsidRPr="008D4947">
        <w:rPr>
          <w:b/>
          <w:bCs/>
        </w:rPr>
        <w:t>Remember</w:t>
      </w:r>
    </w:p>
    <w:tbl>
      <w:tblPr>
        <w:tblStyle w:val="TableGrid"/>
        <w:tblW w:w="0" w:type="auto"/>
        <w:tblCellMar>
          <w:left w:w="0" w:type="dxa"/>
          <w:right w:w="0" w:type="dxa"/>
        </w:tblCellMar>
        <w:tblLook w:val="04A0" w:firstRow="1" w:lastRow="0" w:firstColumn="1" w:lastColumn="0" w:noHBand="0" w:noVBand="1"/>
      </w:tblPr>
      <w:tblGrid>
        <w:gridCol w:w="1693"/>
        <w:gridCol w:w="7929"/>
      </w:tblGrid>
      <w:tr w:rsidR="008D4947" w:rsidRPr="00D42ED2" w14:paraId="0F6BA6EA" w14:textId="77777777" w:rsidTr="00150ECD">
        <w:tc>
          <w:tcPr>
            <w:tcW w:w="1693" w:type="dxa"/>
            <w:tcBorders>
              <w:left w:val="nil"/>
              <w:right w:val="nil"/>
            </w:tcBorders>
          </w:tcPr>
          <w:p w14:paraId="67B83F0B" w14:textId="77777777" w:rsidR="008D4947" w:rsidRPr="00D42ED2" w:rsidRDefault="008D4947" w:rsidP="00B33231">
            <w:pPr>
              <w:spacing w:line="240" w:lineRule="auto"/>
              <w:rPr>
                <w:lang w:val="en-AU"/>
              </w:rPr>
            </w:pPr>
            <w:r w:rsidRPr="00D42ED2">
              <w:rPr>
                <w:lang w:val="en-AU"/>
              </w:rPr>
              <w:t>Include</w:t>
            </w:r>
          </w:p>
        </w:tc>
        <w:tc>
          <w:tcPr>
            <w:tcW w:w="7929" w:type="dxa"/>
            <w:tcBorders>
              <w:left w:val="nil"/>
              <w:right w:val="nil"/>
            </w:tcBorders>
          </w:tcPr>
          <w:p w14:paraId="22576FE0" w14:textId="77777777" w:rsidR="008D4947" w:rsidRPr="00D42ED2" w:rsidRDefault="008D4947" w:rsidP="00B33231">
            <w:pPr>
              <w:spacing w:line="240" w:lineRule="auto"/>
              <w:rPr>
                <w:lang w:val="en-AU"/>
              </w:rPr>
            </w:pPr>
            <w:r w:rsidRPr="00D42ED2">
              <w:rPr>
                <w:lang w:val="en-AU"/>
              </w:rPr>
              <w:t>Water from sources like rainwater, town water etc.</w:t>
            </w:r>
          </w:p>
        </w:tc>
      </w:tr>
      <w:tr w:rsidR="008D4947" w:rsidRPr="00D42ED2" w14:paraId="29827B9E" w14:textId="77777777" w:rsidTr="00150ECD">
        <w:tc>
          <w:tcPr>
            <w:tcW w:w="1693" w:type="dxa"/>
            <w:tcBorders>
              <w:left w:val="nil"/>
              <w:right w:val="nil"/>
            </w:tcBorders>
          </w:tcPr>
          <w:p w14:paraId="2FEF1DE0" w14:textId="77777777" w:rsidR="008D4947" w:rsidRPr="00D42ED2" w:rsidRDefault="008D4947" w:rsidP="00B33231">
            <w:pPr>
              <w:spacing w:line="240" w:lineRule="auto"/>
              <w:rPr>
                <w:lang w:val="en-AU"/>
              </w:rPr>
            </w:pPr>
            <w:r w:rsidRPr="00D42ED2">
              <w:rPr>
                <w:lang w:val="en-AU"/>
              </w:rPr>
              <w:t>Exclude</w:t>
            </w:r>
          </w:p>
        </w:tc>
        <w:tc>
          <w:tcPr>
            <w:tcW w:w="7929" w:type="dxa"/>
            <w:tcBorders>
              <w:left w:val="nil"/>
              <w:right w:val="nil"/>
            </w:tcBorders>
          </w:tcPr>
          <w:p w14:paraId="0359DD11" w14:textId="77777777" w:rsidR="008D4947" w:rsidRPr="00D42ED2" w:rsidRDefault="008D4947" w:rsidP="00B33231">
            <w:pPr>
              <w:spacing w:line="240" w:lineRule="auto"/>
              <w:rPr>
                <w:lang w:val="en-AU"/>
              </w:rPr>
            </w:pPr>
            <w:r w:rsidRPr="00D42ED2">
              <w:rPr>
                <w:lang w:val="en-AU"/>
              </w:rPr>
              <w:t>Do not include the cleaning of ancillary milking equipment (i.e. test buckets) or ancillary vats in this section – include these in the next section.</w:t>
            </w:r>
          </w:p>
        </w:tc>
      </w:tr>
    </w:tbl>
    <w:p w14:paraId="1C44F304" w14:textId="77777777" w:rsidR="00296158" w:rsidRPr="00BA4571" w:rsidRDefault="00296158" w:rsidP="00BA4571"/>
    <w:p w14:paraId="25DD0BA2" w14:textId="422D0195" w:rsidR="00C60585" w:rsidRPr="00BA4571" w:rsidRDefault="007A4064" w:rsidP="00BA4571">
      <w:r w:rsidRPr="00BA4571">
        <w:rPr>
          <w:noProof/>
        </w:rPr>
        <w:drawing>
          <wp:anchor distT="0" distB="0" distL="114300" distR="114300" simplePos="0" relativeHeight="251658292" behindDoc="0" locked="0" layoutInCell="1" allowOverlap="1" wp14:anchorId="5AA60F15" wp14:editId="5BE1A31B">
            <wp:simplePos x="0" y="0"/>
            <wp:positionH relativeFrom="margin">
              <wp:posOffset>1366756</wp:posOffset>
            </wp:positionH>
            <wp:positionV relativeFrom="paragraph">
              <wp:posOffset>108585</wp:posOffset>
            </wp:positionV>
            <wp:extent cx="3396615" cy="3869055"/>
            <wp:effectExtent l="0" t="0" r="0" b="4445"/>
            <wp:wrapSquare wrapText="bothSides"/>
            <wp:docPr id="1766040955" name="Picture 7" descr="2 Chemical drums with wall mounted dosing machine for cleaning milking line and bulk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40955" name="Picture 7" descr="2 Chemical drums with wall mounted dosing machine for cleaning milking line and bulk tank"/>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96615" cy="3869055"/>
                    </a:xfrm>
                    <a:prstGeom prst="rect">
                      <a:avLst/>
                    </a:prstGeom>
                  </pic:spPr>
                </pic:pic>
              </a:graphicData>
            </a:graphic>
            <wp14:sizeRelH relativeFrom="page">
              <wp14:pctWidth>0</wp14:pctWidth>
            </wp14:sizeRelH>
            <wp14:sizeRelV relativeFrom="page">
              <wp14:pctHeight>0</wp14:pctHeight>
            </wp14:sizeRelV>
          </wp:anchor>
        </w:drawing>
      </w:r>
      <w:r w:rsidR="00C60585" w:rsidRPr="00BA4571">
        <w:br w:type="page"/>
      </w:r>
    </w:p>
    <w:p w14:paraId="7361FD0F" w14:textId="2F955137" w:rsidR="000A1A6D" w:rsidRPr="00BA4571" w:rsidRDefault="00653EE5" w:rsidP="00BA4571">
      <w:pPr>
        <w:pStyle w:val="Heading4"/>
      </w:pPr>
      <w:bookmarkStart w:id="34" w:name="_Toc188427991"/>
      <w:r w:rsidRPr="00BA4571">
        <w:lastRenderedPageBreak/>
        <w:t>Calculate</w:t>
      </w:r>
      <w:r w:rsidR="00786DB2" w:rsidRPr="00BA4571">
        <w:t xml:space="preserve"> total water use for cleaning milking machines</w:t>
      </w:r>
      <w:bookmarkEnd w:id="34"/>
    </w:p>
    <w:p w14:paraId="042134A6" w14:textId="1CB686A6" w:rsidR="00C16E1D" w:rsidRPr="00D42ED2" w:rsidRDefault="00C16E1D" w:rsidP="00136A17">
      <w:pPr>
        <w:pStyle w:val="Agbodytext"/>
        <w:spacing w:line="240" w:lineRule="auto"/>
        <w:rPr>
          <w:lang w:val="en-AU"/>
        </w:rPr>
      </w:pPr>
      <w:r w:rsidRPr="00D42ED2">
        <w:rPr>
          <w:lang w:val="en-AU"/>
        </w:rPr>
        <w:t>When you are working out the total number of times the wash barrel is filled per wash, don’t forget to count all cycles after a milking (</w:t>
      </w:r>
      <w:r w:rsidR="004D29DE" w:rsidRPr="00D42ED2">
        <w:rPr>
          <w:lang w:val="en-AU"/>
        </w:rPr>
        <w:t>i.e.,</w:t>
      </w:r>
      <w:r w:rsidRPr="00D42ED2">
        <w:rPr>
          <w:lang w:val="en-AU"/>
        </w:rPr>
        <w:t xml:space="preserve"> rinse, detergent wash, sanitising rinse).</w:t>
      </w:r>
    </w:p>
    <w:p w14:paraId="1E7DAABA" w14:textId="20A37951" w:rsidR="00786DB2" w:rsidRDefault="00C16E1D" w:rsidP="00136A17">
      <w:pPr>
        <w:pStyle w:val="Agbodytext"/>
        <w:spacing w:line="240" w:lineRule="auto"/>
        <w:rPr>
          <w:lang w:val="en-AU"/>
        </w:rPr>
      </w:pPr>
      <w:r w:rsidRPr="00D42ED2">
        <w:rPr>
          <w:lang w:val="en-AU"/>
        </w:rPr>
        <w:t>When you are working out the total number of washes per year, don’t forget to exclude the times when the dairy is not in use. The total number of washes will depend on the number of milkings (and so washes) undertaken at different times of the year (</w:t>
      </w:r>
      <w:r w:rsidR="005A267F" w:rsidRPr="00D42ED2">
        <w:rPr>
          <w:lang w:val="en-AU"/>
        </w:rPr>
        <w:t>i.e.</w:t>
      </w:r>
      <w:r w:rsidRPr="00D42ED2">
        <w:rPr>
          <w:lang w:val="en-AU"/>
        </w:rPr>
        <w:t xml:space="preserve"> once, twice or three times daily).</w:t>
      </w:r>
    </w:p>
    <w:p w14:paraId="22A2241D" w14:textId="7BA222FB" w:rsidR="00B05066" w:rsidRPr="00D42ED2" w:rsidRDefault="00B05066" w:rsidP="00136A17">
      <w:pPr>
        <w:pStyle w:val="Agbodytext"/>
        <w:spacing w:line="240" w:lineRule="auto"/>
        <w:rPr>
          <w:lang w:val="en-AU"/>
        </w:rPr>
      </w:pPr>
      <w:r w:rsidRPr="00B05066">
        <w:rPr>
          <w:b/>
          <w:bCs/>
          <w:lang w:val="en-AU"/>
        </w:rPr>
        <w:t>First steps</w:t>
      </w:r>
      <w:r>
        <w:rPr>
          <w:lang w:val="en-AU"/>
        </w:rPr>
        <w:t xml:space="preserve">  </w:t>
      </w:r>
      <w:r>
        <w:rPr>
          <w:b/>
          <w:bCs/>
          <w:color w:val="auto"/>
          <w:lang w:val="en-AU"/>
        </w:rPr>
        <w:t xml:space="preserve">                                                                         </w:t>
      </w:r>
      <w:r w:rsidRPr="004C46D8">
        <w:rPr>
          <w:b/>
          <w:bCs/>
          <w:color w:val="auto"/>
          <w:lang w:val="en-AU"/>
        </w:rPr>
        <w:t>Calculate</w:t>
      </w:r>
      <w:r>
        <w:rPr>
          <w:b/>
          <w:bCs/>
          <w:color w:val="auto"/>
          <w:lang w:val="en-AU"/>
        </w:rPr>
        <w:t>,</w:t>
      </w:r>
      <w:r w:rsidRPr="004C46D8">
        <w:rPr>
          <w:b/>
          <w:bCs/>
          <w:color w:val="auto"/>
          <w:lang w:val="en-AU"/>
        </w:rPr>
        <w:t xml:space="preserve"> then record below</w:t>
      </w:r>
    </w:p>
    <w:tbl>
      <w:tblPr>
        <w:tblStyle w:val="TableGrid"/>
        <w:tblW w:w="96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3402"/>
        <w:gridCol w:w="1843"/>
        <w:gridCol w:w="2268"/>
        <w:gridCol w:w="2087"/>
      </w:tblGrid>
      <w:tr w:rsidR="003B0F86" w:rsidRPr="00D42ED2" w14:paraId="18FF1D7C" w14:textId="77777777" w:rsidTr="004D3D16">
        <w:trPr>
          <w:trHeight w:val="948"/>
        </w:trPr>
        <w:tc>
          <w:tcPr>
            <w:tcW w:w="3402" w:type="dxa"/>
            <w:tcBorders>
              <w:top w:val="single" w:sz="4" w:space="0" w:color="000000"/>
              <w:left w:val="single" w:sz="4" w:space="0" w:color="000000"/>
              <w:bottom w:val="single" w:sz="4" w:space="0" w:color="000000"/>
            </w:tcBorders>
          </w:tcPr>
          <w:p w14:paraId="7C7302FB" w14:textId="77777777" w:rsidR="003B0F86" w:rsidRPr="00D42ED2" w:rsidRDefault="003B0F86" w:rsidP="009B07A8">
            <w:pPr>
              <w:spacing w:line="240" w:lineRule="auto"/>
              <w:rPr>
                <w:lang w:val="en-AU"/>
              </w:rPr>
            </w:pPr>
            <w:r w:rsidRPr="00D42ED2">
              <w:rPr>
                <w:lang w:val="en-AU"/>
              </w:rPr>
              <w:t>Work out the volume of the wash barrel that is used for cleaning in litres</w:t>
            </w:r>
          </w:p>
        </w:tc>
        <w:tc>
          <w:tcPr>
            <w:tcW w:w="1843" w:type="dxa"/>
            <w:tcBorders>
              <w:top w:val="single" w:sz="4" w:space="0" w:color="000000"/>
              <w:left w:val="nil"/>
              <w:bottom w:val="single" w:sz="4" w:space="0" w:color="000000"/>
              <w:right w:val="single" w:sz="4" w:space="0" w:color="000000"/>
            </w:tcBorders>
          </w:tcPr>
          <w:p w14:paraId="1DF7B2AD" w14:textId="3D3795B8" w:rsidR="003B0F86" w:rsidRPr="001427F9" w:rsidRDefault="003B0F86" w:rsidP="001427F9">
            <w:pPr>
              <w:spacing w:line="240" w:lineRule="auto"/>
              <w:jc w:val="right"/>
              <w:rPr>
                <w:rFonts w:cs="Arial"/>
                <w:color w:val="A20000"/>
                <w:lang w:val="en-AU"/>
              </w:rPr>
            </w:pPr>
            <w:r w:rsidRPr="002539C0">
              <w:rPr>
                <w:rFonts w:cs="Arial"/>
                <w:color w:val="A20000"/>
                <w:lang w:val="en-AU"/>
              </w:rPr>
              <w:t>Examples</w:t>
            </w:r>
            <w:r w:rsidR="001427F9">
              <w:rPr>
                <w:rFonts w:cs="Arial"/>
                <w:color w:val="A20000"/>
                <w:lang w:val="en-AU"/>
              </w:rPr>
              <w:br/>
            </w:r>
            <w:r w:rsidRPr="002539C0">
              <w:rPr>
                <w:rFonts w:cs="Arial"/>
                <w:color w:val="A20000"/>
                <w:lang w:val="en-AU"/>
              </w:rPr>
              <w:t>Cherry-200 L</w:t>
            </w:r>
          </w:p>
        </w:tc>
        <w:tc>
          <w:tcPr>
            <w:tcW w:w="2268" w:type="dxa"/>
            <w:tcBorders>
              <w:top w:val="single" w:sz="4" w:space="0" w:color="000000"/>
              <w:left w:val="single" w:sz="4" w:space="0" w:color="000000"/>
              <w:right w:val="single" w:sz="4" w:space="0" w:color="000000"/>
            </w:tcBorders>
          </w:tcPr>
          <w:p w14:paraId="208B0ABB" w14:textId="77777777" w:rsidR="003B0F86" w:rsidRPr="00D42ED2" w:rsidRDefault="003B0F86" w:rsidP="005212BC">
            <w:pPr>
              <w:spacing w:line="240" w:lineRule="auto"/>
              <w:jc w:val="right"/>
              <w:rPr>
                <w:lang w:val="en-AU"/>
              </w:rPr>
            </w:pPr>
            <w:r>
              <w:rPr>
                <w:lang w:val="en-AU"/>
              </w:rPr>
              <w:t>Wash Barrel 1</w:t>
            </w:r>
          </w:p>
          <w:p w14:paraId="428E6AEB" w14:textId="11276A9F" w:rsidR="003B0F86" w:rsidRPr="00D42ED2" w:rsidRDefault="003B0F86" w:rsidP="001676D5">
            <w:pPr>
              <w:spacing w:line="240" w:lineRule="auto"/>
              <w:jc w:val="right"/>
              <w:rPr>
                <w:lang w:val="en-AU"/>
              </w:rPr>
            </w:pPr>
            <w:r w:rsidRPr="00D42ED2">
              <w:rPr>
                <w:lang w:val="en-AU"/>
              </w:rPr>
              <w:t>L</w:t>
            </w:r>
          </w:p>
        </w:tc>
        <w:tc>
          <w:tcPr>
            <w:tcW w:w="2087" w:type="dxa"/>
            <w:tcBorders>
              <w:top w:val="single" w:sz="4" w:space="0" w:color="000000"/>
              <w:left w:val="single" w:sz="4" w:space="0" w:color="000000"/>
              <w:right w:val="single" w:sz="4" w:space="0" w:color="000000"/>
            </w:tcBorders>
          </w:tcPr>
          <w:p w14:paraId="4141AF3B" w14:textId="77777777" w:rsidR="003B0F86" w:rsidRPr="00D42ED2" w:rsidRDefault="003B0F86" w:rsidP="005212BC">
            <w:pPr>
              <w:spacing w:line="240" w:lineRule="auto"/>
              <w:jc w:val="right"/>
              <w:rPr>
                <w:lang w:val="en-AU"/>
              </w:rPr>
            </w:pPr>
            <w:r>
              <w:rPr>
                <w:lang w:val="en-AU"/>
              </w:rPr>
              <w:t>Wash Barrel 2</w:t>
            </w:r>
          </w:p>
          <w:p w14:paraId="6CA88B91" w14:textId="0FEC4CE5" w:rsidR="003B0F86" w:rsidRPr="00D42ED2" w:rsidRDefault="003B0F86" w:rsidP="001676D5">
            <w:pPr>
              <w:spacing w:line="240" w:lineRule="auto"/>
              <w:jc w:val="right"/>
              <w:rPr>
                <w:lang w:val="en-AU"/>
              </w:rPr>
            </w:pPr>
            <w:r w:rsidRPr="00D42ED2">
              <w:rPr>
                <w:lang w:val="en-AU"/>
              </w:rPr>
              <w:t>L</w:t>
            </w:r>
          </w:p>
        </w:tc>
      </w:tr>
      <w:tr w:rsidR="003B0F86" w:rsidRPr="00D42ED2" w14:paraId="0CD5ECCD" w14:textId="77777777" w:rsidTr="00030951">
        <w:trPr>
          <w:trHeight w:val="948"/>
        </w:trPr>
        <w:tc>
          <w:tcPr>
            <w:tcW w:w="3402" w:type="dxa"/>
            <w:tcBorders>
              <w:top w:val="single" w:sz="4" w:space="0" w:color="000000"/>
              <w:left w:val="single" w:sz="4" w:space="0" w:color="000000"/>
              <w:bottom w:val="single" w:sz="4" w:space="0" w:color="000000"/>
            </w:tcBorders>
          </w:tcPr>
          <w:p w14:paraId="21F304AE" w14:textId="77777777" w:rsidR="003B0F86" w:rsidRPr="00D42ED2" w:rsidRDefault="003B0F86" w:rsidP="009B07A8">
            <w:pPr>
              <w:spacing w:line="240" w:lineRule="auto"/>
              <w:rPr>
                <w:lang w:val="en-AU"/>
              </w:rPr>
            </w:pPr>
            <w:r w:rsidRPr="00D42ED2">
              <w:rPr>
                <w:lang w:val="en-AU"/>
              </w:rPr>
              <w:t>Record total number of times the wash barrel is filled per wash</w:t>
            </w:r>
          </w:p>
        </w:tc>
        <w:tc>
          <w:tcPr>
            <w:tcW w:w="1843" w:type="dxa"/>
            <w:tcBorders>
              <w:top w:val="single" w:sz="4" w:space="0" w:color="000000"/>
              <w:left w:val="nil"/>
              <w:right w:val="single" w:sz="4" w:space="0" w:color="000000"/>
            </w:tcBorders>
          </w:tcPr>
          <w:p w14:paraId="22758592" w14:textId="77777777" w:rsidR="003B0F86" w:rsidRPr="00D42ED2" w:rsidRDefault="003B0F86" w:rsidP="001676D5">
            <w:pPr>
              <w:spacing w:line="240" w:lineRule="auto"/>
              <w:jc w:val="right"/>
              <w:rPr>
                <w:rFonts w:cs="Arial"/>
                <w:lang w:val="en-AU"/>
              </w:rPr>
            </w:pPr>
            <w:r w:rsidRPr="00D42ED2">
              <w:rPr>
                <w:rFonts w:cs="Arial"/>
                <w:color w:val="auto"/>
                <w:lang w:val="en-AU"/>
              </w:rPr>
              <w:t>fills/wash</w:t>
            </w:r>
          </w:p>
          <w:p w14:paraId="03075A03" w14:textId="1191F0C2" w:rsidR="003B0F86" w:rsidRPr="00D42ED2" w:rsidRDefault="003B0F86" w:rsidP="001676D5">
            <w:pPr>
              <w:spacing w:line="240" w:lineRule="auto"/>
              <w:jc w:val="right"/>
              <w:rPr>
                <w:rFonts w:cs="Arial"/>
                <w:lang w:val="en-AU"/>
              </w:rPr>
            </w:pPr>
            <w:r w:rsidRPr="002539C0">
              <w:rPr>
                <w:rFonts w:cs="Arial"/>
                <w:color w:val="A20000"/>
                <w:lang w:val="en-AU"/>
              </w:rPr>
              <w:t>3</w:t>
            </w:r>
          </w:p>
        </w:tc>
        <w:tc>
          <w:tcPr>
            <w:tcW w:w="2268" w:type="dxa"/>
            <w:tcBorders>
              <w:top w:val="single" w:sz="4" w:space="0" w:color="000000"/>
              <w:left w:val="single" w:sz="4" w:space="0" w:color="000000"/>
              <w:right w:val="single" w:sz="4" w:space="0" w:color="000000"/>
            </w:tcBorders>
          </w:tcPr>
          <w:p w14:paraId="4C14CD8D" w14:textId="77777777" w:rsidR="003B0F86" w:rsidRPr="00D42ED2" w:rsidRDefault="003B0F86" w:rsidP="001676D5">
            <w:pPr>
              <w:spacing w:line="240" w:lineRule="auto"/>
              <w:jc w:val="right"/>
              <w:rPr>
                <w:lang w:val="en-AU"/>
              </w:rPr>
            </w:pPr>
            <w:r w:rsidRPr="00D42ED2">
              <w:rPr>
                <w:lang w:val="en-AU"/>
              </w:rPr>
              <w:t>fills/wash</w:t>
            </w:r>
          </w:p>
        </w:tc>
        <w:tc>
          <w:tcPr>
            <w:tcW w:w="2087" w:type="dxa"/>
            <w:tcBorders>
              <w:top w:val="single" w:sz="4" w:space="0" w:color="000000"/>
              <w:left w:val="single" w:sz="4" w:space="0" w:color="000000"/>
              <w:right w:val="single" w:sz="4" w:space="0" w:color="000000"/>
            </w:tcBorders>
          </w:tcPr>
          <w:p w14:paraId="551E775C" w14:textId="77777777" w:rsidR="003B0F86" w:rsidRPr="00D42ED2" w:rsidRDefault="003B0F86" w:rsidP="001676D5">
            <w:pPr>
              <w:spacing w:line="240" w:lineRule="auto"/>
              <w:jc w:val="right"/>
              <w:rPr>
                <w:lang w:val="en-AU"/>
              </w:rPr>
            </w:pPr>
            <w:r w:rsidRPr="00D42ED2">
              <w:rPr>
                <w:lang w:val="en-AU"/>
              </w:rPr>
              <w:t>fills/wash</w:t>
            </w:r>
          </w:p>
        </w:tc>
      </w:tr>
      <w:tr w:rsidR="000A7D04" w:rsidRPr="00D42ED2" w14:paraId="2AC378C5" w14:textId="77777777" w:rsidTr="00B05066">
        <w:tc>
          <w:tcPr>
            <w:tcW w:w="3402" w:type="dxa"/>
            <w:tcBorders>
              <w:top w:val="single" w:sz="4" w:space="0" w:color="000000"/>
              <w:left w:val="single" w:sz="4" w:space="0" w:color="000000"/>
              <w:bottom w:val="single" w:sz="4" w:space="0" w:color="000000"/>
            </w:tcBorders>
          </w:tcPr>
          <w:p w14:paraId="57470994" w14:textId="77777777" w:rsidR="000A7D04" w:rsidRPr="00D42ED2" w:rsidRDefault="000A7D04" w:rsidP="009B07A8">
            <w:pPr>
              <w:spacing w:line="240" w:lineRule="auto"/>
              <w:rPr>
                <w:lang w:val="en-AU"/>
              </w:rPr>
            </w:pPr>
            <w:r w:rsidRPr="00D42ED2">
              <w:rPr>
                <w:lang w:val="en-AU"/>
              </w:rPr>
              <w:t>Number of washes per year</w:t>
            </w:r>
          </w:p>
        </w:tc>
        <w:tc>
          <w:tcPr>
            <w:tcW w:w="1843" w:type="dxa"/>
            <w:tcBorders>
              <w:top w:val="single" w:sz="4" w:space="0" w:color="000000"/>
              <w:left w:val="nil"/>
              <w:bottom w:val="single" w:sz="4" w:space="0" w:color="000000"/>
              <w:right w:val="single" w:sz="4" w:space="0" w:color="000000"/>
            </w:tcBorders>
          </w:tcPr>
          <w:p w14:paraId="5B47609C" w14:textId="77777777" w:rsidR="000A7D04" w:rsidRPr="00E937C0" w:rsidRDefault="000A7D04" w:rsidP="001676D5">
            <w:pPr>
              <w:spacing w:line="240" w:lineRule="auto"/>
              <w:jc w:val="right"/>
              <w:rPr>
                <w:rFonts w:cs="Arial"/>
                <w:lang w:val="en-AU"/>
              </w:rPr>
            </w:pPr>
            <w:r w:rsidRPr="002539C0">
              <w:rPr>
                <w:rFonts w:cs="Arial"/>
                <w:color w:val="A20000"/>
                <w:lang w:val="en-AU"/>
              </w:rPr>
              <w:t>680 washes/yr</w:t>
            </w:r>
          </w:p>
        </w:tc>
        <w:tc>
          <w:tcPr>
            <w:tcW w:w="2268" w:type="dxa"/>
            <w:tcBorders>
              <w:top w:val="single" w:sz="4" w:space="0" w:color="000000"/>
              <w:left w:val="single" w:sz="4" w:space="0" w:color="000000"/>
              <w:bottom w:val="single" w:sz="4" w:space="0" w:color="000000"/>
              <w:right w:val="single" w:sz="4" w:space="0" w:color="000000"/>
            </w:tcBorders>
          </w:tcPr>
          <w:p w14:paraId="5C522573" w14:textId="77777777" w:rsidR="000A7D04" w:rsidRPr="00D42ED2" w:rsidRDefault="000A7D04" w:rsidP="001676D5">
            <w:pPr>
              <w:spacing w:line="240" w:lineRule="auto"/>
              <w:jc w:val="right"/>
              <w:rPr>
                <w:lang w:val="en-AU"/>
              </w:rPr>
            </w:pPr>
            <w:r w:rsidRPr="00D42ED2">
              <w:rPr>
                <w:lang w:val="en-AU"/>
              </w:rPr>
              <w:t>washes/yr</w:t>
            </w:r>
          </w:p>
        </w:tc>
        <w:tc>
          <w:tcPr>
            <w:tcW w:w="2087" w:type="dxa"/>
            <w:tcBorders>
              <w:top w:val="single" w:sz="4" w:space="0" w:color="000000"/>
              <w:left w:val="single" w:sz="4" w:space="0" w:color="000000"/>
              <w:bottom w:val="single" w:sz="4" w:space="0" w:color="000000"/>
              <w:right w:val="single" w:sz="4" w:space="0" w:color="000000"/>
            </w:tcBorders>
          </w:tcPr>
          <w:p w14:paraId="56739261" w14:textId="77777777" w:rsidR="000A7D04" w:rsidRPr="00D42ED2" w:rsidRDefault="000A7D04" w:rsidP="001676D5">
            <w:pPr>
              <w:spacing w:line="240" w:lineRule="auto"/>
              <w:jc w:val="right"/>
              <w:rPr>
                <w:lang w:val="en-AU"/>
              </w:rPr>
            </w:pPr>
            <w:r w:rsidRPr="00D42ED2">
              <w:rPr>
                <w:lang w:val="en-AU"/>
              </w:rPr>
              <w:t>washes/yr</w:t>
            </w:r>
          </w:p>
        </w:tc>
      </w:tr>
    </w:tbl>
    <w:p w14:paraId="535C0EEB" w14:textId="77777777" w:rsidR="000A7D04" w:rsidRPr="00D42ED2" w:rsidRDefault="000A7D04" w:rsidP="002F7743">
      <w:pPr>
        <w:rPr>
          <w:lang w:val="en-AU"/>
        </w:rPr>
      </w:pPr>
    </w:p>
    <w:p w14:paraId="27EDFA04" w14:textId="339051BF" w:rsidR="000A7D04" w:rsidRPr="00403467" w:rsidRDefault="00C907BF" w:rsidP="002F7743">
      <w:pPr>
        <w:rPr>
          <w:b/>
          <w:bCs/>
          <w:lang w:val="en-AU"/>
        </w:rPr>
      </w:pPr>
      <w:r w:rsidRPr="00403467">
        <w:rPr>
          <w:b/>
          <w:bCs/>
          <w:lang w:val="en-AU"/>
        </w:rPr>
        <w:t>Calculate</w:t>
      </w:r>
    </w:p>
    <w:tbl>
      <w:tblPr>
        <w:tblStyle w:val="TableGrid"/>
        <w:tblW w:w="96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3402"/>
        <w:gridCol w:w="1843"/>
        <w:gridCol w:w="2268"/>
        <w:gridCol w:w="2087"/>
      </w:tblGrid>
      <w:tr w:rsidR="00C907BF" w:rsidRPr="00D42ED2" w14:paraId="044C1682" w14:textId="77777777" w:rsidTr="00B33231">
        <w:tc>
          <w:tcPr>
            <w:tcW w:w="3402" w:type="dxa"/>
            <w:tcBorders>
              <w:top w:val="single" w:sz="4" w:space="0" w:color="000000"/>
              <w:left w:val="single" w:sz="4" w:space="0" w:color="000000"/>
              <w:bottom w:val="single" w:sz="4" w:space="0" w:color="000000"/>
            </w:tcBorders>
          </w:tcPr>
          <w:p w14:paraId="75A655A1" w14:textId="77777777" w:rsidR="00C907BF" w:rsidRPr="00D42ED2" w:rsidRDefault="00C907BF" w:rsidP="00B33231">
            <w:pPr>
              <w:spacing w:line="240" w:lineRule="auto"/>
              <w:rPr>
                <w:lang w:val="en-AU"/>
              </w:rPr>
            </w:pPr>
            <w:r w:rsidRPr="00D42ED2">
              <w:rPr>
                <w:lang w:val="en-AU"/>
              </w:rPr>
              <w:t xml:space="preserve">Litres of wash barrel multiplied by number of fills per day </w:t>
            </w:r>
            <w:r w:rsidRPr="00D42ED2">
              <w:rPr>
                <w:lang w:val="en-AU"/>
              </w:rPr>
              <w:tab/>
            </w:r>
          </w:p>
        </w:tc>
        <w:tc>
          <w:tcPr>
            <w:tcW w:w="1843" w:type="dxa"/>
            <w:tcBorders>
              <w:top w:val="single" w:sz="4" w:space="0" w:color="000000"/>
              <w:left w:val="nil"/>
              <w:bottom w:val="single" w:sz="4" w:space="0" w:color="000000"/>
              <w:right w:val="single" w:sz="4" w:space="0" w:color="000000"/>
            </w:tcBorders>
          </w:tcPr>
          <w:p w14:paraId="092FFA34" w14:textId="77777777" w:rsidR="00C907BF" w:rsidRPr="002539C0" w:rsidRDefault="00C907BF" w:rsidP="00B33231">
            <w:pPr>
              <w:spacing w:line="240" w:lineRule="auto"/>
              <w:jc w:val="right"/>
              <w:rPr>
                <w:rFonts w:cs="Arial"/>
                <w:color w:val="A20000"/>
                <w:lang w:val="en-AU"/>
              </w:rPr>
            </w:pPr>
            <w:r w:rsidRPr="002539C0">
              <w:rPr>
                <w:rFonts w:cs="Arial"/>
                <w:color w:val="A20000"/>
                <w:lang w:val="en-AU"/>
              </w:rPr>
              <w:t>L/day</w:t>
            </w:r>
          </w:p>
          <w:p w14:paraId="109E41FC" w14:textId="77777777" w:rsidR="00C907BF" w:rsidRPr="002539C0" w:rsidRDefault="00C907BF" w:rsidP="00B33231">
            <w:pPr>
              <w:spacing w:line="240" w:lineRule="auto"/>
              <w:jc w:val="right"/>
              <w:rPr>
                <w:rFonts w:cs="Arial"/>
                <w:color w:val="A20000"/>
                <w:lang w:val="en-AU"/>
              </w:rPr>
            </w:pPr>
            <w:r w:rsidRPr="002539C0">
              <w:rPr>
                <w:rFonts w:cs="Arial"/>
                <w:color w:val="A20000"/>
                <w:lang w:val="en-AU"/>
              </w:rPr>
              <w:t>200×3 =600</w:t>
            </w:r>
          </w:p>
        </w:tc>
        <w:tc>
          <w:tcPr>
            <w:tcW w:w="2268" w:type="dxa"/>
            <w:tcBorders>
              <w:top w:val="single" w:sz="4" w:space="0" w:color="000000"/>
              <w:left w:val="single" w:sz="4" w:space="0" w:color="000000"/>
              <w:bottom w:val="single" w:sz="4" w:space="0" w:color="000000"/>
              <w:right w:val="single" w:sz="4" w:space="0" w:color="000000"/>
            </w:tcBorders>
          </w:tcPr>
          <w:p w14:paraId="225610A7" w14:textId="77777777" w:rsidR="00C907BF" w:rsidRPr="00D42ED2" w:rsidRDefault="00C907BF" w:rsidP="00B33231">
            <w:pPr>
              <w:spacing w:line="240" w:lineRule="auto"/>
              <w:jc w:val="right"/>
              <w:rPr>
                <w:lang w:val="en-AU"/>
              </w:rPr>
            </w:pPr>
            <w:r w:rsidRPr="00D42ED2">
              <w:rPr>
                <w:lang w:val="en-AU"/>
              </w:rPr>
              <w:t>L/</w:t>
            </w:r>
            <w:r>
              <w:rPr>
                <w:lang w:val="en-AU"/>
              </w:rPr>
              <w:t>day</w:t>
            </w:r>
          </w:p>
        </w:tc>
        <w:tc>
          <w:tcPr>
            <w:tcW w:w="2087" w:type="dxa"/>
            <w:tcBorders>
              <w:top w:val="single" w:sz="4" w:space="0" w:color="000000"/>
              <w:left w:val="single" w:sz="4" w:space="0" w:color="000000"/>
              <w:bottom w:val="single" w:sz="4" w:space="0" w:color="000000"/>
              <w:right w:val="single" w:sz="4" w:space="0" w:color="000000"/>
            </w:tcBorders>
          </w:tcPr>
          <w:p w14:paraId="5AC9A1AB" w14:textId="77777777" w:rsidR="00C907BF" w:rsidRPr="00D42ED2" w:rsidRDefault="00C907BF" w:rsidP="00B33231">
            <w:pPr>
              <w:spacing w:line="240" w:lineRule="auto"/>
              <w:jc w:val="right"/>
              <w:rPr>
                <w:lang w:val="en-AU"/>
              </w:rPr>
            </w:pPr>
            <w:r w:rsidRPr="00D42ED2">
              <w:rPr>
                <w:lang w:val="en-AU"/>
              </w:rPr>
              <w:t>L/</w:t>
            </w:r>
            <w:r>
              <w:rPr>
                <w:lang w:val="en-AU"/>
              </w:rPr>
              <w:t>day</w:t>
            </w:r>
          </w:p>
        </w:tc>
      </w:tr>
      <w:tr w:rsidR="00C907BF" w:rsidRPr="00D42ED2" w14:paraId="156CA7B5" w14:textId="77777777" w:rsidTr="00B33231">
        <w:tc>
          <w:tcPr>
            <w:tcW w:w="3402" w:type="dxa"/>
            <w:tcBorders>
              <w:top w:val="single" w:sz="4" w:space="0" w:color="000000"/>
              <w:left w:val="single" w:sz="4" w:space="0" w:color="000000"/>
              <w:bottom w:val="single" w:sz="4" w:space="0" w:color="000000"/>
            </w:tcBorders>
          </w:tcPr>
          <w:p w14:paraId="76083697" w14:textId="77777777" w:rsidR="00C907BF" w:rsidRPr="00D42ED2" w:rsidRDefault="00C907BF" w:rsidP="00B33231">
            <w:pPr>
              <w:spacing w:line="240" w:lineRule="auto"/>
              <w:rPr>
                <w:lang w:val="en-AU"/>
              </w:rPr>
            </w:pPr>
            <w:r w:rsidRPr="00D42ED2">
              <w:rPr>
                <w:lang w:val="en-AU"/>
              </w:rPr>
              <w:t>Litres per day multiplied by number of washes per year</w:t>
            </w:r>
          </w:p>
        </w:tc>
        <w:tc>
          <w:tcPr>
            <w:tcW w:w="1843" w:type="dxa"/>
            <w:tcBorders>
              <w:top w:val="single" w:sz="4" w:space="0" w:color="000000"/>
              <w:left w:val="nil"/>
              <w:bottom w:val="single" w:sz="4" w:space="0" w:color="000000"/>
              <w:right w:val="single" w:sz="4" w:space="0" w:color="000000"/>
            </w:tcBorders>
          </w:tcPr>
          <w:p w14:paraId="342335FE" w14:textId="77777777" w:rsidR="00C907BF" w:rsidRPr="00E937C0" w:rsidRDefault="00C907BF" w:rsidP="00B33231">
            <w:pPr>
              <w:spacing w:line="240" w:lineRule="auto"/>
              <w:jc w:val="right"/>
              <w:rPr>
                <w:rFonts w:cs="Arial"/>
                <w:lang w:val="en-AU"/>
              </w:rPr>
            </w:pPr>
            <w:r w:rsidRPr="00E937C0">
              <w:rPr>
                <w:rFonts w:cs="Arial"/>
                <w:lang w:val="en-AU"/>
              </w:rPr>
              <w:t>L/yr</w:t>
            </w:r>
          </w:p>
          <w:p w14:paraId="45DB23EB" w14:textId="77777777" w:rsidR="00C907BF" w:rsidRPr="0051720B" w:rsidRDefault="00C907BF" w:rsidP="00B33231">
            <w:pPr>
              <w:spacing w:line="240" w:lineRule="auto"/>
              <w:jc w:val="right"/>
              <w:rPr>
                <w:rFonts w:cs="Arial"/>
                <w:lang w:val="en-AU"/>
              </w:rPr>
            </w:pPr>
            <w:r w:rsidRPr="002539C0">
              <w:rPr>
                <w:rFonts w:cs="Arial"/>
                <w:color w:val="A20000"/>
                <w:lang w:val="en-AU"/>
              </w:rPr>
              <w:t>600×680= 408,000</w:t>
            </w:r>
          </w:p>
        </w:tc>
        <w:tc>
          <w:tcPr>
            <w:tcW w:w="2268" w:type="dxa"/>
            <w:tcBorders>
              <w:top w:val="single" w:sz="4" w:space="0" w:color="000000"/>
              <w:left w:val="single" w:sz="4" w:space="0" w:color="000000"/>
              <w:bottom w:val="single" w:sz="4" w:space="0" w:color="000000"/>
              <w:right w:val="single" w:sz="4" w:space="0" w:color="000000"/>
            </w:tcBorders>
          </w:tcPr>
          <w:p w14:paraId="02FDD5A0" w14:textId="77777777" w:rsidR="00C907BF" w:rsidRPr="00D42ED2" w:rsidRDefault="00C907BF" w:rsidP="00B33231">
            <w:pPr>
              <w:spacing w:line="240" w:lineRule="auto"/>
              <w:jc w:val="right"/>
              <w:rPr>
                <w:lang w:val="en-AU"/>
              </w:rPr>
            </w:pPr>
            <w:r w:rsidRPr="00D42ED2">
              <w:rPr>
                <w:lang w:val="en-AU"/>
              </w:rPr>
              <w:t>L/</w:t>
            </w:r>
            <w:r>
              <w:rPr>
                <w:lang w:val="en-AU"/>
              </w:rPr>
              <w:t>yr</w:t>
            </w:r>
          </w:p>
        </w:tc>
        <w:tc>
          <w:tcPr>
            <w:tcW w:w="2087" w:type="dxa"/>
            <w:tcBorders>
              <w:top w:val="single" w:sz="4" w:space="0" w:color="000000"/>
              <w:left w:val="single" w:sz="4" w:space="0" w:color="000000"/>
              <w:bottom w:val="single" w:sz="4" w:space="0" w:color="000000"/>
              <w:right w:val="single" w:sz="4" w:space="0" w:color="000000"/>
            </w:tcBorders>
          </w:tcPr>
          <w:p w14:paraId="5EF91A23" w14:textId="77777777" w:rsidR="00C907BF" w:rsidRPr="00D42ED2" w:rsidRDefault="00C907BF" w:rsidP="00B33231">
            <w:pPr>
              <w:spacing w:line="240" w:lineRule="auto"/>
              <w:jc w:val="right"/>
              <w:rPr>
                <w:lang w:val="en-AU"/>
              </w:rPr>
            </w:pPr>
            <w:r w:rsidRPr="00D42ED2">
              <w:rPr>
                <w:lang w:val="en-AU"/>
              </w:rPr>
              <w:t>L/</w:t>
            </w:r>
            <w:r>
              <w:rPr>
                <w:lang w:val="en-AU"/>
              </w:rPr>
              <w:t>yr</w:t>
            </w:r>
          </w:p>
        </w:tc>
      </w:tr>
    </w:tbl>
    <w:p w14:paraId="6C7C3FBE" w14:textId="77777777" w:rsidR="00C907BF" w:rsidRDefault="00C907BF" w:rsidP="002F7743">
      <w:pPr>
        <w:rPr>
          <w:lang w:val="en-AU"/>
        </w:rPr>
      </w:pPr>
    </w:p>
    <w:p w14:paraId="0B22AC54" w14:textId="75ED7D39" w:rsidR="0074687A" w:rsidRDefault="00B53CBB" w:rsidP="002F7743">
      <w:pPr>
        <w:rPr>
          <w:lang w:val="en-AU"/>
        </w:rPr>
      </w:pPr>
      <w:r w:rsidRPr="00D42ED2">
        <w:rPr>
          <w:lang w:val="en-AU"/>
        </w:rPr>
        <w:t>Add up water used by all wash barrels and then divide by 1,000,000</w:t>
      </w:r>
    </w:p>
    <w:tbl>
      <w:tblPr>
        <w:tblStyle w:val="TableGrid"/>
        <w:tblW w:w="96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3402"/>
        <w:gridCol w:w="1843"/>
        <w:gridCol w:w="2177"/>
        <w:gridCol w:w="2178"/>
      </w:tblGrid>
      <w:tr w:rsidR="00B53CBB" w:rsidRPr="00D42ED2" w14:paraId="087843BE" w14:textId="77777777" w:rsidTr="00150ECD">
        <w:tc>
          <w:tcPr>
            <w:tcW w:w="3402" w:type="dxa"/>
            <w:tcBorders>
              <w:top w:val="single" w:sz="4" w:space="0" w:color="000000"/>
              <w:left w:val="single" w:sz="4" w:space="0" w:color="000000"/>
              <w:bottom w:val="single" w:sz="4" w:space="0" w:color="000000"/>
            </w:tcBorders>
          </w:tcPr>
          <w:p w14:paraId="21323E33" w14:textId="77777777" w:rsidR="00B53CBB" w:rsidRPr="00D42ED2" w:rsidRDefault="00B53CBB" w:rsidP="00B33231">
            <w:pPr>
              <w:spacing w:line="240" w:lineRule="auto"/>
              <w:rPr>
                <w:b/>
                <w:bCs/>
                <w:lang w:val="en-AU"/>
              </w:rPr>
            </w:pPr>
            <w:r w:rsidRPr="004C46D8">
              <w:rPr>
                <w:b/>
                <w:bCs/>
                <w:color w:val="auto"/>
                <w:lang w:val="en-AU"/>
              </w:rPr>
              <w:t>Total water volume used by milking machine cleaning each year</w:t>
            </w:r>
          </w:p>
        </w:tc>
        <w:tc>
          <w:tcPr>
            <w:tcW w:w="1843" w:type="dxa"/>
            <w:tcBorders>
              <w:top w:val="single" w:sz="4" w:space="0" w:color="000000"/>
              <w:left w:val="nil"/>
              <w:bottom w:val="single" w:sz="4" w:space="0" w:color="000000"/>
              <w:right w:val="single" w:sz="4" w:space="0" w:color="000000"/>
            </w:tcBorders>
          </w:tcPr>
          <w:p w14:paraId="1F88DBD5" w14:textId="77777777" w:rsidR="00B53CBB" w:rsidRPr="00E937C0" w:rsidRDefault="00B53CBB" w:rsidP="00B33231">
            <w:pPr>
              <w:spacing w:line="240" w:lineRule="auto"/>
              <w:jc w:val="right"/>
              <w:rPr>
                <w:rFonts w:cs="Arial"/>
                <w:lang w:val="en-AU"/>
              </w:rPr>
            </w:pPr>
            <w:r w:rsidRPr="002539C0">
              <w:rPr>
                <w:rFonts w:cs="Arial"/>
                <w:color w:val="A20000"/>
                <w:lang w:val="en-AU"/>
              </w:rPr>
              <w:t xml:space="preserve">0.4 </w:t>
            </w:r>
            <w:r w:rsidRPr="00E937C0">
              <w:rPr>
                <w:rFonts w:cs="Arial"/>
                <w:lang w:val="en-AU"/>
              </w:rPr>
              <w:t>ML/yr</w:t>
            </w:r>
          </w:p>
        </w:tc>
        <w:tc>
          <w:tcPr>
            <w:tcW w:w="2177" w:type="dxa"/>
            <w:tcBorders>
              <w:top w:val="single" w:sz="4" w:space="0" w:color="000000"/>
              <w:left w:val="single" w:sz="4" w:space="0" w:color="000000"/>
              <w:bottom w:val="single" w:sz="4" w:space="0" w:color="000000"/>
            </w:tcBorders>
          </w:tcPr>
          <w:p w14:paraId="606641C9" w14:textId="77777777" w:rsidR="00B53CBB" w:rsidRPr="00D42ED2" w:rsidRDefault="00B53CBB" w:rsidP="00B33231">
            <w:pPr>
              <w:spacing w:line="240" w:lineRule="auto"/>
              <w:jc w:val="right"/>
              <w:rPr>
                <w:lang w:val="en-AU"/>
              </w:rPr>
            </w:pPr>
          </w:p>
        </w:tc>
        <w:tc>
          <w:tcPr>
            <w:tcW w:w="2178" w:type="dxa"/>
            <w:tcBorders>
              <w:top w:val="single" w:sz="4" w:space="0" w:color="000000"/>
              <w:left w:val="nil"/>
              <w:bottom w:val="single" w:sz="4" w:space="0" w:color="000000"/>
              <w:right w:val="single" w:sz="4" w:space="0" w:color="000000"/>
            </w:tcBorders>
          </w:tcPr>
          <w:p w14:paraId="4DF699D4" w14:textId="77777777" w:rsidR="00B53CBB" w:rsidRPr="00D42ED2" w:rsidRDefault="00B53CBB" w:rsidP="00B33231">
            <w:pPr>
              <w:spacing w:line="240" w:lineRule="auto"/>
              <w:jc w:val="right"/>
              <w:rPr>
                <w:lang w:val="en-AU"/>
              </w:rPr>
            </w:pPr>
            <w:r w:rsidRPr="00D42ED2">
              <w:rPr>
                <w:lang w:val="en-AU"/>
              </w:rPr>
              <w:t>ML/yr*</w:t>
            </w:r>
          </w:p>
        </w:tc>
      </w:tr>
    </w:tbl>
    <w:p w14:paraId="59E1FF91" w14:textId="77777777" w:rsidR="00B53CBB" w:rsidRDefault="00B53CBB" w:rsidP="002F7743">
      <w:pPr>
        <w:rPr>
          <w:lang w:val="en-AU"/>
        </w:rPr>
      </w:pPr>
    </w:p>
    <w:p w14:paraId="4D483711" w14:textId="77777777" w:rsidR="00B53CBB" w:rsidRDefault="00B53CBB" w:rsidP="00B53CBB">
      <w:pPr>
        <w:jc w:val="right"/>
        <w:rPr>
          <w:b/>
          <w:bCs/>
          <w:lang w:val="en-AU"/>
        </w:rPr>
      </w:pPr>
      <w:r w:rsidRPr="00D42ED2">
        <w:rPr>
          <w:lang w:val="en-AU"/>
        </w:rPr>
        <w:t xml:space="preserve">*Transfer this number to </w:t>
      </w:r>
      <w:r>
        <w:rPr>
          <w:b/>
          <w:bCs/>
          <w:lang w:val="en-AU"/>
        </w:rPr>
        <w:t>f</w:t>
      </w:r>
      <w:r w:rsidRPr="00D42ED2">
        <w:rPr>
          <w:b/>
          <w:bCs/>
          <w:lang w:val="en-AU"/>
        </w:rPr>
        <w:t xml:space="preserve">inal figures: </w:t>
      </w:r>
      <w:r>
        <w:rPr>
          <w:b/>
          <w:bCs/>
          <w:lang w:val="en-AU"/>
        </w:rPr>
        <w:t>m</w:t>
      </w:r>
      <w:r w:rsidRPr="00D42ED2">
        <w:rPr>
          <w:b/>
          <w:bCs/>
          <w:lang w:val="en-AU"/>
        </w:rPr>
        <w:t>ilking machine and bulk tank/</w:t>
      </w:r>
    </w:p>
    <w:p w14:paraId="6675764B" w14:textId="3F9399EF" w:rsidR="00B53CBB" w:rsidRPr="00D42ED2" w:rsidRDefault="00B53CBB" w:rsidP="00B53CBB">
      <w:pPr>
        <w:jc w:val="right"/>
        <w:rPr>
          <w:lang w:val="en-AU"/>
        </w:rPr>
      </w:pPr>
      <w:r w:rsidRPr="00D42ED2">
        <w:rPr>
          <w:b/>
          <w:bCs/>
          <w:lang w:val="en-AU"/>
        </w:rPr>
        <w:t xml:space="preserve">vat cleaning on page </w:t>
      </w:r>
      <w:r>
        <w:rPr>
          <w:b/>
          <w:bCs/>
          <w:lang w:val="en-AU"/>
        </w:rPr>
        <w:t>2</w:t>
      </w:r>
      <w:r w:rsidR="00041F48">
        <w:rPr>
          <w:b/>
          <w:bCs/>
          <w:lang w:val="en-AU"/>
        </w:rPr>
        <w:t>8</w:t>
      </w:r>
    </w:p>
    <w:p w14:paraId="613C3E1F" w14:textId="77777777" w:rsidR="0074687A" w:rsidRPr="00D42ED2" w:rsidRDefault="0074687A" w:rsidP="002F7743">
      <w:pPr>
        <w:rPr>
          <w:lang w:val="en-AU"/>
        </w:rPr>
      </w:pPr>
    </w:p>
    <w:p w14:paraId="0A104B1F" w14:textId="77777777" w:rsidR="009D4214" w:rsidRDefault="009D4214">
      <w:pPr>
        <w:spacing w:after="0" w:line="240" w:lineRule="auto"/>
        <w:rPr>
          <w:rFonts w:eastAsia="Calibri"/>
          <w:b/>
          <w:noProof/>
          <w:color w:val="000000"/>
          <w:szCs w:val="50"/>
          <w:lang w:val="en-AU"/>
        </w:rPr>
      </w:pPr>
      <w:r>
        <w:rPr>
          <w:lang w:val="en-AU"/>
        </w:rPr>
        <w:br w:type="page"/>
      </w:r>
    </w:p>
    <w:p w14:paraId="23446292" w14:textId="49F2FE3D" w:rsidR="00DB5285" w:rsidRPr="00D42ED2" w:rsidRDefault="00653EE5" w:rsidP="00DB5285">
      <w:pPr>
        <w:pStyle w:val="Heading4"/>
        <w:rPr>
          <w:lang w:val="en-AU"/>
        </w:rPr>
      </w:pPr>
      <w:bookmarkStart w:id="35" w:name="_Toc188427992"/>
      <w:r>
        <w:rPr>
          <w:lang w:val="en-AU"/>
        </w:rPr>
        <w:lastRenderedPageBreak/>
        <w:t>Calculate</w:t>
      </w:r>
      <w:r w:rsidR="00DB5285" w:rsidRPr="00D42ED2">
        <w:rPr>
          <w:lang w:val="en-AU"/>
        </w:rPr>
        <w:t xml:space="preserve"> total water use for cleaning the bulk tank/vat</w:t>
      </w:r>
      <w:bookmarkEnd w:id="35"/>
    </w:p>
    <w:p w14:paraId="11863C9B" w14:textId="77777777" w:rsidR="00DB5285" w:rsidRPr="00D42ED2" w:rsidRDefault="00DB5285" w:rsidP="001600E8">
      <w:pPr>
        <w:spacing w:line="240" w:lineRule="auto"/>
        <w:rPr>
          <w:lang w:val="en-AU"/>
        </w:rPr>
      </w:pPr>
      <w:r w:rsidRPr="00D42ED2">
        <w:rPr>
          <w:lang w:val="en-AU"/>
        </w:rPr>
        <w:t>There are three ways you can estimate water use for the bulk tank/vat cleaning:</w:t>
      </w:r>
    </w:p>
    <w:p w14:paraId="32AC1ACE" w14:textId="2B16C620" w:rsidR="00DB5285" w:rsidRPr="00D42ED2" w:rsidRDefault="009533DC" w:rsidP="00DB5285">
      <w:pPr>
        <w:pStyle w:val="Agbulletlist"/>
        <w:rPr>
          <w:lang w:val="en-AU"/>
        </w:rPr>
      </w:pPr>
      <w:r>
        <w:rPr>
          <w:lang w:val="en-AU"/>
        </w:rPr>
        <w:t>m</w:t>
      </w:r>
      <w:r w:rsidR="00DB5285" w:rsidRPr="00D42ED2">
        <w:rPr>
          <w:lang w:val="en-AU"/>
        </w:rPr>
        <w:t>anufacturer’s specifications method</w:t>
      </w:r>
    </w:p>
    <w:p w14:paraId="17850003" w14:textId="3B64B25B" w:rsidR="00DE0798" w:rsidRPr="00D42ED2" w:rsidRDefault="009533DC" w:rsidP="00DE0798">
      <w:pPr>
        <w:pStyle w:val="Agbulletlist"/>
        <w:rPr>
          <w:lang w:val="en-AU"/>
        </w:rPr>
      </w:pPr>
      <w:r>
        <w:rPr>
          <w:lang w:val="en-AU"/>
        </w:rPr>
        <w:t>m</w:t>
      </w:r>
      <w:r w:rsidR="00DB5285" w:rsidRPr="00D42ED2">
        <w:rPr>
          <w:lang w:val="en-AU"/>
        </w:rPr>
        <w:t>ethod for re-circulating cleaning systems using size of the dedicated hot water service</w:t>
      </w:r>
    </w:p>
    <w:p w14:paraId="7CA9803F" w14:textId="12FAEB9B" w:rsidR="000A7D04" w:rsidRPr="00D42ED2" w:rsidRDefault="00DB5285" w:rsidP="00DE0798">
      <w:pPr>
        <w:pStyle w:val="Agbulletlist"/>
        <w:rPr>
          <w:lang w:val="en-AU"/>
        </w:rPr>
      </w:pPr>
      <w:r w:rsidRPr="00D42ED2">
        <w:rPr>
          <w:lang w:val="en-AU"/>
        </w:rPr>
        <w:t>‘</w:t>
      </w:r>
      <w:r w:rsidR="001600E8">
        <w:rPr>
          <w:lang w:val="en-AU"/>
        </w:rPr>
        <w:t>Fill</w:t>
      </w:r>
      <w:r w:rsidRPr="00D42ED2">
        <w:rPr>
          <w:lang w:val="en-AU"/>
        </w:rPr>
        <w:t xml:space="preserve"> and dump’ method.</w:t>
      </w:r>
    </w:p>
    <w:p w14:paraId="0C3F2BBD" w14:textId="684966FC" w:rsidR="00DE0798" w:rsidRPr="00D42ED2" w:rsidRDefault="00FD33C5" w:rsidP="00DE0798">
      <w:pPr>
        <w:pStyle w:val="Heading4"/>
        <w:rPr>
          <w:lang w:val="en-AU"/>
        </w:rPr>
      </w:pPr>
      <w:bookmarkStart w:id="36" w:name="_Toc188427993"/>
      <w:r w:rsidRPr="00D42ED2">
        <w:rPr>
          <w:lang w:val="en-AU"/>
        </w:rPr>
        <w:t>Method using manufacturer’s specifications</w:t>
      </w:r>
      <w:bookmarkEnd w:id="36"/>
    </w:p>
    <w:p w14:paraId="317BF17B" w14:textId="77777777" w:rsidR="0030322A" w:rsidRPr="00D42ED2" w:rsidRDefault="0030322A" w:rsidP="001600E8">
      <w:pPr>
        <w:spacing w:line="240" w:lineRule="auto"/>
        <w:rPr>
          <w:lang w:val="en-AU"/>
        </w:rPr>
      </w:pPr>
      <w:r w:rsidRPr="00D42ED2">
        <w:rPr>
          <w:lang w:val="en-AU"/>
        </w:rPr>
        <w:t>You will need to get a copy of the manufacturer’s specifications for your bulk tank/vat to be able to complete these calculations. Ring your local dealer or try the web if you can’t find the paperwork.</w:t>
      </w:r>
    </w:p>
    <w:p w14:paraId="2F22BF74" w14:textId="7AEBC795" w:rsidR="00FD33C5" w:rsidRDefault="0030322A" w:rsidP="001600E8">
      <w:pPr>
        <w:spacing w:line="240" w:lineRule="auto"/>
        <w:rPr>
          <w:lang w:val="en-AU"/>
        </w:rPr>
      </w:pPr>
      <w:r w:rsidRPr="00D42ED2">
        <w:rPr>
          <w:lang w:val="en-AU"/>
        </w:rPr>
        <w:t>When you are working out the total number of washes per year, consider times when there is no pick-up required, as well as times with twice daily, daily or every other day pick-up schedules.</w:t>
      </w:r>
    </w:p>
    <w:p w14:paraId="6E5B3A85" w14:textId="246A2767" w:rsidR="00187A35" w:rsidRPr="00187A35" w:rsidRDefault="00187A35" w:rsidP="001600E8">
      <w:pPr>
        <w:spacing w:line="240" w:lineRule="auto"/>
        <w:rPr>
          <w:b/>
          <w:bCs/>
          <w:lang w:val="en-AU"/>
        </w:rPr>
      </w:pPr>
      <w:r w:rsidRPr="00187A35">
        <w:rPr>
          <w:b/>
          <w:bCs/>
          <w:lang w:val="en-AU"/>
        </w:rPr>
        <w:t>First Steps</w:t>
      </w:r>
    </w:p>
    <w:tbl>
      <w:tblPr>
        <w:tblStyle w:val="TableGrid"/>
        <w:tblW w:w="96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2928"/>
        <w:gridCol w:w="1697"/>
        <w:gridCol w:w="2503"/>
        <w:gridCol w:w="2504"/>
      </w:tblGrid>
      <w:tr w:rsidR="00187A35" w:rsidRPr="00D42ED2" w14:paraId="78B70706" w14:textId="77777777" w:rsidTr="007E4AC1">
        <w:trPr>
          <w:trHeight w:val="1584"/>
        </w:trPr>
        <w:tc>
          <w:tcPr>
            <w:tcW w:w="2928" w:type="dxa"/>
            <w:tcBorders>
              <w:top w:val="single" w:sz="4" w:space="0" w:color="000000"/>
              <w:left w:val="single" w:sz="4" w:space="0" w:color="000000"/>
              <w:bottom w:val="single" w:sz="4" w:space="0" w:color="000000"/>
            </w:tcBorders>
          </w:tcPr>
          <w:p w14:paraId="5D9754CC" w14:textId="7108203F" w:rsidR="00187A35" w:rsidRPr="00D42ED2" w:rsidRDefault="00187A35" w:rsidP="00836F81">
            <w:pPr>
              <w:spacing w:line="240" w:lineRule="auto"/>
              <w:rPr>
                <w:lang w:val="en-AU"/>
              </w:rPr>
            </w:pPr>
            <w:r w:rsidRPr="00D42ED2">
              <w:rPr>
                <w:lang w:val="en-AU"/>
              </w:rPr>
              <w:t>Check the specs for the volume of water used per cycle</w:t>
            </w:r>
          </w:p>
        </w:tc>
        <w:tc>
          <w:tcPr>
            <w:tcW w:w="1697" w:type="dxa"/>
            <w:tcBorders>
              <w:top w:val="single" w:sz="4" w:space="0" w:color="000000"/>
              <w:left w:val="nil"/>
              <w:right w:val="single" w:sz="4" w:space="0" w:color="000000"/>
            </w:tcBorders>
          </w:tcPr>
          <w:p w14:paraId="119D1172" w14:textId="77777777" w:rsidR="00187A35" w:rsidRPr="002539C0" w:rsidRDefault="00187A35" w:rsidP="00187A35">
            <w:pPr>
              <w:spacing w:line="240" w:lineRule="auto"/>
              <w:jc w:val="right"/>
              <w:rPr>
                <w:rFonts w:cs="Arial"/>
                <w:color w:val="A20000"/>
                <w:lang w:val="en-AU"/>
              </w:rPr>
            </w:pPr>
            <w:r w:rsidRPr="002539C0">
              <w:rPr>
                <w:rFonts w:cs="Arial"/>
                <w:color w:val="A20000"/>
                <w:lang w:val="en-AU"/>
              </w:rPr>
              <w:t>Example</w:t>
            </w:r>
          </w:p>
          <w:p w14:paraId="56350276" w14:textId="77777777" w:rsidR="00187A35" w:rsidRPr="00D42ED2" w:rsidRDefault="00187A35" w:rsidP="00187A35">
            <w:pPr>
              <w:spacing w:line="240" w:lineRule="auto"/>
              <w:jc w:val="right"/>
              <w:rPr>
                <w:lang w:val="en-AU"/>
              </w:rPr>
            </w:pPr>
            <w:r w:rsidRPr="002539C0">
              <w:rPr>
                <w:rFonts w:cs="Arial"/>
                <w:color w:val="A20000"/>
                <w:lang w:val="en-AU"/>
              </w:rPr>
              <w:t>Main Vat</w:t>
            </w:r>
          </w:p>
          <w:p w14:paraId="4AAC3C30" w14:textId="77777777" w:rsidR="00187A35" w:rsidRPr="00D42ED2" w:rsidRDefault="00187A35" w:rsidP="00187A35">
            <w:pPr>
              <w:spacing w:line="240" w:lineRule="auto"/>
              <w:jc w:val="right"/>
              <w:rPr>
                <w:lang w:val="en-AU"/>
              </w:rPr>
            </w:pPr>
            <w:r w:rsidRPr="00D42ED2">
              <w:rPr>
                <w:lang w:val="en-AU"/>
              </w:rPr>
              <w:t>L/Cycle</w:t>
            </w:r>
          </w:p>
          <w:p w14:paraId="51B2F524" w14:textId="4C8DD6AD" w:rsidR="00187A35" w:rsidRPr="00D42ED2" w:rsidRDefault="00187A35" w:rsidP="00187A35">
            <w:pPr>
              <w:spacing w:line="240" w:lineRule="auto"/>
              <w:jc w:val="right"/>
              <w:rPr>
                <w:lang w:val="en-AU"/>
              </w:rPr>
            </w:pPr>
            <w:r w:rsidRPr="002539C0">
              <w:rPr>
                <w:rFonts w:cs="Arial"/>
                <w:color w:val="A20000"/>
                <w:lang w:val="en-AU"/>
              </w:rPr>
              <w:t>150</w:t>
            </w:r>
          </w:p>
        </w:tc>
        <w:tc>
          <w:tcPr>
            <w:tcW w:w="2503" w:type="dxa"/>
            <w:tcBorders>
              <w:top w:val="single" w:sz="4" w:space="0" w:color="000000"/>
              <w:left w:val="single" w:sz="4" w:space="0" w:color="000000"/>
              <w:right w:val="single" w:sz="4" w:space="0" w:color="000000"/>
            </w:tcBorders>
          </w:tcPr>
          <w:p w14:paraId="5F89176A" w14:textId="77777777" w:rsidR="00187A35" w:rsidRPr="00D42ED2" w:rsidRDefault="00187A35" w:rsidP="00187A35">
            <w:pPr>
              <w:spacing w:line="240" w:lineRule="auto"/>
              <w:jc w:val="right"/>
              <w:rPr>
                <w:lang w:val="en-AU"/>
              </w:rPr>
            </w:pPr>
            <w:r w:rsidRPr="00D42ED2">
              <w:rPr>
                <w:lang w:val="en-AU"/>
              </w:rPr>
              <w:t>Bulk tank/vat 1</w:t>
            </w:r>
          </w:p>
          <w:p w14:paraId="3A742BC0" w14:textId="77777777" w:rsidR="0006626E" w:rsidRDefault="0006626E" w:rsidP="00187A35">
            <w:pPr>
              <w:spacing w:line="240" w:lineRule="auto"/>
              <w:jc w:val="right"/>
              <w:rPr>
                <w:lang w:val="en-AU"/>
              </w:rPr>
            </w:pPr>
          </w:p>
          <w:p w14:paraId="741A2F17" w14:textId="53673BF6" w:rsidR="00187A35" w:rsidRPr="00D42ED2" w:rsidRDefault="00187A35" w:rsidP="00187A35">
            <w:pPr>
              <w:spacing w:line="240" w:lineRule="auto"/>
              <w:jc w:val="right"/>
              <w:rPr>
                <w:lang w:val="en-AU"/>
              </w:rPr>
            </w:pPr>
            <w:r w:rsidRPr="00D42ED2">
              <w:rPr>
                <w:lang w:val="en-AU"/>
              </w:rPr>
              <w:t>L/Cycle</w:t>
            </w:r>
          </w:p>
        </w:tc>
        <w:tc>
          <w:tcPr>
            <w:tcW w:w="2504" w:type="dxa"/>
            <w:tcBorders>
              <w:top w:val="single" w:sz="4" w:space="0" w:color="000000"/>
              <w:left w:val="single" w:sz="4" w:space="0" w:color="000000"/>
              <w:right w:val="single" w:sz="4" w:space="0" w:color="000000"/>
            </w:tcBorders>
          </w:tcPr>
          <w:p w14:paraId="0F272630" w14:textId="6658B4BA" w:rsidR="00187A35" w:rsidRPr="00D42ED2" w:rsidRDefault="00187A35" w:rsidP="00187A35">
            <w:pPr>
              <w:spacing w:line="240" w:lineRule="auto"/>
              <w:jc w:val="right"/>
              <w:rPr>
                <w:lang w:val="en-AU"/>
              </w:rPr>
            </w:pPr>
            <w:r w:rsidRPr="00D42ED2">
              <w:rPr>
                <w:lang w:val="en-AU"/>
              </w:rPr>
              <w:t>Bulk tank/vat 2</w:t>
            </w:r>
          </w:p>
          <w:p w14:paraId="66214965" w14:textId="77777777" w:rsidR="0006626E" w:rsidRDefault="0006626E" w:rsidP="00187A35">
            <w:pPr>
              <w:spacing w:line="240" w:lineRule="auto"/>
              <w:jc w:val="right"/>
              <w:rPr>
                <w:lang w:val="en-AU"/>
              </w:rPr>
            </w:pPr>
          </w:p>
          <w:p w14:paraId="353CCDFC" w14:textId="15BF475C" w:rsidR="00187A35" w:rsidRPr="00D42ED2" w:rsidRDefault="00187A35" w:rsidP="00187A35">
            <w:pPr>
              <w:spacing w:line="240" w:lineRule="auto"/>
              <w:jc w:val="right"/>
              <w:rPr>
                <w:lang w:val="en-AU"/>
              </w:rPr>
            </w:pPr>
            <w:r w:rsidRPr="00D42ED2">
              <w:rPr>
                <w:lang w:val="en-AU"/>
              </w:rPr>
              <w:t>L/Cycle</w:t>
            </w:r>
          </w:p>
        </w:tc>
      </w:tr>
      <w:tr w:rsidR="000F2779" w:rsidRPr="00D42ED2" w14:paraId="58156988" w14:textId="77777777" w:rsidTr="00187A35">
        <w:tc>
          <w:tcPr>
            <w:tcW w:w="2928" w:type="dxa"/>
            <w:tcBorders>
              <w:top w:val="single" w:sz="4" w:space="0" w:color="000000"/>
              <w:left w:val="single" w:sz="4" w:space="0" w:color="000000"/>
              <w:bottom w:val="single" w:sz="4" w:space="0" w:color="000000"/>
            </w:tcBorders>
          </w:tcPr>
          <w:p w14:paraId="7A365A45" w14:textId="77777777" w:rsidR="000F2779" w:rsidRPr="00D42ED2" w:rsidRDefault="000F2779" w:rsidP="00836F81">
            <w:pPr>
              <w:spacing w:line="240" w:lineRule="auto"/>
              <w:rPr>
                <w:lang w:val="en-AU"/>
              </w:rPr>
            </w:pPr>
            <w:r w:rsidRPr="00D42ED2">
              <w:rPr>
                <w:lang w:val="en-AU"/>
              </w:rPr>
              <w:t>Check the specs for the total number of cycles per wash</w:t>
            </w:r>
          </w:p>
        </w:tc>
        <w:tc>
          <w:tcPr>
            <w:tcW w:w="1697" w:type="dxa"/>
            <w:tcBorders>
              <w:top w:val="single" w:sz="4" w:space="0" w:color="000000"/>
              <w:left w:val="nil"/>
              <w:bottom w:val="single" w:sz="4" w:space="0" w:color="000000"/>
              <w:right w:val="single" w:sz="4" w:space="0" w:color="000000"/>
            </w:tcBorders>
          </w:tcPr>
          <w:p w14:paraId="1231FC29" w14:textId="77777777" w:rsidR="000F2779" w:rsidRPr="00D42ED2" w:rsidRDefault="000F2779" w:rsidP="001676D5">
            <w:pPr>
              <w:spacing w:line="240" w:lineRule="auto"/>
              <w:jc w:val="right"/>
              <w:rPr>
                <w:lang w:val="en-AU"/>
              </w:rPr>
            </w:pPr>
            <w:r w:rsidRPr="00D42ED2">
              <w:rPr>
                <w:lang w:val="en-AU"/>
              </w:rPr>
              <w:t>Cycles/wash</w:t>
            </w:r>
          </w:p>
          <w:p w14:paraId="22A3645F" w14:textId="77777777" w:rsidR="000F2779" w:rsidRPr="0051720B" w:rsidRDefault="000F2779" w:rsidP="001676D5">
            <w:pPr>
              <w:spacing w:line="240" w:lineRule="auto"/>
              <w:jc w:val="right"/>
              <w:rPr>
                <w:rFonts w:cs="Arial"/>
                <w:lang w:val="en-AU"/>
              </w:rPr>
            </w:pPr>
            <w:r w:rsidRPr="002539C0">
              <w:rPr>
                <w:rFonts w:cs="Arial"/>
                <w:color w:val="A20000"/>
                <w:lang w:val="en-AU"/>
              </w:rPr>
              <w:t>4</w:t>
            </w:r>
          </w:p>
        </w:tc>
        <w:tc>
          <w:tcPr>
            <w:tcW w:w="2503" w:type="dxa"/>
            <w:tcBorders>
              <w:top w:val="single" w:sz="4" w:space="0" w:color="000000"/>
              <w:left w:val="single" w:sz="4" w:space="0" w:color="000000"/>
              <w:bottom w:val="single" w:sz="4" w:space="0" w:color="000000"/>
              <w:right w:val="single" w:sz="4" w:space="0" w:color="000000"/>
            </w:tcBorders>
          </w:tcPr>
          <w:p w14:paraId="714E622E" w14:textId="77777777" w:rsidR="000F2779" w:rsidRPr="00D42ED2" w:rsidRDefault="000F2779" w:rsidP="001676D5">
            <w:pPr>
              <w:spacing w:line="240" w:lineRule="auto"/>
              <w:jc w:val="right"/>
              <w:rPr>
                <w:lang w:val="en-AU"/>
              </w:rPr>
            </w:pPr>
            <w:r w:rsidRPr="00D42ED2">
              <w:rPr>
                <w:lang w:val="en-AU"/>
              </w:rPr>
              <w:t>Cycles/wash</w:t>
            </w:r>
          </w:p>
        </w:tc>
        <w:tc>
          <w:tcPr>
            <w:tcW w:w="2504" w:type="dxa"/>
            <w:tcBorders>
              <w:top w:val="single" w:sz="4" w:space="0" w:color="000000"/>
              <w:left w:val="single" w:sz="4" w:space="0" w:color="000000"/>
              <w:bottom w:val="single" w:sz="4" w:space="0" w:color="000000"/>
              <w:right w:val="single" w:sz="4" w:space="0" w:color="000000"/>
            </w:tcBorders>
          </w:tcPr>
          <w:p w14:paraId="67197E76" w14:textId="77777777" w:rsidR="000F2779" w:rsidRPr="00D42ED2" w:rsidRDefault="000F2779" w:rsidP="001676D5">
            <w:pPr>
              <w:spacing w:line="240" w:lineRule="auto"/>
              <w:jc w:val="right"/>
              <w:rPr>
                <w:lang w:val="en-AU"/>
              </w:rPr>
            </w:pPr>
            <w:r w:rsidRPr="00D42ED2">
              <w:rPr>
                <w:lang w:val="en-AU"/>
              </w:rPr>
              <w:t>Cycles/wash</w:t>
            </w:r>
          </w:p>
        </w:tc>
      </w:tr>
      <w:tr w:rsidR="000F2779" w:rsidRPr="00D42ED2" w14:paraId="76654FB9" w14:textId="77777777" w:rsidTr="00187A35">
        <w:tc>
          <w:tcPr>
            <w:tcW w:w="2928" w:type="dxa"/>
            <w:tcBorders>
              <w:top w:val="single" w:sz="4" w:space="0" w:color="000000"/>
              <w:left w:val="single" w:sz="4" w:space="0" w:color="000000"/>
              <w:bottom w:val="single" w:sz="4" w:space="0" w:color="000000"/>
            </w:tcBorders>
          </w:tcPr>
          <w:p w14:paraId="487E5920" w14:textId="77777777" w:rsidR="000F2779" w:rsidRPr="00D42ED2" w:rsidRDefault="000F2779" w:rsidP="00836F81">
            <w:pPr>
              <w:spacing w:line="240" w:lineRule="auto"/>
              <w:rPr>
                <w:lang w:val="en-AU"/>
              </w:rPr>
            </w:pPr>
            <w:r w:rsidRPr="00D42ED2">
              <w:rPr>
                <w:lang w:val="en-AU"/>
              </w:rPr>
              <w:t>Number of washes per year</w:t>
            </w:r>
          </w:p>
          <w:p w14:paraId="322E0ED8" w14:textId="77777777" w:rsidR="000F2779" w:rsidRPr="00D42ED2" w:rsidRDefault="000F2779" w:rsidP="00836F81">
            <w:pPr>
              <w:spacing w:line="240" w:lineRule="auto"/>
              <w:rPr>
                <w:lang w:val="en-AU"/>
              </w:rPr>
            </w:pPr>
          </w:p>
        </w:tc>
        <w:tc>
          <w:tcPr>
            <w:tcW w:w="1697" w:type="dxa"/>
            <w:tcBorders>
              <w:top w:val="single" w:sz="4" w:space="0" w:color="000000"/>
              <w:left w:val="nil"/>
              <w:bottom w:val="single" w:sz="4" w:space="0" w:color="000000"/>
              <w:right w:val="single" w:sz="4" w:space="0" w:color="000000"/>
            </w:tcBorders>
          </w:tcPr>
          <w:p w14:paraId="2BFC55BA" w14:textId="77777777" w:rsidR="000F2779" w:rsidRPr="00D42ED2" w:rsidRDefault="000F2779" w:rsidP="001676D5">
            <w:pPr>
              <w:spacing w:line="240" w:lineRule="auto"/>
              <w:jc w:val="right"/>
              <w:rPr>
                <w:lang w:val="en-AU"/>
              </w:rPr>
            </w:pPr>
            <w:r w:rsidRPr="00D42ED2">
              <w:rPr>
                <w:lang w:val="en-AU"/>
              </w:rPr>
              <w:t>washes/yr</w:t>
            </w:r>
          </w:p>
          <w:p w14:paraId="0A719192" w14:textId="77777777" w:rsidR="000F2779" w:rsidRPr="0051720B" w:rsidRDefault="000F2779" w:rsidP="001676D5">
            <w:pPr>
              <w:spacing w:line="240" w:lineRule="auto"/>
              <w:jc w:val="right"/>
              <w:rPr>
                <w:rFonts w:cs="Arial"/>
                <w:lang w:val="en-AU"/>
              </w:rPr>
            </w:pPr>
            <w:r w:rsidRPr="002539C0">
              <w:rPr>
                <w:rFonts w:cs="Arial"/>
                <w:color w:val="A20000"/>
                <w:lang w:val="en-AU"/>
              </w:rPr>
              <w:t>330</w:t>
            </w:r>
          </w:p>
        </w:tc>
        <w:tc>
          <w:tcPr>
            <w:tcW w:w="2503" w:type="dxa"/>
            <w:tcBorders>
              <w:top w:val="single" w:sz="4" w:space="0" w:color="000000"/>
              <w:left w:val="single" w:sz="4" w:space="0" w:color="000000"/>
              <w:bottom w:val="single" w:sz="4" w:space="0" w:color="000000"/>
              <w:right w:val="single" w:sz="4" w:space="0" w:color="000000"/>
            </w:tcBorders>
          </w:tcPr>
          <w:p w14:paraId="41EA4F14" w14:textId="77777777" w:rsidR="000F2779" w:rsidRPr="00D42ED2" w:rsidRDefault="000F2779" w:rsidP="001676D5">
            <w:pPr>
              <w:spacing w:line="240" w:lineRule="auto"/>
              <w:jc w:val="right"/>
              <w:rPr>
                <w:lang w:val="en-AU"/>
              </w:rPr>
            </w:pPr>
            <w:r w:rsidRPr="00D42ED2">
              <w:rPr>
                <w:lang w:val="en-AU"/>
              </w:rPr>
              <w:t>washes/yr</w:t>
            </w:r>
          </w:p>
        </w:tc>
        <w:tc>
          <w:tcPr>
            <w:tcW w:w="2504" w:type="dxa"/>
            <w:tcBorders>
              <w:top w:val="single" w:sz="4" w:space="0" w:color="000000"/>
              <w:left w:val="single" w:sz="4" w:space="0" w:color="000000"/>
              <w:bottom w:val="single" w:sz="4" w:space="0" w:color="000000"/>
              <w:right w:val="single" w:sz="4" w:space="0" w:color="000000"/>
            </w:tcBorders>
          </w:tcPr>
          <w:p w14:paraId="54E87F37" w14:textId="77777777" w:rsidR="000F2779" w:rsidRPr="00D42ED2" w:rsidRDefault="000F2779" w:rsidP="001676D5">
            <w:pPr>
              <w:spacing w:line="240" w:lineRule="auto"/>
              <w:jc w:val="right"/>
              <w:rPr>
                <w:lang w:val="en-AU"/>
              </w:rPr>
            </w:pPr>
            <w:r w:rsidRPr="00D42ED2">
              <w:rPr>
                <w:lang w:val="en-AU"/>
              </w:rPr>
              <w:t>washes/yr</w:t>
            </w:r>
          </w:p>
        </w:tc>
      </w:tr>
    </w:tbl>
    <w:p w14:paraId="5A578A52" w14:textId="77777777" w:rsidR="003A6478" w:rsidRDefault="003A6478" w:rsidP="0030322A">
      <w:pPr>
        <w:rPr>
          <w:b/>
          <w:bCs/>
          <w:lang w:val="en-AU"/>
        </w:rPr>
      </w:pPr>
    </w:p>
    <w:p w14:paraId="675C37F1" w14:textId="4ED19BEC" w:rsidR="000F2779" w:rsidRPr="003A6478" w:rsidRDefault="003A6478" w:rsidP="0030322A">
      <w:pPr>
        <w:rPr>
          <w:b/>
          <w:bCs/>
          <w:lang w:val="en-AU"/>
        </w:rPr>
      </w:pPr>
      <w:r w:rsidRPr="003A6478">
        <w:rPr>
          <w:b/>
          <w:bCs/>
          <w:lang w:val="en-AU"/>
        </w:rPr>
        <w:t>Calculate</w:t>
      </w:r>
    </w:p>
    <w:tbl>
      <w:tblPr>
        <w:tblStyle w:val="TableGrid"/>
        <w:tblW w:w="96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2928"/>
        <w:gridCol w:w="1697"/>
        <w:gridCol w:w="2503"/>
        <w:gridCol w:w="2504"/>
      </w:tblGrid>
      <w:tr w:rsidR="003A6478" w:rsidRPr="00D42ED2" w14:paraId="1721AF1A" w14:textId="77777777" w:rsidTr="00B33231">
        <w:tc>
          <w:tcPr>
            <w:tcW w:w="2928" w:type="dxa"/>
            <w:tcBorders>
              <w:top w:val="single" w:sz="4" w:space="0" w:color="000000"/>
              <w:left w:val="single" w:sz="4" w:space="0" w:color="000000"/>
              <w:bottom w:val="single" w:sz="4" w:space="0" w:color="000000"/>
            </w:tcBorders>
          </w:tcPr>
          <w:p w14:paraId="19C145FF" w14:textId="77777777" w:rsidR="003A6478" w:rsidRPr="00D42ED2" w:rsidRDefault="003A6478" w:rsidP="00B33231">
            <w:pPr>
              <w:spacing w:line="240" w:lineRule="auto"/>
              <w:rPr>
                <w:lang w:val="en-AU"/>
              </w:rPr>
            </w:pPr>
            <w:r w:rsidRPr="00D42ED2">
              <w:rPr>
                <w:lang w:val="en-AU"/>
              </w:rPr>
              <w:t>Litres per cycle multiplied by number of cycles per wash</w:t>
            </w:r>
          </w:p>
        </w:tc>
        <w:tc>
          <w:tcPr>
            <w:tcW w:w="1697" w:type="dxa"/>
            <w:tcBorders>
              <w:top w:val="single" w:sz="4" w:space="0" w:color="000000"/>
              <w:left w:val="nil"/>
              <w:bottom w:val="single" w:sz="4" w:space="0" w:color="000000"/>
              <w:right w:val="single" w:sz="4" w:space="0" w:color="000000"/>
            </w:tcBorders>
          </w:tcPr>
          <w:p w14:paraId="26A6F9D7" w14:textId="77777777" w:rsidR="003A6478" w:rsidRPr="00D42ED2" w:rsidRDefault="003A6478" w:rsidP="00B33231">
            <w:pPr>
              <w:spacing w:line="240" w:lineRule="auto"/>
              <w:jc w:val="right"/>
              <w:rPr>
                <w:lang w:val="en-AU"/>
              </w:rPr>
            </w:pPr>
            <w:r w:rsidRPr="00D42ED2">
              <w:rPr>
                <w:lang w:val="en-AU"/>
              </w:rPr>
              <w:t>L/wash</w:t>
            </w:r>
          </w:p>
          <w:p w14:paraId="6ECB7B67" w14:textId="77777777" w:rsidR="003A6478" w:rsidRPr="0051720B" w:rsidRDefault="003A6478" w:rsidP="00B33231">
            <w:pPr>
              <w:spacing w:line="240" w:lineRule="auto"/>
              <w:jc w:val="right"/>
              <w:rPr>
                <w:rFonts w:cs="Arial"/>
                <w:lang w:val="en-AU"/>
              </w:rPr>
            </w:pPr>
            <w:r w:rsidRPr="002539C0">
              <w:rPr>
                <w:rFonts w:cs="Arial"/>
                <w:color w:val="A20000"/>
                <w:lang w:val="en-AU"/>
              </w:rPr>
              <w:t>150×4=600</w:t>
            </w:r>
          </w:p>
        </w:tc>
        <w:tc>
          <w:tcPr>
            <w:tcW w:w="2503" w:type="dxa"/>
            <w:tcBorders>
              <w:top w:val="single" w:sz="4" w:space="0" w:color="000000"/>
              <w:left w:val="single" w:sz="4" w:space="0" w:color="000000"/>
              <w:bottom w:val="single" w:sz="4" w:space="0" w:color="000000"/>
              <w:right w:val="single" w:sz="4" w:space="0" w:color="000000"/>
            </w:tcBorders>
          </w:tcPr>
          <w:p w14:paraId="0F4A1781" w14:textId="77777777" w:rsidR="003A6478" w:rsidRPr="00D42ED2" w:rsidRDefault="003A6478" w:rsidP="00B33231">
            <w:pPr>
              <w:spacing w:line="240" w:lineRule="auto"/>
              <w:jc w:val="right"/>
              <w:rPr>
                <w:lang w:val="en-AU"/>
              </w:rPr>
            </w:pPr>
            <w:r w:rsidRPr="00D42ED2">
              <w:rPr>
                <w:lang w:val="en-AU"/>
              </w:rPr>
              <w:t>L/wash</w:t>
            </w:r>
          </w:p>
        </w:tc>
        <w:tc>
          <w:tcPr>
            <w:tcW w:w="2504" w:type="dxa"/>
            <w:tcBorders>
              <w:top w:val="single" w:sz="4" w:space="0" w:color="000000"/>
              <w:left w:val="single" w:sz="4" w:space="0" w:color="000000"/>
              <w:bottom w:val="single" w:sz="4" w:space="0" w:color="000000"/>
              <w:right w:val="single" w:sz="4" w:space="0" w:color="000000"/>
            </w:tcBorders>
          </w:tcPr>
          <w:p w14:paraId="287477B9" w14:textId="77777777" w:rsidR="003A6478" w:rsidRPr="00D42ED2" w:rsidRDefault="003A6478" w:rsidP="00B33231">
            <w:pPr>
              <w:spacing w:line="240" w:lineRule="auto"/>
              <w:jc w:val="right"/>
              <w:rPr>
                <w:lang w:val="en-AU"/>
              </w:rPr>
            </w:pPr>
            <w:r w:rsidRPr="00D42ED2">
              <w:rPr>
                <w:lang w:val="en-AU"/>
              </w:rPr>
              <w:t>L/wash</w:t>
            </w:r>
          </w:p>
        </w:tc>
      </w:tr>
      <w:tr w:rsidR="003A6478" w:rsidRPr="00D42ED2" w14:paraId="02C20BAB" w14:textId="77777777" w:rsidTr="00B33231">
        <w:tc>
          <w:tcPr>
            <w:tcW w:w="2928" w:type="dxa"/>
            <w:tcBorders>
              <w:top w:val="single" w:sz="4" w:space="0" w:color="000000"/>
              <w:left w:val="single" w:sz="4" w:space="0" w:color="000000"/>
              <w:bottom w:val="single" w:sz="4" w:space="0" w:color="000000"/>
            </w:tcBorders>
          </w:tcPr>
          <w:p w14:paraId="02474972" w14:textId="77777777" w:rsidR="003A6478" w:rsidRPr="00D42ED2" w:rsidRDefault="003A6478" w:rsidP="00B33231">
            <w:pPr>
              <w:spacing w:line="240" w:lineRule="auto"/>
              <w:rPr>
                <w:lang w:val="en-AU"/>
              </w:rPr>
            </w:pPr>
            <w:r w:rsidRPr="00D42ED2">
              <w:rPr>
                <w:lang w:val="en-AU"/>
              </w:rPr>
              <w:t>Litres per wash multiplied by number of washes per year</w:t>
            </w:r>
          </w:p>
        </w:tc>
        <w:tc>
          <w:tcPr>
            <w:tcW w:w="1697" w:type="dxa"/>
            <w:tcBorders>
              <w:top w:val="single" w:sz="4" w:space="0" w:color="000000"/>
              <w:left w:val="nil"/>
              <w:bottom w:val="single" w:sz="4" w:space="0" w:color="000000"/>
              <w:right w:val="single" w:sz="4" w:space="0" w:color="000000"/>
            </w:tcBorders>
          </w:tcPr>
          <w:p w14:paraId="03D95B75" w14:textId="77777777" w:rsidR="003A6478" w:rsidRPr="00D42ED2" w:rsidRDefault="003A6478" w:rsidP="00B33231">
            <w:pPr>
              <w:spacing w:line="240" w:lineRule="auto"/>
              <w:jc w:val="right"/>
              <w:rPr>
                <w:lang w:val="en-AU"/>
              </w:rPr>
            </w:pPr>
            <w:r w:rsidRPr="00D42ED2">
              <w:rPr>
                <w:lang w:val="en-AU"/>
              </w:rPr>
              <w:t>L/yr</w:t>
            </w:r>
          </w:p>
          <w:p w14:paraId="44963E18" w14:textId="77777777" w:rsidR="003A6478" w:rsidRPr="002539C0" w:rsidRDefault="003A6478" w:rsidP="00B33231">
            <w:pPr>
              <w:spacing w:line="240" w:lineRule="auto"/>
              <w:jc w:val="right"/>
              <w:rPr>
                <w:rFonts w:cs="Arial"/>
                <w:color w:val="A20000"/>
                <w:lang w:val="en-AU"/>
              </w:rPr>
            </w:pPr>
            <w:r w:rsidRPr="002539C0">
              <w:rPr>
                <w:rFonts w:cs="Arial"/>
                <w:color w:val="A20000"/>
                <w:lang w:val="en-AU"/>
              </w:rPr>
              <w:t>600×330=</w:t>
            </w:r>
          </w:p>
          <w:p w14:paraId="52D8FE18" w14:textId="77777777" w:rsidR="003A6478" w:rsidRPr="00D42ED2" w:rsidRDefault="003A6478" w:rsidP="00B33231">
            <w:pPr>
              <w:spacing w:line="240" w:lineRule="auto"/>
              <w:jc w:val="right"/>
              <w:rPr>
                <w:lang w:val="en-AU"/>
              </w:rPr>
            </w:pPr>
            <w:r w:rsidRPr="002539C0">
              <w:rPr>
                <w:rFonts w:cs="Arial"/>
                <w:color w:val="A20000"/>
                <w:lang w:val="en-AU"/>
              </w:rPr>
              <w:t>198,000</w:t>
            </w:r>
          </w:p>
        </w:tc>
        <w:tc>
          <w:tcPr>
            <w:tcW w:w="2503" w:type="dxa"/>
            <w:tcBorders>
              <w:top w:val="single" w:sz="4" w:space="0" w:color="000000"/>
              <w:left w:val="single" w:sz="4" w:space="0" w:color="000000"/>
              <w:bottom w:val="single" w:sz="4" w:space="0" w:color="000000"/>
              <w:right w:val="single" w:sz="4" w:space="0" w:color="000000"/>
            </w:tcBorders>
          </w:tcPr>
          <w:p w14:paraId="6998B209" w14:textId="77777777" w:rsidR="003A6478" w:rsidRPr="00D42ED2" w:rsidRDefault="003A6478" w:rsidP="00B33231">
            <w:pPr>
              <w:spacing w:line="240" w:lineRule="auto"/>
              <w:jc w:val="right"/>
              <w:rPr>
                <w:lang w:val="en-AU"/>
              </w:rPr>
            </w:pPr>
            <w:r w:rsidRPr="00D42ED2">
              <w:rPr>
                <w:lang w:val="en-AU"/>
              </w:rPr>
              <w:t>L/yr</w:t>
            </w:r>
          </w:p>
        </w:tc>
        <w:tc>
          <w:tcPr>
            <w:tcW w:w="2504" w:type="dxa"/>
            <w:tcBorders>
              <w:top w:val="single" w:sz="4" w:space="0" w:color="000000"/>
              <w:left w:val="single" w:sz="4" w:space="0" w:color="000000"/>
              <w:bottom w:val="single" w:sz="4" w:space="0" w:color="000000"/>
              <w:right w:val="single" w:sz="4" w:space="0" w:color="000000"/>
            </w:tcBorders>
          </w:tcPr>
          <w:p w14:paraId="21F302E0" w14:textId="77777777" w:rsidR="003A6478" w:rsidRPr="00D42ED2" w:rsidRDefault="003A6478" w:rsidP="00B33231">
            <w:pPr>
              <w:spacing w:line="240" w:lineRule="auto"/>
              <w:jc w:val="right"/>
              <w:rPr>
                <w:lang w:val="en-AU"/>
              </w:rPr>
            </w:pPr>
            <w:r w:rsidRPr="00D42ED2">
              <w:rPr>
                <w:lang w:val="en-AU"/>
              </w:rPr>
              <w:t>L/yr</w:t>
            </w:r>
          </w:p>
        </w:tc>
      </w:tr>
    </w:tbl>
    <w:p w14:paraId="47EA7B3D" w14:textId="77777777" w:rsidR="003A6478" w:rsidRDefault="003A6478" w:rsidP="0030322A">
      <w:pPr>
        <w:rPr>
          <w:lang w:val="en-AU"/>
        </w:rPr>
      </w:pPr>
    </w:p>
    <w:p w14:paraId="0014721C" w14:textId="2B6A5E2F" w:rsidR="006D36A2" w:rsidRDefault="006D36A2" w:rsidP="0030322A">
      <w:pPr>
        <w:rPr>
          <w:lang w:val="en-AU"/>
        </w:rPr>
      </w:pPr>
      <w:r w:rsidRPr="00D42ED2">
        <w:rPr>
          <w:lang w:val="en-AU"/>
        </w:rPr>
        <w:t>Add together water used by all bulk tanks/vats and then divide by 1,000,000</w:t>
      </w:r>
    </w:p>
    <w:tbl>
      <w:tblPr>
        <w:tblStyle w:val="TableGrid"/>
        <w:tblW w:w="96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2928"/>
        <w:gridCol w:w="1697"/>
        <w:gridCol w:w="2503"/>
        <w:gridCol w:w="2504"/>
      </w:tblGrid>
      <w:tr w:rsidR="006D36A2" w:rsidRPr="00D42ED2" w14:paraId="10FB9BB6" w14:textId="77777777" w:rsidTr="00B33231">
        <w:tc>
          <w:tcPr>
            <w:tcW w:w="2928" w:type="dxa"/>
            <w:tcBorders>
              <w:top w:val="single" w:sz="4" w:space="0" w:color="000000"/>
              <w:left w:val="single" w:sz="4" w:space="0" w:color="000000"/>
              <w:bottom w:val="single" w:sz="4" w:space="0" w:color="000000"/>
            </w:tcBorders>
          </w:tcPr>
          <w:p w14:paraId="3DE41233" w14:textId="77777777" w:rsidR="006D36A2" w:rsidRPr="00D42ED2" w:rsidRDefault="006D36A2" w:rsidP="00B33231">
            <w:pPr>
              <w:spacing w:line="240" w:lineRule="auto"/>
              <w:rPr>
                <w:b/>
                <w:bCs/>
                <w:lang w:val="en-AU"/>
              </w:rPr>
            </w:pPr>
            <w:r w:rsidRPr="00B54FA0">
              <w:rPr>
                <w:b/>
                <w:bCs/>
                <w:color w:val="auto"/>
                <w:lang w:val="en-AU"/>
              </w:rPr>
              <w:t>Total water volume used by bulk tank/vat cleaning each year</w:t>
            </w:r>
          </w:p>
        </w:tc>
        <w:tc>
          <w:tcPr>
            <w:tcW w:w="1697" w:type="dxa"/>
            <w:tcBorders>
              <w:top w:val="single" w:sz="4" w:space="0" w:color="000000"/>
              <w:left w:val="nil"/>
              <w:bottom w:val="single" w:sz="4" w:space="0" w:color="000000"/>
              <w:right w:val="single" w:sz="4" w:space="0" w:color="000000"/>
            </w:tcBorders>
          </w:tcPr>
          <w:p w14:paraId="719B01EB" w14:textId="77777777" w:rsidR="006D36A2" w:rsidRPr="00D42ED2" w:rsidRDefault="006D36A2" w:rsidP="00B33231">
            <w:pPr>
              <w:spacing w:line="240" w:lineRule="auto"/>
              <w:jc w:val="right"/>
              <w:rPr>
                <w:lang w:val="en-AU"/>
              </w:rPr>
            </w:pPr>
            <w:r w:rsidRPr="00D42ED2">
              <w:rPr>
                <w:lang w:val="en-AU"/>
              </w:rPr>
              <w:t>ML/yr</w:t>
            </w:r>
          </w:p>
          <w:p w14:paraId="62A59AF1" w14:textId="77777777" w:rsidR="006D36A2" w:rsidRPr="0051720B" w:rsidRDefault="006D36A2" w:rsidP="00B33231">
            <w:pPr>
              <w:spacing w:line="240" w:lineRule="auto"/>
              <w:jc w:val="right"/>
              <w:rPr>
                <w:rFonts w:cs="Arial"/>
                <w:lang w:val="en-AU"/>
              </w:rPr>
            </w:pPr>
            <w:r w:rsidRPr="002539C0">
              <w:rPr>
                <w:rFonts w:cs="Arial"/>
                <w:color w:val="A20000"/>
                <w:lang w:val="en-AU"/>
              </w:rPr>
              <w:t>0.2</w:t>
            </w:r>
          </w:p>
        </w:tc>
        <w:tc>
          <w:tcPr>
            <w:tcW w:w="2503" w:type="dxa"/>
            <w:tcBorders>
              <w:top w:val="single" w:sz="4" w:space="0" w:color="000000"/>
              <w:left w:val="single" w:sz="4" w:space="0" w:color="000000"/>
              <w:bottom w:val="single" w:sz="4" w:space="0" w:color="000000"/>
            </w:tcBorders>
          </w:tcPr>
          <w:p w14:paraId="0635F216" w14:textId="77777777" w:rsidR="006D36A2" w:rsidRPr="00D42ED2" w:rsidRDefault="006D36A2" w:rsidP="00B33231">
            <w:pPr>
              <w:spacing w:line="240" w:lineRule="auto"/>
              <w:jc w:val="right"/>
              <w:rPr>
                <w:lang w:val="en-AU"/>
              </w:rPr>
            </w:pPr>
          </w:p>
        </w:tc>
        <w:tc>
          <w:tcPr>
            <w:tcW w:w="2504" w:type="dxa"/>
            <w:tcBorders>
              <w:top w:val="single" w:sz="4" w:space="0" w:color="000000"/>
              <w:left w:val="nil"/>
              <w:bottom w:val="single" w:sz="4" w:space="0" w:color="000000"/>
              <w:right w:val="single" w:sz="4" w:space="0" w:color="000000"/>
            </w:tcBorders>
          </w:tcPr>
          <w:p w14:paraId="5E94E3FF" w14:textId="77777777" w:rsidR="006D36A2" w:rsidRPr="00D42ED2" w:rsidRDefault="006D36A2" w:rsidP="00B33231">
            <w:pPr>
              <w:spacing w:line="240" w:lineRule="auto"/>
              <w:jc w:val="right"/>
              <w:rPr>
                <w:lang w:val="en-AU"/>
              </w:rPr>
            </w:pPr>
            <w:r w:rsidRPr="00D42ED2">
              <w:rPr>
                <w:lang w:val="en-AU"/>
              </w:rPr>
              <w:t>ML/yr</w:t>
            </w:r>
          </w:p>
        </w:tc>
      </w:tr>
    </w:tbl>
    <w:p w14:paraId="67EE4590" w14:textId="77777777" w:rsidR="006D36A2" w:rsidRDefault="006D36A2" w:rsidP="001A219B">
      <w:pPr>
        <w:jc w:val="right"/>
        <w:rPr>
          <w:lang w:val="en-AU"/>
        </w:rPr>
      </w:pPr>
    </w:p>
    <w:p w14:paraId="1BCD65DA" w14:textId="741D9982" w:rsidR="001A219B" w:rsidRPr="00D42ED2" w:rsidRDefault="001A219B" w:rsidP="001A219B">
      <w:pPr>
        <w:jc w:val="right"/>
        <w:rPr>
          <w:lang w:val="en-AU"/>
        </w:rPr>
      </w:pPr>
      <w:r w:rsidRPr="00D42ED2">
        <w:rPr>
          <w:lang w:val="en-AU"/>
        </w:rPr>
        <w:t xml:space="preserve">*Transfer this number to </w:t>
      </w:r>
      <w:r>
        <w:rPr>
          <w:b/>
          <w:bCs/>
          <w:lang w:val="en-AU"/>
        </w:rPr>
        <w:t>f</w:t>
      </w:r>
      <w:r w:rsidRPr="00D42ED2">
        <w:rPr>
          <w:b/>
          <w:bCs/>
          <w:lang w:val="en-AU"/>
        </w:rPr>
        <w:t xml:space="preserve">inal figures: </w:t>
      </w:r>
      <w:r>
        <w:rPr>
          <w:b/>
          <w:bCs/>
          <w:lang w:val="en-AU"/>
        </w:rPr>
        <w:t>m</w:t>
      </w:r>
      <w:r w:rsidRPr="00D42ED2">
        <w:rPr>
          <w:b/>
          <w:bCs/>
          <w:lang w:val="en-AU"/>
        </w:rPr>
        <w:t xml:space="preserve">ilking machine and bulk tank/vat cleaning on page </w:t>
      </w:r>
      <w:r>
        <w:rPr>
          <w:b/>
          <w:bCs/>
          <w:lang w:val="en-AU"/>
        </w:rPr>
        <w:t>2</w:t>
      </w:r>
      <w:r w:rsidR="002839BA">
        <w:rPr>
          <w:b/>
          <w:bCs/>
          <w:lang w:val="en-AU"/>
        </w:rPr>
        <w:t>8</w:t>
      </w:r>
    </w:p>
    <w:p w14:paraId="5AEB1AA7" w14:textId="77777777" w:rsidR="001A219B" w:rsidRDefault="001A219B">
      <w:pPr>
        <w:spacing w:after="0" w:line="240" w:lineRule="auto"/>
        <w:rPr>
          <w:rFonts w:eastAsia="Calibri"/>
          <w:b/>
          <w:noProof/>
          <w:color w:val="000000"/>
          <w:szCs w:val="50"/>
          <w:lang w:val="en-AU"/>
        </w:rPr>
      </w:pPr>
      <w:bookmarkStart w:id="37" w:name="_Toc188427994"/>
      <w:r>
        <w:rPr>
          <w:lang w:val="en-AU"/>
        </w:rPr>
        <w:br w:type="page"/>
      </w:r>
    </w:p>
    <w:p w14:paraId="717784F4" w14:textId="3CB08500" w:rsidR="000F2779" w:rsidRPr="00D42ED2" w:rsidRDefault="002C732C" w:rsidP="000F2779">
      <w:pPr>
        <w:pStyle w:val="Heading4"/>
        <w:rPr>
          <w:lang w:val="en-AU"/>
        </w:rPr>
      </w:pPr>
      <w:r w:rsidRPr="00D42ED2">
        <w:rPr>
          <w:lang w:val="en-AU"/>
        </w:rPr>
        <w:lastRenderedPageBreak/>
        <w:t>Method using size of dedicated hot water service</w:t>
      </w:r>
      <w:bookmarkEnd w:id="37"/>
    </w:p>
    <w:p w14:paraId="2E8CA968" w14:textId="77777777" w:rsidR="00B778D0" w:rsidRPr="00B778D0" w:rsidRDefault="00B778D0" w:rsidP="001600E8">
      <w:pPr>
        <w:pStyle w:val="Agbodytext"/>
        <w:spacing w:line="240" w:lineRule="auto"/>
        <w:rPr>
          <w:lang w:val="en-AU"/>
        </w:rPr>
      </w:pPr>
      <w:r w:rsidRPr="00B778D0">
        <w:rPr>
          <w:lang w:val="en-AU"/>
        </w:rPr>
        <w:t>Only use this method to estimate the water used in newer re-circulating bulk tank/vat cleaning systems where the manufacturer’s specifications are not known.</w:t>
      </w:r>
    </w:p>
    <w:p w14:paraId="654BC389" w14:textId="77777777" w:rsidR="00B778D0" w:rsidRPr="00B778D0" w:rsidRDefault="00B778D0" w:rsidP="001600E8">
      <w:pPr>
        <w:pStyle w:val="Agbodytext"/>
        <w:spacing w:line="240" w:lineRule="auto"/>
        <w:rPr>
          <w:lang w:val="en-AU"/>
        </w:rPr>
      </w:pPr>
      <w:r w:rsidRPr="00B778D0">
        <w:rPr>
          <w:lang w:val="en-AU"/>
        </w:rPr>
        <w:t>To determine the volume of the hot water service that is used for cleaning the bulk tank/vat, check the ‘rating plate’ attached to the hot water service – it should state the volume of hot water. Vat technicians report that it is common for the wash programs to use about 1.5 times the volume of the hot water service for each wash.</w:t>
      </w:r>
    </w:p>
    <w:p w14:paraId="6F26830A" w14:textId="5F2A9106" w:rsidR="00666002" w:rsidRDefault="00B778D0" w:rsidP="001600E8">
      <w:pPr>
        <w:pStyle w:val="Agbodytext"/>
        <w:spacing w:line="240" w:lineRule="auto"/>
        <w:rPr>
          <w:lang w:val="en-AU"/>
        </w:rPr>
      </w:pPr>
      <w:r w:rsidRPr="00B778D0">
        <w:rPr>
          <w:lang w:val="en-AU"/>
        </w:rPr>
        <w:t>When you are working out the total number of washes per year, consider times when there is no pick-up required, as well as times with twice daily, daily or every other day pick-up schedules.</w:t>
      </w:r>
    </w:p>
    <w:p w14:paraId="778F2C32" w14:textId="404C7CFF" w:rsidR="0056059F" w:rsidRPr="0056059F" w:rsidRDefault="0056059F" w:rsidP="001600E8">
      <w:pPr>
        <w:pStyle w:val="Agbodytext"/>
        <w:spacing w:line="240" w:lineRule="auto"/>
        <w:rPr>
          <w:b/>
          <w:bCs/>
          <w:lang w:val="en-AU"/>
        </w:rPr>
      </w:pPr>
      <w:r w:rsidRPr="0056059F">
        <w:rPr>
          <w:b/>
          <w:bCs/>
          <w:lang w:val="en-AU"/>
        </w:rPr>
        <w:t>First steps</w:t>
      </w:r>
    </w:p>
    <w:tbl>
      <w:tblPr>
        <w:tblStyle w:val="TableGrid"/>
        <w:tblW w:w="96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2936"/>
        <w:gridCol w:w="1693"/>
        <w:gridCol w:w="2501"/>
        <w:gridCol w:w="2502"/>
      </w:tblGrid>
      <w:tr w:rsidR="006967E5" w:rsidRPr="00D42ED2" w14:paraId="2F2BF617" w14:textId="77777777" w:rsidTr="0056059F">
        <w:trPr>
          <w:trHeight w:val="353"/>
        </w:trPr>
        <w:tc>
          <w:tcPr>
            <w:tcW w:w="2936" w:type="dxa"/>
            <w:tcBorders>
              <w:top w:val="single" w:sz="4" w:space="0" w:color="000000"/>
              <w:left w:val="single" w:sz="4" w:space="0" w:color="000000"/>
              <w:bottom w:val="single" w:sz="4" w:space="0" w:color="000000"/>
            </w:tcBorders>
          </w:tcPr>
          <w:p w14:paraId="0A41DD06" w14:textId="782BA646" w:rsidR="006967E5" w:rsidRPr="00D42ED2" w:rsidRDefault="000221CE" w:rsidP="00836F81">
            <w:pPr>
              <w:spacing w:line="240" w:lineRule="auto"/>
              <w:rPr>
                <w:lang w:val="en-AU"/>
              </w:rPr>
            </w:pPr>
            <w:r w:rsidRPr="000221CE">
              <w:rPr>
                <w:lang w:val="en-AU"/>
              </w:rPr>
              <w:t>Check the rating plate for the volume of hot water used</w:t>
            </w:r>
          </w:p>
        </w:tc>
        <w:tc>
          <w:tcPr>
            <w:tcW w:w="1693" w:type="dxa"/>
            <w:tcBorders>
              <w:top w:val="single" w:sz="4" w:space="0" w:color="000000"/>
              <w:left w:val="nil"/>
              <w:bottom w:val="single" w:sz="4" w:space="0" w:color="000000"/>
              <w:right w:val="single" w:sz="4" w:space="0" w:color="000000"/>
            </w:tcBorders>
          </w:tcPr>
          <w:p w14:paraId="1BC8E5F4" w14:textId="0789EC10" w:rsidR="006967E5" w:rsidRPr="00D42ED2" w:rsidRDefault="0073757F" w:rsidP="00504E99">
            <w:pPr>
              <w:spacing w:line="240" w:lineRule="auto"/>
              <w:jc w:val="right"/>
              <w:rPr>
                <w:lang w:val="en-AU"/>
              </w:rPr>
            </w:pPr>
            <w:r>
              <w:rPr>
                <w:lang w:val="en-AU"/>
              </w:rPr>
              <w:t>Bulk tank/vat</w:t>
            </w:r>
          </w:p>
          <w:p w14:paraId="052A9304" w14:textId="111FD287" w:rsidR="006967E5" w:rsidRPr="0051720B" w:rsidRDefault="006967E5" w:rsidP="00504E99">
            <w:pPr>
              <w:spacing w:line="240" w:lineRule="auto"/>
              <w:jc w:val="right"/>
              <w:rPr>
                <w:rFonts w:cs="Arial"/>
                <w:lang w:val="en-AU"/>
              </w:rPr>
            </w:pPr>
            <w:r w:rsidRPr="002539C0">
              <w:rPr>
                <w:rFonts w:cs="Arial"/>
                <w:color w:val="A20000"/>
                <w:lang w:val="en-AU"/>
              </w:rPr>
              <w:t xml:space="preserve">Vat wash </w:t>
            </w:r>
          </w:p>
        </w:tc>
        <w:tc>
          <w:tcPr>
            <w:tcW w:w="2501" w:type="dxa"/>
            <w:tcBorders>
              <w:top w:val="single" w:sz="4" w:space="0" w:color="000000"/>
              <w:left w:val="single" w:sz="4" w:space="0" w:color="000000"/>
              <w:bottom w:val="single" w:sz="4" w:space="0" w:color="000000"/>
              <w:right w:val="single" w:sz="4" w:space="0" w:color="000000"/>
            </w:tcBorders>
          </w:tcPr>
          <w:p w14:paraId="56DC03F3" w14:textId="77777777" w:rsidR="0073757F" w:rsidRPr="00D42ED2" w:rsidRDefault="0073757F" w:rsidP="00504E99">
            <w:pPr>
              <w:spacing w:line="240" w:lineRule="auto"/>
              <w:jc w:val="right"/>
              <w:rPr>
                <w:lang w:val="en-AU"/>
              </w:rPr>
            </w:pPr>
            <w:r>
              <w:rPr>
                <w:lang w:val="en-AU"/>
              </w:rPr>
              <w:t>Bulk tank/vat</w:t>
            </w:r>
          </w:p>
          <w:p w14:paraId="4D56BDF8" w14:textId="50034461" w:rsidR="006967E5" w:rsidRPr="00D42ED2" w:rsidRDefault="006967E5" w:rsidP="00504E99">
            <w:pPr>
              <w:spacing w:line="240" w:lineRule="auto"/>
              <w:jc w:val="right"/>
              <w:rPr>
                <w:lang w:val="en-AU"/>
              </w:rPr>
            </w:pPr>
          </w:p>
        </w:tc>
        <w:tc>
          <w:tcPr>
            <w:tcW w:w="2502" w:type="dxa"/>
            <w:tcBorders>
              <w:top w:val="single" w:sz="4" w:space="0" w:color="000000"/>
              <w:left w:val="single" w:sz="4" w:space="0" w:color="000000"/>
              <w:bottom w:val="single" w:sz="4" w:space="0" w:color="000000"/>
              <w:right w:val="single" w:sz="4" w:space="0" w:color="000000"/>
            </w:tcBorders>
          </w:tcPr>
          <w:p w14:paraId="789D26E6" w14:textId="77777777" w:rsidR="0073757F" w:rsidRPr="00D42ED2" w:rsidRDefault="0073757F" w:rsidP="00504E99">
            <w:pPr>
              <w:spacing w:line="240" w:lineRule="auto"/>
              <w:jc w:val="right"/>
              <w:rPr>
                <w:lang w:val="en-AU"/>
              </w:rPr>
            </w:pPr>
            <w:r>
              <w:rPr>
                <w:lang w:val="en-AU"/>
              </w:rPr>
              <w:t>Bulk tank/vat</w:t>
            </w:r>
          </w:p>
          <w:p w14:paraId="13C2B1CE" w14:textId="78A472C9" w:rsidR="006967E5" w:rsidRPr="00D42ED2" w:rsidRDefault="006967E5" w:rsidP="00504E99">
            <w:pPr>
              <w:spacing w:line="240" w:lineRule="auto"/>
              <w:jc w:val="right"/>
              <w:rPr>
                <w:lang w:val="en-AU"/>
              </w:rPr>
            </w:pPr>
          </w:p>
        </w:tc>
      </w:tr>
      <w:tr w:rsidR="006967E5" w:rsidRPr="00D42ED2" w14:paraId="5D108797" w14:textId="77777777" w:rsidTr="0056059F">
        <w:trPr>
          <w:trHeight w:val="353"/>
        </w:trPr>
        <w:tc>
          <w:tcPr>
            <w:tcW w:w="2936" w:type="dxa"/>
            <w:tcBorders>
              <w:top w:val="single" w:sz="4" w:space="0" w:color="000000"/>
              <w:left w:val="single" w:sz="4" w:space="0" w:color="000000"/>
              <w:bottom w:val="single" w:sz="4" w:space="0" w:color="000000"/>
            </w:tcBorders>
          </w:tcPr>
          <w:p w14:paraId="448CAA6B" w14:textId="77777777" w:rsidR="006967E5" w:rsidRPr="00D42ED2" w:rsidRDefault="006967E5" w:rsidP="00836F81">
            <w:pPr>
              <w:spacing w:line="240" w:lineRule="auto"/>
              <w:rPr>
                <w:lang w:val="en-AU"/>
              </w:rPr>
            </w:pPr>
          </w:p>
        </w:tc>
        <w:tc>
          <w:tcPr>
            <w:tcW w:w="1693" w:type="dxa"/>
            <w:tcBorders>
              <w:top w:val="single" w:sz="4" w:space="0" w:color="000000"/>
              <w:left w:val="nil"/>
              <w:bottom w:val="single" w:sz="4" w:space="0" w:color="000000"/>
              <w:right w:val="single" w:sz="4" w:space="0" w:color="000000"/>
            </w:tcBorders>
          </w:tcPr>
          <w:p w14:paraId="6372B172" w14:textId="15C9B61E" w:rsidR="006967E5" w:rsidRPr="00D42ED2" w:rsidRDefault="0073757F" w:rsidP="00504E99">
            <w:pPr>
              <w:spacing w:line="240" w:lineRule="auto"/>
              <w:jc w:val="right"/>
              <w:rPr>
                <w:lang w:val="en-AU"/>
              </w:rPr>
            </w:pPr>
            <w:r>
              <w:rPr>
                <w:lang w:val="en-AU"/>
              </w:rPr>
              <w:t>Hot water service L</w:t>
            </w:r>
          </w:p>
          <w:p w14:paraId="420E55CE" w14:textId="5FB07766" w:rsidR="006967E5" w:rsidRPr="0051720B" w:rsidRDefault="006967E5" w:rsidP="00504E99">
            <w:pPr>
              <w:spacing w:line="240" w:lineRule="auto"/>
              <w:jc w:val="right"/>
              <w:rPr>
                <w:rFonts w:cs="Arial"/>
                <w:lang w:val="en-AU"/>
              </w:rPr>
            </w:pPr>
            <w:r w:rsidRPr="002539C0">
              <w:rPr>
                <w:rFonts w:cs="Arial"/>
                <w:color w:val="A20000"/>
                <w:lang w:val="en-AU"/>
              </w:rPr>
              <w:t>4</w:t>
            </w:r>
            <w:r w:rsidR="0073757F" w:rsidRPr="002539C0">
              <w:rPr>
                <w:rFonts w:cs="Arial"/>
                <w:color w:val="A20000"/>
                <w:lang w:val="en-AU"/>
              </w:rPr>
              <w:t>00</w:t>
            </w:r>
          </w:p>
        </w:tc>
        <w:tc>
          <w:tcPr>
            <w:tcW w:w="2501" w:type="dxa"/>
            <w:tcBorders>
              <w:top w:val="single" w:sz="4" w:space="0" w:color="000000"/>
              <w:left w:val="single" w:sz="4" w:space="0" w:color="000000"/>
              <w:bottom w:val="single" w:sz="4" w:space="0" w:color="000000"/>
              <w:right w:val="single" w:sz="4" w:space="0" w:color="000000"/>
            </w:tcBorders>
          </w:tcPr>
          <w:p w14:paraId="5AB00855" w14:textId="77777777" w:rsidR="0073757F" w:rsidRPr="00D42ED2" w:rsidRDefault="0073757F" w:rsidP="00504E99">
            <w:pPr>
              <w:spacing w:line="240" w:lineRule="auto"/>
              <w:jc w:val="right"/>
              <w:rPr>
                <w:lang w:val="en-AU"/>
              </w:rPr>
            </w:pPr>
            <w:r>
              <w:rPr>
                <w:lang w:val="en-AU"/>
              </w:rPr>
              <w:t>Hot water service L</w:t>
            </w:r>
          </w:p>
          <w:p w14:paraId="3AFE8F30" w14:textId="505E159F" w:rsidR="006967E5" w:rsidRPr="00D42ED2" w:rsidRDefault="006967E5" w:rsidP="00504E99">
            <w:pPr>
              <w:spacing w:line="240" w:lineRule="auto"/>
              <w:jc w:val="right"/>
              <w:rPr>
                <w:lang w:val="en-AU"/>
              </w:rPr>
            </w:pPr>
          </w:p>
        </w:tc>
        <w:tc>
          <w:tcPr>
            <w:tcW w:w="2502" w:type="dxa"/>
            <w:tcBorders>
              <w:top w:val="single" w:sz="4" w:space="0" w:color="000000"/>
              <w:left w:val="single" w:sz="4" w:space="0" w:color="000000"/>
              <w:bottom w:val="single" w:sz="4" w:space="0" w:color="000000"/>
              <w:right w:val="single" w:sz="4" w:space="0" w:color="000000"/>
            </w:tcBorders>
          </w:tcPr>
          <w:p w14:paraId="59C10603" w14:textId="00325F09" w:rsidR="006967E5" w:rsidRPr="00D42ED2" w:rsidRDefault="0073757F" w:rsidP="00504E99">
            <w:pPr>
              <w:spacing w:line="240" w:lineRule="auto"/>
              <w:jc w:val="right"/>
              <w:rPr>
                <w:lang w:val="en-AU"/>
              </w:rPr>
            </w:pPr>
            <w:r w:rsidRPr="0073757F">
              <w:rPr>
                <w:lang w:val="en-AU"/>
              </w:rPr>
              <w:t>Hot water service L</w:t>
            </w:r>
          </w:p>
        </w:tc>
      </w:tr>
      <w:tr w:rsidR="006967E5" w:rsidRPr="00D42ED2" w14:paraId="3492DCEF" w14:textId="77777777" w:rsidTr="0056059F">
        <w:tc>
          <w:tcPr>
            <w:tcW w:w="2936" w:type="dxa"/>
            <w:tcBorders>
              <w:top w:val="single" w:sz="4" w:space="0" w:color="000000"/>
              <w:left w:val="single" w:sz="4" w:space="0" w:color="000000"/>
              <w:bottom w:val="single" w:sz="4" w:space="0" w:color="000000"/>
            </w:tcBorders>
          </w:tcPr>
          <w:p w14:paraId="5E2E9846" w14:textId="77777777" w:rsidR="006967E5" w:rsidRPr="00D42ED2" w:rsidRDefault="006967E5" w:rsidP="00836F81">
            <w:pPr>
              <w:spacing w:line="240" w:lineRule="auto"/>
              <w:rPr>
                <w:lang w:val="en-AU"/>
              </w:rPr>
            </w:pPr>
            <w:r w:rsidRPr="00D42ED2">
              <w:rPr>
                <w:lang w:val="en-AU"/>
              </w:rPr>
              <w:t>Number of washes per year</w:t>
            </w:r>
          </w:p>
          <w:p w14:paraId="3C94AF43" w14:textId="77777777" w:rsidR="006967E5" w:rsidRPr="00D42ED2" w:rsidRDefault="006967E5" w:rsidP="00836F81">
            <w:pPr>
              <w:spacing w:line="240" w:lineRule="auto"/>
              <w:rPr>
                <w:lang w:val="en-AU"/>
              </w:rPr>
            </w:pPr>
          </w:p>
        </w:tc>
        <w:tc>
          <w:tcPr>
            <w:tcW w:w="1693" w:type="dxa"/>
            <w:tcBorders>
              <w:top w:val="single" w:sz="4" w:space="0" w:color="000000"/>
              <w:left w:val="nil"/>
              <w:bottom w:val="single" w:sz="4" w:space="0" w:color="000000"/>
              <w:right w:val="single" w:sz="4" w:space="0" w:color="000000"/>
            </w:tcBorders>
          </w:tcPr>
          <w:p w14:paraId="2F148484" w14:textId="77777777" w:rsidR="006967E5" w:rsidRPr="00D42ED2" w:rsidRDefault="006967E5" w:rsidP="00504E99">
            <w:pPr>
              <w:spacing w:line="240" w:lineRule="auto"/>
              <w:jc w:val="right"/>
              <w:rPr>
                <w:lang w:val="en-AU"/>
              </w:rPr>
            </w:pPr>
            <w:r w:rsidRPr="00D42ED2">
              <w:rPr>
                <w:lang w:val="en-AU"/>
              </w:rPr>
              <w:t>washes/yr</w:t>
            </w:r>
          </w:p>
          <w:p w14:paraId="412C9A5D" w14:textId="77777777" w:rsidR="006967E5" w:rsidRPr="0051720B" w:rsidRDefault="006967E5" w:rsidP="00504E99">
            <w:pPr>
              <w:spacing w:line="240" w:lineRule="auto"/>
              <w:jc w:val="right"/>
              <w:rPr>
                <w:rFonts w:cs="Arial"/>
                <w:lang w:val="en-AU"/>
              </w:rPr>
            </w:pPr>
            <w:r w:rsidRPr="002539C0">
              <w:rPr>
                <w:rFonts w:cs="Arial"/>
                <w:color w:val="A20000"/>
                <w:lang w:val="en-AU"/>
              </w:rPr>
              <w:t>330</w:t>
            </w:r>
          </w:p>
        </w:tc>
        <w:tc>
          <w:tcPr>
            <w:tcW w:w="2501" w:type="dxa"/>
            <w:tcBorders>
              <w:top w:val="single" w:sz="4" w:space="0" w:color="000000"/>
              <w:left w:val="single" w:sz="4" w:space="0" w:color="000000"/>
              <w:bottom w:val="single" w:sz="4" w:space="0" w:color="000000"/>
              <w:right w:val="single" w:sz="4" w:space="0" w:color="000000"/>
            </w:tcBorders>
          </w:tcPr>
          <w:p w14:paraId="672AB687" w14:textId="77777777" w:rsidR="006967E5" w:rsidRPr="00D42ED2" w:rsidRDefault="006967E5" w:rsidP="00504E99">
            <w:pPr>
              <w:spacing w:line="240" w:lineRule="auto"/>
              <w:jc w:val="right"/>
              <w:rPr>
                <w:lang w:val="en-AU"/>
              </w:rPr>
            </w:pPr>
            <w:r w:rsidRPr="00D42ED2">
              <w:rPr>
                <w:lang w:val="en-AU"/>
              </w:rPr>
              <w:t>washes/yr</w:t>
            </w:r>
          </w:p>
        </w:tc>
        <w:tc>
          <w:tcPr>
            <w:tcW w:w="2502" w:type="dxa"/>
            <w:tcBorders>
              <w:top w:val="single" w:sz="4" w:space="0" w:color="000000"/>
              <w:left w:val="single" w:sz="4" w:space="0" w:color="000000"/>
              <w:bottom w:val="single" w:sz="4" w:space="0" w:color="000000"/>
              <w:right w:val="single" w:sz="4" w:space="0" w:color="000000"/>
            </w:tcBorders>
          </w:tcPr>
          <w:p w14:paraId="6CA94397" w14:textId="77777777" w:rsidR="006967E5" w:rsidRPr="00D42ED2" w:rsidRDefault="006967E5" w:rsidP="00504E99">
            <w:pPr>
              <w:spacing w:line="240" w:lineRule="auto"/>
              <w:jc w:val="right"/>
              <w:rPr>
                <w:lang w:val="en-AU"/>
              </w:rPr>
            </w:pPr>
            <w:r w:rsidRPr="00D42ED2">
              <w:rPr>
                <w:lang w:val="en-AU"/>
              </w:rPr>
              <w:t>washes/yr</w:t>
            </w:r>
          </w:p>
        </w:tc>
      </w:tr>
    </w:tbl>
    <w:p w14:paraId="636C8195" w14:textId="47E0025D" w:rsidR="0056059F" w:rsidRPr="00DC2078" w:rsidRDefault="00DC2078" w:rsidP="009A3163">
      <w:pPr>
        <w:pStyle w:val="Agbodytext"/>
        <w:spacing w:before="120" w:line="240" w:lineRule="auto"/>
        <w:rPr>
          <w:b/>
          <w:bCs/>
        </w:rPr>
      </w:pPr>
      <w:r w:rsidRPr="00DC2078">
        <w:rPr>
          <w:b/>
          <w:bCs/>
        </w:rPr>
        <w:t>Calculate</w:t>
      </w:r>
    </w:p>
    <w:tbl>
      <w:tblPr>
        <w:tblStyle w:val="TableGrid"/>
        <w:tblW w:w="96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2936"/>
        <w:gridCol w:w="1693"/>
        <w:gridCol w:w="2501"/>
        <w:gridCol w:w="2502"/>
      </w:tblGrid>
      <w:tr w:rsidR="00DC2078" w:rsidRPr="00D42ED2" w14:paraId="3B77DF57" w14:textId="77777777" w:rsidTr="00B33231">
        <w:tc>
          <w:tcPr>
            <w:tcW w:w="2936" w:type="dxa"/>
            <w:tcBorders>
              <w:top w:val="single" w:sz="4" w:space="0" w:color="000000"/>
              <w:left w:val="single" w:sz="4" w:space="0" w:color="000000"/>
              <w:bottom w:val="single" w:sz="4" w:space="0" w:color="000000"/>
            </w:tcBorders>
          </w:tcPr>
          <w:p w14:paraId="106A6E7E" w14:textId="77777777" w:rsidR="00DC2078" w:rsidRPr="00D42ED2" w:rsidRDefault="00DC2078" w:rsidP="00B33231">
            <w:pPr>
              <w:spacing w:line="240" w:lineRule="auto"/>
              <w:rPr>
                <w:lang w:val="en-AU"/>
              </w:rPr>
            </w:pPr>
            <w:r w:rsidRPr="00D42ED2">
              <w:rPr>
                <w:lang w:val="en-AU"/>
              </w:rPr>
              <w:t xml:space="preserve">Litres of </w:t>
            </w:r>
            <w:r>
              <w:rPr>
                <w:lang w:val="en-AU"/>
              </w:rPr>
              <w:t>hot water multiplied by 1.5</w:t>
            </w:r>
          </w:p>
        </w:tc>
        <w:tc>
          <w:tcPr>
            <w:tcW w:w="1693" w:type="dxa"/>
            <w:tcBorders>
              <w:top w:val="single" w:sz="4" w:space="0" w:color="000000"/>
              <w:left w:val="nil"/>
              <w:bottom w:val="single" w:sz="4" w:space="0" w:color="000000"/>
              <w:right w:val="single" w:sz="4" w:space="0" w:color="000000"/>
            </w:tcBorders>
          </w:tcPr>
          <w:p w14:paraId="5E1D9C2E" w14:textId="77777777" w:rsidR="00DC2078" w:rsidRPr="00D42ED2" w:rsidRDefault="00DC2078" w:rsidP="00B33231">
            <w:pPr>
              <w:spacing w:line="240" w:lineRule="auto"/>
              <w:jc w:val="right"/>
              <w:rPr>
                <w:lang w:val="en-AU"/>
              </w:rPr>
            </w:pPr>
            <w:r w:rsidRPr="00D42ED2">
              <w:rPr>
                <w:lang w:val="en-AU"/>
              </w:rPr>
              <w:t>L/wash</w:t>
            </w:r>
          </w:p>
          <w:p w14:paraId="30FD8AB2" w14:textId="77777777" w:rsidR="00DC2078" w:rsidRPr="0051720B" w:rsidRDefault="00DC2078" w:rsidP="00B33231">
            <w:pPr>
              <w:spacing w:line="240" w:lineRule="auto"/>
              <w:jc w:val="right"/>
              <w:rPr>
                <w:rFonts w:cs="Arial"/>
                <w:lang w:val="en-AU"/>
              </w:rPr>
            </w:pPr>
            <w:r w:rsidRPr="002539C0">
              <w:rPr>
                <w:rFonts w:cs="Arial"/>
                <w:color w:val="A20000"/>
                <w:lang w:val="en-AU"/>
              </w:rPr>
              <w:t>400×1.5=600</w:t>
            </w:r>
          </w:p>
        </w:tc>
        <w:tc>
          <w:tcPr>
            <w:tcW w:w="2501" w:type="dxa"/>
            <w:tcBorders>
              <w:top w:val="single" w:sz="4" w:space="0" w:color="000000"/>
              <w:left w:val="single" w:sz="4" w:space="0" w:color="000000"/>
              <w:bottom w:val="single" w:sz="4" w:space="0" w:color="000000"/>
              <w:right w:val="single" w:sz="4" w:space="0" w:color="000000"/>
            </w:tcBorders>
          </w:tcPr>
          <w:p w14:paraId="09BE9D6B" w14:textId="77777777" w:rsidR="00DC2078" w:rsidRPr="00D42ED2" w:rsidRDefault="00DC2078" w:rsidP="00B33231">
            <w:pPr>
              <w:spacing w:line="240" w:lineRule="auto"/>
              <w:jc w:val="right"/>
              <w:rPr>
                <w:lang w:val="en-AU"/>
              </w:rPr>
            </w:pPr>
            <w:r w:rsidRPr="00D42ED2">
              <w:rPr>
                <w:lang w:val="en-AU"/>
              </w:rPr>
              <w:t>L/wash</w:t>
            </w:r>
          </w:p>
        </w:tc>
        <w:tc>
          <w:tcPr>
            <w:tcW w:w="2502" w:type="dxa"/>
            <w:tcBorders>
              <w:top w:val="single" w:sz="4" w:space="0" w:color="000000"/>
              <w:left w:val="single" w:sz="4" w:space="0" w:color="000000"/>
              <w:bottom w:val="single" w:sz="4" w:space="0" w:color="000000"/>
              <w:right w:val="single" w:sz="4" w:space="0" w:color="000000"/>
            </w:tcBorders>
          </w:tcPr>
          <w:p w14:paraId="70A9C1AC" w14:textId="77777777" w:rsidR="00DC2078" w:rsidRPr="00D42ED2" w:rsidRDefault="00DC2078" w:rsidP="00B33231">
            <w:pPr>
              <w:spacing w:line="240" w:lineRule="auto"/>
              <w:jc w:val="right"/>
              <w:rPr>
                <w:lang w:val="en-AU"/>
              </w:rPr>
            </w:pPr>
            <w:r w:rsidRPr="00D42ED2">
              <w:rPr>
                <w:lang w:val="en-AU"/>
              </w:rPr>
              <w:t>L/wash</w:t>
            </w:r>
          </w:p>
        </w:tc>
      </w:tr>
      <w:tr w:rsidR="00DC2078" w:rsidRPr="00D42ED2" w14:paraId="342CAC7B" w14:textId="77777777" w:rsidTr="00B33231">
        <w:tc>
          <w:tcPr>
            <w:tcW w:w="2936" w:type="dxa"/>
            <w:tcBorders>
              <w:top w:val="single" w:sz="4" w:space="0" w:color="000000"/>
              <w:left w:val="single" w:sz="4" w:space="0" w:color="000000"/>
              <w:bottom w:val="single" w:sz="4" w:space="0" w:color="000000"/>
            </w:tcBorders>
          </w:tcPr>
          <w:p w14:paraId="00BFF030" w14:textId="77777777" w:rsidR="00DC2078" w:rsidRPr="00D42ED2" w:rsidRDefault="00DC2078" w:rsidP="00B33231">
            <w:pPr>
              <w:spacing w:line="240" w:lineRule="auto"/>
              <w:rPr>
                <w:lang w:val="en-AU"/>
              </w:rPr>
            </w:pPr>
            <w:r w:rsidRPr="00D42ED2">
              <w:rPr>
                <w:lang w:val="en-AU"/>
              </w:rPr>
              <w:t>Litres per wash multiplied by number of washes per year</w:t>
            </w:r>
          </w:p>
        </w:tc>
        <w:tc>
          <w:tcPr>
            <w:tcW w:w="1693" w:type="dxa"/>
            <w:tcBorders>
              <w:top w:val="single" w:sz="4" w:space="0" w:color="000000"/>
              <w:left w:val="nil"/>
              <w:bottom w:val="single" w:sz="4" w:space="0" w:color="000000"/>
              <w:right w:val="single" w:sz="4" w:space="0" w:color="000000"/>
            </w:tcBorders>
          </w:tcPr>
          <w:p w14:paraId="5E6E2446" w14:textId="77777777" w:rsidR="00DC2078" w:rsidRPr="00D42ED2" w:rsidRDefault="00DC2078" w:rsidP="00B33231">
            <w:pPr>
              <w:spacing w:line="240" w:lineRule="auto"/>
              <w:jc w:val="right"/>
              <w:rPr>
                <w:lang w:val="en-AU"/>
              </w:rPr>
            </w:pPr>
            <w:r w:rsidRPr="00D42ED2">
              <w:rPr>
                <w:lang w:val="en-AU"/>
              </w:rPr>
              <w:t>L/yr</w:t>
            </w:r>
          </w:p>
          <w:p w14:paraId="42726C2B" w14:textId="77777777" w:rsidR="00DC2078" w:rsidRPr="002539C0" w:rsidRDefault="00DC2078" w:rsidP="00B33231">
            <w:pPr>
              <w:spacing w:line="240" w:lineRule="auto"/>
              <w:jc w:val="right"/>
              <w:rPr>
                <w:rFonts w:cs="Arial"/>
                <w:color w:val="A20000"/>
                <w:lang w:val="en-AU"/>
              </w:rPr>
            </w:pPr>
            <w:r w:rsidRPr="002539C0">
              <w:rPr>
                <w:rFonts w:cs="Arial"/>
                <w:color w:val="A20000"/>
                <w:lang w:val="en-AU"/>
              </w:rPr>
              <w:t>600×330=</w:t>
            </w:r>
          </w:p>
          <w:p w14:paraId="3AAC91A7" w14:textId="77777777" w:rsidR="00DC2078" w:rsidRPr="00D42ED2" w:rsidRDefault="00DC2078" w:rsidP="00B33231">
            <w:pPr>
              <w:spacing w:line="240" w:lineRule="auto"/>
              <w:jc w:val="right"/>
              <w:rPr>
                <w:lang w:val="en-AU"/>
              </w:rPr>
            </w:pPr>
            <w:r w:rsidRPr="002539C0">
              <w:rPr>
                <w:rFonts w:cs="Arial"/>
                <w:color w:val="A20000"/>
                <w:lang w:val="en-AU"/>
              </w:rPr>
              <w:t>198,000</w:t>
            </w:r>
          </w:p>
        </w:tc>
        <w:tc>
          <w:tcPr>
            <w:tcW w:w="2501" w:type="dxa"/>
            <w:tcBorders>
              <w:top w:val="single" w:sz="4" w:space="0" w:color="000000"/>
              <w:left w:val="single" w:sz="4" w:space="0" w:color="000000"/>
              <w:bottom w:val="single" w:sz="4" w:space="0" w:color="000000"/>
              <w:right w:val="single" w:sz="4" w:space="0" w:color="000000"/>
            </w:tcBorders>
          </w:tcPr>
          <w:p w14:paraId="095C79F4" w14:textId="77777777" w:rsidR="00DC2078" w:rsidRPr="00D42ED2" w:rsidRDefault="00DC2078" w:rsidP="00B33231">
            <w:pPr>
              <w:spacing w:line="240" w:lineRule="auto"/>
              <w:jc w:val="right"/>
              <w:rPr>
                <w:lang w:val="en-AU"/>
              </w:rPr>
            </w:pPr>
            <w:r w:rsidRPr="00D42ED2">
              <w:rPr>
                <w:lang w:val="en-AU"/>
              </w:rPr>
              <w:t>L/yr</w:t>
            </w:r>
          </w:p>
        </w:tc>
        <w:tc>
          <w:tcPr>
            <w:tcW w:w="2502" w:type="dxa"/>
            <w:tcBorders>
              <w:top w:val="single" w:sz="4" w:space="0" w:color="000000"/>
              <w:left w:val="single" w:sz="4" w:space="0" w:color="000000"/>
              <w:bottom w:val="single" w:sz="4" w:space="0" w:color="000000"/>
              <w:right w:val="single" w:sz="4" w:space="0" w:color="000000"/>
            </w:tcBorders>
          </w:tcPr>
          <w:p w14:paraId="3BBF47A7" w14:textId="77777777" w:rsidR="00DC2078" w:rsidRPr="00D42ED2" w:rsidRDefault="00DC2078" w:rsidP="00B33231">
            <w:pPr>
              <w:spacing w:line="240" w:lineRule="auto"/>
              <w:jc w:val="right"/>
              <w:rPr>
                <w:lang w:val="en-AU"/>
              </w:rPr>
            </w:pPr>
            <w:r w:rsidRPr="00D42ED2">
              <w:rPr>
                <w:lang w:val="en-AU"/>
              </w:rPr>
              <w:t>L/yr</w:t>
            </w:r>
          </w:p>
        </w:tc>
      </w:tr>
    </w:tbl>
    <w:p w14:paraId="7480E8A8" w14:textId="7FFCD8BE" w:rsidR="00DC2078" w:rsidRDefault="00DC2078" w:rsidP="009A3163">
      <w:pPr>
        <w:pStyle w:val="Agbodytext"/>
        <w:spacing w:before="120" w:line="240" w:lineRule="auto"/>
      </w:pPr>
      <w:r w:rsidRPr="00D42ED2">
        <w:rPr>
          <w:lang w:val="en-AU"/>
        </w:rPr>
        <w:t>Add together water used by all bulk tanks/vats and then divide by 1,000,000</w:t>
      </w:r>
    </w:p>
    <w:tbl>
      <w:tblPr>
        <w:tblStyle w:val="TableGrid"/>
        <w:tblW w:w="96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2936"/>
        <w:gridCol w:w="1693"/>
        <w:gridCol w:w="2501"/>
        <w:gridCol w:w="2502"/>
      </w:tblGrid>
      <w:tr w:rsidR="00DC2078" w:rsidRPr="00D42ED2" w14:paraId="64204EFC" w14:textId="77777777" w:rsidTr="00B33231">
        <w:tc>
          <w:tcPr>
            <w:tcW w:w="2936" w:type="dxa"/>
            <w:tcBorders>
              <w:top w:val="single" w:sz="4" w:space="0" w:color="000000"/>
              <w:left w:val="single" w:sz="4" w:space="0" w:color="000000"/>
              <w:bottom w:val="single" w:sz="4" w:space="0" w:color="000000"/>
            </w:tcBorders>
          </w:tcPr>
          <w:p w14:paraId="7945A0E5" w14:textId="77777777" w:rsidR="00DC2078" w:rsidRPr="00D42ED2" w:rsidRDefault="00DC2078" w:rsidP="00B33231">
            <w:pPr>
              <w:spacing w:line="240" w:lineRule="auto"/>
              <w:rPr>
                <w:b/>
                <w:bCs/>
                <w:lang w:val="en-AU"/>
              </w:rPr>
            </w:pPr>
            <w:r w:rsidRPr="009F3E55">
              <w:rPr>
                <w:b/>
                <w:bCs/>
                <w:color w:val="auto"/>
                <w:lang w:val="en-AU"/>
              </w:rPr>
              <w:t>Total water volume used by bulk tank/vat cleaning each year</w:t>
            </w:r>
          </w:p>
        </w:tc>
        <w:tc>
          <w:tcPr>
            <w:tcW w:w="1693" w:type="dxa"/>
            <w:tcBorders>
              <w:top w:val="single" w:sz="4" w:space="0" w:color="000000"/>
              <w:left w:val="nil"/>
              <w:bottom w:val="single" w:sz="4" w:space="0" w:color="000000"/>
              <w:right w:val="single" w:sz="4" w:space="0" w:color="000000"/>
            </w:tcBorders>
          </w:tcPr>
          <w:p w14:paraId="7F3A604E" w14:textId="77777777" w:rsidR="00DC2078" w:rsidRPr="00D42ED2" w:rsidRDefault="00DC2078" w:rsidP="00B33231">
            <w:pPr>
              <w:spacing w:line="240" w:lineRule="auto"/>
              <w:jc w:val="right"/>
              <w:rPr>
                <w:lang w:val="en-AU"/>
              </w:rPr>
            </w:pPr>
            <w:r w:rsidRPr="00D42ED2">
              <w:rPr>
                <w:lang w:val="en-AU"/>
              </w:rPr>
              <w:t>ML/yr</w:t>
            </w:r>
          </w:p>
          <w:p w14:paraId="7D8D9EEC" w14:textId="77777777" w:rsidR="00DC2078" w:rsidRPr="0051720B" w:rsidRDefault="00DC2078" w:rsidP="00B33231">
            <w:pPr>
              <w:spacing w:line="240" w:lineRule="auto"/>
              <w:jc w:val="right"/>
              <w:rPr>
                <w:rFonts w:cs="Arial"/>
                <w:lang w:val="en-AU"/>
              </w:rPr>
            </w:pPr>
            <w:r w:rsidRPr="002539C0">
              <w:rPr>
                <w:rFonts w:cs="Arial"/>
                <w:color w:val="A20000"/>
                <w:lang w:val="en-AU"/>
              </w:rPr>
              <w:t>0.2</w:t>
            </w:r>
          </w:p>
        </w:tc>
        <w:tc>
          <w:tcPr>
            <w:tcW w:w="2501" w:type="dxa"/>
            <w:tcBorders>
              <w:top w:val="single" w:sz="4" w:space="0" w:color="000000"/>
              <w:left w:val="single" w:sz="4" w:space="0" w:color="000000"/>
              <w:bottom w:val="single" w:sz="4" w:space="0" w:color="000000"/>
            </w:tcBorders>
          </w:tcPr>
          <w:p w14:paraId="3D16B70D" w14:textId="77777777" w:rsidR="00DC2078" w:rsidRPr="00D42ED2" w:rsidRDefault="00DC2078" w:rsidP="00B33231">
            <w:pPr>
              <w:spacing w:line="240" w:lineRule="auto"/>
              <w:jc w:val="right"/>
              <w:rPr>
                <w:lang w:val="en-AU"/>
              </w:rPr>
            </w:pPr>
          </w:p>
        </w:tc>
        <w:tc>
          <w:tcPr>
            <w:tcW w:w="2502" w:type="dxa"/>
            <w:tcBorders>
              <w:top w:val="single" w:sz="4" w:space="0" w:color="000000"/>
              <w:left w:val="nil"/>
              <w:bottom w:val="single" w:sz="4" w:space="0" w:color="000000"/>
              <w:right w:val="single" w:sz="4" w:space="0" w:color="000000"/>
            </w:tcBorders>
          </w:tcPr>
          <w:p w14:paraId="2B79362E" w14:textId="77777777" w:rsidR="00DC2078" w:rsidRPr="00D42ED2" w:rsidRDefault="00DC2078" w:rsidP="00B33231">
            <w:pPr>
              <w:spacing w:line="240" w:lineRule="auto"/>
              <w:jc w:val="right"/>
              <w:rPr>
                <w:lang w:val="en-AU"/>
              </w:rPr>
            </w:pPr>
            <w:r w:rsidRPr="00D42ED2">
              <w:rPr>
                <w:lang w:val="en-AU"/>
              </w:rPr>
              <w:t>ML/yr</w:t>
            </w:r>
          </w:p>
        </w:tc>
      </w:tr>
    </w:tbl>
    <w:p w14:paraId="4DDD32EE" w14:textId="77777777" w:rsidR="000F684F" w:rsidRDefault="00DC2078" w:rsidP="00DC2078">
      <w:pPr>
        <w:pStyle w:val="Agbodytext"/>
        <w:spacing w:before="120" w:line="240" w:lineRule="auto"/>
        <w:jc w:val="right"/>
        <w:rPr>
          <w:b/>
          <w:bCs/>
          <w:lang w:val="en-AU"/>
        </w:rPr>
      </w:pPr>
      <w:r w:rsidRPr="00D42ED2">
        <w:rPr>
          <w:lang w:val="en-AU"/>
        </w:rPr>
        <w:t xml:space="preserve">*Transfer this number to </w:t>
      </w:r>
      <w:r>
        <w:rPr>
          <w:b/>
          <w:bCs/>
          <w:lang w:val="en-AU"/>
        </w:rPr>
        <w:t>f</w:t>
      </w:r>
      <w:r w:rsidRPr="00D42ED2">
        <w:rPr>
          <w:b/>
          <w:bCs/>
          <w:lang w:val="en-AU"/>
        </w:rPr>
        <w:t xml:space="preserve">inal figures: </w:t>
      </w:r>
      <w:r>
        <w:rPr>
          <w:b/>
          <w:bCs/>
          <w:lang w:val="en-AU"/>
        </w:rPr>
        <w:t>m</w:t>
      </w:r>
      <w:r w:rsidRPr="00D42ED2">
        <w:rPr>
          <w:b/>
          <w:bCs/>
          <w:lang w:val="en-AU"/>
        </w:rPr>
        <w:t xml:space="preserve">ilking machine and bulk </w:t>
      </w:r>
    </w:p>
    <w:p w14:paraId="3FCB9416" w14:textId="593A9E7C" w:rsidR="00DC2078" w:rsidRDefault="00DC2078" w:rsidP="00DC2078">
      <w:pPr>
        <w:pStyle w:val="Agbodytext"/>
        <w:spacing w:before="120" w:line="240" w:lineRule="auto"/>
        <w:jc w:val="right"/>
      </w:pPr>
      <w:r w:rsidRPr="00D42ED2">
        <w:rPr>
          <w:b/>
          <w:bCs/>
          <w:lang w:val="en-AU"/>
        </w:rPr>
        <w:t xml:space="preserve">tank/vat cleaning on page </w:t>
      </w:r>
      <w:r>
        <w:rPr>
          <w:b/>
          <w:bCs/>
          <w:lang w:val="en-AU"/>
        </w:rPr>
        <w:t>2</w:t>
      </w:r>
      <w:r w:rsidR="00661898">
        <w:rPr>
          <w:b/>
          <w:bCs/>
          <w:lang w:val="en-AU"/>
        </w:rPr>
        <w:t>8</w:t>
      </w:r>
    </w:p>
    <w:p w14:paraId="555B8384" w14:textId="54B41FCC" w:rsidR="00877B8C" w:rsidRPr="00877B8C" w:rsidRDefault="1810F246" w:rsidP="009A3163">
      <w:pPr>
        <w:pStyle w:val="Agbodytext"/>
        <w:spacing w:before="120" w:line="240" w:lineRule="auto"/>
      </w:pPr>
      <w:r w:rsidRPr="297FB36C">
        <w:t>This method makes assumptions about the hot water service being sized appropriately, according to the need stated by the manufacturer. Only use this method if the previous method cannot be used.</w:t>
      </w:r>
    </w:p>
    <w:p w14:paraId="1EA16C46" w14:textId="77777777" w:rsidR="006967E5" w:rsidRPr="00D42ED2" w:rsidRDefault="006967E5" w:rsidP="00AA33D0">
      <w:pPr>
        <w:rPr>
          <w:lang w:val="en-AU"/>
        </w:rPr>
      </w:pPr>
    </w:p>
    <w:p w14:paraId="053C56EC" w14:textId="77777777" w:rsidR="00DC2078" w:rsidRDefault="00DC2078">
      <w:pPr>
        <w:spacing w:after="0" w:line="240" w:lineRule="auto"/>
        <w:rPr>
          <w:rFonts w:eastAsia="Calibri"/>
          <w:b/>
          <w:noProof/>
          <w:color w:val="000000"/>
          <w:szCs w:val="50"/>
          <w:lang w:val="en-AU"/>
        </w:rPr>
      </w:pPr>
      <w:bookmarkStart w:id="38" w:name="_Toc188427995"/>
      <w:r>
        <w:rPr>
          <w:lang w:val="en-AU"/>
        </w:rPr>
        <w:br w:type="page"/>
      </w:r>
    </w:p>
    <w:p w14:paraId="2119AB97" w14:textId="6CB5604D" w:rsidR="006967E5" w:rsidRPr="00D42ED2" w:rsidRDefault="009D121D" w:rsidP="009D121D">
      <w:pPr>
        <w:pStyle w:val="Heading4"/>
        <w:rPr>
          <w:lang w:val="en-AU"/>
        </w:rPr>
      </w:pPr>
      <w:r w:rsidRPr="00D42ED2">
        <w:rPr>
          <w:lang w:val="en-AU"/>
        </w:rPr>
        <w:lastRenderedPageBreak/>
        <w:t>Method for ‘fill and dump’ systems</w:t>
      </w:r>
      <w:bookmarkEnd w:id="38"/>
    </w:p>
    <w:p w14:paraId="13256F50" w14:textId="77777777" w:rsidR="009D121D" w:rsidRPr="00D42ED2" w:rsidRDefault="009D121D" w:rsidP="005C1F31">
      <w:pPr>
        <w:pStyle w:val="Agbodytext"/>
        <w:spacing w:line="240" w:lineRule="auto"/>
        <w:rPr>
          <w:lang w:val="en-AU"/>
        </w:rPr>
      </w:pPr>
      <w:r w:rsidRPr="00D42ED2">
        <w:rPr>
          <w:lang w:val="en-AU"/>
        </w:rPr>
        <w:t xml:space="preserve">If your vat utilises a wash barrel you could estimate the total volume used by counting the number of times the barrel is filled and dumped for every wash. Make sure </w:t>
      </w:r>
      <w:proofErr w:type="spellStart"/>
      <w:r w:rsidRPr="00D42ED2">
        <w:rPr>
          <w:lang w:val="en-AU"/>
        </w:rPr>
        <w:t>you</w:t>
      </w:r>
      <w:proofErr w:type="spellEnd"/>
      <w:r w:rsidRPr="00D42ED2">
        <w:rPr>
          <w:lang w:val="en-AU"/>
        </w:rPr>
        <w:t xml:space="preserve"> account for all cycles in each wash (usually 4 or 5 cycles per wash).</w:t>
      </w:r>
    </w:p>
    <w:p w14:paraId="5B671E19" w14:textId="1834C675" w:rsidR="009D121D" w:rsidRDefault="009D121D" w:rsidP="005C1F31">
      <w:pPr>
        <w:pStyle w:val="Agbodytext"/>
        <w:spacing w:line="240" w:lineRule="auto"/>
        <w:rPr>
          <w:lang w:val="en-AU"/>
        </w:rPr>
      </w:pPr>
      <w:r w:rsidRPr="00D42ED2">
        <w:rPr>
          <w:lang w:val="en-AU"/>
        </w:rPr>
        <w:t>When you are working out the total number of washes per year, consider times when there is no pick-up required, as well as times with twice daily, daily or every other day pick-up schedules.</w:t>
      </w:r>
    </w:p>
    <w:p w14:paraId="474FB4AE" w14:textId="02081EE4" w:rsidR="001E6699" w:rsidRPr="001E6699" w:rsidRDefault="001E6699" w:rsidP="005C1F31">
      <w:pPr>
        <w:pStyle w:val="Agbodytext"/>
        <w:spacing w:line="240" w:lineRule="auto"/>
        <w:rPr>
          <w:b/>
          <w:bCs/>
          <w:lang w:val="en-AU"/>
        </w:rPr>
      </w:pPr>
      <w:r w:rsidRPr="001E6699">
        <w:rPr>
          <w:b/>
          <w:bCs/>
          <w:lang w:val="en-AU"/>
        </w:rPr>
        <w:t>First steps</w:t>
      </w:r>
    </w:p>
    <w:tbl>
      <w:tblPr>
        <w:tblStyle w:val="TableGrid"/>
        <w:tblW w:w="96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2935"/>
        <w:gridCol w:w="1694"/>
        <w:gridCol w:w="2501"/>
        <w:gridCol w:w="2502"/>
      </w:tblGrid>
      <w:tr w:rsidR="009D121D" w:rsidRPr="00D42ED2" w14:paraId="1D8F77CA" w14:textId="77777777" w:rsidTr="00B3209E">
        <w:trPr>
          <w:trHeight w:val="744"/>
        </w:trPr>
        <w:tc>
          <w:tcPr>
            <w:tcW w:w="2935" w:type="dxa"/>
            <w:tcBorders>
              <w:top w:val="single" w:sz="4" w:space="0" w:color="auto"/>
              <w:left w:val="single" w:sz="4" w:space="0" w:color="auto"/>
              <w:bottom w:val="single" w:sz="4" w:space="0" w:color="auto"/>
            </w:tcBorders>
          </w:tcPr>
          <w:p w14:paraId="185352E7" w14:textId="77777777" w:rsidR="009D121D" w:rsidRPr="00D42ED2" w:rsidRDefault="009D121D" w:rsidP="00117472">
            <w:pPr>
              <w:spacing w:line="240" w:lineRule="auto"/>
              <w:rPr>
                <w:lang w:val="en-AU"/>
              </w:rPr>
            </w:pPr>
            <w:r w:rsidRPr="00D42ED2">
              <w:rPr>
                <w:lang w:val="en-AU"/>
              </w:rPr>
              <w:t>Work out the volume of the wash barrel that is used for bulk tank/ vat cleaning in litres</w:t>
            </w:r>
          </w:p>
        </w:tc>
        <w:tc>
          <w:tcPr>
            <w:tcW w:w="1694" w:type="dxa"/>
            <w:tcBorders>
              <w:top w:val="single" w:sz="4" w:space="0" w:color="auto"/>
              <w:bottom w:val="single" w:sz="4" w:space="0" w:color="auto"/>
              <w:right w:val="single" w:sz="4" w:space="0" w:color="auto"/>
            </w:tcBorders>
          </w:tcPr>
          <w:p w14:paraId="4FA01B51" w14:textId="77777777" w:rsidR="009D121D" w:rsidRPr="00D42ED2" w:rsidRDefault="009D121D" w:rsidP="00504E99">
            <w:pPr>
              <w:spacing w:line="240" w:lineRule="auto"/>
              <w:jc w:val="right"/>
              <w:rPr>
                <w:lang w:val="en-AU"/>
              </w:rPr>
            </w:pPr>
            <w:r w:rsidRPr="00D42ED2">
              <w:rPr>
                <w:lang w:val="en-AU"/>
              </w:rPr>
              <w:t>Example</w:t>
            </w:r>
          </w:p>
          <w:p w14:paraId="4C44E37E" w14:textId="77777777" w:rsidR="009D121D" w:rsidRPr="0051720B" w:rsidRDefault="009D121D" w:rsidP="00504E99">
            <w:pPr>
              <w:spacing w:line="240" w:lineRule="auto"/>
              <w:jc w:val="right"/>
              <w:rPr>
                <w:rFonts w:cs="Arial"/>
                <w:lang w:val="en-AU"/>
              </w:rPr>
            </w:pPr>
            <w:r w:rsidRPr="002539C0">
              <w:rPr>
                <w:rFonts w:cs="Arial"/>
                <w:color w:val="A20000"/>
                <w:lang w:val="en-AU"/>
              </w:rPr>
              <w:t>150L</w:t>
            </w:r>
          </w:p>
        </w:tc>
        <w:tc>
          <w:tcPr>
            <w:tcW w:w="2501" w:type="dxa"/>
            <w:tcBorders>
              <w:top w:val="single" w:sz="4" w:space="0" w:color="auto"/>
              <w:left w:val="single" w:sz="4" w:space="0" w:color="auto"/>
              <w:bottom w:val="single" w:sz="4" w:space="0" w:color="auto"/>
              <w:right w:val="single" w:sz="4" w:space="0" w:color="auto"/>
            </w:tcBorders>
          </w:tcPr>
          <w:p w14:paraId="09D8364A" w14:textId="7FA0F3F0" w:rsidR="009D121D" w:rsidRPr="00D42ED2" w:rsidRDefault="009D121D" w:rsidP="00DA21AA">
            <w:pPr>
              <w:spacing w:line="240" w:lineRule="auto"/>
              <w:jc w:val="right"/>
              <w:rPr>
                <w:lang w:val="en-AU"/>
              </w:rPr>
            </w:pPr>
            <w:r w:rsidRPr="00D42ED2">
              <w:rPr>
                <w:lang w:val="en-AU"/>
              </w:rPr>
              <w:t>L</w:t>
            </w:r>
          </w:p>
        </w:tc>
        <w:tc>
          <w:tcPr>
            <w:tcW w:w="2502" w:type="dxa"/>
            <w:tcBorders>
              <w:top w:val="single" w:sz="4" w:space="0" w:color="000000"/>
              <w:left w:val="single" w:sz="4" w:space="0" w:color="auto"/>
              <w:bottom w:val="single" w:sz="4" w:space="0" w:color="000000"/>
              <w:right w:val="single" w:sz="4" w:space="0" w:color="000000"/>
            </w:tcBorders>
          </w:tcPr>
          <w:p w14:paraId="46A75C5F" w14:textId="75F48B69" w:rsidR="009D121D" w:rsidRPr="00D42ED2" w:rsidRDefault="00DA21AA" w:rsidP="00E93971">
            <w:pPr>
              <w:spacing w:line="240" w:lineRule="auto"/>
              <w:jc w:val="right"/>
              <w:rPr>
                <w:lang w:val="en-AU"/>
              </w:rPr>
            </w:pPr>
            <w:r>
              <w:rPr>
                <w:lang w:val="en-AU"/>
              </w:rPr>
              <w:t>L</w:t>
            </w:r>
          </w:p>
        </w:tc>
      </w:tr>
      <w:tr w:rsidR="00AE13D5" w:rsidRPr="00D42ED2" w14:paraId="4F140D41" w14:textId="77777777" w:rsidTr="00B3209E">
        <w:trPr>
          <w:trHeight w:val="1860"/>
        </w:trPr>
        <w:tc>
          <w:tcPr>
            <w:tcW w:w="2935" w:type="dxa"/>
            <w:tcBorders>
              <w:top w:val="single" w:sz="4" w:space="0" w:color="auto"/>
              <w:left w:val="single" w:sz="4" w:space="0" w:color="auto"/>
              <w:bottom w:val="single" w:sz="4" w:space="0" w:color="auto"/>
            </w:tcBorders>
          </w:tcPr>
          <w:p w14:paraId="23F33A9B" w14:textId="77777777" w:rsidR="00AE13D5" w:rsidRPr="00D42ED2" w:rsidRDefault="00AE13D5" w:rsidP="00117472">
            <w:pPr>
              <w:spacing w:line="240" w:lineRule="auto"/>
              <w:rPr>
                <w:lang w:val="en-AU"/>
              </w:rPr>
            </w:pPr>
            <w:r w:rsidRPr="00D42ED2">
              <w:rPr>
                <w:lang w:val="en-AU"/>
              </w:rPr>
              <w:t>Record total number of times the wash barrel is filled per wash– count all cycles in each wash</w:t>
            </w:r>
          </w:p>
        </w:tc>
        <w:tc>
          <w:tcPr>
            <w:tcW w:w="1694" w:type="dxa"/>
            <w:tcBorders>
              <w:top w:val="single" w:sz="4" w:space="0" w:color="auto"/>
              <w:bottom w:val="single" w:sz="4" w:space="0" w:color="auto"/>
              <w:right w:val="single" w:sz="4" w:space="0" w:color="auto"/>
            </w:tcBorders>
          </w:tcPr>
          <w:p w14:paraId="451C04F4" w14:textId="77777777" w:rsidR="00AE13D5" w:rsidRPr="00D42ED2" w:rsidRDefault="00AE13D5" w:rsidP="00504E99">
            <w:pPr>
              <w:spacing w:line="240" w:lineRule="auto"/>
              <w:jc w:val="right"/>
              <w:rPr>
                <w:lang w:val="en-AU"/>
              </w:rPr>
            </w:pPr>
            <w:r w:rsidRPr="00D42ED2">
              <w:rPr>
                <w:lang w:val="en-AU"/>
              </w:rPr>
              <w:t>Wash barrel</w:t>
            </w:r>
          </w:p>
          <w:p w14:paraId="3DC8D46B" w14:textId="7D46092A" w:rsidR="00AE13D5" w:rsidRPr="0051720B" w:rsidRDefault="00AE13D5" w:rsidP="00504E99">
            <w:pPr>
              <w:spacing w:line="240" w:lineRule="auto"/>
              <w:jc w:val="right"/>
              <w:rPr>
                <w:rFonts w:cs="Arial"/>
                <w:lang w:val="en-AU"/>
              </w:rPr>
            </w:pPr>
            <w:r w:rsidRPr="002539C0">
              <w:rPr>
                <w:rFonts w:cs="Arial"/>
                <w:color w:val="A20000"/>
                <w:lang w:val="en-AU"/>
              </w:rPr>
              <w:t>Vat wash</w:t>
            </w:r>
            <w:r w:rsidR="000F684F">
              <w:rPr>
                <w:rFonts w:cs="Arial"/>
                <w:color w:val="A20000"/>
                <w:lang w:val="en-AU"/>
              </w:rPr>
              <w:t xml:space="preserve"> </w:t>
            </w:r>
            <w:r w:rsidRPr="002539C0">
              <w:rPr>
                <w:rFonts w:cs="Arial"/>
                <w:color w:val="A20000"/>
                <w:lang w:val="en-AU"/>
              </w:rPr>
              <w:t>barrel</w:t>
            </w:r>
          </w:p>
          <w:p w14:paraId="5C89EA28" w14:textId="77777777" w:rsidR="00AE13D5" w:rsidRPr="00D42ED2" w:rsidRDefault="00AE13D5" w:rsidP="00504E99">
            <w:pPr>
              <w:spacing w:line="240" w:lineRule="auto"/>
              <w:jc w:val="right"/>
              <w:rPr>
                <w:lang w:val="en-AU"/>
              </w:rPr>
            </w:pPr>
            <w:r w:rsidRPr="00D42ED2">
              <w:rPr>
                <w:lang w:val="en-AU"/>
              </w:rPr>
              <w:t>fills/wash</w:t>
            </w:r>
          </w:p>
          <w:p w14:paraId="5EF6EAC4" w14:textId="31E8DFD7" w:rsidR="00AE13D5" w:rsidRPr="0051720B" w:rsidRDefault="00AE13D5" w:rsidP="00504E99">
            <w:pPr>
              <w:spacing w:line="240" w:lineRule="auto"/>
              <w:jc w:val="right"/>
              <w:rPr>
                <w:rFonts w:cs="Arial"/>
                <w:lang w:val="en-AU"/>
              </w:rPr>
            </w:pPr>
            <w:r w:rsidRPr="002539C0">
              <w:rPr>
                <w:rFonts w:cs="Arial"/>
                <w:color w:val="A20000"/>
                <w:lang w:val="en-AU"/>
              </w:rPr>
              <w:t>4</w:t>
            </w:r>
          </w:p>
        </w:tc>
        <w:tc>
          <w:tcPr>
            <w:tcW w:w="2501" w:type="dxa"/>
            <w:tcBorders>
              <w:top w:val="single" w:sz="4" w:space="0" w:color="auto"/>
              <w:left w:val="single" w:sz="4" w:space="0" w:color="auto"/>
              <w:right w:val="single" w:sz="4" w:space="0" w:color="auto"/>
            </w:tcBorders>
          </w:tcPr>
          <w:p w14:paraId="2B3BEFFF" w14:textId="77777777" w:rsidR="00AE13D5" w:rsidRPr="00D42ED2" w:rsidRDefault="00AE13D5" w:rsidP="00504E99">
            <w:pPr>
              <w:spacing w:line="240" w:lineRule="auto"/>
              <w:jc w:val="right"/>
              <w:rPr>
                <w:lang w:val="en-AU"/>
              </w:rPr>
            </w:pPr>
            <w:r w:rsidRPr="00D42ED2">
              <w:rPr>
                <w:lang w:val="en-AU"/>
              </w:rPr>
              <w:t>Wash barrel</w:t>
            </w:r>
            <w:r>
              <w:rPr>
                <w:lang w:val="en-AU"/>
              </w:rPr>
              <w:t xml:space="preserve"> 1</w:t>
            </w:r>
          </w:p>
          <w:p w14:paraId="281076BE" w14:textId="77777777" w:rsidR="000F684F" w:rsidRDefault="000F684F" w:rsidP="000F684F">
            <w:pPr>
              <w:spacing w:line="240" w:lineRule="auto"/>
              <w:jc w:val="right"/>
              <w:rPr>
                <w:lang w:val="en-AU"/>
              </w:rPr>
            </w:pPr>
            <w:r>
              <w:rPr>
                <w:lang w:val="en-AU"/>
              </w:rPr>
              <w:br/>
            </w:r>
          </w:p>
          <w:p w14:paraId="41995125" w14:textId="5A5E49F7" w:rsidR="00AE13D5" w:rsidRPr="00D42ED2" w:rsidRDefault="00BE52E3" w:rsidP="000F684F">
            <w:pPr>
              <w:spacing w:line="240" w:lineRule="auto"/>
              <w:jc w:val="right"/>
              <w:rPr>
                <w:lang w:val="en-AU"/>
              </w:rPr>
            </w:pPr>
            <w:r>
              <w:rPr>
                <w:lang w:val="en-AU"/>
              </w:rPr>
              <w:t>f</w:t>
            </w:r>
            <w:r w:rsidR="00AE13D5" w:rsidRPr="00D42ED2">
              <w:rPr>
                <w:lang w:val="en-AU"/>
              </w:rPr>
              <w:t>ills/wash</w:t>
            </w:r>
          </w:p>
        </w:tc>
        <w:tc>
          <w:tcPr>
            <w:tcW w:w="2502" w:type="dxa"/>
            <w:tcBorders>
              <w:top w:val="single" w:sz="4" w:space="0" w:color="000000"/>
              <w:left w:val="single" w:sz="4" w:space="0" w:color="auto"/>
              <w:right w:val="single" w:sz="4" w:space="0" w:color="000000"/>
            </w:tcBorders>
          </w:tcPr>
          <w:p w14:paraId="3AD297A9" w14:textId="77777777" w:rsidR="00AE13D5" w:rsidRPr="00D42ED2" w:rsidRDefault="00AE13D5">
            <w:pPr>
              <w:jc w:val="right"/>
              <w:rPr>
                <w:lang w:val="en-AU"/>
              </w:rPr>
            </w:pPr>
            <w:r w:rsidRPr="00D42ED2">
              <w:rPr>
                <w:lang w:val="en-AU"/>
              </w:rPr>
              <w:t>Wash barrel</w:t>
            </w:r>
            <w:r>
              <w:rPr>
                <w:lang w:val="en-AU"/>
              </w:rPr>
              <w:t xml:space="preserve"> 2</w:t>
            </w:r>
          </w:p>
          <w:p w14:paraId="6DE00B99" w14:textId="77777777" w:rsidR="00BE52E3" w:rsidRDefault="00BE52E3" w:rsidP="00BE52E3">
            <w:pPr>
              <w:jc w:val="right"/>
              <w:rPr>
                <w:lang w:val="en-AU"/>
              </w:rPr>
            </w:pPr>
          </w:p>
          <w:p w14:paraId="29F9F015" w14:textId="77777777" w:rsidR="00BE52E3" w:rsidRDefault="00BE52E3" w:rsidP="00BE52E3">
            <w:pPr>
              <w:jc w:val="right"/>
              <w:rPr>
                <w:lang w:val="en-AU"/>
              </w:rPr>
            </w:pPr>
          </w:p>
          <w:p w14:paraId="3C10F2BB" w14:textId="4729CF13" w:rsidR="00AE13D5" w:rsidRPr="00D42ED2" w:rsidRDefault="00BE52E3" w:rsidP="00BE52E3">
            <w:pPr>
              <w:jc w:val="right"/>
              <w:rPr>
                <w:lang w:val="en-AU"/>
              </w:rPr>
            </w:pPr>
            <w:r>
              <w:rPr>
                <w:lang w:val="en-AU"/>
              </w:rPr>
              <w:t>f</w:t>
            </w:r>
            <w:r w:rsidR="00AE13D5" w:rsidRPr="00D42ED2">
              <w:rPr>
                <w:lang w:val="en-AU"/>
              </w:rPr>
              <w:t>ills/wash</w:t>
            </w:r>
          </w:p>
          <w:p w14:paraId="31CAE085" w14:textId="7778F45C" w:rsidR="00AE13D5" w:rsidRPr="00D42ED2" w:rsidRDefault="00AE13D5" w:rsidP="00F76284">
            <w:pPr>
              <w:jc w:val="right"/>
              <w:rPr>
                <w:lang w:val="en-AU"/>
              </w:rPr>
            </w:pPr>
          </w:p>
        </w:tc>
      </w:tr>
      <w:tr w:rsidR="009D121D" w:rsidRPr="00D42ED2" w14:paraId="66778E8C" w14:textId="77777777" w:rsidTr="00B3209E">
        <w:tc>
          <w:tcPr>
            <w:tcW w:w="2935" w:type="dxa"/>
            <w:tcBorders>
              <w:top w:val="single" w:sz="4" w:space="0" w:color="auto"/>
              <w:left w:val="single" w:sz="4" w:space="0" w:color="auto"/>
              <w:bottom w:val="single" w:sz="4" w:space="0" w:color="auto"/>
            </w:tcBorders>
          </w:tcPr>
          <w:p w14:paraId="4F3B8429" w14:textId="77777777" w:rsidR="009D121D" w:rsidRPr="00D42ED2" w:rsidRDefault="009D121D" w:rsidP="00117472">
            <w:pPr>
              <w:spacing w:line="240" w:lineRule="auto"/>
              <w:rPr>
                <w:lang w:val="en-AU"/>
              </w:rPr>
            </w:pPr>
            <w:r w:rsidRPr="00D42ED2">
              <w:rPr>
                <w:lang w:val="en-AU"/>
              </w:rPr>
              <w:t>Number of washes per year</w:t>
            </w:r>
          </w:p>
          <w:p w14:paraId="3949F189" w14:textId="77777777" w:rsidR="009D121D" w:rsidRPr="00D42ED2" w:rsidRDefault="009D121D" w:rsidP="00117472">
            <w:pPr>
              <w:spacing w:line="240" w:lineRule="auto"/>
              <w:rPr>
                <w:lang w:val="en-AU"/>
              </w:rPr>
            </w:pPr>
          </w:p>
        </w:tc>
        <w:tc>
          <w:tcPr>
            <w:tcW w:w="1694" w:type="dxa"/>
            <w:tcBorders>
              <w:top w:val="single" w:sz="4" w:space="0" w:color="auto"/>
              <w:bottom w:val="single" w:sz="4" w:space="0" w:color="auto"/>
              <w:right w:val="single" w:sz="4" w:space="0" w:color="auto"/>
            </w:tcBorders>
          </w:tcPr>
          <w:p w14:paraId="64C3EA09" w14:textId="77777777" w:rsidR="009D121D" w:rsidRPr="00D42ED2" w:rsidRDefault="009D121D" w:rsidP="00504E99">
            <w:pPr>
              <w:spacing w:line="240" w:lineRule="auto"/>
              <w:jc w:val="right"/>
              <w:rPr>
                <w:lang w:val="en-AU"/>
              </w:rPr>
            </w:pPr>
            <w:r w:rsidRPr="00D42ED2">
              <w:rPr>
                <w:lang w:val="en-AU"/>
              </w:rPr>
              <w:t>washes/yr</w:t>
            </w:r>
          </w:p>
          <w:p w14:paraId="4AF6503B" w14:textId="77777777" w:rsidR="009D121D" w:rsidRPr="0051720B" w:rsidRDefault="009D121D" w:rsidP="00504E99">
            <w:pPr>
              <w:spacing w:line="240" w:lineRule="auto"/>
              <w:jc w:val="right"/>
              <w:rPr>
                <w:rFonts w:cs="Arial"/>
                <w:lang w:val="en-AU"/>
              </w:rPr>
            </w:pPr>
            <w:r w:rsidRPr="002539C0">
              <w:rPr>
                <w:rFonts w:cs="Arial"/>
                <w:color w:val="A20000"/>
                <w:lang w:val="en-AU"/>
              </w:rPr>
              <w:t>330</w:t>
            </w:r>
          </w:p>
        </w:tc>
        <w:tc>
          <w:tcPr>
            <w:tcW w:w="2501" w:type="dxa"/>
            <w:tcBorders>
              <w:top w:val="single" w:sz="4" w:space="0" w:color="auto"/>
              <w:left w:val="single" w:sz="4" w:space="0" w:color="auto"/>
              <w:bottom w:val="single" w:sz="4" w:space="0" w:color="000000"/>
              <w:right w:val="single" w:sz="4" w:space="0" w:color="000000"/>
            </w:tcBorders>
          </w:tcPr>
          <w:p w14:paraId="6670D607" w14:textId="77777777" w:rsidR="009D121D" w:rsidRPr="00D42ED2" w:rsidRDefault="009D121D" w:rsidP="00504E99">
            <w:pPr>
              <w:spacing w:line="240" w:lineRule="auto"/>
              <w:jc w:val="right"/>
              <w:rPr>
                <w:lang w:val="en-AU"/>
              </w:rPr>
            </w:pPr>
            <w:r w:rsidRPr="00D42ED2">
              <w:rPr>
                <w:lang w:val="en-AU"/>
              </w:rPr>
              <w:t>washes/yr</w:t>
            </w:r>
          </w:p>
        </w:tc>
        <w:tc>
          <w:tcPr>
            <w:tcW w:w="2502" w:type="dxa"/>
            <w:tcBorders>
              <w:top w:val="single" w:sz="4" w:space="0" w:color="000000"/>
              <w:left w:val="single" w:sz="4" w:space="0" w:color="000000"/>
              <w:bottom w:val="single" w:sz="4" w:space="0" w:color="000000"/>
              <w:right w:val="single" w:sz="4" w:space="0" w:color="000000"/>
            </w:tcBorders>
          </w:tcPr>
          <w:p w14:paraId="11CFA848" w14:textId="77777777" w:rsidR="009D121D" w:rsidRPr="00D42ED2" w:rsidRDefault="009D121D">
            <w:pPr>
              <w:jc w:val="right"/>
              <w:rPr>
                <w:lang w:val="en-AU"/>
              </w:rPr>
            </w:pPr>
            <w:r w:rsidRPr="00D42ED2">
              <w:rPr>
                <w:lang w:val="en-AU"/>
              </w:rPr>
              <w:t>washes/yr</w:t>
            </w:r>
          </w:p>
        </w:tc>
      </w:tr>
    </w:tbl>
    <w:p w14:paraId="315E7FA9" w14:textId="77777777" w:rsidR="001E6699" w:rsidRDefault="001E6699" w:rsidP="009D121D">
      <w:pPr>
        <w:rPr>
          <w:b/>
          <w:bCs/>
          <w:lang w:val="en-AU"/>
        </w:rPr>
      </w:pPr>
    </w:p>
    <w:p w14:paraId="00E73762" w14:textId="0FEDD058" w:rsidR="009D121D" w:rsidRPr="001E6699" w:rsidRDefault="001E6699" w:rsidP="009D121D">
      <w:pPr>
        <w:rPr>
          <w:b/>
          <w:bCs/>
          <w:lang w:val="en-AU"/>
        </w:rPr>
      </w:pPr>
      <w:r w:rsidRPr="001E6699">
        <w:rPr>
          <w:b/>
          <w:bCs/>
          <w:lang w:val="en-AU"/>
        </w:rPr>
        <w:t>Calculate</w:t>
      </w:r>
    </w:p>
    <w:tbl>
      <w:tblPr>
        <w:tblStyle w:val="TableGrid"/>
        <w:tblW w:w="96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2935"/>
        <w:gridCol w:w="1694"/>
        <w:gridCol w:w="2501"/>
        <w:gridCol w:w="2502"/>
      </w:tblGrid>
      <w:tr w:rsidR="001E6699" w:rsidRPr="00D42ED2" w14:paraId="0540AD99" w14:textId="77777777" w:rsidTr="00B33231">
        <w:tc>
          <w:tcPr>
            <w:tcW w:w="2935" w:type="dxa"/>
            <w:tcBorders>
              <w:top w:val="single" w:sz="4" w:space="0" w:color="000000"/>
              <w:left w:val="single" w:sz="4" w:space="0" w:color="000000"/>
              <w:bottom w:val="single" w:sz="4" w:space="0" w:color="000000"/>
            </w:tcBorders>
          </w:tcPr>
          <w:p w14:paraId="6A14634D" w14:textId="77777777" w:rsidR="001E6699" w:rsidRPr="00D42ED2" w:rsidRDefault="001E6699" w:rsidP="00B33231">
            <w:pPr>
              <w:spacing w:line="240" w:lineRule="auto"/>
              <w:rPr>
                <w:lang w:val="en-AU"/>
              </w:rPr>
            </w:pPr>
            <w:r w:rsidRPr="00D42ED2">
              <w:rPr>
                <w:lang w:val="en-AU"/>
              </w:rPr>
              <w:t>Litres of wash barrel multiplied by number of fills per wash</w:t>
            </w:r>
          </w:p>
        </w:tc>
        <w:tc>
          <w:tcPr>
            <w:tcW w:w="1694" w:type="dxa"/>
            <w:tcBorders>
              <w:top w:val="single" w:sz="4" w:space="0" w:color="000000"/>
              <w:left w:val="nil"/>
              <w:bottom w:val="single" w:sz="4" w:space="0" w:color="000000"/>
              <w:right w:val="single" w:sz="4" w:space="0" w:color="000000"/>
            </w:tcBorders>
          </w:tcPr>
          <w:p w14:paraId="2B326C7F" w14:textId="77777777" w:rsidR="001E6699" w:rsidRPr="00D42ED2" w:rsidRDefault="001E6699" w:rsidP="00B33231">
            <w:pPr>
              <w:spacing w:line="240" w:lineRule="auto"/>
              <w:jc w:val="right"/>
              <w:rPr>
                <w:lang w:val="en-AU"/>
              </w:rPr>
            </w:pPr>
            <w:r w:rsidRPr="00D42ED2">
              <w:rPr>
                <w:lang w:val="en-AU"/>
              </w:rPr>
              <w:t>L/wash</w:t>
            </w:r>
          </w:p>
          <w:p w14:paraId="487910B7" w14:textId="77777777" w:rsidR="001E6699" w:rsidRPr="0051720B" w:rsidRDefault="001E6699" w:rsidP="00B33231">
            <w:pPr>
              <w:spacing w:line="240" w:lineRule="auto"/>
              <w:jc w:val="right"/>
              <w:rPr>
                <w:rFonts w:cs="Arial"/>
                <w:lang w:val="en-AU"/>
              </w:rPr>
            </w:pPr>
            <w:r w:rsidRPr="002539C0">
              <w:rPr>
                <w:rFonts w:cs="Arial"/>
                <w:color w:val="A20000"/>
                <w:lang w:val="en-AU"/>
              </w:rPr>
              <w:t>150×4=600</w:t>
            </w:r>
          </w:p>
        </w:tc>
        <w:tc>
          <w:tcPr>
            <w:tcW w:w="2501" w:type="dxa"/>
            <w:tcBorders>
              <w:top w:val="single" w:sz="4" w:space="0" w:color="000000"/>
              <w:left w:val="single" w:sz="4" w:space="0" w:color="000000"/>
              <w:bottom w:val="single" w:sz="4" w:space="0" w:color="000000"/>
              <w:right w:val="single" w:sz="4" w:space="0" w:color="000000"/>
            </w:tcBorders>
          </w:tcPr>
          <w:p w14:paraId="67830861" w14:textId="77777777" w:rsidR="001E6699" w:rsidRPr="00D42ED2" w:rsidRDefault="001E6699" w:rsidP="00B33231">
            <w:pPr>
              <w:spacing w:line="240" w:lineRule="auto"/>
              <w:jc w:val="right"/>
              <w:rPr>
                <w:lang w:val="en-AU"/>
              </w:rPr>
            </w:pPr>
            <w:r w:rsidRPr="00D42ED2">
              <w:rPr>
                <w:lang w:val="en-AU"/>
              </w:rPr>
              <w:t>L/wash</w:t>
            </w:r>
          </w:p>
        </w:tc>
        <w:tc>
          <w:tcPr>
            <w:tcW w:w="2502" w:type="dxa"/>
            <w:tcBorders>
              <w:top w:val="single" w:sz="4" w:space="0" w:color="000000"/>
              <w:left w:val="single" w:sz="4" w:space="0" w:color="000000"/>
              <w:bottom w:val="single" w:sz="4" w:space="0" w:color="000000"/>
              <w:right w:val="single" w:sz="4" w:space="0" w:color="000000"/>
            </w:tcBorders>
          </w:tcPr>
          <w:p w14:paraId="28E57184" w14:textId="77777777" w:rsidR="001E6699" w:rsidRPr="00D42ED2" w:rsidRDefault="001E6699" w:rsidP="00B33231">
            <w:pPr>
              <w:jc w:val="right"/>
              <w:rPr>
                <w:lang w:val="en-AU"/>
              </w:rPr>
            </w:pPr>
            <w:r w:rsidRPr="00D42ED2">
              <w:rPr>
                <w:lang w:val="en-AU"/>
              </w:rPr>
              <w:t>L/wash</w:t>
            </w:r>
          </w:p>
        </w:tc>
      </w:tr>
      <w:tr w:rsidR="001E6699" w:rsidRPr="00D42ED2" w14:paraId="75B45A49" w14:textId="77777777" w:rsidTr="00B33231">
        <w:tc>
          <w:tcPr>
            <w:tcW w:w="2935" w:type="dxa"/>
            <w:tcBorders>
              <w:top w:val="single" w:sz="4" w:space="0" w:color="000000"/>
              <w:left w:val="single" w:sz="4" w:space="0" w:color="000000"/>
              <w:bottom w:val="single" w:sz="4" w:space="0" w:color="000000"/>
            </w:tcBorders>
          </w:tcPr>
          <w:p w14:paraId="1D50757D" w14:textId="77777777" w:rsidR="001E6699" w:rsidRPr="00D42ED2" w:rsidRDefault="001E6699" w:rsidP="00B33231">
            <w:pPr>
              <w:spacing w:line="240" w:lineRule="auto"/>
              <w:rPr>
                <w:lang w:val="en-AU"/>
              </w:rPr>
            </w:pPr>
            <w:r w:rsidRPr="00D42ED2">
              <w:rPr>
                <w:lang w:val="en-AU"/>
              </w:rPr>
              <w:t>Litres per wash multiplied by number of washes per year</w:t>
            </w:r>
          </w:p>
        </w:tc>
        <w:tc>
          <w:tcPr>
            <w:tcW w:w="1694" w:type="dxa"/>
            <w:tcBorders>
              <w:top w:val="single" w:sz="4" w:space="0" w:color="000000"/>
              <w:left w:val="nil"/>
              <w:bottom w:val="single" w:sz="4" w:space="0" w:color="000000"/>
              <w:right w:val="single" w:sz="4" w:space="0" w:color="000000"/>
            </w:tcBorders>
          </w:tcPr>
          <w:p w14:paraId="32B80B03" w14:textId="77777777" w:rsidR="001E6699" w:rsidRPr="00D42ED2" w:rsidRDefault="001E6699" w:rsidP="00B33231">
            <w:pPr>
              <w:spacing w:line="240" w:lineRule="auto"/>
              <w:jc w:val="right"/>
              <w:rPr>
                <w:lang w:val="en-AU"/>
              </w:rPr>
            </w:pPr>
            <w:r w:rsidRPr="00D42ED2">
              <w:rPr>
                <w:lang w:val="en-AU"/>
              </w:rPr>
              <w:t>L/yr</w:t>
            </w:r>
          </w:p>
          <w:p w14:paraId="598B3A52" w14:textId="77777777" w:rsidR="001E6699" w:rsidRPr="002539C0" w:rsidRDefault="001E6699" w:rsidP="00B33231">
            <w:pPr>
              <w:spacing w:line="240" w:lineRule="auto"/>
              <w:jc w:val="right"/>
              <w:rPr>
                <w:rFonts w:cs="Arial"/>
                <w:color w:val="A20000"/>
                <w:lang w:val="en-AU"/>
              </w:rPr>
            </w:pPr>
            <w:r w:rsidRPr="002539C0">
              <w:rPr>
                <w:rFonts w:cs="Arial"/>
                <w:color w:val="A20000"/>
                <w:lang w:val="en-AU"/>
              </w:rPr>
              <w:t>600×330=</w:t>
            </w:r>
          </w:p>
          <w:p w14:paraId="4D493986" w14:textId="77777777" w:rsidR="001E6699" w:rsidRPr="00D42ED2" w:rsidRDefault="001E6699" w:rsidP="00B33231">
            <w:pPr>
              <w:spacing w:line="240" w:lineRule="auto"/>
              <w:jc w:val="right"/>
              <w:rPr>
                <w:lang w:val="en-AU"/>
              </w:rPr>
            </w:pPr>
            <w:r w:rsidRPr="002539C0">
              <w:rPr>
                <w:rFonts w:cs="Arial"/>
                <w:color w:val="A20000"/>
                <w:lang w:val="en-AU"/>
              </w:rPr>
              <w:t>198,000</w:t>
            </w:r>
          </w:p>
        </w:tc>
        <w:tc>
          <w:tcPr>
            <w:tcW w:w="2501" w:type="dxa"/>
            <w:tcBorders>
              <w:top w:val="single" w:sz="4" w:space="0" w:color="000000"/>
              <w:left w:val="single" w:sz="4" w:space="0" w:color="000000"/>
              <w:bottom w:val="single" w:sz="4" w:space="0" w:color="000000"/>
              <w:right w:val="single" w:sz="4" w:space="0" w:color="000000"/>
            </w:tcBorders>
          </w:tcPr>
          <w:p w14:paraId="0D30AC70" w14:textId="77777777" w:rsidR="001E6699" w:rsidRPr="00D42ED2" w:rsidRDefault="001E6699" w:rsidP="00B33231">
            <w:pPr>
              <w:spacing w:line="240" w:lineRule="auto"/>
              <w:jc w:val="right"/>
              <w:rPr>
                <w:lang w:val="en-AU"/>
              </w:rPr>
            </w:pPr>
            <w:r w:rsidRPr="00D42ED2">
              <w:rPr>
                <w:lang w:val="en-AU"/>
              </w:rPr>
              <w:t>L/yr</w:t>
            </w:r>
          </w:p>
        </w:tc>
        <w:tc>
          <w:tcPr>
            <w:tcW w:w="2502" w:type="dxa"/>
            <w:tcBorders>
              <w:top w:val="single" w:sz="4" w:space="0" w:color="000000"/>
              <w:left w:val="single" w:sz="4" w:space="0" w:color="000000"/>
              <w:bottom w:val="single" w:sz="4" w:space="0" w:color="000000"/>
              <w:right w:val="single" w:sz="4" w:space="0" w:color="000000"/>
            </w:tcBorders>
          </w:tcPr>
          <w:p w14:paraId="1F54079A" w14:textId="77777777" w:rsidR="001E6699" w:rsidRPr="00D42ED2" w:rsidRDefault="001E6699" w:rsidP="00B33231">
            <w:pPr>
              <w:jc w:val="right"/>
              <w:rPr>
                <w:lang w:val="en-AU"/>
              </w:rPr>
            </w:pPr>
            <w:r w:rsidRPr="00D42ED2">
              <w:rPr>
                <w:lang w:val="en-AU"/>
              </w:rPr>
              <w:t>L/yr</w:t>
            </w:r>
          </w:p>
        </w:tc>
      </w:tr>
    </w:tbl>
    <w:p w14:paraId="4F079EF8" w14:textId="77777777" w:rsidR="001E6699" w:rsidRDefault="001E6699" w:rsidP="009D121D">
      <w:pPr>
        <w:rPr>
          <w:lang w:val="en-AU"/>
        </w:rPr>
      </w:pPr>
    </w:p>
    <w:p w14:paraId="76F32D0E" w14:textId="2FC39DE1" w:rsidR="001E6699" w:rsidRDefault="001E6699" w:rsidP="009D121D">
      <w:pPr>
        <w:rPr>
          <w:lang w:val="en-AU"/>
        </w:rPr>
      </w:pPr>
      <w:r w:rsidRPr="00D42ED2">
        <w:rPr>
          <w:lang w:val="en-AU"/>
        </w:rPr>
        <w:t>Add together water used by all bulk tanks/vats and then divide by 1,000,000</w:t>
      </w:r>
    </w:p>
    <w:tbl>
      <w:tblPr>
        <w:tblStyle w:val="TableGrid"/>
        <w:tblW w:w="96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2935"/>
        <w:gridCol w:w="1694"/>
        <w:gridCol w:w="2501"/>
        <w:gridCol w:w="2502"/>
      </w:tblGrid>
      <w:tr w:rsidR="001E6699" w:rsidRPr="00D42ED2" w14:paraId="63F8A5A2" w14:textId="77777777" w:rsidTr="00B33231">
        <w:tc>
          <w:tcPr>
            <w:tcW w:w="2935" w:type="dxa"/>
            <w:tcBorders>
              <w:top w:val="single" w:sz="4" w:space="0" w:color="000000"/>
              <w:left w:val="single" w:sz="4" w:space="0" w:color="000000"/>
              <w:bottom w:val="single" w:sz="4" w:space="0" w:color="000000"/>
            </w:tcBorders>
          </w:tcPr>
          <w:p w14:paraId="0DFC446A" w14:textId="77777777" w:rsidR="001E6699" w:rsidRPr="00C27DC8" w:rsidRDefault="001E6699" w:rsidP="00B33231">
            <w:pPr>
              <w:spacing w:line="240" w:lineRule="auto"/>
              <w:rPr>
                <w:b/>
                <w:bCs/>
                <w:color w:val="auto"/>
                <w:lang w:val="en-AU"/>
              </w:rPr>
            </w:pPr>
            <w:r w:rsidRPr="00C27DC8">
              <w:rPr>
                <w:b/>
                <w:bCs/>
                <w:color w:val="auto"/>
                <w:lang w:val="en-AU"/>
              </w:rPr>
              <w:t>Total water volume used by bulk tank/vat cleaning each year</w:t>
            </w:r>
          </w:p>
        </w:tc>
        <w:tc>
          <w:tcPr>
            <w:tcW w:w="1694" w:type="dxa"/>
            <w:tcBorders>
              <w:top w:val="single" w:sz="4" w:space="0" w:color="000000"/>
              <w:left w:val="nil"/>
              <w:bottom w:val="single" w:sz="4" w:space="0" w:color="000000"/>
              <w:right w:val="single" w:sz="4" w:space="0" w:color="000000"/>
            </w:tcBorders>
          </w:tcPr>
          <w:p w14:paraId="21D94813" w14:textId="77777777" w:rsidR="001E6699" w:rsidRPr="00D42ED2" w:rsidRDefault="001E6699" w:rsidP="00B33231">
            <w:pPr>
              <w:spacing w:line="240" w:lineRule="auto"/>
              <w:jc w:val="right"/>
              <w:rPr>
                <w:lang w:val="en-AU"/>
              </w:rPr>
            </w:pPr>
            <w:r w:rsidRPr="00D42ED2">
              <w:rPr>
                <w:lang w:val="en-AU"/>
              </w:rPr>
              <w:t>ML/yr</w:t>
            </w:r>
          </w:p>
          <w:p w14:paraId="27AECD85" w14:textId="77777777" w:rsidR="001E6699" w:rsidRPr="0051720B" w:rsidRDefault="001E6699" w:rsidP="00B33231">
            <w:pPr>
              <w:spacing w:line="240" w:lineRule="auto"/>
              <w:jc w:val="right"/>
              <w:rPr>
                <w:rFonts w:cs="Arial"/>
                <w:lang w:val="en-AU"/>
              </w:rPr>
            </w:pPr>
            <w:r w:rsidRPr="002539C0">
              <w:rPr>
                <w:rFonts w:cs="Arial"/>
                <w:color w:val="A20000"/>
                <w:lang w:val="en-AU"/>
              </w:rPr>
              <w:t>0.2</w:t>
            </w:r>
          </w:p>
        </w:tc>
        <w:tc>
          <w:tcPr>
            <w:tcW w:w="2501" w:type="dxa"/>
            <w:tcBorders>
              <w:top w:val="single" w:sz="4" w:space="0" w:color="000000"/>
              <w:left w:val="single" w:sz="4" w:space="0" w:color="000000"/>
              <w:bottom w:val="single" w:sz="4" w:space="0" w:color="000000"/>
            </w:tcBorders>
          </w:tcPr>
          <w:p w14:paraId="780F2385" w14:textId="77777777" w:rsidR="001E6699" w:rsidRPr="00D42ED2" w:rsidRDefault="001E6699" w:rsidP="00B33231">
            <w:pPr>
              <w:spacing w:line="240" w:lineRule="auto"/>
              <w:jc w:val="right"/>
              <w:rPr>
                <w:lang w:val="en-AU"/>
              </w:rPr>
            </w:pPr>
          </w:p>
        </w:tc>
        <w:tc>
          <w:tcPr>
            <w:tcW w:w="2502" w:type="dxa"/>
            <w:tcBorders>
              <w:top w:val="single" w:sz="4" w:space="0" w:color="000000"/>
              <w:left w:val="nil"/>
              <w:bottom w:val="single" w:sz="4" w:space="0" w:color="000000"/>
              <w:right w:val="single" w:sz="4" w:space="0" w:color="000000"/>
            </w:tcBorders>
          </w:tcPr>
          <w:p w14:paraId="77D29059" w14:textId="77777777" w:rsidR="001E6699" w:rsidRPr="00D42ED2" w:rsidRDefault="001E6699" w:rsidP="00B33231">
            <w:pPr>
              <w:jc w:val="right"/>
              <w:rPr>
                <w:lang w:val="en-AU"/>
              </w:rPr>
            </w:pPr>
            <w:r w:rsidRPr="00D42ED2">
              <w:rPr>
                <w:lang w:val="en-AU"/>
              </w:rPr>
              <w:t>ML/yr</w:t>
            </w:r>
          </w:p>
        </w:tc>
      </w:tr>
    </w:tbl>
    <w:p w14:paraId="712D274A" w14:textId="77777777" w:rsidR="001E6699" w:rsidRDefault="001E6699" w:rsidP="009D121D">
      <w:pPr>
        <w:rPr>
          <w:lang w:val="en-AU"/>
        </w:rPr>
      </w:pPr>
    </w:p>
    <w:p w14:paraId="524DCE2B" w14:textId="589C8E7F" w:rsidR="001E6699" w:rsidRPr="00D42ED2" w:rsidRDefault="001E6699" w:rsidP="001E6699">
      <w:pPr>
        <w:jc w:val="right"/>
        <w:rPr>
          <w:lang w:val="en-AU"/>
        </w:rPr>
      </w:pPr>
      <w:r w:rsidRPr="00D42ED2">
        <w:rPr>
          <w:lang w:val="en-AU"/>
        </w:rPr>
        <w:t xml:space="preserve">Transfer this number to </w:t>
      </w:r>
      <w:r>
        <w:rPr>
          <w:b/>
          <w:bCs/>
          <w:lang w:val="en-AU"/>
        </w:rPr>
        <w:t>f</w:t>
      </w:r>
      <w:r w:rsidRPr="00D42ED2">
        <w:rPr>
          <w:b/>
          <w:bCs/>
          <w:lang w:val="en-AU"/>
        </w:rPr>
        <w:t xml:space="preserve">inal figures: </w:t>
      </w:r>
      <w:r>
        <w:rPr>
          <w:b/>
          <w:bCs/>
          <w:lang w:val="en-AU"/>
        </w:rPr>
        <w:t>m</w:t>
      </w:r>
      <w:r w:rsidRPr="00D42ED2">
        <w:rPr>
          <w:b/>
          <w:bCs/>
          <w:lang w:val="en-AU"/>
        </w:rPr>
        <w:t xml:space="preserve">ilking machine and bulk tank/vat cleaning on page </w:t>
      </w:r>
      <w:r>
        <w:rPr>
          <w:b/>
          <w:bCs/>
          <w:lang w:val="en-AU"/>
        </w:rPr>
        <w:t>2</w:t>
      </w:r>
      <w:r w:rsidR="00661898">
        <w:rPr>
          <w:b/>
          <w:bCs/>
          <w:lang w:val="en-AU"/>
        </w:rPr>
        <w:t>8</w:t>
      </w:r>
    </w:p>
    <w:p w14:paraId="1BBD7ED2" w14:textId="443657AA" w:rsidR="009D4214" w:rsidRDefault="009D4214">
      <w:pPr>
        <w:spacing w:after="0" w:line="240" w:lineRule="auto"/>
        <w:rPr>
          <w:rFonts w:eastAsia="Calibri"/>
          <w:b/>
          <w:noProof/>
          <w:color w:val="000000"/>
          <w:szCs w:val="50"/>
          <w:lang w:val="en-AU"/>
        </w:rPr>
      </w:pPr>
      <w:r>
        <w:rPr>
          <w:lang w:val="en-AU"/>
        </w:rPr>
        <w:br w:type="page"/>
      </w:r>
    </w:p>
    <w:p w14:paraId="7C32877C" w14:textId="3AF78AAC" w:rsidR="009D121D" w:rsidRPr="00D42ED2" w:rsidRDefault="009D121D" w:rsidP="009D121D">
      <w:pPr>
        <w:pStyle w:val="Heading4"/>
        <w:rPr>
          <w:lang w:val="en-AU"/>
        </w:rPr>
      </w:pPr>
      <w:bookmarkStart w:id="39" w:name="_Toc188427996"/>
      <w:r w:rsidRPr="00D42ED2">
        <w:rPr>
          <w:lang w:val="en-AU"/>
        </w:rPr>
        <w:lastRenderedPageBreak/>
        <w:t>Final figures: Milking machine and bulk tank/vat cleaning</w:t>
      </w:r>
      <w:bookmarkEnd w:id="39"/>
    </w:p>
    <w:p w14:paraId="458FABB2" w14:textId="203B49B7" w:rsidR="009D121D" w:rsidRPr="00D42ED2" w:rsidRDefault="009D121D" w:rsidP="005C1F31">
      <w:pPr>
        <w:pStyle w:val="Agbodytext"/>
        <w:spacing w:line="240" w:lineRule="auto"/>
        <w:rPr>
          <w:lang w:val="en-AU"/>
        </w:rPr>
      </w:pPr>
      <w:r w:rsidRPr="00D42ED2">
        <w:rPr>
          <w:lang w:val="en-AU"/>
        </w:rPr>
        <w:t>There is one last step. Add up all the figures from the milking machine cleaning and bulk tank/ vat cleaning calculations to find the total volume of water used in milking machine and bulk tank/vat cleaning each year.</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85" w:type="dxa"/>
          <w:bottom w:w="28" w:type="dxa"/>
          <w:right w:w="85" w:type="dxa"/>
        </w:tblCellMar>
        <w:tblLook w:val="04A0" w:firstRow="1" w:lastRow="0" w:firstColumn="1" w:lastColumn="0" w:noHBand="0" w:noVBand="1"/>
      </w:tblPr>
      <w:tblGrid>
        <w:gridCol w:w="3214"/>
        <w:gridCol w:w="2259"/>
        <w:gridCol w:w="4149"/>
      </w:tblGrid>
      <w:tr w:rsidR="009D121D" w:rsidRPr="00D42ED2" w14:paraId="1ED9726D" w14:textId="77777777" w:rsidTr="005212BC">
        <w:tc>
          <w:tcPr>
            <w:tcW w:w="3214" w:type="dxa"/>
            <w:tcBorders>
              <w:top w:val="single" w:sz="4" w:space="0" w:color="000000"/>
              <w:left w:val="single" w:sz="4" w:space="0" w:color="000000"/>
              <w:bottom w:val="single" w:sz="4" w:space="0" w:color="000000"/>
              <w:right w:val="nil"/>
            </w:tcBorders>
          </w:tcPr>
          <w:p w14:paraId="726610F3" w14:textId="77777777" w:rsidR="009D121D" w:rsidRPr="00D42ED2" w:rsidRDefault="009D121D" w:rsidP="00422319">
            <w:pPr>
              <w:spacing w:after="0" w:line="240" w:lineRule="auto"/>
              <w:rPr>
                <w:lang w:val="en-AU"/>
              </w:rPr>
            </w:pPr>
            <w:r w:rsidRPr="00D42ED2">
              <w:rPr>
                <w:lang w:val="en-AU"/>
              </w:rPr>
              <w:t>Total litres used each year for milking machine cleaning:</w:t>
            </w:r>
          </w:p>
        </w:tc>
        <w:tc>
          <w:tcPr>
            <w:tcW w:w="2259" w:type="dxa"/>
            <w:tcBorders>
              <w:top w:val="single" w:sz="4" w:space="0" w:color="000000"/>
              <w:left w:val="nil"/>
              <w:bottom w:val="single" w:sz="4" w:space="0" w:color="000000"/>
              <w:right w:val="single" w:sz="4" w:space="0" w:color="000000"/>
            </w:tcBorders>
          </w:tcPr>
          <w:p w14:paraId="64209366" w14:textId="7CB963DD" w:rsidR="00DE0180" w:rsidRPr="002539C0" w:rsidRDefault="00920D31" w:rsidP="00422319">
            <w:pPr>
              <w:spacing w:after="0" w:line="240" w:lineRule="auto"/>
              <w:jc w:val="right"/>
              <w:rPr>
                <w:rFonts w:cs="Arial"/>
                <w:color w:val="A20000"/>
                <w:lang w:val="en-AU"/>
              </w:rPr>
            </w:pPr>
            <w:r w:rsidRPr="002539C0">
              <w:rPr>
                <w:rFonts w:cs="Arial"/>
                <w:color w:val="A20000"/>
                <w:lang w:val="en-AU"/>
              </w:rPr>
              <w:t>Example</w:t>
            </w:r>
          </w:p>
          <w:p w14:paraId="50A53635" w14:textId="2CD435CC" w:rsidR="009D121D" w:rsidRPr="00D42ED2" w:rsidRDefault="009D121D" w:rsidP="00422319">
            <w:pPr>
              <w:spacing w:after="0" w:line="240" w:lineRule="auto"/>
              <w:jc w:val="right"/>
              <w:rPr>
                <w:lang w:val="en-AU"/>
              </w:rPr>
            </w:pPr>
            <w:r w:rsidRPr="002539C0">
              <w:rPr>
                <w:rFonts w:cs="Arial"/>
                <w:color w:val="A20000"/>
                <w:lang w:val="en-AU"/>
              </w:rPr>
              <w:t>0.4</w:t>
            </w:r>
            <w:r w:rsidRPr="002539C0">
              <w:rPr>
                <w:color w:val="A20000"/>
                <w:lang w:val="en-AU"/>
              </w:rPr>
              <w:t xml:space="preserve"> </w:t>
            </w:r>
            <w:r w:rsidRPr="00D42ED2">
              <w:rPr>
                <w:lang w:val="en-AU"/>
              </w:rPr>
              <w:t>ML/yr</w:t>
            </w:r>
          </w:p>
        </w:tc>
        <w:tc>
          <w:tcPr>
            <w:tcW w:w="4149" w:type="dxa"/>
            <w:tcBorders>
              <w:top w:val="single" w:sz="4" w:space="0" w:color="000000"/>
              <w:left w:val="single" w:sz="4" w:space="0" w:color="000000"/>
              <w:bottom w:val="single" w:sz="4" w:space="0" w:color="000000"/>
              <w:right w:val="single" w:sz="4" w:space="0" w:color="000000"/>
            </w:tcBorders>
          </w:tcPr>
          <w:p w14:paraId="6D1D79E0" w14:textId="77777777" w:rsidR="009D121D" w:rsidRPr="00D42ED2" w:rsidRDefault="009D121D" w:rsidP="00422319">
            <w:pPr>
              <w:spacing w:after="0" w:line="240" w:lineRule="auto"/>
              <w:jc w:val="right"/>
              <w:rPr>
                <w:lang w:val="en-AU"/>
              </w:rPr>
            </w:pPr>
            <w:r w:rsidRPr="00D42ED2">
              <w:rPr>
                <w:lang w:val="en-AU"/>
              </w:rPr>
              <w:t>ML/yr</w:t>
            </w:r>
          </w:p>
        </w:tc>
      </w:tr>
      <w:tr w:rsidR="009D121D" w:rsidRPr="00D42ED2" w14:paraId="61270BAC" w14:textId="77777777" w:rsidTr="005212BC">
        <w:tc>
          <w:tcPr>
            <w:tcW w:w="3214" w:type="dxa"/>
            <w:tcBorders>
              <w:top w:val="single" w:sz="4" w:space="0" w:color="000000"/>
              <w:left w:val="single" w:sz="4" w:space="0" w:color="000000"/>
              <w:bottom w:val="nil"/>
              <w:right w:val="nil"/>
            </w:tcBorders>
          </w:tcPr>
          <w:p w14:paraId="17077061" w14:textId="77777777" w:rsidR="009D121D" w:rsidRPr="00D42ED2" w:rsidRDefault="009D121D" w:rsidP="00422319">
            <w:pPr>
              <w:spacing w:after="0" w:line="240" w:lineRule="auto"/>
              <w:rPr>
                <w:lang w:val="en-AU"/>
              </w:rPr>
            </w:pPr>
            <w:r w:rsidRPr="00D42ED2">
              <w:rPr>
                <w:lang w:val="en-AU"/>
              </w:rPr>
              <w:t>Total litres used each year for bulk tank/vat cleaning:</w:t>
            </w:r>
          </w:p>
        </w:tc>
        <w:tc>
          <w:tcPr>
            <w:tcW w:w="2259" w:type="dxa"/>
            <w:tcBorders>
              <w:top w:val="single" w:sz="4" w:space="0" w:color="000000"/>
              <w:left w:val="nil"/>
              <w:bottom w:val="nil"/>
              <w:right w:val="single" w:sz="4" w:space="0" w:color="000000"/>
            </w:tcBorders>
          </w:tcPr>
          <w:p w14:paraId="136EF63C" w14:textId="77777777" w:rsidR="009D121D" w:rsidRPr="00D42ED2" w:rsidRDefault="009D121D" w:rsidP="00422319">
            <w:pPr>
              <w:spacing w:after="0" w:line="240" w:lineRule="auto"/>
              <w:jc w:val="right"/>
              <w:rPr>
                <w:lang w:val="en-AU"/>
              </w:rPr>
            </w:pPr>
          </w:p>
        </w:tc>
        <w:tc>
          <w:tcPr>
            <w:tcW w:w="4149" w:type="dxa"/>
            <w:tcBorders>
              <w:top w:val="single" w:sz="4" w:space="0" w:color="000000"/>
              <w:left w:val="single" w:sz="4" w:space="0" w:color="000000"/>
              <w:bottom w:val="nil"/>
              <w:right w:val="single" w:sz="4" w:space="0" w:color="000000"/>
            </w:tcBorders>
          </w:tcPr>
          <w:p w14:paraId="22E909BB" w14:textId="77777777" w:rsidR="009D121D" w:rsidRPr="00D42ED2" w:rsidRDefault="009D121D" w:rsidP="00422319">
            <w:pPr>
              <w:spacing w:after="0" w:line="240" w:lineRule="auto"/>
              <w:jc w:val="right"/>
              <w:rPr>
                <w:lang w:val="en-AU"/>
              </w:rPr>
            </w:pPr>
            <w:r w:rsidRPr="00D42ED2">
              <w:rPr>
                <w:lang w:val="en-AU"/>
              </w:rPr>
              <w:t>ML/yr</w:t>
            </w:r>
          </w:p>
        </w:tc>
      </w:tr>
      <w:tr w:rsidR="009D121D" w:rsidRPr="00D42ED2" w14:paraId="105B29BD" w14:textId="77777777" w:rsidTr="005212BC">
        <w:tc>
          <w:tcPr>
            <w:tcW w:w="3214" w:type="dxa"/>
            <w:tcBorders>
              <w:top w:val="nil"/>
              <w:left w:val="single" w:sz="4" w:space="0" w:color="000000"/>
              <w:bottom w:val="nil"/>
              <w:right w:val="nil"/>
            </w:tcBorders>
          </w:tcPr>
          <w:p w14:paraId="31F79CED" w14:textId="77777777" w:rsidR="009D121D" w:rsidRPr="00D42ED2" w:rsidRDefault="009D121D" w:rsidP="00422319">
            <w:pPr>
              <w:spacing w:after="0" w:line="240" w:lineRule="auto"/>
              <w:rPr>
                <w:lang w:val="en-AU"/>
              </w:rPr>
            </w:pPr>
            <w:r w:rsidRPr="00D42ED2">
              <w:rPr>
                <w:lang w:val="en-AU"/>
              </w:rPr>
              <w:t>Manufacturer’s specification method</w:t>
            </w:r>
          </w:p>
        </w:tc>
        <w:tc>
          <w:tcPr>
            <w:tcW w:w="2259" w:type="dxa"/>
            <w:tcBorders>
              <w:top w:val="nil"/>
              <w:left w:val="nil"/>
              <w:bottom w:val="nil"/>
              <w:right w:val="single" w:sz="4" w:space="0" w:color="000000"/>
            </w:tcBorders>
          </w:tcPr>
          <w:p w14:paraId="222E7652" w14:textId="77777777" w:rsidR="00202437" w:rsidRPr="002539C0" w:rsidRDefault="00202437" w:rsidP="00422319">
            <w:pPr>
              <w:spacing w:after="0" w:line="240" w:lineRule="auto"/>
              <w:jc w:val="right"/>
              <w:rPr>
                <w:rFonts w:cs="Arial"/>
                <w:color w:val="A20000"/>
                <w:lang w:val="en-AU"/>
              </w:rPr>
            </w:pPr>
          </w:p>
          <w:p w14:paraId="034C08F7" w14:textId="0F5DF28B" w:rsidR="009D121D" w:rsidRPr="00D42ED2" w:rsidRDefault="009D121D" w:rsidP="00422319">
            <w:pPr>
              <w:spacing w:after="0" w:line="240" w:lineRule="auto"/>
              <w:jc w:val="right"/>
              <w:rPr>
                <w:lang w:val="en-AU"/>
              </w:rPr>
            </w:pPr>
            <w:r w:rsidRPr="002539C0">
              <w:rPr>
                <w:rFonts w:cs="Arial"/>
                <w:color w:val="A20000"/>
                <w:lang w:val="en-AU"/>
              </w:rPr>
              <w:t>0.2</w:t>
            </w:r>
            <w:r w:rsidRPr="002539C0">
              <w:rPr>
                <w:color w:val="A20000"/>
                <w:lang w:val="en-AU"/>
              </w:rPr>
              <w:t xml:space="preserve"> </w:t>
            </w:r>
            <w:proofErr w:type="spellStart"/>
            <w:r w:rsidRPr="00D42ED2">
              <w:rPr>
                <w:lang w:val="en-AU"/>
              </w:rPr>
              <w:t>Ml</w:t>
            </w:r>
            <w:proofErr w:type="spellEnd"/>
            <w:r w:rsidRPr="00D42ED2">
              <w:rPr>
                <w:lang w:val="en-AU"/>
              </w:rPr>
              <w:t>/yr</w:t>
            </w:r>
          </w:p>
        </w:tc>
        <w:tc>
          <w:tcPr>
            <w:tcW w:w="4149" w:type="dxa"/>
            <w:tcBorders>
              <w:top w:val="nil"/>
              <w:left w:val="single" w:sz="4" w:space="0" w:color="000000"/>
              <w:bottom w:val="nil"/>
              <w:right w:val="single" w:sz="4" w:space="0" w:color="000000"/>
            </w:tcBorders>
          </w:tcPr>
          <w:p w14:paraId="1700AF8B" w14:textId="77777777" w:rsidR="009D121D" w:rsidRPr="00D42ED2" w:rsidRDefault="009D121D" w:rsidP="00422319">
            <w:pPr>
              <w:spacing w:after="0" w:line="240" w:lineRule="auto"/>
              <w:jc w:val="right"/>
              <w:rPr>
                <w:lang w:val="en-AU"/>
              </w:rPr>
            </w:pPr>
          </w:p>
        </w:tc>
      </w:tr>
      <w:tr w:rsidR="009D121D" w:rsidRPr="00D42ED2" w14:paraId="64796CEC" w14:textId="77777777" w:rsidTr="005212BC">
        <w:trPr>
          <w:trHeight w:val="640"/>
        </w:trPr>
        <w:tc>
          <w:tcPr>
            <w:tcW w:w="3214" w:type="dxa"/>
            <w:tcBorders>
              <w:top w:val="nil"/>
              <w:left w:val="single" w:sz="4" w:space="0" w:color="000000"/>
              <w:bottom w:val="nil"/>
              <w:right w:val="nil"/>
            </w:tcBorders>
          </w:tcPr>
          <w:p w14:paraId="145CF1A8" w14:textId="77777777" w:rsidR="009D121D" w:rsidRPr="00D42ED2" w:rsidRDefault="009D121D" w:rsidP="00422319">
            <w:pPr>
              <w:spacing w:after="0" w:line="240" w:lineRule="auto"/>
              <w:rPr>
                <w:lang w:val="en-AU"/>
              </w:rPr>
            </w:pPr>
            <w:r w:rsidRPr="00D42ED2">
              <w:rPr>
                <w:lang w:val="en-AU"/>
              </w:rPr>
              <w:t>Hot water service volume method</w:t>
            </w:r>
          </w:p>
        </w:tc>
        <w:tc>
          <w:tcPr>
            <w:tcW w:w="2259" w:type="dxa"/>
            <w:tcBorders>
              <w:top w:val="nil"/>
              <w:left w:val="nil"/>
              <w:bottom w:val="nil"/>
              <w:right w:val="single" w:sz="4" w:space="0" w:color="000000"/>
            </w:tcBorders>
          </w:tcPr>
          <w:p w14:paraId="4CAF8423" w14:textId="77777777" w:rsidR="009D121D" w:rsidRPr="00D42ED2" w:rsidRDefault="009D121D" w:rsidP="00422319">
            <w:pPr>
              <w:spacing w:after="0" w:line="240" w:lineRule="auto"/>
              <w:jc w:val="right"/>
              <w:rPr>
                <w:lang w:val="en-AU"/>
              </w:rPr>
            </w:pPr>
          </w:p>
        </w:tc>
        <w:tc>
          <w:tcPr>
            <w:tcW w:w="4149" w:type="dxa"/>
            <w:tcBorders>
              <w:top w:val="nil"/>
              <w:left w:val="single" w:sz="4" w:space="0" w:color="000000"/>
              <w:bottom w:val="nil"/>
              <w:right w:val="single" w:sz="4" w:space="0" w:color="000000"/>
            </w:tcBorders>
          </w:tcPr>
          <w:p w14:paraId="046CFED9" w14:textId="77777777" w:rsidR="009D121D" w:rsidRPr="00D42ED2" w:rsidRDefault="009D121D" w:rsidP="00422319">
            <w:pPr>
              <w:spacing w:after="0" w:line="240" w:lineRule="auto"/>
              <w:jc w:val="right"/>
              <w:rPr>
                <w:lang w:val="en-AU"/>
              </w:rPr>
            </w:pPr>
          </w:p>
        </w:tc>
      </w:tr>
      <w:tr w:rsidR="009D121D" w:rsidRPr="00D42ED2" w14:paraId="60F30896" w14:textId="77777777" w:rsidTr="005212BC">
        <w:tc>
          <w:tcPr>
            <w:tcW w:w="3214" w:type="dxa"/>
            <w:tcBorders>
              <w:top w:val="nil"/>
              <w:left w:val="single" w:sz="4" w:space="0" w:color="000000"/>
              <w:bottom w:val="nil"/>
              <w:right w:val="nil"/>
            </w:tcBorders>
          </w:tcPr>
          <w:p w14:paraId="21548C60" w14:textId="02C018C1" w:rsidR="009D121D" w:rsidRPr="00D42ED2" w:rsidRDefault="009D121D" w:rsidP="00422319">
            <w:pPr>
              <w:spacing w:after="0" w:line="240" w:lineRule="auto"/>
              <w:rPr>
                <w:lang w:val="en-AU"/>
              </w:rPr>
            </w:pPr>
            <w:r w:rsidRPr="00D42ED2">
              <w:rPr>
                <w:lang w:val="en-AU"/>
              </w:rPr>
              <w:t xml:space="preserve">Fill and </w:t>
            </w:r>
            <w:r w:rsidR="00E2459B">
              <w:rPr>
                <w:lang w:val="en-AU"/>
              </w:rPr>
              <w:t>d</w:t>
            </w:r>
            <w:r w:rsidRPr="00D42ED2">
              <w:rPr>
                <w:lang w:val="en-AU"/>
              </w:rPr>
              <w:t>ump method</w:t>
            </w:r>
          </w:p>
        </w:tc>
        <w:tc>
          <w:tcPr>
            <w:tcW w:w="2259" w:type="dxa"/>
            <w:tcBorders>
              <w:top w:val="nil"/>
              <w:left w:val="nil"/>
              <w:bottom w:val="nil"/>
              <w:right w:val="single" w:sz="4" w:space="0" w:color="000000"/>
            </w:tcBorders>
          </w:tcPr>
          <w:p w14:paraId="439A1544" w14:textId="77777777" w:rsidR="009D121D" w:rsidRPr="00D42ED2" w:rsidRDefault="009D121D" w:rsidP="00422319">
            <w:pPr>
              <w:spacing w:after="0" w:line="240" w:lineRule="auto"/>
              <w:jc w:val="right"/>
              <w:rPr>
                <w:lang w:val="en-AU"/>
              </w:rPr>
            </w:pPr>
          </w:p>
        </w:tc>
        <w:tc>
          <w:tcPr>
            <w:tcW w:w="4149" w:type="dxa"/>
            <w:tcBorders>
              <w:top w:val="nil"/>
              <w:left w:val="single" w:sz="4" w:space="0" w:color="000000"/>
              <w:bottom w:val="nil"/>
              <w:right w:val="single" w:sz="4" w:space="0" w:color="000000"/>
            </w:tcBorders>
          </w:tcPr>
          <w:p w14:paraId="092EBC1B" w14:textId="77777777" w:rsidR="009D121D" w:rsidRPr="00D42ED2" w:rsidRDefault="009D121D" w:rsidP="00422319">
            <w:pPr>
              <w:spacing w:after="0" w:line="240" w:lineRule="auto"/>
              <w:jc w:val="right"/>
              <w:rPr>
                <w:lang w:val="en-AU"/>
              </w:rPr>
            </w:pPr>
          </w:p>
        </w:tc>
      </w:tr>
      <w:tr w:rsidR="009D121D" w:rsidRPr="00D42ED2" w14:paraId="074C9B04" w14:textId="77777777" w:rsidTr="005212BC">
        <w:tc>
          <w:tcPr>
            <w:tcW w:w="3214" w:type="dxa"/>
            <w:tcBorders>
              <w:top w:val="nil"/>
              <w:left w:val="single" w:sz="4" w:space="0" w:color="000000"/>
              <w:bottom w:val="single" w:sz="4" w:space="0" w:color="000000"/>
              <w:right w:val="nil"/>
            </w:tcBorders>
          </w:tcPr>
          <w:p w14:paraId="669D45D8" w14:textId="77777777" w:rsidR="009D121D" w:rsidRPr="00D42ED2" w:rsidRDefault="009D121D" w:rsidP="00422319">
            <w:pPr>
              <w:spacing w:after="0" w:line="240" w:lineRule="auto"/>
              <w:rPr>
                <w:lang w:val="en-AU"/>
              </w:rPr>
            </w:pPr>
            <w:r w:rsidRPr="00D42ED2">
              <w:rPr>
                <w:lang w:val="en-AU"/>
              </w:rPr>
              <w:t>(Circle which method you used.)</w:t>
            </w:r>
          </w:p>
        </w:tc>
        <w:tc>
          <w:tcPr>
            <w:tcW w:w="2259" w:type="dxa"/>
            <w:tcBorders>
              <w:top w:val="nil"/>
              <w:left w:val="nil"/>
              <w:bottom w:val="single" w:sz="4" w:space="0" w:color="000000"/>
              <w:right w:val="single" w:sz="4" w:space="0" w:color="000000"/>
            </w:tcBorders>
          </w:tcPr>
          <w:p w14:paraId="3A8D6A21" w14:textId="77777777" w:rsidR="009D121D" w:rsidRPr="00D42ED2" w:rsidRDefault="009D121D" w:rsidP="00422319">
            <w:pPr>
              <w:spacing w:after="0" w:line="240" w:lineRule="auto"/>
              <w:jc w:val="right"/>
              <w:rPr>
                <w:lang w:val="en-AU"/>
              </w:rPr>
            </w:pPr>
          </w:p>
        </w:tc>
        <w:tc>
          <w:tcPr>
            <w:tcW w:w="4149" w:type="dxa"/>
            <w:tcBorders>
              <w:top w:val="nil"/>
              <w:left w:val="single" w:sz="4" w:space="0" w:color="000000"/>
              <w:bottom w:val="single" w:sz="4" w:space="0" w:color="000000"/>
              <w:right w:val="single" w:sz="4" w:space="0" w:color="000000"/>
            </w:tcBorders>
          </w:tcPr>
          <w:p w14:paraId="5E2D34BA" w14:textId="77777777" w:rsidR="009D121D" w:rsidRPr="00D42ED2" w:rsidRDefault="009D121D" w:rsidP="00422319">
            <w:pPr>
              <w:spacing w:after="0" w:line="240" w:lineRule="auto"/>
              <w:jc w:val="right"/>
              <w:rPr>
                <w:lang w:val="en-AU"/>
              </w:rPr>
            </w:pPr>
          </w:p>
        </w:tc>
      </w:tr>
      <w:tr w:rsidR="009D121D" w:rsidRPr="00D42ED2" w14:paraId="4EBB249D" w14:textId="77777777" w:rsidTr="005212BC">
        <w:tc>
          <w:tcPr>
            <w:tcW w:w="3214" w:type="dxa"/>
            <w:tcBorders>
              <w:top w:val="single" w:sz="4" w:space="0" w:color="000000"/>
              <w:left w:val="single" w:sz="4" w:space="0" w:color="000000"/>
              <w:bottom w:val="single" w:sz="4" w:space="0" w:color="000000"/>
              <w:right w:val="nil"/>
            </w:tcBorders>
          </w:tcPr>
          <w:p w14:paraId="20E39AF5" w14:textId="77777777" w:rsidR="009D121D" w:rsidRPr="00D42ED2" w:rsidRDefault="009D121D" w:rsidP="00422319">
            <w:pPr>
              <w:spacing w:after="0" w:line="240" w:lineRule="auto"/>
              <w:rPr>
                <w:b/>
                <w:bCs/>
                <w:lang w:val="en-AU"/>
              </w:rPr>
            </w:pPr>
            <w:r w:rsidRPr="00590E0E">
              <w:rPr>
                <w:b/>
                <w:bCs/>
                <w:color w:val="auto"/>
                <w:lang w:val="en-AU"/>
              </w:rPr>
              <w:t>Total volume of water used by milking machine and bulk tank/vat cleaning each year</w:t>
            </w:r>
          </w:p>
        </w:tc>
        <w:tc>
          <w:tcPr>
            <w:tcW w:w="2259" w:type="dxa"/>
            <w:tcBorders>
              <w:top w:val="single" w:sz="4" w:space="0" w:color="000000"/>
              <w:left w:val="nil"/>
              <w:bottom w:val="single" w:sz="4" w:space="0" w:color="000000"/>
              <w:right w:val="single" w:sz="4" w:space="0" w:color="000000"/>
            </w:tcBorders>
          </w:tcPr>
          <w:p w14:paraId="56BC6CD0" w14:textId="77777777" w:rsidR="009D121D" w:rsidRPr="00D42ED2" w:rsidRDefault="009D121D" w:rsidP="00422319">
            <w:pPr>
              <w:spacing w:after="0" w:line="240" w:lineRule="auto"/>
              <w:jc w:val="right"/>
              <w:rPr>
                <w:lang w:val="en-AU"/>
              </w:rPr>
            </w:pPr>
            <w:r w:rsidRPr="002539C0">
              <w:rPr>
                <w:rFonts w:cs="Arial"/>
                <w:color w:val="A20000"/>
                <w:lang w:val="en-AU"/>
              </w:rPr>
              <w:t>0.6</w:t>
            </w:r>
            <w:r w:rsidRPr="002539C0">
              <w:rPr>
                <w:color w:val="A20000"/>
                <w:lang w:val="en-AU"/>
              </w:rPr>
              <w:t xml:space="preserve"> </w:t>
            </w:r>
            <w:r w:rsidRPr="00D42ED2">
              <w:rPr>
                <w:b/>
                <w:bCs/>
                <w:lang w:val="en-AU"/>
              </w:rPr>
              <w:t>ML/yr</w:t>
            </w:r>
          </w:p>
        </w:tc>
        <w:tc>
          <w:tcPr>
            <w:tcW w:w="4149" w:type="dxa"/>
            <w:tcBorders>
              <w:top w:val="single" w:sz="4" w:space="0" w:color="000000"/>
              <w:left w:val="single" w:sz="4" w:space="0" w:color="000000"/>
              <w:bottom w:val="single" w:sz="4" w:space="0" w:color="000000"/>
              <w:right w:val="single" w:sz="4" w:space="0" w:color="000000"/>
            </w:tcBorders>
          </w:tcPr>
          <w:p w14:paraId="15A7502A" w14:textId="77777777" w:rsidR="009D121D" w:rsidRPr="00D42ED2" w:rsidRDefault="009D121D" w:rsidP="00422319">
            <w:pPr>
              <w:spacing w:after="0" w:line="240" w:lineRule="auto"/>
              <w:jc w:val="right"/>
              <w:rPr>
                <w:b/>
                <w:bCs/>
                <w:lang w:val="en-AU"/>
              </w:rPr>
            </w:pPr>
            <w:r w:rsidRPr="00D42ED2">
              <w:rPr>
                <w:b/>
                <w:bCs/>
                <w:lang w:val="en-AU"/>
              </w:rPr>
              <w:t>ML/yr</w:t>
            </w:r>
          </w:p>
        </w:tc>
      </w:tr>
      <w:tr w:rsidR="009D121D" w:rsidRPr="00D42ED2" w14:paraId="0EF181CE" w14:textId="77777777" w:rsidTr="005212BC">
        <w:tc>
          <w:tcPr>
            <w:tcW w:w="3214" w:type="dxa"/>
            <w:tcBorders>
              <w:top w:val="single" w:sz="4" w:space="0" w:color="000000"/>
              <w:left w:val="nil"/>
              <w:bottom w:val="nil"/>
              <w:right w:val="nil"/>
            </w:tcBorders>
          </w:tcPr>
          <w:p w14:paraId="7C786E34" w14:textId="77777777" w:rsidR="009D121D" w:rsidRPr="00D42ED2" w:rsidRDefault="009D121D" w:rsidP="00422319">
            <w:pPr>
              <w:spacing w:after="0" w:line="240" w:lineRule="auto"/>
              <w:rPr>
                <w:lang w:val="en-AU"/>
              </w:rPr>
            </w:pPr>
          </w:p>
        </w:tc>
        <w:tc>
          <w:tcPr>
            <w:tcW w:w="2259" w:type="dxa"/>
            <w:tcBorders>
              <w:top w:val="single" w:sz="4" w:space="0" w:color="000000"/>
              <w:left w:val="nil"/>
              <w:bottom w:val="nil"/>
              <w:right w:val="nil"/>
            </w:tcBorders>
          </w:tcPr>
          <w:p w14:paraId="3328B28F" w14:textId="77777777" w:rsidR="009D121D" w:rsidRPr="00D42ED2" w:rsidRDefault="009D121D" w:rsidP="00422319">
            <w:pPr>
              <w:spacing w:after="0" w:line="240" w:lineRule="auto"/>
              <w:rPr>
                <w:lang w:val="en-AU"/>
              </w:rPr>
            </w:pPr>
          </w:p>
        </w:tc>
        <w:tc>
          <w:tcPr>
            <w:tcW w:w="4149" w:type="dxa"/>
            <w:tcBorders>
              <w:top w:val="single" w:sz="4" w:space="0" w:color="000000"/>
              <w:left w:val="nil"/>
              <w:bottom w:val="nil"/>
              <w:right w:val="nil"/>
            </w:tcBorders>
          </w:tcPr>
          <w:p w14:paraId="3B56E08E" w14:textId="6053283B" w:rsidR="009D121D" w:rsidRPr="00D42ED2" w:rsidRDefault="009D121D" w:rsidP="00422319">
            <w:pPr>
              <w:spacing w:after="0" w:line="240" w:lineRule="auto"/>
              <w:jc w:val="right"/>
              <w:rPr>
                <w:lang w:val="en-AU"/>
              </w:rPr>
            </w:pPr>
            <w:r w:rsidRPr="00D42ED2">
              <w:rPr>
                <w:lang w:val="en-AU"/>
              </w:rPr>
              <w:t xml:space="preserve">*Transfer this number to                                               </w:t>
            </w:r>
            <w:r w:rsidR="00704744">
              <w:rPr>
                <w:b/>
                <w:bCs/>
                <w:lang w:val="en-AU"/>
              </w:rPr>
              <w:t>s</w:t>
            </w:r>
            <w:r w:rsidRPr="00D42ED2">
              <w:rPr>
                <w:b/>
                <w:bCs/>
                <w:lang w:val="en-AU"/>
              </w:rPr>
              <w:t xml:space="preserve">ummary table on page </w:t>
            </w:r>
            <w:r w:rsidR="00661898">
              <w:rPr>
                <w:b/>
                <w:bCs/>
                <w:lang w:val="en-AU"/>
              </w:rPr>
              <w:t>42</w:t>
            </w:r>
          </w:p>
        </w:tc>
      </w:tr>
    </w:tbl>
    <w:p w14:paraId="27D1DDFB" w14:textId="2B31BE12" w:rsidR="009D121D" w:rsidRPr="00D42ED2" w:rsidRDefault="00023C87" w:rsidP="009D121D">
      <w:pPr>
        <w:rPr>
          <w:lang w:val="en-AU"/>
        </w:rPr>
      </w:pPr>
      <w:r>
        <w:rPr>
          <w:noProof/>
          <w:lang w:val="en-AU"/>
        </w:rPr>
        <w:drawing>
          <wp:anchor distT="0" distB="0" distL="114300" distR="114300" simplePos="0" relativeHeight="251658274" behindDoc="0" locked="0" layoutInCell="1" allowOverlap="1" wp14:anchorId="2D7A5358" wp14:editId="37C11298">
            <wp:simplePos x="0" y="0"/>
            <wp:positionH relativeFrom="margin">
              <wp:align>left</wp:align>
            </wp:positionH>
            <wp:positionV relativeFrom="paragraph">
              <wp:posOffset>309880</wp:posOffset>
            </wp:positionV>
            <wp:extent cx="6098540" cy="4066540"/>
            <wp:effectExtent l="0" t="0" r="0" b="0"/>
            <wp:wrapTopAndBottom/>
            <wp:docPr id="69" name="Picture 69" descr="Two large stainless-steel vats used to store and cool collected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wo large stainless-steel vats used to store and cool collected mil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8540" cy="4066540"/>
                    </a:xfrm>
                    <a:prstGeom prst="rect">
                      <a:avLst/>
                    </a:prstGeom>
                    <a:noFill/>
                  </pic:spPr>
                </pic:pic>
              </a:graphicData>
            </a:graphic>
            <wp14:sizeRelH relativeFrom="margin">
              <wp14:pctWidth>0</wp14:pctWidth>
            </wp14:sizeRelH>
            <wp14:sizeRelV relativeFrom="margin">
              <wp14:pctHeight>0</wp14:pctHeight>
            </wp14:sizeRelV>
          </wp:anchor>
        </w:drawing>
      </w:r>
    </w:p>
    <w:p w14:paraId="3489BC9F" w14:textId="53E23759" w:rsidR="009D121D" w:rsidRPr="00D42ED2" w:rsidRDefault="00443EAB" w:rsidP="009D121D">
      <w:pPr>
        <w:pStyle w:val="Heading2"/>
        <w:rPr>
          <w:lang w:val="en-AU"/>
        </w:rPr>
      </w:pPr>
      <w:bookmarkStart w:id="40" w:name="_Toc107318806"/>
      <w:bookmarkStart w:id="41" w:name="_Toc188427997"/>
      <w:r w:rsidRPr="00D42ED2">
        <w:rPr>
          <w:lang w:val="en-AU"/>
        </w:rPr>
        <w:lastRenderedPageBreak/>
        <w:t>Water for other tasks</w:t>
      </w:r>
      <w:bookmarkEnd w:id="40"/>
      <w:bookmarkEnd w:id="41"/>
    </w:p>
    <w:p w14:paraId="24FB1CEB" w14:textId="53B8CBBA" w:rsidR="00443EAB" w:rsidRDefault="00443EAB" w:rsidP="005C1F31">
      <w:pPr>
        <w:pStyle w:val="Agbodytext"/>
        <w:spacing w:line="240" w:lineRule="auto"/>
        <w:rPr>
          <w:lang w:val="en-AU"/>
        </w:rPr>
      </w:pPr>
      <w:r w:rsidRPr="00D42ED2">
        <w:rPr>
          <w:lang w:val="en-AU"/>
        </w:rPr>
        <w:t xml:space="preserve">Water is required for a range of other tasks – including </w:t>
      </w:r>
      <w:r w:rsidR="516A8715" w:rsidRPr="6E1FBC69">
        <w:rPr>
          <w:lang w:val="en-AU"/>
        </w:rPr>
        <w:t xml:space="preserve">flushing effluent from </w:t>
      </w:r>
      <w:r w:rsidRPr="00D42ED2">
        <w:rPr>
          <w:lang w:val="en-AU"/>
        </w:rPr>
        <w:t>feedpads, yard sprinklers, fly mist sprays, washing ancillary milking equipment after milking, calf feeding equipment, ancillary vats, other equipment, cleaning related areas not already included (except for irrigation purposes), showers and toilets in dairy etc.</w:t>
      </w:r>
    </w:p>
    <w:p w14:paraId="4B2BF381" w14:textId="70297CF8" w:rsidR="008D4947" w:rsidRPr="00D42ED2" w:rsidRDefault="008D4947" w:rsidP="005C1F31">
      <w:pPr>
        <w:pStyle w:val="Agbodytext"/>
        <w:spacing w:line="240" w:lineRule="auto"/>
        <w:rPr>
          <w:lang w:val="en-AU"/>
        </w:rPr>
      </w:pPr>
      <w:r w:rsidRPr="00645958">
        <w:rPr>
          <w:b/>
          <w:bCs/>
          <w:color w:val="auto"/>
          <w:lang w:val="en-AU"/>
        </w:rPr>
        <w:t xml:space="preserve">Water facts </w:t>
      </w:r>
      <w:r>
        <w:rPr>
          <w:b/>
          <w:bCs/>
          <w:color w:val="auto"/>
          <w:lang w:val="en-AU"/>
        </w:rPr>
        <w:t>and</w:t>
      </w:r>
      <w:r w:rsidRPr="00645958">
        <w:rPr>
          <w:b/>
          <w:bCs/>
          <w:color w:val="auto"/>
          <w:lang w:val="en-AU"/>
        </w:rPr>
        <w:t xml:space="preserve"> figures: Other tasks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bottom w:w="28" w:type="dxa"/>
          <w:right w:w="85" w:type="dxa"/>
        </w:tblCellMar>
        <w:tblLook w:val="04A0" w:firstRow="1" w:lastRow="0" w:firstColumn="1" w:lastColumn="0" w:noHBand="0" w:noVBand="1"/>
      </w:tblPr>
      <w:tblGrid>
        <w:gridCol w:w="2345"/>
        <w:gridCol w:w="7287"/>
      </w:tblGrid>
      <w:tr w:rsidR="00443EAB" w:rsidRPr="00D42ED2" w14:paraId="424EF9AF" w14:textId="77777777" w:rsidTr="008D4947">
        <w:tc>
          <w:tcPr>
            <w:tcW w:w="2345" w:type="dxa"/>
            <w:tcBorders>
              <w:top w:val="single" w:sz="4" w:space="0" w:color="000000"/>
              <w:bottom w:val="single" w:sz="4" w:space="0" w:color="000000"/>
            </w:tcBorders>
          </w:tcPr>
          <w:p w14:paraId="38CDE715" w14:textId="77777777" w:rsidR="00443EAB" w:rsidRPr="00D42ED2" w:rsidRDefault="00443EAB" w:rsidP="00422319">
            <w:pPr>
              <w:spacing w:after="0" w:line="240" w:lineRule="auto"/>
              <w:rPr>
                <w:lang w:val="en-AU"/>
              </w:rPr>
            </w:pPr>
            <w:r w:rsidRPr="00D42ED2">
              <w:rPr>
                <w:lang w:val="en-AU"/>
              </w:rPr>
              <w:t>Mister heads</w:t>
            </w:r>
          </w:p>
        </w:tc>
        <w:tc>
          <w:tcPr>
            <w:tcW w:w="7287" w:type="dxa"/>
            <w:tcBorders>
              <w:top w:val="single" w:sz="4" w:space="0" w:color="000000"/>
              <w:left w:val="nil"/>
              <w:bottom w:val="single" w:sz="4" w:space="0" w:color="000000"/>
            </w:tcBorders>
          </w:tcPr>
          <w:p w14:paraId="4E26D1E4" w14:textId="77777777" w:rsidR="00443EAB" w:rsidRPr="00D42ED2" w:rsidRDefault="00443EAB" w:rsidP="00422319">
            <w:pPr>
              <w:spacing w:after="0" w:line="240" w:lineRule="auto"/>
              <w:rPr>
                <w:lang w:val="en-AU"/>
              </w:rPr>
            </w:pPr>
            <w:r w:rsidRPr="00D42ED2">
              <w:rPr>
                <w:lang w:val="en-AU"/>
              </w:rPr>
              <w:t>Mister heads use very small volumes</w:t>
            </w:r>
          </w:p>
        </w:tc>
      </w:tr>
      <w:tr w:rsidR="00443EAB" w:rsidRPr="00D42ED2" w14:paraId="5E1D6CDC" w14:textId="77777777" w:rsidTr="008D4947">
        <w:tc>
          <w:tcPr>
            <w:tcW w:w="2345" w:type="dxa"/>
            <w:tcBorders>
              <w:top w:val="single" w:sz="4" w:space="0" w:color="000000"/>
              <w:bottom w:val="single" w:sz="4" w:space="0" w:color="000000"/>
            </w:tcBorders>
          </w:tcPr>
          <w:p w14:paraId="6ACD90F4" w14:textId="77777777" w:rsidR="00443EAB" w:rsidRPr="00D42ED2" w:rsidRDefault="00443EAB" w:rsidP="00422319">
            <w:pPr>
              <w:spacing w:after="0" w:line="240" w:lineRule="auto"/>
              <w:rPr>
                <w:lang w:val="en-AU"/>
              </w:rPr>
            </w:pPr>
            <w:r w:rsidRPr="00D42ED2">
              <w:rPr>
                <w:lang w:val="en-AU"/>
              </w:rPr>
              <w:t>‘Knocker’ type sprinklers</w:t>
            </w:r>
          </w:p>
        </w:tc>
        <w:tc>
          <w:tcPr>
            <w:tcW w:w="7287" w:type="dxa"/>
            <w:tcBorders>
              <w:top w:val="single" w:sz="4" w:space="0" w:color="000000"/>
              <w:left w:val="nil"/>
              <w:bottom w:val="single" w:sz="4" w:space="0" w:color="000000"/>
            </w:tcBorders>
          </w:tcPr>
          <w:p w14:paraId="6B3ECD6F" w14:textId="77777777" w:rsidR="00443EAB" w:rsidRPr="00D42ED2" w:rsidRDefault="00443EAB" w:rsidP="00422319">
            <w:pPr>
              <w:spacing w:after="0" w:line="240" w:lineRule="auto"/>
              <w:rPr>
                <w:lang w:val="en-AU"/>
              </w:rPr>
            </w:pPr>
            <w:r w:rsidRPr="00D42ED2">
              <w:rPr>
                <w:lang w:val="en-AU"/>
              </w:rPr>
              <w:t>Knocker type sprinklers deliver about 25 L/min at each sprinkler head.</w:t>
            </w:r>
          </w:p>
          <w:p w14:paraId="635C11A2" w14:textId="77777777" w:rsidR="00443EAB" w:rsidRPr="00D42ED2" w:rsidRDefault="00443EAB" w:rsidP="00422319">
            <w:pPr>
              <w:spacing w:after="0" w:line="240" w:lineRule="auto"/>
              <w:rPr>
                <w:lang w:val="en-AU"/>
              </w:rPr>
            </w:pPr>
            <w:r w:rsidRPr="00D42ED2">
              <w:rPr>
                <w:lang w:val="en-AU"/>
              </w:rPr>
              <w:t>An allowance of 0.5-1 L per cow per hour is common for spray cooling dairy cows.</w:t>
            </w:r>
          </w:p>
        </w:tc>
      </w:tr>
      <w:tr w:rsidR="00443EAB" w:rsidRPr="00D42ED2" w14:paraId="42575C68" w14:textId="77777777" w:rsidTr="008D4947">
        <w:tc>
          <w:tcPr>
            <w:tcW w:w="2345" w:type="dxa"/>
            <w:tcBorders>
              <w:top w:val="single" w:sz="4" w:space="0" w:color="000000"/>
              <w:bottom w:val="single" w:sz="4" w:space="0" w:color="000000"/>
            </w:tcBorders>
          </w:tcPr>
          <w:p w14:paraId="29E61B2D" w14:textId="77777777" w:rsidR="00443EAB" w:rsidRPr="00D42ED2" w:rsidRDefault="00443EAB" w:rsidP="00422319">
            <w:pPr>
              <w:spacing w:after="0" w:line="240" w:lineRule="auto"/>
              <w:rPr>
                <w:lang w:val="en-AU"/>
              </w:rPr>
            </w:pPr>
            <w:r w:rsidRPr="00D42ED2">
              <w:rPr>
                <w:lang w:val="en-AU"/>
              </w:rPr>
              <w:t xml:space="preserve">Garden hoses </w:t>
            </w:r>
          </w:p>
        </w:tc>
        <w:tc>
          <w:tcPr>
            <w:tcW w:w="7287" w:type="dxa"/>
            <w:tcBorders>
              <w:top w:val="single" w:sz="4" w:space="0" w:color="000000"/>
              <w:left w:val="nil"/>
              <w:bottom w:val="single" w:sz="4" w:space="0" w:color="000000"/>
            </w:tcBorders>
          </w:tcPr>
          <w:p w14:paraId="7BAD4C5C" w14:textId="77777777" w:rsidR="00443EAB" w:rsidRPr="00D42ED2" w:rsidRDefault="00443EAB" w:rsidP="00422319">
            <w:pPr>
              <w:spacing w:after="0" w:line="240" w:lineRule="auto"/>
              <w:rPr>
                <w:lang w:val="en-AU"/>
              </w:rPr>
            </w:pPr>
            <w:r w:rsidRPr="00D42ED2">
              <w:rPr>
                <w:lang w:val="en-AU"/>
              </w:rPr>
              <w:t>Under town pressure (4.5 bar) garden hoses typically deliver about 60 L/min.</w:t>
            </w:r>
          </w:p>
        </w:tc>
      </w:tr>
      <w:tr w:rsidR="00443EAB" w:rsidRPr="00D42ED2" w14:paraId="167CAECA" w14:textId="77777777" w:rsidTr="008D4947">
        <w:tc>
          <w:tcPr>
            <w:tcW w:w="2345" w:type="dxa"/>
            <w:tcBorders>
              <w:top w:val="single" w:sz="4" w:space="0" w:color="000000"/>
              <w:bottom w:val="single" w:sz="4" w:space="0" w:color="000000"/>
            </w:tcBorders>
          </w:tcPr>
          <w:p w14:paraId="2C80ECB5" w14:textId="77777777" w:rsidR="00443EAB" w:rsidRPr="00D42ED2" w:rsidRDefault="00443EAB" w:rsidP="00422319">
            <w:pPr>
              <w:spacing w:after="0" w:line="240" w:lineRule="auto"/>
              <w:rPr>
                <w:lang w:val="en-AU"/>
              </w:rPr>
            </w:pPr>
            <w:r w:rsidRPr="00D42ED2">
              <w:rPr>
                <w:lang w:val="en-AU"/>
              </w:rPr>
              <w:t>High pressure cleaners</w:t>
            </w:r>
          </w:p>
        </w:tc>
        <w:tc>
          <w:tcPr>
            <w:tcW w:w="7287" w:type="dxa"/>
            <w:tcBorders>
              <w:top w:val="single" w:sz="4" w:space="0" w:color="000000"/>
              <w:left w:val="nil"/>
              <w:bottom w:val="single" w:sz="4" w:space="0" w:color="000000"/>
            </w:tcBorders>
          </w:tcPr>
          <w:p w14:paraId="690596F2" w14:textId="77777777" w:rsidR="00443EAB" w:rsidRPr="00D42ED2" w:rsidRDefault="00443EAB" w:rsidP="00422319">
            <w:pPr>
              <w:spacing w:after="0" w:line="240" w:lineRule="auto"/>
              <w:rPr>
                <w:lang w:val="en-AU"/>
              </w:rPr>
            </w:pPr>
            <w:r w:rsidRPr="00D42ED2">
              <w:rPr>
                <w:lang w:val="en-AU"/>
              </w:rPr>
              <w:t>These devices typically use 6-10 L/min.</w:t>
            </w:r>
          </w:p>
        </w:tc>
      </w:tr>
      <w:tr w:rsidR="00443EAB" w:rsidRPr="00D42ED2" w14:paraId="5215A1DF" w14:textId="77777777" w:rsidTr="008D4947">
        <w:tc>
          <w:tcPr>
            <w:tcW w:w="2345" w:type="dxa"/>
            <w:tcBorders>
              <w:top w:val="single" w:sz="4" w:space="0" w:color="000000"/>
              <w:bottom w:val="single" w:sz="4" w:space="0" w:color="000000"/>
            </w:tcBorders>
          </w:tcPr>
          <w:p w14:paraId="484A2BF0" w14:textId="240B5BEC" w:rsidR="00443EAB" w:rsidRPr="00D42ED2" w:rsidRDefault="00443EAB" w:rsidP="00422319">
            <w:pPr>
              <w:spacing w:after="0" w:line="240" w:lineRule="auto"/>
              <w:rPr>
                <w:lang w:val="en-AU"/>
              </w:rPr>
            </w:pPr>
            <w:r w:rsidRPr="00D42ED2">
              <w:rPr>
                <w:lang w:val="en-AU"/>
              </w:rPr>
              <w:t>Feedpads</w:t>
            </w:r>
            <w:r w:rsidR="006A005E">
              <w:rPr>
                <w:lang w:val="en-AU"/>
              </w:rPr>
              <w:t>/contained housing</w:t>
            </w:r>
          </w:p>
        </w:tc>
        <w:tc>
          <w:tcPr>
            <w:tcW w:w="7287" w:type="dxa"/>
            <w:tcBorders>
              <w:top w:val="single" w:sz="4" w:space="0" w:color="000000"/>
              <w:left w:val="nil"/>
              <w:bottom w:val="single" w:sz="4" w:space="0" w:color="000000"/>
            </w:tcBorders>
          </w:tcPr>
          <w:p w14:paraId="608464A3" w14:textId="7C62C542" w:rsidR="00443EAB" w:rsidRPr="0051720B" w:rsidRDefault="00443EAB" w:rsidP="00422319">
            <w:pPr>
              <w:spacing w:after="0" w:line="240" w:lineRule="auto"/>
              <w:rPr>
                <w:i/>
                <w:iCs/>
                <w:lang w:val="en-AU"/>
              </w:rPr>
            </w:pPr>
            <w:r w:rsidRPr="0051720B">
              <w:rPr>
                <w:i/>
                <w:iCs/>
                <w:lang w:val="en-AU"/>
              </w:rPr>
              <w:t>Include water used to clean feedpads</w:t>
            </w:r>
            <w:r w:rsidR="006A005E" w:rsidRPr="0051720B">
              <w:rPr>
                <w:i/>
                <w:iCs/>
                <w:lang w:val="en-AU"/>
              </w:rPr>
              <w:t>/contained housing</w:t>
            </w:r>
            <w:r w:rsidRPr="0051720B">
              <w:rPr>
                <w:i/>
                <w:iCs/>
                <w:lang w:val="en-AU"/>
              </w:rPr>
              <w:t xml:space="preserve"> here</w:t>
            </w:r>
          </w:p>
        </w:tc>
      </w:tr>
      <w:tr w:rsidR="008D4947" w:rsidRPr="00D42ED2" w14:paraId="09C81F7C" w14:textId="77777777" w:rsidTr="00B33231">
        <w:tc>
          <w:tcPr>
            <w:tcW w:w="2345" w:type="dxa"/>
            <w:tcBorders>
              <w:top w:val="single" w:sz="4" w:space="0" w:color="000000"/>
              <w:bottom w:val="single" w:sz="4" w:space="0" w:color="000000"/>
            </w:tcBorders>
          </w:tcPr>
          <w:p w14:paraId="184C5EB8" w14:textId="77777777" w:rsidR="008D4947" w:rsidRPr="00D42ED2" w:rsidRDefault="008D4947" w:rsidP="00B33231">
            <w:pPr>
              <w:spacing w:before="120" w:after="0" w:line="240" w:lineRule="auto"/>
              <w:rPr>
                <w:b/>
                <w:bCs/>
                <w:lang w:val="en-AU"/>
              </w:rPr>
            </w:pPr>
            <w:r w:rsidRPr="00645958">
              <w:rPr>
                <w:b/>
                <w:bCs/>
                <w:color w:val="auto"/>
                <w:lang w:val="en-AU"/>
              </w:rPr>
              <w:t>Remember</w:t>
            </w:r>
          </w:p>
        </w:tc>
        <w:tc>
          <w:tcPr>
            <w:tcW w:w="7287" w:type="dxa"/>
            <w:tcBorders>
              <w:top w:val="single" w:sz="4" w:space="0" w:color="000000"/>
              <w:left w:val="nil"/>
              <w:bottom w:val="single" w:sz="4" w:space="0" w:color="000000"/>
            </w:tcBorders>
          </w:tcPr>
          <w:p w14:paraId="44DA67AD" w14:textId="77777777" w:rsidR="008D4947" w:rsidRPr="00D42ED2" w:rsidRDefault="008D4947" w:rsidP="00B33231">
            <w:pPr>
              <w:spacing w:after="0" w:line="240" w:lineRule="auto"/>
              <w:rPr>
                <w:lang w:val="en-AU"/>
              </w:rPr>
            </w:pPr>
          </w:p>
        </w:tc>
      </w:tr>
      <w:tr w:rsidR="008D4947" w:rsidRPr="00D42ED2" w14:paraId="008792C5" w14:textId="77777777" w:rsidTr="00B33231">
        <w:tc>
          <w:tcPr>
            <w:tcW w:w="2345" w:type="dxa"/>
            <w:tcBorders>
              <w:top w:val="single" w:sz="4" w:space="0" w:color="000000"/>
              <w:bottom w:val="single" w:sz="4" w:space="0" w:color="000000"/>
            </w:tcBorders>
          </w:tcPr>
          <w:p w14:paraId="5D6C7E09" w14:textId="77777777" w:rsidR="008D4947" w:rsidRPr="00D42ED2" w:rsidRDefault="008D4947" w:rsidP="00B33231">
            <w:pPr>
              <w:spacing w:after="0" w:line="240" w:lineRule="auto"/>
              <w:rPr>
                <w:lang w:val="en-AU"/>
              </w:rPr>
            </w:pPr>
            <w:r w:rsidRPr="00D42ED2">
              <w:rPr>
                <w:lang w:val="en-AU"/>
              </w:rPr>
              <w:t>Exclude</w:t>
            </w:r>
          </w:p>
        </w:tc>
        <w:tc>
          <w:tcPr>
            <w:tcW w:w="7287" w:type="dxa"/>
            <w:tcBorders>
              <w:top w:val="single" w:sz="4" w:space="0" w:color="000000"/>
              <w:left w:val="nil"/>
              <w:bottom w:val="single" w:sz="4" w:space="0" w:color="000000"/>
            </w:tcBorders>
          </w:tcPr>
          <w:p w14:paraId="262BFCA2" w14:textId="77777777" w:rsidR="008D4947" w:rsidRPr="00D42ED2" w:rsidRDefault="008D4947" w:rsidP="00B33231">
            <w:pPr>
              <w:spacing w:after="0" w:line="240" w:lineRule="auto"/>
              <w:rPr>
                <w:lang w:val="en-AU"/>
              </w:rPr>
            </w:pPr>
            <w:r w:rsidRPr="00D42ED2">
              <w:rPr>
                <w:lang w:val="en-AU"/>
              </w:rPr>
              <w:t xml:space="preserve">Water used for ‘stock </w:t>
            </w:r>
            <w:r>
              <w:rPr>
                <w:lang w:val="en-AU"/>
              </w:rPr>
              <w:t>and</w:t>
            </w:r>
            <w:r w:rsidRPr="00D42ED2">
              <w:rPr>
                <w:lang w:val="en-AU"/>
              </w:rPr>
              <w:t xml:space="preserve"> domestic’ and irrigation.</w:t>
            </w:r>
          </w:p>
        </w:tc>
      </w:tr>
    </w:tbl>
    <w:p w14:paraId="1B6281A8" w14:textId="77777777" w:rsidR="008D4947" w:rsidRDefault="008D4947" w:rsidP="00443EAB">
      <w:pPr>
        <w:pStyle w:val="Agbodytext"/>
        <w:rPr>
          <w:lang w:val="en-AU"/>
        </w:rPr>
      </w:pPr>
    </w:p>
    <w:p w14:paraId="1112C641" w14:textId="77777777" w:rsidR="008D4947" w:rsidRPr="00D42ED2" w:rsidRDefault="008D4947" w:rsidP="00443EAB">
      <w:pPr>
        <w:pStyle w:val="Agbodytext"/>
        <w:rPr>
          <w:lang w:val="en-AU"/>
        </w:rPr>
      </w:pPr>
    </w:p>
    <w:p w14:paraId="5AB42C69" w14:textId="014453F6" w:rsidR="00443EAB" w:rsidRPr="00D42ED2" w:rsidRDefault="00443EAB" w:rsidP="005C1F31">
      <w:pPr>
        <w:pStyle w:val="Agbodytext"/>
        <w:spacing w:line="240" w:lineRule="auto"/>
        <w:rPr>
          <w:lang w:val="en-AU"/>
        </w:rPr>
      </w:pPr>
      <w:r w:rsidRPr="00D42ED2">
        <w:rPr>
          <w:lang w:val="en-AU"/>
        </w:rPr>
        <w:t>Think about any other tasks that use water in and around the dairy. You can use one of three methods to help you work out the water use:</w:t>
      </w:r>
    </w:p>
    <w:p w14:paraId="4D1896DA" w14:textId="6EBCFD4D" w:rsidR="00443EAB" w:rsidRPr="00D42ED2" w:rsidRDefault="00356D18" w:rsidP="00443EAB">
      <w:pPr>
        <w:pStyle w:val="Agbulletlist"/>
        <w:rPr>
          <w:lang w:val="en-AU"/>
        </w:rPr>
      </w:pPr>
      <w:r>
        <w:rPr>
          <w:lang w:val="en-AU"/>
        </w:rPr>
        <w:t>f</w:t>
      </w:r>
      <w:r w:rsidR="00443EAB" w:rsidRPr="00D42ED2">
        <w:rPr>
          <w:lang w:val="en-AU"/>
        </w:rPr>
        <w:t>low rate by time method</w:t>
      </w:r>
    </w:p>
    <w:p w14:paraId="436019D0" w14:textId="532BB5E4" w:rsidR="00443EAB" w:rsidRPr="00D42ED2" w:rsidRDefault="00356D18" w:rsidP="00443EAB">
      <w:pPr>
        <w:pStyle w:val="Agbulletlist"/>
        <w:rPr>
          <w:lang w:val="en-AU"/>
        </w:rPr>
      </w:pPr>
      <w:r>
        <w:rPr>
          <w:lang w:val="en-AU"/>
        </w:rPr>
        <w:t>f</w:t>
      </w:r>
      <w:r w:rsidR="00443EAB" w:rsidRPr="00D42ED2">
        <w:rPr>
          <w:lang w:val="en-AU"/>
        </w:rPr>
        <w:t>ill and dump method</w:t>
      </w:r>
    </w:p>
    <w:p w14:paraId="58CB1AA0" w14:textId="4F1AC49C" w:rsidR="00443EAB" w:rsidRPr="00D42ED2" w:rsidRDefault="00C60585" w:rsidP="00443EAB">
      <w:pPr>
        <w:pStyle w:val="Agbulletlist"/>
        <w:rPr>
          <w:lang w:val="en-AU"/>
        </w:rPr>
      </w:pPr>
      <w:r>
        <w:rPr>
          <w:noProof/>
          <w:lang w:val="en-AU"/>
        </w:rPr>
        <w:drawing>
          <wp:anchor distT="0" distB="0" distL="114300" distR="114300" simplePos="0" relativeHeight="251658282" behindDoc="0" locked="0" layoutInCell="1" allowOverlap="1" wp14:anchorId="6C82B487" wp14:editId="0B0AD79F">
            <wp:simplePos x="0" y="0"/>
            <wp:positionH relativeFrom="column">
              <wp:posOffset>-3175</wp:posOffset>
            </wp:positionH>
            <wp:positionV relativeFrom="paragraph">
              <wp:posOffset>962660</wp:posOffset>
            </wp:positionV>
            <wp:extent cx="6126480" cy="3070225"/>
            <wp:effectExtent l="0" t="0" r="0" b="3175"/>
            <wp:wrapSquare wrapText="bothSides"/>
            <wp:docPr id="1827538674" name="Picture 1" descr="Mob of calves sucking from a trailer mounted calf milk fe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38674" name="Picture 1" descr="Mob of calves sucking from a trailer mounted calf milk feeder"/>
                    <pic:cNvPicPr/>
                  </pic:nvPicPr>
                  <pic:blipFill rotWithShape="1">
                    <a:blip r:embed="rId40" cstate="print">
                      <a:extLst>
                        <a:ext uri="{28A0092B-C50C-407E-A947-70E740481C1C}">
                          <a14:useLocalDpi xmlns:a14="http://schemas.microsoft.com/office/drawing/2010/main" val="0"/>
                        </a:ext>
                      </a:extLst>
                    </a:blip>
                    <a:srcRect t="23077" b="1746"/>
                    <a:stretch/>
                  </pic:blipFill>
                  <pic:spPr bwMode="auto">
                    <a:xfrm>
                      <a:off x="0" y="0"/>
                      <a:ext cx="6126480" cy="307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53CC">
        <w:rPr>
          <w:lang w:val="en-AU"/>
        </w:rPr>
        <w:t>f</w:t>
      </w:r>
      <w:r w:rsidR="00443EAB" w:rsidRPr="00D42ED2">
        <w:rPr>
          <w:lang w:val="en-AU"/>
        </w:rPr>
        <w:t>or sprinklers or misters, most have a maximum flow rate rating.</w:t>
      </w:r>
    </w:p>
    <w:p w14:paraId="3A01AED6" w14:textId="30A1E820" w:rsidR="00443EAB" w:rsidRPr="00D42ED2" w:rsidRDefault="00443EAB" w:rsidP="0004245E">
      <w:pPr>
        <w:pStyle w:val="Agbodytext"/>
        <w:spacing w:line="240" w:lineRule="auto"/>
        <w:rPr>
          <w:lang w:val="en-AU"/>
        </w:rPr>
      </w:pPr>
      <w:r w:rsidRPr="00D42ED2">
        <w:rPr>
          <w:lang w:val="en-AU"/>
        </w:rPr>
        <w:lastRenderedPageBreak/>
        <w:t>Almost any water use can be estimated by using one or other of these methods. Choose the most appropriate for your circumstances.</w:t>
      </w:r>
    </w:p>
    <w:p w14:paraId="62AAF68F" w14:textId="55568102" w:rsidR="00423DD9" w:rsidRPr="00423DD9" w:rsidRDefault="00501FC2" w:rsidP="00AE13D5">
      <w:pPr>
        <w:pStyle w:val="Heading3"/>
        <w:rPr>
          <w:lang w:val="en-AU"/>
        </w:rPr>
      </w:pPr>
      <w:bookmarkStart w:id="42" w:name="_Toc188427998"/>
      <w:r>
        <w:rPr>
          <w:lang w:val="en-AU"/>
        </w:rPr>
        <w:t>Calculate</w:t>
      </w:r>
      <w:r w:rsidR="00617E91" w:rsidRPr="00D42ED2">
        <w:rPr>
          <w:lang w:val="en-AU"/>
        </w:rPr>
        <w:t xml:space="preserve"> total water use for other tasks</w:t>
      </w:r>
      <w:bookmarkEnd w:id="42"/>
    </w:p>
    <w:p w14:paraId="360AADDF" w14:textId="0D428298" w:rsidR="00617E91" w:rsidRDefault="00617E91" w:rsidP="00617E91">
      <w:pPr>
        <w:pStyle w:val="Heading4"/>
        <w:rPr>
          <w:lang w:val="en-AU"/>
        </w:rPr>
      </w:pPr>
      <w:bookmarkStart w:id="43" w:name="_Toc188427999"/>
      <w:r w:rsidRPr="00D42ED2">
        <w:rPr>
          <w:lang w:val="en-AU"/>
        </w:rPr>
        <w:t>Flow rate by time method</w:t>
      </w:r>
      <w:bookmarkEnd w:id="43"/>
    </w:p>
    <w:p w14:paraId="1B0A156F" w14:textId="77777777" w:rsidR="00AE13D5" w:rsidRPr="00AE13D5" w:rsidRDefault="00AE13D5" w:rsidP="00AE13D5">
      <w:pPr>
        <w:rPr>
          <w:lang w:val="en-AU"/>
        </w:rPr>
      </w:pPr>
    </w:p>
    <w:p w14:paraId="7F34492A" w14:textId="3255739E" w:rsidR="00AE13D5" w:rsidRPr="00AE13D5" w:rsidRDefault="00AE13D5" w:rsidP="00AE13D5">
      <w:pPr>
        <w:rPr>
          <w:b/>
          <w:bCs/>
          <w:lang w:val="en-AU"/>
        </w:rPr>
      </w:pPr>
      <w:r w:rsidRPr="00AE13D5">
        <w:rPr>
          <w:b/>
          <w:bCs/>
          <w:lang w:val="en-AU"/>
        </w:rPr>
        <w:t xml:space="preserve">First steps </w:t>
      </w:r>
      <w:r>
        <w:rPr>
          <w:b/>
          <w:bCs/>
          <w:lang w:val="en-AU"/>
        </w:rPr>
        <w:t xml:space="preserve">                                                                            </w:t>
      </w:r>
      <w:r w:rsidRPr="00AE13D5">
        <w:rPr>
          <w:b/>
          <w:bCs/>
          <w:color w:val="auto"/>
          <w:lang w:val="en-AU"/>
        </w:rPr>
        <w:t>Calculate, then record below</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3119"/>
        <w:gridCol w:w="2041"/>
        <w:gridCol w:w="1560"/>
        <w:gridCol w:w="1560"/>
        <w:gridCol w:w="1320"/>
      </w:tblGrid>
      <w:tr w:rsidR="00A502CF" w:rsidRPr="00D42ED2" w14:paraId="2B649ABD" w14:textId="77777777" w:rsidTr="00AE13D5">
        <w:tc>
          <w:tcPr>
            <w:tcW w:w="3119" w:type="dxa"/>
            <w:tcBorders>
              <w:top w:val="single" w:sz="4" w:space="0" w:color="000000"/>
              <w:left w:val="single" w:sz="4" w:space="0" w:color="000000"/>
              <w:bottom w:val="single" w:sz="4" w:space="0" w:color="000000"/>
            </w:tcBorders>
          </w:tcPr>
          <w:p w14:paraId="078FC6AA" w14:textId="77777777" w:rsidR="00A502CF" w:rsidRPr="00D42ED2" w:rsidRDefault="00A502CF" w:rsidP="00504E99">
            <w:pPr>
              <w:spacing w:line="240" w:lineRule="auto"/>
              <w:rPr>
                <w:lang w:val="en-AU"/>
              </w:rPr>
            </w:pPr>
          </w:p>
        </w:tc>
        <w:tc>
          <w:tcPr>
            <w:tcW w:w="2041" w:type="dxa"/>
            <w:tcBorders>
              <w:top w:val="single" w:sz="4" w:space="0" w:color="000000"/>
              <w:left w:val="nil"/>
              <w:bottom w:val="single" w:sz="4" w:space="0" w:color="000000"/>
              <w:right w:val="single" w:sz="4" w:space="0" w:color="000000"/>
            </w:tcBorders>
          </w:tcPr>
          <w:p w14:paraId="31C5225A" w14:textId="77777777" w:rsidR="00A502CF" w:rsidRPr="00D42ED2" w:rsidRDefault="00A502CF" w:rsidP="00504E99">
            <w:pPr>
              <w:spacing w:line="240" w:lineRule="auto"/>
              <w:rPr>
                <w:color w:val="FF0000"/>
                <w:lang w:val="en-AU"/>
              </w:rPr>
            </w:pPr>
          </w:p>
        </w:tc>
        <w:tc>
          <w:tcPr>
            <w:tcW w:w="1560" w:type="dxa"/>
            <w:tcBorders>
              <w:top w:val="single" w:sz="4" w:space="0" w:color="000000"/>
              <w:left w:val="single" w:sz="4" w:space="0" w:color="000000"/>
              <w:bottom w:val="single" w:sz="4" w:space="0" w:color="000000"/>
              <w:right w:val="single" w:sz="4" w:space="0" w:color="000000"/>
            </w:tcBorders>
          </w:tcPr>
          <w:p w14:paraId="72C3B22E" w14:textId="5975DF65" w:rsidR="00A502CF" w:rsidRPr="00D42ED2" w:rsidRDefault="00A502CF" w:rsidP="00504E99">
            <w:pPr>
              <w:spacing w:line="240" w:lineRule="auto"/>
              <w:jc w:val="right"/>
              <w:rPr>
                <w:lang w:val="en-AU"/>
              </w:rPr>
            </w:pPr>
            <w:r>
              <w:rPr>
                <w:lang w:val="en-AU"/>
              </w:rPr>
              <w:t>Task 1</w:t>
            </w:r>
          </w:p>
        </w:tc>
        <w:tc>
          <w:tcPr>
            <w:tcW w:w="1560" w:type="dxa"/>
            <w:tcBorders>
              <w:top w:val="single" w:sz="4" w:space="0" w:color="000000"/>
              <w:left w:val="single" w:sz="4" w:space="0" w:color="000000"/>
              <w:bottom w:val="single" w:sz="4" w:space="0" w:color="000000"/>
              <w:right w:val="single" w:sz="4" w:space="0" w:color="000000"/>
            </w:tcBorders>
          </w:tcPr>
          <w:p w14:paraId="58978698" w14:textId="6A041783" w:rsidR="00A502CF" w:rsidRPr="00D42ED2" w:rsidRDefault="00A502CF" w:rsidP="00504E99">
            <w:pPr>
              <w:spacing w:line="240" w:lineRule="auto"/>
              <w:jc w:val="right"/>
              <w:rPr>
                <w:lang w:val="en-AU"/>
              </w:rPr>
            </w:pPr>
            <w:r>
              <w:rPr>
                <w:lang w:val="en-AU"/>
              </w:rPr>
              <w:t>Task 2</w:t>
            </w:r>
          </w:p>
        </w:tc>
        <w:tc>
          <w:tcPr>
            <w:tcW w:w="1320" w:type="dxa"/>
            <w:tcBorders>
              <w:top w:val="single" w:sz="4" w:space="0" w:color="000000"/>
              <w:left w:val="single" w:sz="4" w:space="0" w:color="000000"/>
              <w:bottom w:val="single" w:sz="4" w:space="0" w:color="000000"/>
              <w:right w:val="single" w:sz="4" w:space="0" w:color="000000"/>
            </w:tcBorders>
          </w:tcPr>
          <w:p w14:paraId="48136709" w14:textId="75E491E3" w:rsidR="00A502CF" w:rsidRPr="00D42ED2" w:rsidRDefault="00A502CF" w:rsidP="00504E99">
            <w:pPr>
              <w:spacing w:line="240" w:lineRule="auto"/>
              <w:jc w:val="right"/>
              <w:rPr>
                <w:lang w:val="en-AU"/>
              </w:rPr>
            </w:pPr>
            <w:r>
              <w:rPr>
                <w:lang w:val="en-AU"/>
              </w:rPr>
              <w:t>Task 3</w:t>
            </w:r>
          </w:p>
        </w:tc>
      </w:tr>
      <w:tr w:rsidR="00617E91" w:rsidRPr="00D42ED2" w14:paraId="03727385" w14:textId="77777777" w:rsidTr="00AE13D5">
        <w:tc>
          <w:tcPr>
            <w:tcW w:w="3119" w:type="dxa"/>
            <w:tcBorders>
              <w:top w:val="single" w:sz="4" w:space="0" w:color="000000"/>
              <w:left w:val="single" w:sz="4" w:space="0" w:color="000000"/>
              <w:bottom w:val="single" w:sz="4" w:space="0" w:color="000000"/>
            </w:tcBorders>
          </w:tcPr>
          <w:p w14:paraId="1390A26C" w14:textId="77777777" w:rsidR="00617E91" w:rsidRPr="00D42ED2" w:rsidRDefault="00617E91" w:rsidP="00096F16">
            <w:pPr>
              <w:spacing w:line="240" w:lineRule="auto"/>
              <w:rPr>
                <w:lang w:val="en-AU"/>
              </w:rPr>
            </w:pPr>
            <w:r w:rsidRPr="00D42ED2">
              <w:rPr>
                <w:lang w:val="en-AU"/>
              </w:rPr>
              <w:t>Work out the volume of the measuring bucket/barrel in litres</w:t>
            </w:r>
          </w:p>
        </w:tc>
        <w:tc>
          <w:tcPr>
            <w:tcW w:w="2041" w:type="dxa"/>
            <w:tcBorders>
              <w:top w:val="single" w:sz="4" w:space="0" w:color="000000"/>
              <w:left w:val="nil"/>
              <w:bottom w:val="single" w:sz="4" w:space="0" w:color="000000"/>
              <w:right w:val="single" w:sz="4" w:space="0" w:color="000000"/>
            </w:tcBorders>
          </w:tcPr>
          <w:p w14:paraId="2EB3D7FC" w14:textId="77777777" w:rsidR="00617E91" w:rsidRPr="002539C0" w:rsidRDefault="00617E91" w:rsidP="00093267">
            <w:pPr>
              <w:spacing w:line="240" w:lineRule="auto"/>
              <w:jc w:val="right"/>
              <w:rPr>
                <w:color w:val="A20000"/>
                <w:lang w:val="en-AU"/>
              </w:rPr>
            </w:pPr>
            <w:r w:rsidRPr="002539C0">
              <w:rPr>
                <w:color w:val="A20000"/>
                <w:lang w:val="en-AU"/>
              </w:rPr>
              <w:t>Examples</w:t>
            </w:r>
          </w:p>
          <w:p w14:paraId="4471B4B7" w14:textId="77777777" w:rsidR="00617E91" w:rsidRPr="0051720B" w:rsidRDefault="00617E91" w:rsidP="00093267">
            <w:pPr>
              <w:spacing w:line="240" w:lineRule="auto"/>
              <w:jc w:val="right"/>
              <w:rPr>
                <w:rFonts w:cs="Arial"/>
                <w:lang w:val="en-AU"/>
              </w:rPr>
            </w:pPr>
            <w:r w:rsidRPr="002539C0">
              <w:rPr>
                <w:rFonts w:cs="Arial"/>
                <w:color w:val="A20000"/>
                <w:lang w:val="en-AU"/>
              </w:rPr>
              <w:t>Bucket-25L</w:t>
            </w:r>
          </w:p>
        </w:tc>
        <w:tc>
          <w:tcPr>
            <w:tcW w:w="1560" w:type="dxa"/>
            <w:tcBorders>
              <w:top w:val="single" w:sz="4" w:space="0" w:color="000000"/>
              <w:left w:val="single" w:sz="4" w:space="0" w:color="000000"/>
              <w:bottom w:val="single" w:sz="4" w:space="0" w:color="000000"/>
              <w:right w:val="single" w:sz="4" w:space="0" w:color="000000"/>
            </w:tcBorders>
          </w:tcPr>
          <w:p w14:paraId="592EA5F9" w14:textId="77777777" w:rsidR="00617E91" w:rsidRPr="00D42ED2" w:rsidRDefault="00617E91" w:rsidP="00504E99">
            <w:pPr>
              <w:spacing w:line="240" w:lineRule="auto"/>
              <w:jc w:val="right"/>
              <w:rPr>
                <w:lang w:val="en-AU"/>
              </w:rPr>
            </w:pPr>
            <w:r w:rsidRPr="00D42ED2">
              <w:rPr>
                <w:lang w:val="en-AU"/>
              </w:rPr>
              <w:t>L</w:t>
            </w:r>
          </w:p>
        </w:tc>
        <w:tc>
          <w:tcPr>
            <w:tcW w:w="1560" w:type="dxa"/>
            <w:tcBorders>
              <w:top w:val="single" w:sz="4" w:space="0" w:color="000000"/>
              <w:left w:val="single" w:sz="4" w:space="0" w:color="000000"/>
              <w:bottom w:val="single" w:sz="4" w:space="0" w:color="000000"/>
              <w:right w:val="single" w:sz="4" w:space="0" w:color="000000"/>
            </w:tcBorders>
          </w:tcPr>
          <w:p w14:paraId="6DA224F6" w14:textId="77777777" w:rsidR="00617E91" w:rsidRPr="00D42ED2" w:rsidRDefault="00617E91" w:rsidP="00504E99">
            <w:pPr>
              <w:spacing w:line="240" w:lineRule="auto"/>
              <w:jc w:val="right"/>
              <w:rPr>
                <w:lang w:val="en-AU"/>
              </w:rPr>
            </w:pPr>
            <w:r w:rsidRPr="00D42ED2">
              <w:rPr>
                <w:lang w:val="en-AU"/>
              </w:rPr>
              <w:t>L</w:t>
            </w:r>
          </w:p>
        </w:tc>
        <w:tc>
          <w:tcPr>
            <w:tcW w:w="1320" w:type="dxa"/>
            <w:tcBorders>
              <w:top w:val="single" w:sz="4" w:space="0" w:color="000000"/>
              <w:left w:val="single" w:sz="4" w:space="0" w:color="000000"/>
              <w:bottom w:val="single" w:sz="4" w:space="0" w:color="000000"/>
              <w:right w:val="single" w:sz="4" w:space="0" w:color="000000"/>
            </w:tcBorders>
          </w:tcPr>
          <w:p w14:paraId="0070D39A" w14:textId="77777777" w:rsidR="00617E91" w:rsidRPr="00D42ED2" w:rsidRDefault="00617E91" w:rsidP="00504E99">
            <w:pPr>
              <w:spacing w:line="240" w:lineRule="auto"/>
              <w:jc w:val="right"/>
              <w:rPr>
                <w:lang w:val="en-AU"/>
              </w:rPr>
            </w:pPr>
            <w:r w:rsidRPr="00D42ED2">
              <w:rPr>
                <w:lang w:val="en-AU"/>
              </w:rPr>
              <w:t>L</w:t>
            </w:r>
          </w:p>
        </w:tc>
      </w:tr>
      <w:tr w:rsidR="00093267" w:rsidRPr="00D42ED2" w14:paraId="6246415B" w14:textId="77777777" w:rsidTr="00AE13D5">
        <w:trPr>
          <w:trHeight w:val="1274"/>
        </w:trPr>
        <w:tc>
          <w:tcPr>
            <w:tcW w:w="3119" w:type="dxa"/>
            <w:tcBorders>
              <w:top w:val="single" w:sz="4" w:space="0" w:color="000000"/>
              <w:left w:val="single" w:sz="4" w:space="0" w:color="000000"/>
              <w:bottom w:val="single" w:sz="4" w:space="0" w:color="000000"/>
            </w:tcBorders>
          </w:tcPr>
          <w:p w14:paraId="58C66E1D" w14:textId="77777777" w:rsidR="00093267" w:rsidRPr="00D42ED2" w:rsidRDefault="00093267" w:rsidP="00096F16">
            <w:pPr>
              <w:spacing w:line="240" w:lineRule="auto"/>
              <w:rPr>
                <w:lang w:val="en-AU"/>
              </w:rPr>
            </w:pPr>
            <w:r w:rsidRPr="00D42ED2">
              <w:rPr>
                <w:lang w:val="en-AU"/>
              </w:rPr>
              <w:t>Record how long it takes in seconds to fill the bucket/barrel</w:t>
            </w:r>
          </w:p>
        </w:tc>
        <w:tc>
          <w:tcPr>
            <w:tcW w:w="2041" w:type="dxa"/>
            <w:tcBorders>
              <w:top w:val="single" w:sz="4" w:space="0" w:color="000000"/>
              <w:left w:val="nil"/>
              <w:right w:val="single" w:sz="4" w:space="0" w:color="000000"/>
            </w:tcBorders>
          </w:tcPr>
          <w:p w14:paraId="4FF64C47" w14:textId="77777777" w:rsidR="00423DD9" w:rsidRDefault="00093267" w:rsidP="00423DD9">
            <w:pPr>
              <w:spacing w:line="240" w:lineRule="auto"/>
              <w:jc w:val="right"/>
              <w:rPr>
                <w:rFonts w:cs="Arial"/>
                <w:color w:val="auto"/>
                <w:lang w:val="en-AU"/>
              </w:rPr>
            </w:pPr>
            <w:r w:rsidRPr="00954793">
              <w:rPr>
                <w:rFonts w:cs="Arial"/>
                <w:color w:val="auto"/>
                <w:lang w:val="en-AU"/>
              </w:rPr>
              <w:t>Task</w:t>
            </w:r>
          </w:p>
          <w:p w14:paraId="2C999D9E" w14:textId="4FD8F3A9" w:rsidR="00093267" w:rsidRPr="00423DD9" w:rsidRDefault="00093267" w:rsidP="00423DD9">
            <w:pPr>
              <w:spacing w:line="240" w:lineRule="auto"/>
              <w:jc w:val="right"/>
              <w:rPr>
                <w:rFonts w:cs="Arial"/>
                <w:color w:val="auto"/>
                <w:lang w:val="en-AU"/>
              </w:rPr>
            </w:pPr>
            <w:r w:rsidRPr="002539C0">
              <w:rPr>
                <w:rFonts w:cs="Arial"/>
                <w:color w:val="A20000"/>
                <w:lang w:val="en-AU"/>
              </w:rPr>
              <w:t>Equipment</w:t>
            </w:r>
            <w:r w:rsidR="00423DD9">
              <w:rPr>
                <w:rFonts w:cs="Arial"/>
                <w:color w:val="A20000"/>
                <w:lang w:val="en-AU"/>
              </w:rPr>
              <w:t xml:space="preserve"> </w:t>
            </w:r>
            <w:r w:rsidRPr="002539C0">
              <w:rPr>
                <w:rFonts w:cs="Arial"/>
                <w:color w:val="A20000"/>
                <w:lang w:val="en-AU"/>
              </w:rPr>
              <w:t>hose</w:t>
            </w:r>
          </w:p>
          <w:p w14:paraId="42B01FAE" w14:textId="1C408F1E" w:rsidR="00093267" w:rsidRPr="0051720B" w:rsidRDefault="00093267" w:rsidP="00504E99">
            <w:pPr>
              <w:spacing w:line="240" w:lineRule="auto"/>
              <w:jc w:val="right"/>
              <w:rPr>
                <w:rFonts w:cs="Arial"/>
                <w:lang w:val="en-AU"/>
              </w:rPr>
            </w:pPr>
            <w:r w:rsidRPr="002539C0">
              <w:rPr>
                <w:rFonts w:cs="Arial"/>
                <w:color w:val="A20000"/>
                <w:lang w:val="en-AU"/>
              </w:rPr>
              <w:t>19 sec</w:t>
            </w:r>
          </w:p>
        </w:tc>
        <w:tc>
          <w:tcPr>
            <w:tcW w:w="1560" w:type="dxa"/>
            <w:tcBorders>
              <w:top w:val="single" w:sz="4" w:space="0" w:color="000000"/>
              <w:left w:val="single" w:sz="4" w:space="0" w:color="000000"/>
              <w:right w:val="single" w:sz="4" w:space="0" w:color="000000"/>
            </w:tcBorders>
          </w:tcPr>
          <w:p w14:paraId="158A838F" w14:textId="77777777" w:rsidR="00423DD9" w:rsidRDefault="00423DD9" w:rsidP="00423DD9">
            <w:pPr>
              <w:spacing w:line="240" w:lineRule="auto"/>
              <w:jc w:val="right"/>
              <w:rPr>
                <w:lang w:val="en-AU"/>
              </w:rPr>
            </w:pPr>
          </w:p>
          <w:p w14:paraId="734B0376" w14:textId="77777777" w:rsidR="00423DD9" w:rsidRDefault="00423DD9" w:rsidP="00423DD9">
            <w:pPr>
              <w:spacing w:line="240" w:lineRule="auto"/>
              <w:jc w:val="right"/>
              <w:rPr>
                <w:lang w:val="en-AU"/>
              </w:rPr>
            </w:pPr>
          </w:p>
          <w:p w14:paraId="79BC1B84" w14:textId="7DE5C888" w:rsidR="00093267" w:rsidRPr="00D42ED2" w:rsidRDefault="00093267" w:rsidP="00423DD9">
            <w:pPr>
              <w:spacing w:line="240" w:lineRule="auto"/>
              <w:jc w:val="right"/>
              <w:rPr>
                <w:lang w:val="en-AU"/>
              </w:rPr>
            </w:pPr>
            <w:r w:rsidRPr="00D42ED2">
              <w:rPr>
                <w:lang w:val="en-AU"/>
              </w:rPr>
              <w:t>sec</w:t>
            </w:r>
          </w:p>
        </w:tc>
        <w:tc>
          <w:tcPr>
            <w:tcW w:w="1560" w:type="dxa"/>
            <w:tcBorders>
              <w:top w:val="single" w:sz="4" w:space="0" w:color="000000"/>
              <w:left w:val="single" w:sz="4" w:space="0" w:color="000000"/>
              <w:right w:val="single" w:sz="4" w:space="0" w:color="000000"/>
            </w:tcBorders>
          </w:tcPr>
          <w:p w14:paraId="774E46D4" w14:textId="77777777" w:rsidR="00423DD9" w:rsidRDefault="00423DD9" w:rsidP="00423DD9">
            <w:pPr>
              <w:spacing w:line="240" w:lineRule="auto"/>
              <w:jc w:val="right"/>
              <w:rPr>
                <w:lang w:val="en-AU"/>
              </w:rPr>
            </w:pPr>
          </w:p>
          <w:p w14:paraId="4E0A907D" w14:textId="77777777" w:rsidR="00423DD9" w:rsidRDefault="00423DD9" w:rsidP="00423DD9">
            <w:pPr>
              <w:spacing w:line="240" w:lineRule="auto"/>
              <w:jc w:val="right"/>
              <w:rPr>
                <w:lang w:val="en-AU"/>
              </w:rPr>
            </w:pPr>
          </w:p>
          <w:p w14:paraId="407897D5" w14:textId="110027FB" w:rsidR="00093267" w:rsidRPr="00D42ED2" w:rsidRDefault="00093267" w:rsidP="00423DD9">
            <w:pPr>
              <w:spacing w:line="240" w:lineRule="auto"/>
              <w:jc w:val="right"/>
              <w:rPr>
                <w:lang w:val="en-AU"/>
              </w:rPr>
            </w:pPr>
            <w:r w:rsidRPr="00D42ED2">
              <w:rPr>
                <w:lang w:val="en-AU"/>
              </w:rPr>
              <w:t>sec</w:t>
            </w:r>
          </w:p>
        </w:tc>
        <w:tc>
          <w:tcPr>
            <w:tcW w:w="1320" w:type="dxa"/>
            <w:tcBorders>
              <w:top w:val="single" w:sz="4" w:space="0" w:color="000000"/>
              <w:left w:val="single" w:sz="4" w:space="0" w:color="000000"/>
              <w:right w:val="single" w:sz="4" w:space="0" w:color="000000"/>
            </w:tcBorders>
          </w:tcPr>
          <w:p w14:paraId="29E9672C" w14:textId="77777777" w:rsidR="00423DD9" w:rsidRDefault="00423DD9" w:rsidP="00423DD9">
            <w:pPr>
              <w:spacing w:line="240" w:lineRule="auto"/>
              <w:jc w:val="right"/>
              <w:rPr>
                <w:lang w:val="en-AU"/>
              </w:rPr>
            </w:pPr>
          </w:p>
          <w:p w14:paraId="62EE2340" w14:textId="77777777" w:rsidR="00423DD9" w:rsidRDefault="00423DD9" w:rsidP="00423DD9">
            <w:pPr>
              <w:spacing w:line="240" w:lineRule="auto"/>
              <w:jc w:val="right"/>
              <w:rPr>
                <w:lang w:val="en-AU"/>
              </w:rPr>
            </w:pPr>
          </w:p>
          <w:p w14:paraId="6B6D7C4B" w14:textId="7A27C644" w:rsidR="00093267" w:rsidRPr="00D42ED2" w:rsidRDefault="00093267" w:rsidP="00423DD9">
            <w:pPr>
              <w:spacing w:line="240" w:lineRule="auto"/>
              <w:jc w:val="right"/>
              <w:rPr>
                <w:lang w:val="en-AU"/>
              </w:rPr>
            </w:pPr>
            <w:r w:rsidRPr="00D42ED2">
              <w:rPr>
                <w:lang w:val="en-AU"/>
              </w:rPr>
              <w:t>sec</w:t>
            </w:r>
          </w:p>
        </w:tc>
      </w:tr>
      <w:tr w:rsidR="00617E91" w:rsidRPr="00D42ED2" w14:paraId="1A003784" w14:textId="77777777" w:rsidTr="00AE13D5">
        <w:tc>
          <w:tcPr>
            <w:tcW w:w="3119" w:type="dxa"/>
            <w:tcBorders>
              <w:top w:val="single" w:sz="4" w:space="0" w:color="000000"/>
              <w:left w:val="single" w:sz="4" w:space="0" w:color="000000"/>
              <w:bottom w:val="single" w:sz="4" w:space="0" w:color="000000"/>
            </w:tcBorders>
          </w:tcPr>
          <w:p w14:paraId="0F567D4D" w14:textId="77777777" w:rsidR="00617E91" w:rsidRPr="00D42ED2" w:rsidRDefault="00617E91" w:rsidP="00096F16">
            <w:pPr>
              <w:spacing w:line="240" w:lineRule="auto"/>
              <w:rPr>
                <w:lang w:val="en-AU"/>
              </w:rPr>
            </w:pPr>
            <w:r w:rsidRPr="00D42ED2">
              <w:rPr>
                <w:lang w:val="en-AU"/>
              </w:rPr>
              <w:t>Estimate average time in minutes spent completing tasks/using hose each day</w:t>
            </w:r>
          </w:p>
        </w:tc>
        <w:tc>
          <w:tcPr>
            <w:tcW w:w="2041" w:type="dxa"/>
            <w:tcBorders>
              <w:top w:val="single" w:sz="4" w:space="0" w:color="000000"/>
              <w:left w:val="nil"/>
              <w:bottom w:val="single" w:sz="4" w:space="0" w:color="000000"/>
              <w:right w:val="single" w:sz="4" w:space="0" w:color="000000"/>
            </w:tcBorders>
          </w:tcPr>
          <w:p w14:paraId="0411B883" w14:textId="77777777" w:rsidR="00617E91" w:rsidRPr="00954793" w:rsidRDefault="00617E91" w:rsidP="00504E99">
            <w:pPr>
              <w:spacing w:line="240" w:lineRule="auto"/>
              <w:jc w:val="right"/>
              <w:rPr>
                <w:rFonts w:cs="Arial"/>
                <w:lang w:val="en-AU"/>
              </w:rPr>
            </w:pPr>
            <w:r w:rsidRPr="002539C0">
              <w:rPr>
                <w:rFonts w:cs="Arial"/>
                <w:color w:val="A20000"/>
                <w:lang w:val="en-AU"/>
              </w:rPr>
              <w:t>15 min</w:t>
            </w:r>
          </w:p>
        </w:tc>
        <w:tc>
          <w:tcPr>
            <w:tcW w:w="1560" w:type="dxa"/>
            <w:tcBorders>
              <w:top w:val="single" w:sz="4" w:space="0" w:color="000000"/>
              <w:left w:val="single" w:sz="4" w:space="0" w:color="000000"/>
              <w:bottom w:val="single" w:sz="4" w:space="0" w:color="000000"/>
              <w:right w:val="single" w:sz="4" w:space="0" w:color="000000"/>
            </w:tcBorders>
          </w:tcPr>
          <w:p w14:paraId="36E01C48" w14:textId="77777777" w:rsidR="00617E91" w:rsidRPr="00D42ED2" w:rsidRDefault="00617E91" w:rsidP="00504E99">
            <w:pPr>
              <w:spacing w:line="240" w:lineRule="auto"/>
              <w:jc w:val="right"/>
              <w:rPr>
                <w:lang w:val="en-AU"/>
              </w:rPr>
            </w:pPr>
            <w:r w:rsidRPr="00D42ED2">
              <w:rPr>
                <w:lang w:val="en-AU"/>
              </w:rPr>
              <w:t>min</w:t>
            </w:r>
          </w:p>
        </w:tc>
        <w:tc>
          <w:tcPr>
            <w:tcW w:w="1560" w:type="dxa"/>
            <w:tcBorders>
              <w:top w:val="single" w:sz="4" w:space="0" w:color="000000"/>
              <w:left w:val="single" w:sz="4" w:space="0" w:color="000000"/>
              <w:bottom w:val="single" w:sz="4" w:space="0" w:color="000000"/>
              <w:right w:val="single" w:sz="4" w:space="0" w:color="000000"/>
            </w:tcBorders>
          </w:tcPr>
          <w:p w14:paraId="4EA9D3D1" w14:textId="77777777" w:rsidR="00617E91" w:rsidRPr="00D42ED2" w:rsidRDefault="00617E91" w:rsidP="00504E99">
            <w:pPr>
              <w:spacing w:line="240" w:lineRule="auto"/>
              <w:jc w:val="right"/>
              <w:rPr>
                <w:lang w:val="en-AU"/>
              </w:rPr>
            </w:pPr>
            <w:r w:rsidRPr="00D42ED2">
              <w:rPr>
                <w:lang w:val="en-AU"/>
              </w:rPr>
              <w:t>min</w:t>
            </w:r>
          </w:p>
        </w:tc>
        <w:tc>
          <w:tcPr>
            <w:tcW w:w="1320" w:type="dxa"/>
            <w:tcBorders>
              <w:top w:val="single" w:sz="4" w:space="0" w:color="000000"/>
              <w:left w:val="single" w:sz="4" w:space="0" w:color="000000"/>
              <w:bottom w:val="single" w:sz="4" w:space="0" w:color="000000"/>
              <w:right w:val="single" w:sz="4" w:space="0" w:color="000000"/>
            </w:tcBorders>
          </w:tcPr>
          <w:p w14:paraId="642FD4B6" w14:textId="77777777" w:rsidR="00617E91" w:rsidRPr="00D42ED2" w:rsidRDefault="00617E91" w:rsidP="00504E99">
            <w:pPr>
              <w:spacing w:line="240" w:lineRule="auto"/>
              <w:jc w:val="right"/>
              <w:rPr>
                <w:lang w:val="en-AU"/>
              </w:rPr>
            </w:pPr>
            <w:r w:rsidRPr="00D42ED2">
              <w:rPr>
                <w:lang w:val="en-AU"/>
              </w:rPr>
              <w:t>min</w:t>
            </w:r>
          </w:p>
        </w:tc>
      </w:tr>
      <w:tr w:rsidR="00617E91" w:rsidRPr="00D42ED2" w14:paraId="397E837C" w14:textId="77777777" w:rsidTr="00AE13D5">
        <w:tc>
          <w:tcPr>
            <w:tcW w:w="3119" w:type="dxa"/>
            <w:tcBorders>
              <w:top w:val="single" w:sz="4" w:space="0" w:color="000000"/>
              <w:left w:val="single" w:sz="4" w:space="0" w:color="000000"/>
              <w:bottom w:val="single" w:sz="4" w:space="0" w:color="000000"/>
            </w:tcBorders>
          </w:tcPr>
          <w:p w14:paraId="155E7DED" w14:textId="77777777" w:rsidR="00617E91" w:rsidRPr="00D42ED2" w:rsidRDefault="00617E91" w:rsidP="00096F16">
            <w:pPr>
              <w:spacing w:line="240" w:lineRule="auto"/>
              <w:rPr>
                <w:lang w:val="en-AU"/>
              </w:rPr>
            </w:pPr>
            <w:r w:rsidRPr="00D42ED2">
              <w:rPr>
                <w:lang w:val="en-AU"/>
              </w:rPr>
              <w:t>Estimate the number of days per year the task is carried out</w:t>
            </w:r>
          </w:p>
        </w:tc>
        <w:tc>
          <w:tcPr>
            <w:tcW w:w="2041" w:type="dxa"/>
            <w:tcBorders>
              <w:top w:val="single" w:sz="4" w:space="0" w:color="000000"/>
              <w:left w:val="nil"/>
              <w:bottom w:val="single" w:sz="4" w:space="0" w:color="000000"/>
              <w:right w:val="single" w:sz="4" w:space="0" w:color="000000"/>
            </w:tcBorders>
          </w:tcPr>
          <w:p w14:paraId="65119EB3" w14:textId="77777777" w:rsidR="00617E91" w:rsidRPr="00954793" w:rsidRDefault="00617E91" w:rsidP="00504E99">
            <w:pPr>
              <w:spacing w:line="240" w:lineRule="auto"/>
              <w:jc w:val="right"/>
              <w:rPr>
                <w:rFonts w:cs="Arial"/>
                <w:lang w:val="en-AU"/>
              </w:rPr>
            </w:pPr>
            <w:r w:rsidRPr="002539C0">
              <w:rPr>
                <w:rFonts w:cs="Arial"/>
                <w:color w:val="A20000"/>
                <w:lang w:val="en-AU"/>
              </w:rPr>
              <w:t>150 days/yr</w:t>
            </w:r>
          </w:p>
        </w:tc>
        <w:tc>
          <w:tcPr>
            <w:tcW w:w="1560" w:type="dxa"/>
            <w:tcBorders>
              <w:top w:val="single" w:sz="4" w:space="0" w:color="000000"/>
              <w:left w:val="single" w:sz="4" w:space="0" w:color="000000"/>
              <w:bottom w:val="single" w:sz="4" w:space="0" w:color="000000"/>
              <w:right w:val="single" w:sz="4" w:space="0" w:color="000000"/>
            </w:tcBorders>
          </w:tcPr>
          <w:p w14:paraId="70021C4E" w14:textId="77777777" w:rsidR="00617E91" w:rsidRPr="00D42ED2" w:rsidRDefault="00617E91" w:rsidP="00504E99">
            <w:pPr>
              <w:spacing w:line="240" w:lineRule="auto"/>
              <w:jc w:val="right"/>
              <w:rPr>
                <w:lang w:val="en-AU"/>
              </w:rPr>
            </w:pPr>
            <w:r w:rsidRPr="00D42ED2">
              <w:rPr>
                <w:lang w:val="en-AU"/>
              </w:rPr>
              <w:t>days/yr</w:t>
            </w:r>
          </w:p>
        </w:tc>
        <w:tc>
          <w:tcPr>
            <w:tcW w:w="1560" w:type="dxa"/>
            <w:tcBorders>
              <w:top w:val="single" w:sz="4" w:space="0" w:color="000000"/>
              <w:left w:val="single" w:sz="4" w:space="0" w:color="000000"/>
              <w:bottom w:val="single" w:sz="4" w:space="0" w:color="000000"/>
              <w:right w:val="single" w:sz="4" w:space="0" w:color="000000"/>
            </w:tcBorders>
          </w:tcPr>
          <w:p w14:paraId="1C04D007" w14:textId="77777777" w:rsidR="00617E91" w:rsidRPr="00D42ED2" w:rsidRDefault="00617E91" w:rsidP="00504E99">
            <w:pPr>
              <w:spacing w:line="240" w:lineRule="auto"/>
              <w:jc w:val="right"/>
              <w:rPr>
                <w:lang w:val="en-AU"/>
              </w:rPr>
            </w:pPr>
            <w:r w:rsidRPr="00D42ED2">
              <w:rPr>
                <w:lang w:val="en-AU"/>
              </w:rPr>
              <w:t>days/yr</w:t>
            </w:r>
          </w:p>
        </w:tc>
        <w:tc>
          <w:tcPr>
            <w:tcW w:w="1320" w:type="dxa"/>
            <w:tcBorders>
              <w:top w:val="single" w:sz="4" w:space="0" w:color="000000"/>
              <w:left w:val="single" w:sz="4" w:space="0" w:color="000000"/>
              <w:bottom w:val="single" w:sz="4" w:space="0" w:color="000000"/>
              <w:right w:val="single" w:sz="4" w:space="0" w:color="000000"/>
            </w:tcBorders>
          </w:tcPr>
          <w:p w14:paraId="7FAD6166" w14:textId="77777777" w:rsidR="00617E91" w:rsidRPr="00D42ED2" w:rsidRDefault="00617E91" w:rsidP="00504E99">
            <w:pPr>
              <w:spacing w:line="240" w:lineRule="auto"/>
              <w:jc w:val="right"/>
              <w:rPr>
                <w:lang w:val="en-AU"/>
              </w:rPr>
            </w:pPr>
            <w:r w:rsidRPr="00D42ED2">
              <w:rPr>
                <w:lang w:val="en-AU"/>
              </w:rPr>
              <w:t>days/yr</w:t>
            </w:r>
          </w:p>
        </w:tc>
      </w:tr>
    </w:tbl>
    <w:p w14:paraId="4B35DF8F" w14:textId="77777777" w:rsidR="00093267" w:rsidRDefault="00093267" w:rsidP="00C275FF">
      <w:pPr>
        <w:jc w:val="right"/>
        <w:rPr>
          <w:b/>
          <w:bCs/>
          <w:lang w:val="en-AU"/>
        </w:rPr>
      </w:pPr>
    </w:p>
    <w:p w14:paraId="5B8E5395" w14:textId="202F21F1" w:rsidR="00093267" w:rsidRDefault="00093267" w:rsidP="00093267">
      <w:pPr>
        <w:rPr>
          <w:b/>
          <w:bCs/>
          <w:lang w:val="en-AU"/>
        </w:rPr>
      </w:pPr>
      <w:r>
        <w:rPr>
          <w:b/>
          <w:bCs/>
          <w:lang w:val="en-AU"/>
        </w:rPr>
        <w:t>Calculate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3360"/>
        <w:gridCol w:w="1800"/>
        <w:gridCol w:w="1560"/>
        <w:gridCol w:w="1560"/>
        <w:gridCol w:w="1320"/>
      </w:tblGrid>
      <w:tr w:rsidR="00093267" w:rsidRPr="00D42ED2" w14:paraId="6745AE0E" w14:textId="77777777" w:rsidTr="00B33231">
        <w:tc>
          <w:tcPr>
            <w:tcW w:w="3360" w:type="dxa"/>
            <w:tcBorders>
              <w:top w:val="single" w:sz="4" w:space="0" w:color="000000"/>
              <w:left w:val="single" w:sz="4" w:space="0" w:color="000000"/>
              <w:bottom w:val="single" w:sz="4" w:space="0" w:color="000000"/>
            </w:tcBorders>
          </w:tcPr>
          <w:p w14:paraId="3F3A0096" w14:textId="77777777" w:rsidR="00093267" w:rsidRPr="00D42ED2" w:rsidRDefault="00093267" w:rsidP="00B33231">
            <w:pPr>
              <w:spacing w:line="240" w:lineRule="auto"/>
              <w:rPr>
                <w:lang w:val="en-AU"/>
              </w:rPr>
            </w:pPr>
            <w:r w:rsidRPr="00D42ED2">
              <w:rPr>
                <w:lang w:val="en-AU"/>
              </w:rPr>
              <w:t>Litres of bucket/barrel divided by the seconds it takes to fill</w:t>
            </w:r>
          </w:p>
        </w:tc>
        <w:tc>
          <w:tcPr>
            <w:tcW w:w="1800" w:type="dxa"/>
            <w:tcBorders>
              <w:top w:val="single" w:sz="4" w:space="0" w:color="000000"/>
              <w:left w:val="nil"/>
              <w:bottom w:val="single" w:sz="4" w:space="0" w:color="000000"/>
              <w:right w:val="single" w:sz="4" w:space="0" w:color="000000"/>
            </w:tcBorders>
          </w:tcPr>
          <w:p w14:paraId="2F354F3D" w14:textId="77777777" w:rsidR="00093267" w:rsidRPr="00D42ED2" w:rsidRDefault="00093267" w:rsidP="00B33231">
            <w:pPr>
              <w:spacing w:line="240" w:lineRule="auto"/>
              <w:jc w:val="right"/>
              <w:rPr>
                <w:lang w:val="en-AU"/>
              </w:rPr>
            </w:pPr>
            <w:r w:rsidRPr="00D42ED2">
              <w:rPr>
                <w:lang w:val="en-AU"/>
              </w:rPr>
              <w:t>L/sec</w:t>
            </w:r>
          </w:p>
          <w:p w14:paraId="2B2D9B59" w14:textId="77777777" w:rsidR="00093267" w:rsidRPr="0051720B" w:rsidRDefault="00093267" w:rsidP="00B33231">
            <w:pPr>
              <w:spacing w:line="240" w:lineRule="auto"/>
              <w:jc w:val="right"/>
              <w:rPr>
                <w:rFonts w:cs="Arial"/>
                <w:lang w:val="en-AU"/>
              </w:rPr>
            </w:pPr>
            <w:r w:rsidRPr="002539C0">
              <w:rPr>
                <w:rFonts w:cs="Arial"/>
                <w:color w:val="A20000"/>
                <w:lang w:val="en-AU"/>
              </w:rPr>
              <w:t>25÷19=1.32</w:t>
            </w:r>
          </w:p>
        </w:tc>
        <w:tc>
          <w:tcPr>
            <w:tcW w:w="1560" w:type="dxa"/>
            <w:tcBorders>
              <w:top w:val="single" w:sz="4" w:space="0" w:color="000000"/>
              <w:left w:val="single" w:sz="4" w:space="0" w:color="000000"/>
              <w:bottom w:val="single" w:sz="4" w:space="0" w:color="000000"/>
              <w:right w:val="single" w:sz="4" w:space="0" w:color="000000"/>
            </w:tcBorders>
          </w:tcPr>
          <w:p w14:paraId="0FAD640D" w14:textId="77777777" w:rsidR="00093267" w:rsidRPr="00D42ED2" w:rsidRDefault="00093267" w:rsidP="00B33231">
            <w:pPr>
              <w:spacing w:line="240" w:lineRule="auto"/>
              <w:jc w:val="right"/>
              <w:rPr>
                <w:lang w:val="en-AU"/>
              </w:rPr>
            </w:pPr>
            <w:r w:rsidRPr="00D42ED2">
              <w:rPr>
                <w:lang w:val="en-AU"/>
              </w:rPr>
              <w:t>L/sec</w:t>
            </w:r>
          </w:p>
        </w:tc>
        <w:tc>
          <w:tcPr>
            <w:tcW w:w="1560" w:type="dxa"/>
            <w:tcBorders>
              <w:top w:val="single" w:sz="4" w:space="0" w:color="000000"/>
              <w:left w:val="single" w:sz="4" w:space="0" w:color="000000"/>
              <w:bottom w:val="single" w:sz="4" w:space="0" w:color="000000"/>
              <w:right w:val="single" w:sz="4" w:space="0" w:color="000000"/>
            </w:tcBorders>
          </w:tcPr>
          <w:p w14:paraId="09E3FB7A" w14:textId="77777777" w:rsidR="00093267" w:rsidRPr="00D42ED2" w:rsidRDefault="00093267" w:rsidP="00B33231">
            <w:pPr>
              <w:spacing w:line="240" w:lineRule="auto"/>
              <w:jc w:val="right"/>
              <w:rPr>
                <w:lang w:val="en-AU"/>
              </w:rPr>
            </w:pPr>
            <w:r w:rsidRPr="00D42ED2">
              <w:rPr>
                <w:lang w:val="en-AU"/>
              </w:rPr>
              <w:t>L/sec</w:t>
            </w:r>
          </w:p>
        </w:tc>
        <w:tc>
          <w:tcPr>
            <w:tcW w:w="1320" w:type="dxa"/>
            <w:tcBorders>
              <w:top w:val="single" w:sz="4" w:space="0" w:color="000000"/>
              <w:left w:val="single" w:sz="4" w:space="0" w:color="000000"/>
              <w:bottom w:val="single" w:sz="4" w:space="0" w:color="000000"/>
              <w:right w:val="single" w:sz="4" w:space="0" w:color="000000"/>
            </w:tcBorders>
          </w:tcPr>
          <w:p w14:paraId="0A332601" w14:textId="77777777" w:rsidR="00093267" w:rsidRPr="00D42ED2" w:rsidRDefault="00093267" w:rsidP="00B33231">
            <w:pPr>
              <w:spacing w:line="240" w:lineRule="auto"/>
              <w:jc w:val="right"/>
              <w:rPr>
                <w:lang w:val="en-AU"/>
              </w:rPr>
            </w:pPr>
            <w:r w:rsidRPr="00D42ED2">
              <w:rPr>
                <w:lang w:val="en-AU"/>
              </w:rPr>
              <w:t>L/sec</w:t>
            </w:r>
          </w:p>
        </w:tc>
      </w:tr>
      <w:tr w:rsidR="00093267" w:rsidRPr="00D42ED2" w14:paraId="02075BAA" w14:textId="77777777" w:rsidTr="00B33231">
        <w:tc>
          <w:tcPr>
            <w:tcW w:w="3360" w:type="dxa"/>
            <w:tcBorders>
              <w:top w:val="single" w:sz="4" w:space="0" w:color="000000"/>
              <w:left w:val="single" w:sz="4" w:space="0" w:color="000000"/>
              <w:bottom w:val="single" w:sz="4" w:space="0" w:color="000000"/>
            </w:tcBorders>
          </w:tcPr>
          <w:p w14:paraId="77334A0A" w14:textId="77777777" w:rsidR="00093267" w:rsidRPr="00D42ED2" w:rsidRDefault="00093267" w:rsidP="00B33231">
            <w:pPr>
              <w:spacing w:line="240" w:lineRule="auto"/>
              <w:rPr>
                <w:lang w:val="en-AU"/>
              </w:rPr>
            </w:pPr>
            <w:r w:rsidRPr="00D42ED2">
              <w:rPr>
                <w:lang w:val="en-AU"/>
              </w:rPr>
              <w:t xml:space="preserve">Litres per second multiplied by 60 </w:t>
            </w:r>
          </w:p>
        </w:tc>
        <w:tc>
          <w:tcPr>
            <w:tcW w:w="1800" w:type="dxa"/>
            <w:tcBorders>
              <w:top w:val="single" w:sz="4" w:space="0" w:color="000000"/>
              <w:left w:val="nil"/>
              <w:bottom w:val="single" w:sz="4" w:space="0" w:color="000000"/>
              <w:right w:val="single" w:sz="4" w:space="0" w:color="000000"/>
            </w:tcBorders>
          </w:tcPr>
          <w:p w14:paraId="05AC649D" w14:textId="77777777" w:rsidR="00093267" w:rsidRPr="00D42ED2" w:rsidRDefault="00093267" w:rsidP="00B33231">
            <w:pPr>
              <w:spacing w:line="240" w:lineRule="auto"/>
              <w:jc w:val="right"/>
              <w:rPr>
                <w:lang w:val="en-AU"/>
              </w:rPr>
            </w:pPr>
            <w:r w:rsidRPr="00D42ED2">
              <w:rPr>
                <w:lang w:val="en-AU"/>
              </w:rPr>
              <w:t>L/min</w:t>
            </w:r>
          </w:p>
          <w:p w14:paraId="419C7BA1" w14:textId="77777777" w:rsidR="00093267" w:rsidRPr="0051720B" w:rsidRDefault="00093267" w:rsidP="00B33231">
            <w:pPr>
              <w:spacing w:line="240" w:lineRule="auto"/>
              <w:jc w:val="right"/>
              <w:rPr>
                <w:rFonts w:cs="Arial"/>
                <w:lang w:val="en-AU"/>
              </w:rPr>
            </w:pPr>
            <w:r w:rsidRPr="002539C0">
              <w:rPr>
                <w:rFonts w:cs="Arial"/>
                <w:color w:val="A20000"/>
                <w:lang w:val="en-AU"/>
              </w:rPr>
              <w:t>1.32×60=79</w:t>
            </w:r>
          </w:p>
        </w:tc>
        <w:tc>
          <w:tcPr>
            <w:tcW w:w="1560" w:type="dxa"/>
            <w:tcBorders>
              <w:top w:val="single" w:sz="4" w:space="0" w:color="000000"/>
              <w:left w:val="single" w:sz="4" w:space="0" w:color="000000"/>
              <w:bottom w:val="single" w:sz="4" w:space="0" w:color="000000"/>
              <w:right w:val="single" w:sz="4" w:space="0" w:color="000000"/>
            </w:tcBorders>
          </w:tcPr>
          <w:p w14:paraId="2B3FA9DA" w14:textId="77777777" w:rsidR="00093267" w:rsidRPr="00D42ED2" w:rsidRDefault="00093267" w:rsidP="00B33231">
            <w:pPr>
              <w:spacing w:line="240" w:lineRule="auto"/>
              <w:jc w:val="right"/>
              <w:rPr>
                <w:lang w:val="en-AU"/>
              </w:rPr>
            </w:pPr>
            <w:r w:rsidRPr="00D42ED2">
              <w:rPr>
                <w:lang w:val="en-AU"/>
              </w:rPr>
              <w:t>L/min</w:t>
            </w:r>
          </w:p>
        </w:tc>
        <w:tc>
          <w:tcPr>
            <w:tcW w:w="1560" w:type="dxa"/>
            <w:tcBorders>
              <w:top w:val="single" w:sz="4" w:space="0" w:color="000000"/>
              <w:left w:val="single" w:sz="4" w:space="0" w:color="000000"/>
              <w:bottom w:val="single" w:sz="4" w:space="0" w:color="000000"/>
              <w:right w:val="single" w:sz="4" w:space="0" w:color="000000"/>
            </w:tcBorders>
          </w:tcPr>
          <w:p w14:paraId="4463EC48" w14:textId="77777777" w:rsidR="00093267" w:rsidRPr="00D42ED2" w:rsidRDefault="00093267" w:rsidP="00B33231">
            <w:pPr>
              <w:spacing w:line="240" w:lineRule="auto"/>
              <w:jc w:val="right"/>
              <w:rPr>
                <w:lang w:val="en-AU"/>
              </w:rPr>
            </w:pPr>
            <w:r w:rsidRPr="00D42ED2">
              <w:rPr>
                <w:lang w:val="en-AU"/>
              </w:rPr>
              <w:t>L/min</w:t>
            </w:r>
          </w:p>
        </w:tc>
        <w:tc>
          <w:tcPr>
            <w:tcW w:w="1320" w:type="dxa"/>
            <w:tcBorders>
              <w:top w:val="single" w:sz="4" w:space="0" w:color="000000"/>
              <w:left w:val="single" w:sz="4" w:space="0" w:color="000000"/>
              <w:bottom w:val="single" w:sz="4" w:space="0" w:color="000000"/>
              <w:right w:val="single" w:sz="4" w:space="0" w:color="000000"/>
            </w:tcBorders>
          </w:tcPr>
          <w:p w14:paraId="486C6910" w14:textId="77777777" w:rsidR="00093267" w:rsidRPr="00D42ED2" w:rsidRDefault="00093267" w:rsidP="00B33231">
            <w:pPr>
              <w:spacing w:line="240" w:lineRule="auto"/>
              <w:jc w:val="right"/>
              <w:rPr>
                <w:lang w:val="en-AU"/>
              </w:rPr>
            </w:pPr>
            <w:r w:rsidRPr="00D42ED2">
              <w:rPr>
                <w:lang w:val="en-AU"/>
              </w:rPr>
              <w:t>L/min</w:t>
            </w:r>
          </w:p>
        </w:tc>
      </w:tr>
      <w:tr w:rsidR="00093267" w:rsidRPr="00D42ED2" w14:paraId="22A42F9E" w14:textId="77777777" w:rsidTr="00B33231">
        <w:tc>
          <w:tcPr>
            <w:tcW w:w="3360" w:type="dxa"/>
            <w:tcBorders>
              <w:top w:val="single" w:sz="4" w:space="0" w:color="000000"/>
              <w:left w:val="single" w:sz="4" w:space="0" w:color="000000"/>
              <w:bottom w:val="single" w:sz="4" w:space="0" w:color="000000"/>
            </w:tcBorders>
          </w:tcPr>
          <w:p w14:paraId="6F543BDB" w14:textId="77777777" w:rsidR="00093267" w:rsidRPr="00D42ED2" w:rsidRDefault="00093267" w:rsidP="00B33231">
            <w:pPr>
              <w:spacing w:line="240" w:lineRule="auto"/>
              <w:rPr>
                <w:lang w:val="en-AU"/>
              </w:rPr>
            </w:pPr>
            <w:r w:rsidRPr="00D42ED2">
              <w:rPr>
                <w:lang w:val="en-AU"/>
              </w:rPr>
              <w:t>Litres per minute multiplied by average minutes spent completing tasks/using hose each day</w:t>
            </w:r>
          </w:p>
        </w:tc>
        <w:tc>
          <w:tcPr>
            <w:tcW w:w="1800" w:type="dxa"/>
            <w:tcBorders>
              <w:top w:val="single" w:sz="4" w:space="0" w:color="000000"/>
              <w:left w:val="nil"/>
              <w:bottom w:val="single" w:sz="4" w:space="0" w:color="000000"/>
              <w:right w:val="single" w:sz="4" w:space="0" w:color="000000"/>
            </w:tcBorders>
          </w:tcPr>
          <w:p w14:paraId="0D893C1F" w14:textId="77777777" w:rsidR="00093267" w:rsidRPr="00D42ED2" w:rsidRDefault="00093267" w:rsidP="00B33231">
            <w:pPr>
              <w:spacing w:line="240" w:lineRule="auto"/>
              <w:jc w:val="right"/>
              <w:rPr>
                <w:lang w:val="en-AU"/>
              </w:rPr>
            </w:pPr>
            <w:r w:rsidRPr="00D42ED2">
              <w:rPr>
                <w:lang w:val="en-AU"/>
              </w:rPr>
              <w:t>L/day</w:t>
            </w:r>
          </w:p>
          <w:p w14:paraId="64D42988" w14:textId="77777777" w:rsidR="00093267" w:rsidRPr="0051720B" w:rsidRDefault="00093267" w:rsidP="00B33231">
            <w:pPr>
              <w:spacing w:line="240" w:lineRule="auto"/>
              <w:jc w:val="right"/>
              <w:rPr>
                <w:rFonts w:cs="Arial"/>
                <w:lang w:val="en-AU"/>
              </w:rPr>
            </w:pPr>
            <w:r w:rsidRPr="002539C0">
              <w:rPr>
                <w:rFonts w:cs="Arial"/>
                <w:color w:val="A20000"/>
                <w:lang w:val="en-AU"/>
              </w:rPr>
              <w:t>79×15=1,185</w:t>
            </w:r>
          </w:p>
        </w:tc>
        <w:tc>
          <w:tcPr>
            <w:tcW w:w="1560" w:type="dxa"/>
            <w:tcBorders>
              <w:top w:val="single" w:sz="4" w:space="0" w:color="000000"/>
              <w:left w:val="single" w:sz="4" w:space="0" w:color="000000"/>
              <w:bottom w:val="single" w:sz="4" w:space="0" w:color="000000"/>
              <w:right w:val="single" w:sz="4" w:space="0" w:color="000000"/>
            </w:tcBorders>
          </w:tcPr>
          <w:p w14:paraId="3A4A300E" w14:textId="77777777" w:rsidR="00093267" w:rsidRPr="00D42ED2" w:rsidRDefault="00093267" w:rsidP="00B33231">
            <w:pPr>
              <w:spacing w:line="240" w:lineRule="auto"/>
              <w:jc w:val="right"/>
              <w:rPr>
                <w:lang w:val="en-AU"/>
              </w:rPr>
            </w:pPr>
            <w:r w:rsidRPr="00D42ED2">
              <w:rPr>
                <w:lang w:val="en-AU"/>
              </w:rPr>
              <w:t>L/day</w:t>
            </w:r>
          </w:p>
        </w:tc>
        <w:tc>
          <w:tcPr>
            <w:tcW w:w="1560" w:type="dxa"/>
            <w:tcBorders>
              <w:top w:val="single" w:sz="4" w:space="0" w:color="000000"/>
              <w:left w:val="single" w:sz="4" w:space="0" w:color="000000"/>
              <w:bottom w:val="single" w:sz="4" w:space="0" w:color="000000"/>
              <w:right w:val="single" w:sz="4" w:space="0" w:color="000000"/>
            </w:tcBorders>
          </w:tcPr>
          <w:p w14:paraId="4B226745" w14:textId="77777777" w:rsidR="00093267" w:rsidRPr="00D42ED2" w:rsidRDefault="00093267" w:rsidP="00B33231">
            <w:pPr>
              <w:spacing w:line="240" w:lineRule="auto"/>
              <w:jc w:val="right"/>
              <w:rPr>
                <w:lang w:val="en-AU"/>
              </w:rPr>
            </w:pPr>
            <w:r w:rsidRPr="00D42ED2">
              <w:rPr>
                <w:lang w:val="en-AU"/>
              </w:rPr>
              <w:t>L/day</w:t>
            </w:r>
          </w:p>
        </w:tc>
        <w:tc>
          <w:tcPr>
            <w:tcW w:w="1320" w:type="dxa"/>
            <w:tcBorders>
              <w:top w:val="single" w:sz="4" w:space="0" w:color="000000"/>
              <w:left w:val="single" w:sz="4" w:space="0" w:color="000000"/>
              <w:bottom w:val="single" w:sz="4" w:space="0" w:color="000000"/>
              <w:right w:val="single" w:sz="4" w:space="0" w:color="000000"/>
            </w:tcBorders>
          </w:tcPr>
          <w:p w14:paraId="01E0A846" w14:textId="77777777" w:rsidR="00093267" w:rsidRPr="00D42ED2" w:rsidRDefault="00093267" w:rsidP="00B33231">
            <w:pPr>
              <w:spacing w:line="240" w:lineRule="auto"/>
              <w:jc w:val="right"/>
              <w:rPr>
                <w:lang w:val="en-AU"/>
              </w:rPr>
            </w:pPr>
            <w:r w:rsidRPr="00D42ED2">
              <w:rPr>
                <w:lang w:val="en-AU"/>
              </w:rPr>
              <w:t>L/day</w:t>
            </w:r>
          </w:p>
        </w:tc>
      </w:tr>
      <w:tr w:rsidR="00093267" w:rsidRPr="00D42ED2" w14:paraId="73BAB676" w14:textId="77777777" w:rsidTr="00B33231">
        <w:tc>
          <w:tcPr>
            <w:tcW w:w="3360" w:type="dxa"/>
            <w:tcBorders>
              <w:top w:val="single" w:sz="4" w:space="0" w:color="000000"/>
              <w:left w:val="single" w:sz="4" w:space="0" w:color="000000"/>
              <w:bottom w:val="single" w:sz="4" w:space="0" w:color="000000"/>
            </w:tcBorders>
          </w:tcPr>
          <w:p w14:paraId="0FC37DFF" w14:textId="77777777" w:rsidR="00093267" w:rsidRPr="00D42ED2" w:rsidRDefault="00093267" w:rsidP="00B33231">
            <w:pPr>
              <w:spacing w:line="240" w:lineRule="auto"/>
              <w:rPr>
                <w:lang w:val="en-AU"/>
              </w:rPr>
            </w:pPr>
            <w:r w:rsidRPr="000B7752">
              <w:rPr>
                <w:lang w:val="en-GB"/>
              </w:rPr>
              <w:t>Litres per day multiplied by number of days other tasks completed per year</w:t>
            </w:r>
          </w:p>
        </w:tc>
        <w:tc>
          <w:tcPr>
            <w:tcW w:w="1800" w:type="dxa"/>
            <w:tcBorders>
              <w:top w:val="single" w:sz="4" w:space="0" w:color="000000"/>
              <w:left w:val="nil"/>
              <w:bottom w:val="single" w:sz="4" w:space="0" w:color="000000"/>
              <w:right w:val="single" w:sz="4" w:space="0" w:color="000000"/>
            </w:tcBorders>
          </w:tcPr>
          <w:p w14:paraId="59C54F97" w14:textId="77777777" w:rsidR="00093267" w:rsidRPr="00D42ED2" w:rsidRDefault="00093267" w:rsidP="00B33231">
            <w:pPr>
              <w:spacing w:line="240" w:lineRule="auto"/>
              <w:jc w:val="right"/>
              <w:rPr>
                <w:lang w:val="en-AU"/>
              </w:rPr>
            </w:pPr>
            <w:r w:rsidRPr="00D42ED2">
              <w:rPr>
                <w:lang w:val="en-AU"/>
              </w:rPr>
              <w:t>L/yr</w:t>
            </w:r>
          </w:p>
          <w:p w14:paraId="018B374A" w14:textId="77777777" w:rsidR="00093267" w:rsidRPr="0051720B" w:rsidRDefault="00093267" w:rsidP="00B33231">
            <w:pPr>
              <w:spacing w:line="240" w:lineRule="auto"/>
              <w:jc w:val="right"/>
              <w:rPr>
                <w:rFonts w:cs="Arial"/>
                <w:lang w:val="en-AU"/>
              </w:rPr>
            </w:pPr>
            <w:r w:rsidRPr="002539C0">
              <w:rPr>
                <w:rFonts w:cs="Arial"/>
                <w:color w:val="A20000"/>
                <w:lang w:val="en-AU"/>
              </w:rPr>
              <w:t>1,185×150= 177,750</w:t>
            </w:r>
          </w:p>
        </w:tc>
        <w:tc>
          <w:tcPr>
            <w:tcW w:w="1560" w:type="dxa"/>
            <w:tcBorders>
              <w:top w:val="single" w:sz="4" w:space="0" w:color="000000"/>
              <w:left w:val="single" w:sz="4" w:space="0" w:color="000000"/>
              <w:bottom w:val="single" w:sz="4" w:space="0" w:color="000000"/>
              <w:right w:val="single" w:sz="4" w:space="0" w:color="000000"/>
            </w:tcBorders>
          </w:tcPr>
          <w:p w14:paraId="54D4C6C8" w14:textId="77777777" w:rsidR="00093267" w:rsidRPr="00D42ED2" w:rsidRDefault="00093267" w:rsidP="00B33231">
            <w:pPr>
              <w:spacing w:line="240" w:lineRule="auto"/>
              <w:jc w:val="right"/>
              <w:rPr>
                <w:lang w:val="en-AU"/>
              </w:rPr>
            </w:pPr>
            <w:r w:rsidRPr="00D42ED2">
              <w:rPr>
                <w:lang w:val="en-AU"/>
              </w:rPr>
              <w:t>L/yr</w:t>
            </w:r>
          </w:p>
        </w:tc>
        <w:tc>
          <w:tcPr>
            <w:tcW w:w="1560" w:type="dxa"/>
            <w:tcBorders>
              <w:top w:val="single" w:sz="4" w:space="0" w:color="000000"/>
              <w:left w:val="single" w:sz="4" w:space="0" w:color="000000"/>
              <w:bottom w:val="single" w:sz="4" w:space="0" w:color="000000"/>
              <w:right w:val="single" w:sz="4" w:space="0" w:color="000000"/>
            </w:tcBorders>
          </w:tcPr>
          <w:p w14:paraId="01DAC9A4" w14:textId="77777777" w:rsidR="00093267" w:rsidRPr="00D42ED2" w:rsidRDefault="00093267" w:rsidP="00B33231">
            <w:pPr>
              <w:spacing w:line="240" w:lineRule="auto"/>
              <w:jc w:val="right"/>
              <w:rPr>
                <w:lang w:val="en-AU"/>
              </w:rPr>
            </w:pPr>
            <w:r w:rsidRPr="00D42ED2">
              <w:rPr>
                <w:lang w:val="en-AU"/>
              </w:rPr>
              <w:t>L/yr</w:t>
            </w:r>
          </w:p>
        </w:tc>
        <w:tc>
          <w:tcPr>
            <w:tcW w:w="1320" w:type="dxa"/>
            <w:tcBorders>
              <w:top w:val="single" w:sz="4" w:space="0" w:color="000000"/>
              <w:left w:val="single" w:sz="4" w:space="0" w:color="000000"/>
              <w:bottom w:val="single" w:sz="4" w:space="0" w:color="000000"/>
              <w:right w:val="single" w:sz="4" w:space="0" w:color="000000"/>
            </w:tcBorders>
          </w:tcPr>
          <w:p w14:paraId="4176557F" w14:textId="77777777" w:rsidR="00093267" w:rsidRPr="00D42ED2" w:rsidRDefault="00093267" w:rsidP="00B33231">
            <w:pPr>
              <w:spacing w:line="240" w:lineRule="auto"/>
              <w:jc w:val="right"/>
              <w:rPr>
                <w:lang w:val="en-AU"/>
              </w:rPr>
            </w:pPr>
            <w:r w:rsidRPr="00D42ED2">
              <w:rPr>
                <w:lang w:val="en-AU"/>
              </w:rPr>
              <w:t>L/yr</w:t>
            </w:r>
          </w:p>
        </w:tc>
      </w:tr>
      <w:tr w:rsidR="00093267" w:rsidRPr="00D42ED2" w14:paraId="50B7C3E1" w14:textId="77777777" w:rsidTr="00B33231">
        <w:tc>
          <w:tcPr>
            <w:tcW w:w="3360" w:type="dxa"/>
            <w:tcBorders>
              <w:top w:val="single" w:sz="4" w:space="0" w:color="000000"/>
              <w:left w:val="single" w:sz="4" w:space="0" w:color="000000"/>
              <w:bottom w:val="single" w:sz="4" w:space="0" w:color="000000"/>
            </w:tcBorders>
          </w:tcPr>
          <w:p w14:paraId="5CF6CF17" w14:textId="77777777" w:rsidR="00093267" w:rsidRPr="00D42ED2" w:rsidRDefault="00093267" w:rsidP="00B33231">
            <w:pPr>
              <w:spacing w:line="240" w:lineRule="auto"/>
              <w:rPr>
                <w:lang w:val="en-AU"/>
              </w:rPr>
            </w:pPr>
            <w:r w:rsidRPr="00652D1D">
              <w:rPr>
                <w:lang w:val="en-GB"/>
              </w:rPr>
              <w:t>Add together water used for other tasks and then divide by 1,000,000</w:t>
            </w:r>
          </w:p>
        </w:tc>
        <w:tc>
          <w:tcPr>
            <w:tcW w:w="1800" w:type="dxa"/>
            <w:tcBorders>
              <w:top w:val="single" w:sz="4" w:space="0" w:color="000000"/>
              <w:left w:val="nil"/>
              <w:bottom w:val="single" w:sz="4" w:space="0" w:color="000000"/>
            </w:tcBorders>
          </w:tcPr>
          <w:p w14:paraId="037399DF" w14:textId="77777777" w:rsidR="00093267" w:rsidRPr="00D42ED2" w:rsidRDefault="00093267" w:rsidP="00B33231">
            <w:pPr>
              <w:spacing w:line="240" w:lineRule="auto"/>
              <w:rPr>
                <w:lang w:val="en-AU"/>
              </w:rPr>
            </w:pPr>
          </w:p>
        </w:tc>
        <w:tc>
          <w:tcPr>
            <w:tcW w:w="1560" w:type="dxa"/>
            <w:tcBorders>
              <w:top w:val="single" w:sz="4" w:space="0" w:color="000000"/>
              <w:left w:val="nil"/>
              <w:bottom w:val="single" w:sz="4" w:space="0" w:color="000000"/>
            </w:tcBorders>
          </w:tcPr>
          <w:p w14:paraId="04E2C4CD" w14:textId="77777777" w:rsidR="00093267" w:rsidRPr="00D42ED2" w:rsidRDefault="00093267" w:rsidP="00B33231">
            <w:pPr>
              <w:spacing w:line="240" w:lineRule="auto"/>
              <w:jc w:val="right"/>
              <w:rPr>
                <w:lang w:val="en-AU"/>
              </w:rPr>
            </w:pPr>
          </w:p>
        </w:tc>
        <w:tc>
          <w:tcPr>
            <w:tcW w:w="1560" w:type="dxa"/>
            <w:tcBorders>
              <w:top w:val="single" w:sz="4" w:space="0" w:color="000000"/>
              <w:left w:val="nil"/>
              <w:bottom w:val="single" w:sz="4" w:space="0" w:color="000000"/>
            </w:tcBorders>
          </w:tcPr>
          <w:p w14:paraId="0AA49636" w14:textId="77777777" w:rsidR="00093267" w:rsidRPr="00D42ED2" w:rsidRDefault="00093267" w:rsidP="00B33231">
            <w:pPr>
              <w:spacing w:line="240" w:lineRule="auto"/>
              <w:jc w:val="right"/>
              <w:rPr>
                <w:lang w:val="en-AU"/>
              </w:rPr>
            </w:pPr>
          </w:p>
        </w:tc>
        <w:tc>
          <w:tcPr>
            <w:tcW w:w="1320" w:type="dxa"/>
            <w:tcBorders>
              <w:top w:val="single" w:sz="4" w:space="0" w:color="000000"/>
              <w:left w:val="nil"/>
              <w:bottom w:val="single" w:sz="4" w:space="0" w:color="000000"/>
              <w:right w:val="single" w:sz="4" w:space="0" w:color="000000"/>
            </w:tcBorders>
          </w:tcPr>
          <w:p w14:paraId="67234FC2" w14:textId="77777777" w:rsidR="00093267" w:rsidRPr="00D42ED2" w:rsidRDefault="00093267" w:rsidP="00B33231">
            <w:pPr>
              <w:spacing w:line="240" w:lineRule="auto"/>
              <w:jc w:val="right"/>
              <w:rPr>
                <w:lang w:val="en-AU"/>
              </w:rPr>
            </w:pPr>
          </w:p>
        </w:tc>
      </w:tr>
      <w:tr w:rsidR="00093267" w:rsidRPr="00D42ED2" w14:paraId="2FD6B288" w14:textId="77777777" w:rsidTr="00B33231">
        <w:tc>
          <w:tcPr>
            <w:tcW w:w="3360" w:type="dxa"/>
            <w:tcBorders>
              <w:top w:val="single" w:sz="4" w:space="0" w:color="000000"/>
              <w:left w:val="single" w:sz="4" w:space="0" w:color="000000"/>
              <w:bottom w:val="single" w:sz="4" w:space="0" w:color="000000"/>
            </w:tcBorders>
          </w:tcPr>
          <w:p w14:paraId="34E278FD" w14:textId="77777777" w:rsidR="00093267" w:rsidRPr="00D42ED2" w:rsidRDefault="00093267" w:rsidP="00B33231">
            <w:pPr>
              <w:spacing w:line="240" w:lineRule="auto"/>
              <w:rPr>
                <w:b/>
                <w:bCs/>
                <w:lang w:val="en-AU"/>
              </w:rPr>
            </w:pPr>
            <w:r w:rsidRPr="00652D1D">
              <w:rPr>
                <w:b/>
                <w:bCs/>
                <w:color w:val="auto"/>
                <w:lang w:val="en-GB"/>
              </w:rPr>
              <w:t xml:space="preserve">Total water volume used </w:t>
            </w:r>
            <w:proofErr w:type="spellStart"/>
            <w:r w:rsidRPr="00652D1D">
              <w:rPr>
                <w:b/>
                <w:bCs/>
                <w:color w:val="auto"/>
                <w:lang w:val="en-GB"/>
              </w:rPr>
              <w:t>used</w:t>
            </w:r>
            <w:proofErr w:type="spellEnd"/>
            <w:r w:rsidRPr="00652D1D">
              <w:rPr>
                <w:b/>
                <w:bCs/>
                <w:color w:val="auto"/>
                <w:lang w:val="en-GB"/>
              </w:rPr>
              <w:t xml:space="preserve"> for other tasks each year</w:t>
            </w:r>
          </w:p>
        </w:tc>
        <w:tc>
          <w:tcPr>
            <w:tcW w:w="1800" w:type="dxa"/>
            <w:tcBorders>
              <w:top w:val="single" w:sz="4" w:space="0" w:color="000000"/>
              <w:left w:val="nil"/>
              <w:bottom w:val="single" w:sz="4" w:space="0" w:color="000000"/>
              <w:right w:val="single" w:sz="4" w:space="0" w:color="000000"/>
            </w:tcBorders>
          </w:tcPr>
          <w:p w14:paraId="6F484B1D" w14:textId="77777777" w:rsidR="00093267" w:rsidRPr="00D42ED2" w:rsidRDefault="00093267" w:rsidP="00B33231">
            <w:pPr>
              <w:spacing w:line="240" w:lineRule="auto"/>
              <w:jc w:val="right"/>
              <w:rPr>
                <w:lang w:val="en-AU"/>
              </w:rPr>
            </w:pPr>
            <w:r w:rsidRPr="002539C0">
              <w:rPr>
                <w:rFonts w:cs="Arial"/>
                <w:color w:val="A20000"/>
                <w:lang w:val="en-AU"/>
              </w:rPr>
              <w:t>0.2</w:t>
            </w:r>
            <w:r w:rsidRPr="002539C0">
              <w:rPr>
                <w:color w:val="A20000"/>
                <w:lang w:val="en-AU"/>
              </w:rPr>
              <w:t xml:space="preserve"> </w:t>
            </w:r>
            <w:r w:rsidRPr="00D42ED2">
              <w:rPr>
                <w:lang w:val="en-AU"/>
              </w:rPr>
              <w:t>ML/yr</w:t>
            </w:r>
          </w:p>
        </w:tc>
        <w:tc>
          <w:tcPr>
            <w:tcW w:w="1560" w:type="dxa"/>
            <w:tcBorders>
              <w:top w:val="single" w:sz="4" w:space="0" w:color="000000"/>
              <w:left w:val="single" w:sz="4" w:space="0" w:color="000000"/>
              <w:bottom w:val="single" w:sz="4" w:space="0" w:color="000000"/>
            </w:tcBorders>
          </w:tcPr>
          <w:p w14:paraId="43768322" w14:textId="77777777" w:rsidR="00093267" w:rsidRPr="00D42ED2" w:rsidRDefault="00093267" w:rsidP="00B33231">
            <w:pPr>
              <w:spacing w:line="240" w:lineRule="auto"/>
              <w:jc w:val="right"/>
              <w:rPr>
                <w:lang w:val="en-AU"/>
              </w:rPr>
            </w:pPr>
          </w:p>
        </w:tc>
        <w:tc>
          <w:tcPr>
            <w:tcW w:w="1560" w:type="dxa"/>
            <w:tcBorders>
              <w:top w:val="single" w:sz="4" w:space="0" w:color="000000"/>
              <w:left w:val="nil"/>
              <w:bottom w:val="single" w:sz="4" w:space="0" w:color="000000"/>
            </w:tcBorders>
          </w:tcPr>
          <w:p w14:paraId="349182E6" w14:textId="77777777" w:rsidR="00093267" w:rsidRPr="00D42ED2" w:rsidRDefault="00093267" w:rsidP="00B33231">
            <w:pPr>
              <w:spacing w:line="240" w:lineRule="auto"/>
              <w:jc w:val="right"/>
              <w:rPr>
                <w:lang w:val="en-AU"/>
              </w:rPr>
            </w:pPr>
          </w:p>
        </w:tc>
        <w:tc>
          <w:tcPr>
            <w:tcW w:w="1320" w:type="dxa"/>
            <w:tcBorders>
              <w:top w:val="single" w:sz="4" w:space="0" w:color="000000"/>
              <w:left w:val="nil"/>
              <w:bottom w:val="single" w:sz="4" w:space="0" w:color="000000"/>
              <w:right w:val="single" w:sz="4" w:space="0" w:color="000000"/>
            </w:tcBorders>
          </w:tcPr>
          <w:p w14:paraId="4D577956" w14:textId="77777777" w:rsidR="00093267" w:rsidRPr="00D42ED2" w:rsidRDefault="00093267" w:rsidP="00B33231">
            <w:pPr>
              <w:spacing w:line="240" w:lineRule="auto"/>
              <w:jc w:val="right"/>
              <w:rPr>
                <w:lang w:val="en-AU"/>
              </w:rPr>
            </w:pPr>
            <w:r w:rsidRPr="00D42ED2">
              <w:rPr>
                <w:lang w:val="en-AU"/>
              </w:rPr>
              <w:t>ML/yr*</w:t>
            </w:r>
          </w:p>
        </w:tc>
      </w:tr>
    </w:tbl>
    <w:p w14:paraId="5A8BE086" w14:textId="0C01AED9" w:rsidR="00093267" w:rsidRDefault="00093267" w:rsidP="00093267">
      <w:pPr>
        <w:jc w:val="right"/>
        <w:rPr>
          <w:b/>
          <w:bCs/>
          <w:lang w:val="en-AU"/>
        </w:rPr>
      </w:pPr>
      <w:r>
        <w:rPr>
          <w:lang w:val="en-AU"/>
        </w:rPr>
        <w:t>*</w:t>
      </w:r>
      <w:r w:rsidRPr="00D42ED2">
        <w:rPr>
          <w:lang w:val="en-AU"/>
        </w:rPr>
        <w:t xml:space="preserve">Transfer this number to </w:t>
      </w:r>
      <w:r>
        <w:rPr>
          <w:b/>
          <w:bCs/>
          <w:lang w:val="en-AU"/>
        </w:rPr>
        <w:t>f</w:t>
      </w:r>
      <w:r w:rsidRPr="00D42ED2">
        <w:rPr>
          <w:b/>
          <w:bCs/>
          <w:lang w:val="en-AU"/>
        </w:rPr>
        <w:t xml:space="preserve">inal figures: </w:t>
      </w:r>
      <w:r>
        <w:rPr>
          <w:b/>
          <w:bCs/>
          <w:lang w:val="en-AU"/>
        </w:rPr>
        <w:t>o</w:t>
      </w:r>
      <w:r w:rsidRPr="00D42ED2">
        <w:rPr>
          <w:b/>
          <w:bCs/>
          <w:lang w:val="en-AU"/>
        </w:rPr>
        <w:t>ther tasks on page 3</w:t>
      </w:r>
      <w:r w:rsidR="00345B1B">
        <w:rPr>
          <w:b/>
          <w:bCs/>
          <w:lang w:val="en-AU"/>
        </w:rPr>
        <w:t>3</w:t>
      </w:r>
    </w:p>
    <w:p w14:paraId="77536539" w14:textId="73314BB9" w:rsidR="00617E91" w:rsidRPr="00D42ED2" w:rsidRDefault="00617E91" w:rsidP="00617E91">
      <w:pPr>
        <w:pStyle w:val="Heading4"/>
        <w:rPr>
          <w:lang w:val="en-AU"/>
        </w:rPr>
      </w:pPr>
      <w:bookmarkStart w:id="44" w:name="_Toc188428000"/>
      <w:r w:rsidRPr="00D42ED2">
        <w:rPr>
          <w:lang w:val="en-AU"/>
        </w:rPr>
        <w:lastRenderedPageBreak/>
        <w:t>Fill and dump method</w:t>
      </w:r>
      <w:bookmarkEnd w:id="44"/>
    </w:p>
    <w:p w14:paraId="4532E65A" w14:textId="0E0FA761" w:rsidR="00617E91" w:rsidRDefault="00617E91" w:rsidP="005C1F31">
      <w:pPr>
        <w:spacing w:line="240" w:lineRule="auto"/>
        <w:rPr>
          <w:lang w:val="en-AU"/>
        </w:rPr>
      </w:pPr>
      <w:r w:rsidRPr="00D42ED2">
        <w:rPr>
          <w:lang w:val="en-AU"/>
        </w:rPr>
        <w:t>Be sure not to include water used in tasks already calculated using the ‘flow rate by time’ method.</w:t>
      </w:r>
    </w:p>
    <w:p w14:paraId="7DC616EC" w14:textId="779D007F" w:rsidR="00C275FF" w:rsidRPr="00D42ED2" w:rsidRDefault="00C275FF" w:rsidP="005C1F31">
      <w:pPr>
        <w:spacing w:line="240" w:lineRule="auto"/>
        <w:rPr>
          <w:lang w:val="en-AU"/>
        </w:rPr>
      </w:pPr>
      <w:r w:rsidRPr="00C275FF">
        <w:rPr>
          <w:b/>
          <w:bCs/>
          <w:lang w:val="en-AU"/>
        </w:rPr>
        <w:t xml:space="preserve">First steps </w:t>
      </w:r>
      <w:r>
        <w:rPr>
          <w:b/>
          <w:bCs/>
          <w:lang w:val="en-AU"/>
        </w:rPr>
        <w:t xml:space="preserve">                                                                         </w:t>
      </w:r>
      <w:r w:rsidRPr="00C275FF">
        <w:rPr>
          <w:b/>
          <w:bCs/>
          <w:lang w:val="en-AU"/>
        </w:rPr>
        <w:t xml:space="preserve"> Calcul</w:t>
      </w:r>
      <w:r w:rsidRPr="00C275FF">
        <w:rPr>
          <w:b/>
          <w:bCs/>
          <w:color w:val="auto"/>
          <w:lang w:val="en-AU"/>
        </w:rPr>
        <w:t>ate,</w:t>
      </w:r>
      <w:r w:rsidRPr="00FD689C">
        <w:rPr>
          <w:b/>
          <w:bCs/>
          <w:color w:val="auto"/>
          <w:lang w:val="en-AU"/>
        </w:rPr>
        <w:t xml:space="preserve"> then record below</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2972"/>
        <w:gridCol w:w="1689"/>
        <w:gridCol w:w="1690"/>
        <w:gridCol w:w="1690"/>
        <w:gridCol w:w="1559"/>
      </w:tblGrid>
      <w:tr w:rsidR="006827D3" w:rsidRPr="00D42ED2" w14:paraId="1F84CF14" w14:textId="77777777" w:rsidTr="00C275FF">
        <w:tc>
          <w:tcPr>
            <w:tcW w:w="2972" w:type="dxa"/>
            <w:tcBorders>
              <w:top w:val="single" w:sz="4" w:space="0" w:color="000000"/>
              <w:left w:val="single" w:sz="4" w:space="0" w:color="000000"/>
              <w:bottom w:val="single" w:sz="4" w:space="0" w:color="000000"/>
            </w:tcBorders>
          </w:tcPr>
          <w:p w14:paraId="6624F26F" w14:textId="77777777" w:rsidR="006827D3" w:rsidRPr="00D42ED2" w:rsidRDefault="006827D3" w:rsidP="00877FD4">
            <w:pPr>
              <w:spacing w:line="240" w:lineRule="auto"/>
              <w:rPr>
                <w:lang w:val="en-AU"/>
              </w:rPr>
            </w:pPr>
          </w:p>
        </w:tc>
        <w:tc>
          <w:tcPr>
            <w:tcW w:w="1689" w:type="dxa"/>
            <w:tcBorders>
              <w:top w:val="single" w:sz="4" w:space="0" w:color="000000"/>
              <w:left w:val="nil"/>
              <w:bottom w:val="single" w:sz="4" w:space="0" w:color="000000"/>
              <w:right w:val="single" w:sz="4" w:space="0" w:color="000000"/>
            </w:tcBorders>
          </w:tcPr>
          <w:p w14:paraId="32757F91" w14:textId="77777777" w:rsidR="006827D3" w:rsidRPr="00D42ED2" w:rsidRDefault="006827D3" w:rsidP="00877FD4">
            <w:pPr>
              <w:spacing w:line="240" w:lineRule="auto"/>
              <w:rPr>
                <w:color w:val="FF0000"/>
                <w:lang w:val="en-AU"/>
              </w:rPr>
            </w:pPr>
          </w:p>
        </w:tc>
        <w:tc>
          <w:tcPr>
            <w:tcW w:w="1690" w:type="dxa"/>
            <w:tcBorders>
              <w:top w:val="single" w:sz="4" w:space="0" w:color="000000"/>
              <w:left w:val="single" w:sz="4" w:space="0" w:color="000000"/>
              <w:bottom w:val="single" w:sz="4" w:space="0" w:color="000000"/>
              <w:right w:val="single" w:sz="4" w:space="0" w:color="000000"/>
            </w:tcBorders>
          </w:tcPr>
          <w:p w14:paraId="60AB9F16" w14:textId="441A64AA" w:rsidR="006827D3" w:rsidRPr="00D42ED2" w:rsidRDefault="006827D3" w:rsidP="005212BC">
            <w:pPr>
              <w:spacing w:line="240" w:lineRule="auto"/>
              <w:jc w:val="right"/>
              <w:rPr>
                <w:lang w:val="en-AU"/>
              </w:rPr>
            </w:pPr>
            <w:r>
              <w:rPr>
                <w:lang w:val="en-AU"/>
              </w:rPr>
              <w:t>Task 1</w:t>
            </w:r>
            <w:r w:rsidR="00DB315D">
              <w:rPr>
                <w:lang w:val="en-AU"/>
              </w:rPr>
              <w:t xml:space="preserve"> (</w:t>
            </w:r>
            <w:r w:rsidR="00124C55">
              <w:rPr>
                <w:lang w:val="en-AU"/>
              </w:rPr>
              <w:t>S</w:t>
            </w:r>
            <w:r w:rsidR="00DB315D">
              <w:rPr>
                <w:lang w:val="en-AU"/>
              </w:rPr>
              <w:t>pe</w:t>
            </w:r>
            <w:r w:rsidR="00305506">
              <w:rPr>
                <w:lang w:val="en-AU"/>
              </w:rPr>
              <w:t>cify)</w:t>
            </w:r>
          </w:p>
        </w:tc>
        <w:tc>
          <w:tcPr>
            <w:tcW w:w="1690" w:type="dxa"/>
            <w:tcBorders>
              <w:top w:val="single" w:sz="4" w:space="0" w:color="000000"/>
              <w:left w:val="single" w:sz="4" w:space="0" w:color="000000"/>
              <w:bottom w:val="single" w:sz="4" w:space="0" w:color="000000"/>
              <w:right w:val="single" w:sz="4" w:space="0" w:color="000000"/>
            </w:tcBorders>
          </w:tcPr>
          <w:p w14:paraId="3302FEC9" w14:textId="07743270" w:rsidR="006827D3" w:rsidRPr="00D42ED2" w:rsidRDefault="006827D3" w:rsidP="005212BC">
            <w:pPr>
              <w:spacing w:line="240" w:lineRule="auto"/>
              <w:jc w:val="right"/>
              <w:rPr>
                <w:lang w:val="en-AU"/>
              </w:rPr>
            </w:pPr>
            <w:r>
              <w:rPr>
                <w:lang w:val="en-AU"/>
              </w:rPr>
              <w:t>Task 2</w:t>
            </w:r>
            <w:r w:rsidR="00305506">
              <w:rPr>
                <w:lang w:val="en-AU"/>
              </w:rPr>
              <w:t xml:space="preserve"> (Spec</w:t>
            </w:r>
            <w:r w:rsidR="00124C55">
              <w:rPr>
                <w:lang w:val="en-AU"/>
              </w:rPr>
              <w:t>ify)</w:t>
            </w:r>
          </w:p>
        </w:tc>
        <w:tc>
          <w:tcPr>
            <w:tcW w:w="1559" w:type="dxa"/>
            <w:tcBorders>
              <w:top w:val="single" w:sz="4" w:space="0" w:color="000000"/>
              <w:left w:val="single" w:sz="4" w:space="0" w:color="000000"/>
              <w:bottom w:val="single" w:sz="4" w:space="0" w:color="000000"/>
              <w:right w:val="single" w:sz="4" w:space="0" w:color="000000"/>
            </w:tcBorders>
          </w:tcPr>
          <w:p w14:paraId="14F53F29" w14:textId="14DE5B8B" w:rsidR="006827D3" w:rsidRPr="00D42ED2" w:rsidRDefault="00AE5A72" w:rsidP="005212BC">
            <w:pPr>
              <w:spacing w:line="240" w:lineRule="auto"/>
              <w:jc w:val="right"/>
              <w:rPr>
                <w:lang w:val="en-AU"/>
              </w:rPr>
            </w:pPr>
            <w:r>
              <w:rPr>
                <w:lang w:val="en-AU"/>
              </w:rPr>
              <w:t>Task 3</w:t>
            </w:r>
            <w:r w:rsidR="00124C55">
              <w:rPr>
                <w:lang w:val="en-AU"/>
              </w:rPr>
              <w:t xml:space="preserve"> (Specify)</w:t>
            </w:r>
          </w:p>
        </w:tc>
      </w:tr>
      <w:tr w:rsidR="00617E91" w:rsidRPr="00D42ED2" w14:paraId="7AF3BC0A" w14:textId="77777777" w:rsidTr="00C275FF">
        <w:tc>
          <w:tcPr>
            <w:tcW w:w="2972" w:type="dxa"/>
            <w:tcBorders>
              <w:top w:val="single" w:sz="4" w:space="0" w:color="000000"/>
              <w:left w:val="single" w:sz="4" w:space="0" w:color="000000"/>
              <w:bottom w:val="single" w:sz="4" w:space="0" w:color="000000"/>
            </w:tcBorders>
          </w:tcPr>
          <w:p w14:paraId="1B9987B3" w14:textId="77777777" w:rsidR="00617E91" w:rsidRPr="00D42ED2" w:rsidRDefault="00617E91" w:rsidP="00FC640D">
            <w:pPr>
              <w:spacing w:line="240" w:lineRule="auto"/>
              <w:rPr>
                <w:lang w:val="en-AU"/>
              </w:rPr>
            </w:pPr>
            <w:r w:rsidRPr="00D42ED2">
              <w:rPr>
                <w:lang w:val="en-AU"/>
              </w:rPr>
              <w:t>Work out the volume of the container being used for the task.</w:t>
            </w:r>
          </w:p>
        </w:tc>
        <w:tc>
          <w:tcPr>
            <w:tcW w:w="1689" w:type="dxa"/>
            <w:tcBorders>
              <w:top w:val="single" w:sz="4" w:space="0" w:color="000000"/>
              <w:left w:val="nil"/>
              <w:bottom w:val="single" w:sz="4" w:space="0" w:color="000000"/>
              <w:right w:val="single" w:sz="4" w:space="0" w:color="000000"/>
            </w:tcBorders>
          </w:tcPr>
          <w:p w14:paraId="6BF7A43C" w14:textId="77777777" w:rsidR="00617E91" w:rsidRPr="002539C0" w:rsidRDefault="00617E91" w:rsidP="00877FD4">
            <w:pPr>
              <w:spacing w:line="240" w:lineRule="auto"/>
              <w:rPr>
                <w:color w:val="A20000"/>
                <w:lang w:val="en-AU"/>
              </w:rPr>
            </w:pPr>
            <w:r w:rsidRPr="002539C0">
              <w:rPr>
                <w:color w:val="A20000"/>
                <w:lang w:val="en-AU"/>
              </w:rPr>
              <w:t>Examples</w:t>
            </w:r>
          </w:p>
          <w:p w14:paraId="16647335" w14:textId="77777777" w:rsidR="00617E91" w:rsidRPr="0051720B" w:rsidRDefault="00617E91" w:rsidP="00877FD4">
            <w:pPr>
              <w:spacing w:line="240" w:lineRule="auto"/>
              <w:rPr>
                <w:rFonts w:cs="Arial"/>
                <w:lang w:val="en-AU"/>
              </w:rPr>
            </w:pPr>
            <w:r w:rsidRPr="002539C0">
              <w:rPr>
                <w:rFonts w:cs="Arial"/>
                <w:color w:val="A20000"/>
                <w:lang w:val="en-AU"/>
              </w:rPr>
              <w:t>Wash trough 150L</w:t>
            </w:r>
          </w:p>
        </w:tc>
        <w:tc>
          <w:tcPr>
            <w:tcW w:w="1690" w:type="dxa"/>
            <w:tcBorders>
              <w:top w:val="single" w:sz="4" w:space="0" w:color="000000"/>
              <w:left w:val="single" w:sz="4" w:space="0" w:color="000000"/>
              <w:bottom w:val="single" w:sz="4" w:space="0" w:color="000000"/>
              <w:right w:val="single" w:sz="4" w:space="0" w:color="000000"/>
            </w:tcBorders>
          </w:tcPr>
          <w:p w14:paraId="26A470D4" w14:textId="77777777" w:rsidR="00617E91" w:rsidRPr="00D42ED2" w:rsidRDefault="00617E91" w:rsidP="00877FD4">
            <w:pPr>
              <w:spacing w:line="240" w:lineRule="auto"/>
              <w:jc w:val="right"/>
              <w:rPr>
                <w:lang w:val="en-AU"/>
              </w:rPr>
            </w:pPr>
            <w:r w:rsidRPr="00D42ED2">
              <w:rPr>
                <w:lang w:val="en-AU"/>
              </w:rPr>
              <w:t>L</w:t>
            </w:r>
          </w:p>
        </w:tc>
        <w:tc>
          <w:tcPr>
            <w:tcW w:w="1690" w:type="dxa"/>
            <w:tcBorders>
              <w:top w:val="single" w:sz="4" w:space="0" w:color="000000"/>
              <w:left w:val="single" w:sz="4" w:space="0" w:color="000000"/>
              <w:bottom w:val="single" w:sz="4" w:space="0" w:color="000000"/>
              <w:right w:val="single" w:sz="4" w:space="0" w:color="000000"/>
            </w:tcBorders>
          </w:tcPr>
          <w:p w14:paraId="0D892DD1" w14:textId="77777777" w:rsidR="00617E91" w:rsidRPr="00D42ED2" w:rsidRDefault="00617E91" w:rsidP="00877FD4">
            <w:pPr>
              <w:spacing w:line="240" w:lineRule="auto"/>
              <w:jc w:val="right"/>
              <w:rPr>
                <w:lang w:val="en-AU"/>
              </w:rPr>
            </w:pPr>
            <w:r w:rsidRPr="00D42ED2">
              <w:rPr>
                <w:lang w:val="en-AU"/>
              </w:rPr>
              <w:t>L</w:t>
            </w:r>
          </w:p>
        </w:tc>
        <w:tc>
          <w:tcPr>
            <w:tcW w:w="1559" w:type="dxa"/>
            <w:tcBorders>
              <w:top w:val="single" w:sz="4" w:space="0" w:color="000000"/>
              <w:left w:val="single" w:sz="4" w:space="0" w:color="000000"/>
              <w:bottom w:val="single" w:sz="4" w:space="0" w:color="000000"/>
              <w:right w:val="single" w:sz="4" w:space="0" w:color="000000"/>
            </w:tcBorders>
          </w:tcPr>
          <w:p w14:paraId="62AF5243" w14:textId="77777777" w:rsidR="00617E91" w:rsidRPr="00D42ED2" w:rsidRDefault="00617E91" w:rsidP="00877FD4">
            <w:pPr>
              <w:spacing w:line="240" w:lineRule="auto"/>
              <w:jc w:val="right"/>
              <w:rPr>
                <w:lang w:val="en-AU"/>
              </w:rPr>
            </w:pPr>
            <w:r w:rsidRPr="00D42ED2">
              <w:rPr>
                <w:lang w:val="en-AU"/>
              </w:rPr>
              <w:t>L</w:t>
            </w:r>
          </w:p>
        </w:tc>
      </w:tr>
      <w:tr w:rsidR="00C275FF" w:rsidRPr="00D42ED2" w14:paraId="250B9A2D" w14:textId="77777777" w:rsidTr="00C275FF">
        <w:trPr>
          <w:trHeight w:val="1584"/>
        </w:trPr>
        <w:tc>
          <w:tcPr>
            <w:tcW w:w="2972" w:type="dxa"/>
            <w:tcBorders>
              <w:top w:val="single" w:sz="4" w:space="0" w:color="000000"/>
              <w:left w:val="single" w:sz="4" w:space="0" w:color="000000"/>
              <w:bottom w:val="single" w:sz="4" w:space="0" w:color="000000"/>
            </w:tcBorders>
          </w:tcPr>
          <w:p w14:paraId="7381B474" w14:textId="77777777" w:rsidR="00C275FF" w:rsidRPr="00D42ED2" w:rsidRDefault="00C275FF" w:rsidP="00FC640D">
            <w:pPr>
              <w:spacing w:line="240" w:lineRule="auto"/>
              <w:rPr>
                <w:lang w:val="en-AU"/>
              </w:rPr>
            </w:pPr>
            <w:r w:rsidRPr="00D42ED2">
              <w:rPr>
                <w:lang w:val="en-AU"/>
              </w:rPr>
              <w:t>Estimate total number of times the container is filled and then emptied per day</w:t>
            </w:r>
          </w:p>
        </w:tc>
        <w:tc>
          <w:tcPr>
            <w:tcW w:w="1689" w:type="dxa"/>
            <w:tcBorders>
              <w:top w:val="single" w:sz="4" w:space="0" w:color="000000"/>
              <w:left w:val="nil"/>
              <w:right w:val="single" w:sz="4" w:space="0" w:color="000000"/>
            </w:tcBorders>
          </w:tcPr>
          <w:p w14:paraId="51F4CAD6" w14:textId="77777777" w:rsidR="00C275FF" w:rsidRPr="00D42ED2" w:rsidRDefault="00C275FF" w:rsidP="00877FD4">
            <w:pPr>
              <w:spacing w:line="240" w:lineRule="auto"/>
              <w:rPr>
                <w:rFonts w:cs="Arial"/>
                <w:color w:val="auto"/>
                <w:lang w:val="en-AU"/>
              </w:rPr>
            </w:pPr>
            <w:r w:rsidRPr="00D42ED2">
              <w:rPr>
                <w:rFonts w:cs="Arial"/>
                <w:color w:val="auto"/>
                <w:lang w:val="en-AU"/>
              </w:rPr>
              <w:t>Task (specify)</w:t>
            </w:r>
          </w:p>
          <w:p w14:paraId="176B2FF7" w14:textId="77777777" w:rsidR="00C275FF" w:rsidRPr="0051720B" w:rsidRDefault="00C275FF" w:rsidP="00877FD4">
            <w:pPr>
              <w:spacing w:line="240" w:lineRule="auto"/>
              <w:rPr>
                <w:rFonts w:cs="Arial"/>
                <w:lang w:val="en-AU"/>
              </w:rPr>
            </w:pPr>
            <w:r w:rsidRPr="002539C0">
              <w:rPr>
                <w:rFonts w:cs="Arial"/>
                <w:color w:val="A20000"/>
                <w:lang w:val="en-AU"/>
              </w:rPr>
              <w:t>Wash trough</w:t>
            </w:r>
          </w:p>
          <w:p w14:paraId="061BCEC8" w14:textId="77777777" w:rsidR="00C275FF" w:rsidRPr="002539C0" w:rsidRDefault="00C275FF" w:rsidP="00877FD4">
            <w:pPr>
              <w:spacing w:line="240" w:lineRule="auto"/>
              <w:jc w:val="right"/>
              <w:rPr>
                <w:rFonts w:cs="Arial"/>
                <w:color w:val="A20000"/>
                <w:lang w:val="en-AU"/>
              </w:rPr>
            </w:pPr>
            <w:r w:rsidRPr="002539C0">
              <w:rPr>
                <w:rFonts w:cs="Arial"/>
                <w:color w:val="A20000"/>
                <w:lang w:val="en-AU"/>
              </w:rPr>
              <w:t>2 fills/day</w:t>
            </w:r>
          </w:p>
          <w:p w14:paraId="371667F5" w14:textId="77777777" w:rsidR="00C275FF" w:rsidRPr="0051720B" w:rsidRDefault="00C275FF" w:rsidP="00877FD4">
            <w:pPr>
              <w:spacing w:line="240" w:lineRule="auto"/>
              <w:jc w:val="right"/>
              <w:rPr>
                <w:rFonts w:cs="Arial"/>
                <w:lang w:val="en-AU"/>
              </w:rPr>
            </w:pPr>
          </w:p>
        </w:tc>
        <w:tc>
          <w:tcPr>
            <w:tcW w:w="1690" w:type="dxa"/>
            <w:tcBorders>
              <w:top w:val="single" w:sz="4" w:space="0" w:color="000000"/>
              <w:left w:val="single" w:sz="4" w:space="0" w:color="000000"/>
              <w:right w:val="single" w:sz="4" w:space="0" w:color="000000"/>
            </w:tcBorders>
          </w:tcPr>
          <w:p w14:paraId="75BA2F36" w14:textId="77777777" w:rsidR="00C275FF" w:rsidRPr="00D42ED2" w:rsidRDefault="00C275FF" w:rsidP="00877FD4">
            <w:pPr>
              <w:spacing w:line="240" w:lineRule="auto"/>
              <w:jc w:val="right"/>
              <w:rPr>
                <w:lang w:val="en-AU"/>
              </w:rPr>
            </w:pPr>
            <w:r w:rsidRPr="00D42ED2">
              <w:rPr>
                <w:lang w:val="en-AU"/>
              </w:rPr>
              <w:t>(specify)</w:t>
            </w:r>
          </w:p>
          <w:p w14:paraId="24EDE7C1" w14:textId="77777777" w:rsidR="00C275FF" w:rsidRDefault="00C275FF" w:rsidP="00877FD4">
            <w:pPr>
              <w:spacing w:line="240" w:lineRule="auto"/>
              <w:jc w:val="right"/>
              <w:rPr>
                <w:lang w:val="en-AU"/>
              </w:rPr>
            </w:pPr>
          </w:p>
          <w:p w14:paraId="719EF146" w14:textId="4C1D8E6E" w:rsidR="00C275FF" w:rsidRPr="00D42ED2" w:rsidRDefault="00C275FF" w:rsidP="00877FD4">
            <w:pPr>
              <w:spacing w:line="240" w:lineRule="auto"/>
              <w:jc w:val="right"/>
              <w:rPr>
                <w:lang w:val="en-AU"/>
              </w:rPr>
            </w:pPr>
            <w:r w:rsidRPr="00D42ED2">
              <w:rPr>
                <w:lang w:val="en-AU"/>
              </w:rPr>
              <w:t>fills/day</w:t>
            </w:r>
          </w:p>
        </w:tc>
        <w:tc>
          <w:tcPr>
            <w:tcW w:w="1690" w:type="dxa"/>
            <w:tcBorders>
              <w:top w:val="single" w:sz="4" w:space="0" w:color="000000"/>
              <w:left w:val="single" w:sz="4" w:space="0" w:color="000000"/>
              <w:right w:val="single" w:sz="4" w:space="0" w:color="000000"/>
            </w:tcBorders>
          </w:tcPr>
          <w:p w14:paraId="51D00AD3" w14:textId="77777777" w:rsidR="00C275FF" w:rsidRPr="00D42ED2" w:rsidRDefault="00C275FF" w:rsidP="00877FD4">
            <w:pPr>
              <w:spacing w:line="240" w:lineRule="auto"/>
              <w:jc w:val="right"/>
              <w:rPr>
                <w:lang w:val="en-AU"/>
              </w:rPr>
            </w:pPr>
            <w:r w:rsidRPr="00D42ED2">
              <w:rPr>
                <w:lang w:val="en-AU"/>
              </w:rPr>
              <w:t>(specify)</w:t>
            </w:r>
          </w:p>
          <w:p w14:paraId="27D1B3BD" w14:textId="77777777" w:rsidR="00C275FF" w:rsidRDefault="00C275FF" w:rsidP="00877FD4">
            <w:pPr>
              <w:spacing w:line="240" w:lineRule="auto"/>
              <w:jc w:val="right"/>
              <w:rPr>
                <w:lang w:val="en-AU"/>
              </w:rPr>
            </w:pPr>
          </w:p>
          <w:p w14:paraId="799B115F" w14:textId="55E0B021" w:rsidR="00C275FF" w:rsidRPr="00D42ED2" w:rsidRDefault="00C275FF" w:rsidP="00877FD4">
            <w:pPr>
              <w:spacing w:line="240" w:lineRule="auto"/>
              <w:jc w:val="right"/>
              <w:rPr>
                <w:lang w:val="en-AU"/>
              </w:rPr>
            </w:pPr>
            <w:r w:rsidRPr="00D42ED2">
              <w:rPr>
                <w:lang w:val="en-AU"/>
              </w:rPr>
              <w:t>fills/day</w:t>
            </w:r>
          </w:p>
        </w:tc>
        <w:tc>
          <w:tcPr>
            <w:tcW w:w="1559" w:type="dxa"/>
            <w:tcBorders>
              <w:top w:val="single" w:sz="4" w:space="0" w:color="000000"/>
              <w:left w:val="single" w:sz="4" w:space="0" w:color="000000"/>
              <w:right w:val="single" w:sz="4" w:space="0" w:color="000000"/>
            </w:tcBorders>
          </w:tcPr>
          <w:p w14:paraId="3F5412ED" w14:textId="77777777" w:rsidR="00C275FF" w:rsidRPr="00D42ED2" w:rsidRDefault="00C275FF" w:rsidP="00877FD4">
            <w:pPr>
              <w:spacing w:line="240" w:lineRule="auto"/>
              <w:jc w:val="right"/>
              <w:rPr>
                <w:lang w:val="en-AU"/>
              </w:rPr>
            </w:pPr>
            <w:r w:rsidRPr="00D42ED2">
              <w:rPr>
                <w:lang w:val="en-AU"/>
              </w:rPr>
              <w:t>(specify)</w:t>
            </w:r>
          </w:p>
          <w:p w14:paraId="32A3DE23" w14:textId="77777777" w:rsidR="00C275FF" w:rsidRDefault="00C275FF" w:rsidP="00877FD4">
            <w:pPr>
              <w:spacing w:line="240" w:lineRule="auto"/>
              <w:jc w:val="right"/>
              <w:rPr>
                <w:lang w:val="en-AU"/>
              </w:rPr>
            </w:pPr>
          </w:p>
          <w:p w14:paraId="4CF66EF5" w14:textId="32E913A8" w:rsidR="00C275FF" w:rsidRPr="00D42ED2" w:rsidRDefault="00C275FF" w:rsidP="00877FD4">
            <w:pPr>
              <w:spacing w:line="240" w:lineRule="auto"/>
              <w:jc w:val="right"/>
              <w:rPr>
                <w:lang w:val="en-AU"/>
              </w:rPr>
            </w:pPr>
            <w:r w:rsidRPr="00D42ED2">
              <w:rPr>
                <w:lang w:val="en-AU"/>
              </w:rPr>
              <w:t>fills/day</w:t>
            </w:r>
          </w:p>
        </w:tc>
      </w:tr>
      <w:tr w:rsidR="00617E91" w:rsidRPr="00D42ED2" w14:paraId="52D16BFB" w14:textId="77777777" w:rsidTr="00C275FF">
        <w:tc>
          <w:tcPr>
            <w:tcW w:w="2972" w:type="dxa"/>
            <w:tcBorders>
              <w:top w:val="single" w:sz="4" w:space="0" w:color="000000"/>
              <w:left w:val="single" w:sz="4" w:space="0" w:color="000000"/>
              <w:bottom w:val="single" w:sz="4" w:space="0" w:color="000000"/>
            </w:tcBorders>
          </w:tcPr>
          <w:p w14:paraId="0AC86A1D" w14:textId="77777777" w:rsidR="00617E91" w:rsidRPr="00D42ED2" w:rsidRDefault="00617E91" w:rsidP="00FC640D">
            <w:pPr>
              <w:spacing w:line="240" w:lineRule="auto"/>
              <w:rPr>
                <w:lang w:val="en-AU"/>
              </w:rPr>
            </w:pPr>
            <w:r w:rsidRPr="00D42ED2">
              <w:rPr>
                <w:lang w:val="en-AU"/>
              </w:rPr>
              <w:t>Number of days per year the task is carried out</w:t>
            </w:r>
          </w:p>
        </w:tc>
        <w:tc>
          <w:tcPr>
            <w:tcW w:w="1689" w:type="dxa"/>
            <w:tcBorders>
              <w:top w:val="single" w:sz="4" w:space="0" w:color="000000"/>
              <w:left w:val="nil"/>
              <w:bottom w:val="single" w:sz="4" w:space="0" w:color="000000"/>
              <w:right w:val="single" w:sz="4" w:space="0" w:color="000000"/>
            </w:tcBorders>
          </w:tcPr>
          <w:p w14:paraId="459B7ECD" w14:textId="77777777" w:rsidR="00617E91" w:rsidRPr="00BF3F39" w:rsidRDefault="00617E91" w:rsidP="00877FD4">
            <w:pPr>
              <w:spacing w:line="240" w:lineRule="auto"/>
              <w:jc w:val="right"/>
              <w:rPr>
                <w:rFonts w:cs="Arial"/>
                <w:lang w:val="en-AU"/>
              </w:rPr>
            </w:pPr>
            <w:r w:rsidRPr="002539C0">
              <w:rPr>
                <w:rFonts w:cs="Arial"/>
                <w:color w:val="A20000"/>
                <w:lang w:val="en-AU"/>
              </w:rPr>
              <w:t>365 days/yr</w:t>
            </w:r>
          </w:p>
        </w:tc>
        <w:tc>
          <w:tcPr>
            <w:tcW w:w="1690" w:type="dxa"/>
            <w:tcBorders>
              <w:top w:val="single" w:sz="4" w:space="0" w:color="000000"/>
              <w:left w:val="single" w:sz="4" w:space="0" w:color="000000"/>
              <w:bottom w:val="single" w:sz="4" w:space="0" w:color="000000"/>
              <w:right w:val="single" w:sz="4" w:space="0" w:color="000000"/>
            </w:tcBorders>
          </w:tcPr>
          <w:p w14:paraId="795C5503" w14:textId="77777777" w:rsidR="00617E91" w:rsidRPr="00D42ED2" w:rsidRDefault="00617E91" w:rsidP="00877FD4">
            <w:pPr>
              <w:spacing w:line="240" w:lineRule="auto"/>
              <w:jc w:val="right"/>
              <w:rPr>
                <w:lang w:val="en-AU"/>
              </w:rPr>
            </w:pPr>
            <w:r w:rsidRPr="00D42ED2">
              <w:rPr>
                <w:lang w:val="en-AU"/>
              </w:rPr>
              <w:t>days/yr</w:t>
            </w:r>
          </w:p>
        </w:tc>
        <w:tc>
          <w:tcPr>
            <w:tcW w:w="1690" w:type="dxa"/>
            <w:tcBorders>
              <w:top w:val="single" w:sz="4" w:space="0" w:color="000000"/>
              <w:left w:val="single" w:sz="4" w:space="0" w:color="000000"/>
              <w:bottom w:val="single" w:sz="4" w:space="0" w:color="000000"/>
              <w:right w:val="single" w:sz="4" w:space="0" w:color="000000"/>
            </w:tcBorders>
          </w:tcPr>
          <w:p w14:paraId="66364C6C" w14:textId="77777777" w:rsidR="00617E91" w:rsidRPr="00D42ED2" w:rsidRDefault="00617E91" w:rsidP="00877FD4">
            <w:pPr>
              <w:spacing w:line="240" w:lineRule="auto"/>
              <w:jc w:val="right"/>
              <w:rPr>
                <w:lang w:val="en-AU"/>
              </w:rPr>
            </w:pPr>
            <w:r w:rsidRPr="00D42ED2">
              <w:rPr>
                <w:lang w:val="en-AU"/>
              </w:rPr>
              <w:t>days/yr</w:t>
            </w:r>
          </w:p>
        </w:tc>
        <w:tc>
          <w:tcPr>
            <w:tcW w:w="1559" w:type="dxa"/>
            <w:tcBorders>
              <w:top w:val="single" w:sz="4" w:space="0" w:color="000000"/>
              <w:left w:val="single" w:sz="4" w:space="0" w:color="000000"/>
              <w:bottom w:val="single" w:sz="4" w:space="0" w:color="000000"/>
              <w:right w:val="single" w:sz="4" w:space="0" w:color="000000"/>
            </w:tcBorders>
          </w:tcPr>
          <w:p w14:paraId="4C1EC0A6" w14:textId="77777777" w:rsidR="00617E91" w:rsidRPr="00D42ED2" w:rsidRDefault="00617E91" w:rsidP="00877FD4">
            <w:pPr>
              <w:spacing w:line="240" w:lineRule="auto"/>
              <w:jc w:val="right"/>
              <w:rPr>
                <w:lang w:val="en-AU"/>
              </w:rPr>
            </w:pPr>
            <w:r w:rsidRPr="00D42ED2">
              <w:rPr>
                <w:lang w:val="en-AU"/>
              </w:rPr>
              <w:t>days/yr</w:t>
            </w:r>
          </w:p>
        </w:tc>
      </w:tr>
    </w:tbl>
    <w:p w14:paraId="4B23937A" w14:textId="77777777" w:rsidR="00C96F42" w:rsidRDefault="00C96F42" w:rsidP="005E7BAB">
      <w:pPr>
        <w:jc w:val="right"/>
        <w:rPr>
          <w:b/>
          <w:bCs/>
          <w:lang w:val="en-AU"/>
        </w:rPr>
      </w:pPr>
    </w:p>
    <w:p w14:paraId="3CC628C9" w14:textId="6CDBE66B" w:rsidR="00C96F42" w:rsidRDefault="00C96F42" w:rsidP="00C96F42">
      <w:pPr>
        <w:rPr>
          <w:b/>
          <w:bCs/>
          <w:lang w:val="en-AU"/>
        </w:rPr>
      </w:pPr>
      <w:r>
        <w:rPr>
          <w:b/>
          <w:bCs/>
          <w:lang w:val="en-AU"/>
        </w:rPr>
        <w:t>Calculate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2972"/>
        <w:gridCol w:w="1689"/>
        <w:gridCol w:w="1690"/>
        <w:gridCol w:w="1690"/>
        <w:gridCol w:w="1559"/>
      </w:tblGrid>
      <w:tr w:rsidR="00C96F42" w:rsidRPr="00D42ED2" w14:paraId="37705D90" w14:textId="77777777" w:rsidTr="00B33231">
        <w:tc>
          <w:tcPr>
            <w:tcW w:w="2972" w:type="dxa"/>
            <w:tcBorders>
              <w:top w:val="single" w:sz="4" w:space="0" w:color="000000"/>
              <w:left w:val="single" w:sz="4" w:space="0" w:color="000000"/>
              <w:bottom w:val="single" w:sz="4" w:space="0" w:color="000000"/>
            </w:tcBorders>
          </w:tcPr>
          <w:p w14:paraId="50D5AB34" w14:textId="77777777" w:rsidR="00C96F42" w:rsidRPr="00D42ED2" w:rsidRDefault="00C96F42" w:rsidP="00B33231">
            <w:pPr>
              <w:spacing w:line="240" w:lineRule="auto"/>
              <w:rPr>
                <w:lang w:val="en-AU"/>
              </w:rPr>
            </w:pPr>
            <w:r w:rsidRPr="00D42ED2">
              <w:rPr>
                <w:lang w:val="en-AU"/>
              </w:rPr>
              <w:t xml:space="preserve">Litres of container multiplied by the number of fills per day </w:t>
            </w:r>
          </w:p>
        </w:tc>
        <w:tc>
          <w:tcPr>
            <w:tcW w:w="1689" w:type="dxa"/>
            <w:tcBorders>
              <w:top w:val="single" w:sz="4" w:space="0" w:color="000000"/>
              <w:left w:val="nil"/>
              <w:bottom w:val="single" w:sz="4" w:space="0" w:color="000000"/>
              <w:right w:val="single" w:sz="4" w:space="0" w:color="000000"/>
            </w:tcBorders>
          </w:tcPr>
          <w:p w14:paraId="3015B75E" w14:textId="77777777" w:rsidR="00C96F42" w:rsidRPr="00D42ED2" w:rsidRDefault="00C96F42" w:rsidP="00B33231">
            <w:pPr>
              <w:spacing w:line="240" w:lineRule="auto"/>
              <w:jc w:val="right"/>
              <w:rPr>
                <w:lang w:val="en-AU"/>
              </w:rPr>
            </w:pPr>
            <w:r w:rsidRPr="00D42ED2">
              <w:rPr>
                <w:lang w:val="en-AU"/>
              </w:rPr>
              <w:t>L/</w:t>
            </w:r>
            <w:r>
              <w:rPr>
                <w:lang w:val="en-AU"/>
              </w:rPr>
              <w:t>day</w:t>
            </w:r>
          </w:p>
          <w:p w14:paraId="4C2863F2" w14:textId="77777777" w:rsidR="00C96F42" w:rsidRPr="0051720B" w:rsidRDefault="00C96F42" w:rsidP="00B33231">
            <w:pPr>
              <w:spacing w:line="240" w:lineRule="auto"/>
              <w:jc w:val="right"/>
              <w:rPr>
                <w:rFonts w:cs="Arial"/>
                <w:lang w:val="en-AU"/>
              </w:rPr>
            </w:pPr>
            <w:r w:rsidRPr="002539C0">
              <w:rPr>
                <w:rFonts w:cs="Arial"/>
                <w:color w:val="A20000"/>
                <w:lang w:val="en-AU"/>
              </w:rPr>
              <w:t>150×2=300</w:t>
            </w:r>
          </w:p>
        </w:tc>
        <w:tc>
          <w:tcPr>
            <w:tcW w:w="1690" w:type="dxa"/>
            <w:tcBorders>
              <w:top w:val="single" w:sz="4" w:space="0" w:color="000000"/>
              <w:left w:val="single" w:sz="4" w:space="0" w:color="000000"/>
              <w:bottom w:val="single" w:sz="4" w:space="0" w:color="000000"/>
              <w:right w:val="single" w:sz="4" w:space="0" w:color="000000"/>
            </w:tcBorders>
          </w:tcPr>
          <w:p w14:paraId="448F09BD" w14:textId="77777777" w:rsidR="00C96F42" w:rsidRPr="00D42ED2" w:rsidRDefault="00C96F42" w:rsidP="00B33231">
            <w:pPr>
              <w:spacing w:line="240" w:lineRule="auto"/>
              <w:jc w:val="right"/>
              <w:rPr>
                <w:lang w:val="en-AU"/>
              </w:rPr>
            </w:pPr>
            <w:r w:rsidRPr="00D42ED2">
              <w:rPr>
                <w:lang w:val="en-AU"/>
              </w:rPr>
              <w:t>L/</w:t>
            </w:r>
            <w:r>
              <w:rPr>
                <w:lang w:val="en-AU"/>
              </w:rPr>
              <w:t>day</w:t>
            </w:r>
          </w:p>
        </w:tc>
        <w:tc>
          <w:tcPr>
            <w:tcW w:w="1690" w:type="dxa"/>
            <w:tcBorders>
              <w:top w:val="single" w:sz="4" w:space="0" w:color="000000"/>
              <w:left w:val="single" w:sz="4" w:space="0" w:color="000000"/>
              <w:bottom w:val="single" w:sz="4" w:space="0" w:color="000000"/>
              <w:right w:val="single" w:sz="4" w:space="0" w:color="000000"/>
            </w:tcBorders>
          </w:tcPr>
          <w:p w14:paraId="3E7574CC" w14:textId="77777777" w:rsidR="00C96F42" w:rsidRPr="00D42ED2" w:rsidRDefault="00C96F42" w:rsidP="00B33231">
            <w:pPr>
              <w:spacing w:line="240" w:lineRule="auto"/>
              <w:jc w:val="right"/>
              <w:rPr>
                <w:lang w:val="en-AU"/>
              </w:rPr>
            </w:pPr>
            <w:r w:rsidRPr="00D42ED2">
              <w:rPr>
                <w:lang w:val="en-AU"/>
              </w:rPr>
              <w:t>L/</w:t>
            </w:r>
            <w:r>
              <w:rPr>
                <w:lang w:val="en-AU"/>
              </w:rPr>
              <w:t>day</w:t>
            </w:r>
          </w:p>
        </w:tc>
        <w:tc>
          <w:tcPr>
            <w:tcW w:w="1559" w:type="dxa"/>
            <w:tcBorders>
              <w:top w:val="single" w:sz="4" w:space="0" w:color="000000"/>
              <w:left w:val="single" w:sz="4" w:space="0" w:color="000000"/>
              <w:bottom w:val="single" w:sz="4" w:space="0" w:color="000000"/>
              <w:right w:val="single" w:sz="4" w:space="0" w:color="000000"/>
            </w:tcBorders>
          </w:tcPr>
          <w:p w14:paraId="3B0E877B" w14:textId="77777777" w:rsidR="00C96F42" w:rsidRPr="00D42ED2" w:rsidRDefault="00C96F42" w:rsidP="00B33231">
            <w:pPr>
              <w:spacing w:line="240" w:lineRule="auto"/>
              <w:jc w:val="right"/>
              <w:rPr>
                <w:lang w:val="en-AU"/>
              </w:rPr>
            </w:pPr>
            <w:r w:rsidRPr="00D42ED2">
              <w:rPr>
                <w:lang w:val="en-AU"/>
              </w:rPr>
              <w:t>L/</w:t>
            </w:r>
            <w:r>
              <w:rPr>
                <w:lang w:val="en-AU"/>
              </w:rPr>
              <w:t>day</w:t>
            </w:r>
          </w:p>
        </w:tc>
      </w:tr>
      <w:tr w:rsidR="00C96F42" w:rsidRPr="00D42ED2" w14:paraId="1D0F0CAB" w14:textId="77777777" w:rsidTr="00B33231">
        <w:tc>
          <w:tcPr>
            <w:tcW w:w="2972" w:type="dxa"/>
            <w:tcBorders>
              <w:top w:val="single" w:sz="4" w:space="0" w:color="000000"/>
              <w:left w:val="single" w:sz="4" w:space="0" w:color="000000"/>
              <w:bottom w:val="single" w:sz="4" w:space="0" w:color="000000"/>
            </w:tcBorders>
          </w:tcPr>
          <w:p w14:paraId="6CC23C05" w14:textId="77777777" w:rsidR="00C96F42" w:rsidRPr="00D42ED2" w:rsidRDefault="00C96F42" w:rsidP="00B33231">
            <w:pPr>
              <w:spacing w:line="240" w:lineRule="auto"/>
              <w:rPr>
                <w:lang w:val="en-AU"/>
              </w:rPr>
            </w:pPr>
            <w:r w:rsidRPr="00D42ED2">
              <w:rPr>
                <w:lang w:val="en-AU"/>
              </w:rPr>
              <w:t>Litres per day multiplied by number days per year the task is carried out</w:t>
            </w:r>
          </w:p>
        </w:tc>
        <w:tc>
          <w:tcPr>
            <w:tcW w:w="1689" w:type="dxa"/>
            <w:tcBorders>
              <w:top w:val="single" w:sz="4" w:space="0" w:color="000000"/>
              <w:left w:val="nil"/>
              <w:bottom w:val="single" w:sz="4" w:space="0" w:color="000000"/>
              <w:right w:val="single" w:sz="4" w:space="0" w:color="000000"/>
            </w:tcBorders>
          </w:tcPr>
          <w:p w14:paraId="72857C6E" w14:textId="77777777" w:rsidR="00C96F42" w:rsidRPr="00D42ED2" w:rsidRDefault="00C96F42" w:rsidP="00B33231">
            <w:pPr>
              <w:spacing w:line="240" w:lineRule="auto"/>
              <w:jc w:val="right"/>
              <w:rPr>
                <w:lang w:val="en-AU"/>
              </w:rPr>
            </w:pPr>
            <w:r w:rsidRPr="00D42ED2">
              <w:rPr>
                <w:lang w:val="en-AU"/>
              </w:rPr>
              <w:t>L/yr</w:t>
            </w:r>
          </w:p>
          <w:p w14:paraId="06038878" w14:textId="77777777" w:rsidR="00C96F42" w:rsidRPr="0051720B" w:rsidRDefault="00C96F42" w:rsidP="00B33231">
            <w:pPr>
              <w:spacing w:line="240" w:lineRule="auto"/>
              <w:jc w:val="right"/>
              <w:rPr>
                <w:rFonts w:cs="Arial"/>
                <w:lang w:val="en-AU"/>
              </w:rPr>
            </w:pPr>
            <w:r w:rsidRPr="002539C0">
              <w:rPr>
                <w:rFonts w:cs="Arial"/>
                <w:color w:val="A20000"/>
                <w:lang w:val="en-AU"/>
              </w:rPr>
              <w:t>300×365= 109,500</w:t>
            </w:r>
          </w:p>
        </w:tc>
        <w:tc>
          <w:tcPr>
            <w:tcW w:w="1690" w:type="dxa"/>
            <w:tcBorders>
              <w:top w:val="single" w:sz="4" w:space="0" w:color="000000"/>
              <w:left w:val="single" w:sz="4" w:space="0" w:color="000000"/>
              <w:bottom w:val="single" w:sz="4" w:space="0" w:color="000000"/>
              <w:right w:val="single" w:sz="4" w:space="0" w:color="000000"/>
            </w:tcBorders>
          </w:tcPr>
          <w:p w14:paraId="5097047D" w14:textId="77777777" w:rsidR="00C96F42" w:rsidRPr="00D42ED2" w:rsidRDefault="00C96F42" w:rsidP="00B33231">
            <w:pPr>
              <w:spacing w:line="240" w:lineRule="auto"/>
              <w:jc w:val="right"/>
              <w:rPr>
                <w:lang w:val="en-AU"/>
              </w:rPr>
            </w:pPr>
            <w:r w:rsidRPr="00D42ED2">
              <w:rPr>
                <w:lang w:val="en-AU"/>
              </w:rPr>
              <w:t>L/yr</w:t>
            </w:r>
          </w:p>
        </w:tc>
        <w:tc>
          <w:tcPr>
            <w:tcW w:w="1690" w:type="dxa"/>
            <w:tcBorders>
              <w:top w:val="single" w:sz="4" w:space="0" w:color="000000"/>
              <w:left w:val="single" w:sz="4" w:space="0" w:color="000000"/>
              <w:bottom w:val="single" w:sz="4" w:space="0" w:color="000000"/>
              <w:right w:val="single" w:sz="4" w:space="0" w:color="000000"/>
            </w:tcBorders>
          </w:tcPr>
          <w:p w14:paraId="4C93FF49" w14:textId="77777777" w:rsidR="00C96F42" w:rsidRPr="00D42ED2" w:rsidRDefault="00C96F42" w:rsidP="00B33231">
            <w:pPr>
              <w:spacing w:line="240" w:lineRule="auto"/>
              <w:jc w:val="right"/>
              <w:rPr>
                <w:lang w:val="en-AU"/>
              </w:rPr>
            </w:pPr>
            <w:r w:rsidRPr="00D42ED2">
              <w:rPr>
                <w:lang w:val="en-AU"/>
              </w:rPr>
              <w:t>L/yr</w:t>
            </w:r>
          </w:p>
        </w:tc>
        <w:tc>
          <w:tcPr>
            <w:tcW w:w="1559" w:type="dxa"/>
            <w:tcBorders>
              <w:top w:val="single" w:sz="4" w:space="0" w:color="000000"/>
              <w:left w:val="single" w:sz="4" w:space="0" w:color="000000"/>
              <w:bottom w:val="single" w:sz="4" w:space="0" w:color="000000"/>
              <w:right w:val="single" w:sz="4" w:space="0" w:color="000000"/>
            </w:tcBorders>
          </w:tcPr>
          <w:p w14:paraId="64B55F1F" w14:textId="77777777" w:rsidR="00C96F42" w:rsidRPr="00D42ED2" w:rsidRDefault="00C96F42" w:rsidP="00B33231">
            <w:pPr>
              <w:spacing w:line="240" w:lineRule="auto"/>
              <w:jc w:val="right"/>
              <w:rPr>
                <w:lang w:val="en-AU"/>
              </w:rPr>
            </w:pPr>
            <w:r w:rsidRPr="00D42ED2">
              <w:rPr>
                <w:lang w:val="en-AU"/>
              </w:rPr>
              <w:t>L/yr</w:t>
            </w:r>
          </w:p>
        </w:tc>
      </w:tr>
      <w:tr w:rsidR="00C96F42" w:rsidRPr="00D42ED2" w14:paraId="4DEF3290" w14:textId="77777777" w:rsidTr="00B33231">
        <w:tc>
          <w:tcPr>
            <w:tcW w:w="2972" w:type="dxa"/>
            <w:tcBorders>
              <w:top w:val="single" w:sz="4" w:space="0" w:color="000000"/>
              <w:left w:val="single" w:sz="4" w:space="0" w:color="000000"/>
              <w:bottom w:val="single" w:sz="4" w:space="0" w:color="000000"/>
            </w:tcBorders>
          </w:tcPr>
          <w:p w14:paraId="6565BEE1" w14:textId="77777777" w:rsidR="00C96F42" w:rsidRPr="00D42ED2" w:rsidRDefault="00C96F42" w:rsidP="00B33231">
            <w:pPr>
              <w:spacing w:line="240" w:lineRule="auto"/>
              <w:rPr>
                <w:lang w:val="en-AU"/>
              </w:rPr>
            </w:pPr>
            <w:r w:rsidRPr="00D42ED2">
              <w:rPr>
                <w:lang w:val="en-AU"/>
              </w:rPr>
              <w:t xml:space="preserve">Add together water used by </w:t>
            </w:r>
            <w:proofErr w:type="gramStart"/>
            <w:r w:rsidRPr="00D42ED2">
              <w:rPr>
                <w:lang w:val="en-AU"/>
              </w:rPr>
              <w:t>all of</w:t>
            </w:r>
            <w:proofErr w:type="gramEnd"/>
            <w:r w:rsidRPr="00D42ED2">
              <w:rPr>
                <w:lang w:val="en-AU"/>
              </w:rPr>
              <w:t xml:space="preserve"> these tasks and then divide by 1,000,000</w:t>
            </w:r>
          </w:p>
        </w:tc>
        <w:tc>
          <w:tcPr>
            <w:tcW w:w="1689" w:type="dxa"/>
            <w:tcBorders>
              <w:top w:val="single" w:sz="4" w:space="0" w:color="000000"/>
              <w:left w:val="nil"/>
              <w:bottom w:val="single" w:sz="4" w:space="0" w:color="000000"/>
            </w:tcBorders>
          </w:tcPr>
          <w:p w14:paraId="0B58B7E0" w14:textId="77777777" w:rsidR="00C96F42" w:rsidRPr="00D42ED2" w:rsidRDefault="00C96F42" w:rsidP="00B33231">
            <w:pPr>
              <w:spacing w:line="240" w:lineRule="auto"/>
              <w:rPr>
                <w:lang w:val="en-AU"/>
              </w:rPr>
            </w:pPr>
          </w:p>
        </w:tc>
        <w:tc>
          <w:tcPr>
            <w:tcW w:w="1690" w:type="dxa"/>
            <w:tcBorders>
              <w:top w:val="single" w:sz="4" w:space="0" w:color="000000"/>
              <w:left w:val="nil"/>
              <w:bottom w:val="single" w:sz="4" w:space="0" w:color="000000"/>
            </w:tcBorders>
          </w:tcPr>
          <w:p w14:paraId="6592C2B2" w14:textId="77777777" w:rsidR="00C96F42" w:rsidRPr="00D42ED2" w:rsidRDefault="00C96F42" w:rsidP="00B33231">
            <w:pPr>
              <w:spacing w:line="240" w:lineRule="auto"/>
              <w:jc w:val="right"/>
              <w:rPr>
                <w:lang w:val="en-AU"/>
              </w:rPr>
            </w:pPr>
          </w:p>
        </w:tc>
        <w:tc>
          <w:tcPr>
            <w:tcW w:w="1690" w:type="dxa"/>
            <w:tcBorders>
              <w:top w:val="single" w:sz="4" w:space="0" w:color="000000"/>
              <w:left w:val="nil"/>
              <w:bottom w:val="single" w:sz="4" w:space="0" w:color="000000"/>
            </w:tcBorders>
          </w:tcPr>
          <w:p w14:paraId="4A441AF4" w14:textId="77777777" w:rsidR="00C96F42" w:rsidRPr="00D42ED2" w:rsidRDefault="00C96F42" w:rsidP="00B33231">
            <w:pPr>
              <w:spacing w:line="240" w:lineRule="auto"/>
              <w:jc w:val="right"/>
              <w:rPr>
                <w:lang w:val="en-AU"/>
              </w:rPr>
            </w:pPr>
          </w:p>
        </w:tc>
        <w:tc>
          <w:tcPr>
            <w:tcW w:w="1559" w:type="dxa"/>
            <w:tcBorders>
              <w:top w:val="single" w:sz="4" w:space="0" w:color="000000"/>
              <w:left w:val="nil"/>
              <w:bottom w:val="single" w:sz="4" w:space="0" w:color="000000"/>
              <w:right w:val="single" w:sz="4" w:space="0" w:color="000000"/>
            </w:tcBorders>
          </w:tcPr>
          <w:p w14:paraId="31CAD8E2" w14:textId="77777777" w:rsidR="00C96F42" w:rsidRPr="00D42ED2" w:rsidRDefault="00C96F42" w:rsidP="00B33231">
            <w:pPr>
              <w:spacing w:line="240" w:lineRule="auto"/>
              <w:jc w:val="right"/>
              <w:rPr>
                <w:lang w:val="en-AU"/>
              </w:rPr>
            </w:pPr>
          </w:p>
        </w:tc>
      </w:tr>
      <w:tr w:rsidR="00C96F42" w:rsidRPr="00D42ED2" w14:paraId="67338C00" w14:textId="77777777" w:rsidTr="00B33231">
        <w:tc>
          <w:tcPr>
            <w:tcW w:w="2972" w:type="dxa"/>
            <w:tcBorders>
              <w:top w:val="single" w:sz="4" w:space="0" w:color="000000"/>
              <w:left w:val="single" w:sz="4" w:space="0" w:color="000000"/>
              <w:bottom w:val="single" w:sz="4" w:space="0" w:color="000000"/>
            </w:tcBorders>
          </w:tcPr>
          <w:p w14:paraId="6C739DB2" w14:textId="77777777" w:rsidR="00C96F42" w:rsidRPr="00D42ED2" w:rsidRDefault="00C96F42" w:rsidP="00B33231">
            <w:pPr>
              <w:spacing w:line="240" w:lineRule="auto"/>
              <w:rPr>
                <w:b/>
                <w:bCs/>
                <w:lang w:val="en-AU"/>
              </w:rPr>
            </w:pPr>
            <w:r w:rsidRPr="00FD689C">
              <w:rPr>
                <w:b/>
                <w:bCs/>
                <w:color w:val="auto"/>
                <w:lang w:val="en-AU"/>
              </w:rPr>
              <w:t>Total water volume used by these tasks each year</w:t>
            </w:r>
          </w:p>
        </w:tc>
        <w:tc>
          <w:tcPr>
            <w:tcW w:w="1689" w:type="dxa"/>
            <w:tcBorders>
              <w:top w:val="single" w:sz="4" w:space="0" w:color="000000"/>
              <w:left w:val="nil"/>
              <w:bottom w:val="single" w:sz="4" w:space="0" w:color="000000"/>
              <w:right w:val="single" w:sz="4" w:space="0" w:color="000000"/>
            </w:tcBorders>
          </w:tcPr>
          <w:p w14:paraId="2A759845" w14:textId="77777777" w:rsidR="00C96F42" w:rsidRPr="00D42ED2" w:rsidRDefault="00C96F42" w:rsidP="00B33231">
            <w:pPr>
              <w:spacing w:line="240" w:lineRule="auto"/>
              <w:jc w:val="right"/>
              <w:rPr>
                <w:lang w:val="en-AU"/>
              </w:rPr>
            </w:pPr>
            <w:r w:rsidRPr="002539C0">
              <w:rPr>
                <w:rFonts w:cs="Arial"/>
                <w:color w:val="A20000"/>
                <w:lang w:val="en-AU"/>
              </w:rPr>
              <w:t>0.1</w:t>
            </w:r>
            <w:r w:rsidRPr="002539C0">
              <w:rPr>
                <w:color w:val="A20000"/>
                <w:lang w:val="en-AU"/>
              </w:rPr>
              <w:t xml:space="preserve"> </w:t>
            </w:r>
            <w:r w:rsidRPr="00D42ED2">
              <w:rPr>
                <w:lang w:val="en-AU"/>
              </w:rPr>
              <w:t>ML/yr</w:t>
            </w:r>
          </w:p>
        </w:tc>
        <w:tc>
          <w:tcPr>
            <w:tcW w:w="1690" w:type="dxa"/>
            <w:tcBorders>
              <w:top w:val="single" w:sz="4" w:space="0" w:color="000000"/>
              <w:left w:val="single" w:sz="4" w:space="0" w:color="000000"/>
              <w:bottom w:val="single" w:sz="4" w:space="0" w:color="000000"/>
            </w:tcBorders>
          </w:tcPr>
          <w:p w14:paraId="7C5F6A67" w14:textId="77777777" w:rsidR="00C96F42" w:rsidRPr="00D42ED2" w:rsidRDefault="00C96F42" w:rsidP="00B33231">
            <w:pPr>
              <w:spacing w:line="240" w:lineRule="auto"/>
              <w:jc w:val="right"/>
              <w:rPr>
                <w:lang w:val="en-AU"/>
              </w:rPr>
            </w:pPr>
          </w:p>
        </w:tc>
        <w:tc>
          <w:tcPr>
            <w:tcW w:w="1690" w:type="dxa"/>
            <w:tcBorders>
              <w:top w:val="single" w:sz="4" w:space="0" w:color="000000"/>
              <w:left w:val="nil"/>
              <w:bottom w:val="single" w:sz="4" w:space="0" w:color="000000"/>
            </w:tcBorders>
          </w:tcPr>
          <w:p w14:paraId="7381DB5D" w14:textId="77777777" w:rsidR="00C96F42" w:rsidRPr="00D42ED2" w:rsidRDefault="00C96F42" w:rsidP="00B33231">
            <w:pPr>
              <w:spacing w:line="240" w:lineRule="auto"/>
              <w:jc w:val="right"/>
              <w:rPr>
                <w:lang w:val="en-AU"/>
              </w:rPr>
            </w:pPr>
          </w:p>
        </w:tc>
        <w:tc>
          <w:tcPr>
            <w:tcW w:w="1559" w:type="dxa"/>
            <w:tcBorders>
              <w:top w:val="single" w:sz="4" w:space="0" w:color="000000"/>
              <w:left w:val="nil"/>
              <w:bottom w:val="single" w:sz="4" w:space="0" w:color="000000"/>
              <w:right w:val="single" w:sz="4" w:space="0" w:color="000000"/>
            </w:tcBorders>
          </w:tcPr>
          <w:p w14:paraId="57C978FE" w14:textId="77777777" w:rsidR="00C96F42" w:rsidRPr="00D42ED2" w:rsidRDefault="00C96F42" w:rsidP="00B33231">
            <w:pPr>
              <w:spacing w:line="240" w:lineRule="auto"/>
              <w:jc w:val="right"/>
              <w:rPr>
                <w:lang w:val="en-AU"/>
              </w:rPr>
            </w:pPr>
            <w:r w:rsidRPr="00D42ED2">
              <w:rPr>
                <w:lang w:val="en-AU"/>
              </w:rPr>
              <w:t>ML/yr*</w:t>
            </w:r>
          </w:p>
        </w:tc>
      </w:tr>
    </w:tbl>
    <w:p w14:paraId="426D7498" w14:textId="77777777" w:rsidR="00C96F42" w:rsidRDefault="00C96F42" w:rsidP="00C96F42">
      <w:pPr>
        <w:jc w:val="right"/>
        <w:rPr>
          <w:lang w:val="en-AU"/>
        </w:rPr>
      </w:pPr>
    </w:p>
    <w:p w14:paraId="3F8ED323" w14:textId="2E38D764" w:rsidR="00C96F42" w:rsidRDefault="00C96F42" w:rsidP="00C96F42">
      <w:pPr>
        <w:jc w:val="right"/>
        <w:rPr>
          <w:b/>
          <w:bCs/>
          <w:lang w:val="en-AU"/>
        </w:rPr>
      </w:pPr>
      <w:r w:rsidRPr="00D42ED2">
        <w:rPr>
          <w:lang w:val="en-AU"/>
        </w:rPr>
        <w:t xml:space="preserve">*Transfer this number to </w:t>
      </w:r>
      <w:r>
        <w:rPr>
          <w:b/>
          <w:bCs/>
          <w:lang w:val="en-AU"/>
        </w:rPr>
        <w:t>f</w:t>
      </w:r>
      <w:r w:rsidRPr="00D42ED2">
        <w:rPr>
          <w:b/>
          <w:bCs/>
          <w:lang w:val="en-AU"/>
        </w:rPr>
        <w:t xml:space="preserve">inal figures: </w:t>
      </w:r>
      <w:r>
        <w:rPr>
          <w:b/>
          <w:bCs/>
          <w:lang w:val="en-AU"/>
        </w:rPr>
        <w:t>o</w:t>
      </w:r>
      <w:r w:rsidRPr="00D42ED2">
        <w:rPr>
          <w:b/>
          <w:bCs/>
          <w:lang w:val="en-AU"/>
        </w:rPr>
        <w:t>ther tasks on page 3</w:t>
      </w:r>
      <w:r w:rsidR="00345B1B">
        <w:rPr>
          <w:b/>
          <w:bCs/>
          <w:lang w:val="en-AU"/>
        </w:rPr>
        <w:t>3</w:t>
      </w:r>
    </w:p>
    <w:p w14:paraId="3635C3E8" w14:textId="77777777" w:rsidR="00C96F42" w:rsidRPr="00D42ED2" w:rsidRDefault="00C96F42" w:rsidP="005E7BAB">
      <w:pPr>
        <w:jc w:val="right"/>
        <w:rPr>
          <w:lang w:val="en-AU"/>
        </w:rPr>
      </w:pPr>
    </w:p>
    <w:p w14:paraId="12C91DC3" w14:textId="390A28B2" w:rsidR="000B5E48" w:rsidRDefault="000B5E48">
      <w:pPr>
        <w:spacing w:after="0" w:line="240" w:lineRule="auto"/>
        <w:rPr>
          <w:rFonts w:eastAsia="Calibri"/>
          <w:b/>
          <w:noProof/>
          <w:color w:val="000000"/>
          <w:szCs w:val="50"/>
          <w:lang w:val="en-AU"/>
        </w:rPr>
      </w:pPr>
      <w:r>
        <w:rPr>
          <w:lang w:val="en-AU"/>
        </w:rPr>
        <w:br w:type="page"/>
      </w:r>
    </w:p>
    <w:p w14:paraId="4BF19255" w14:textId="64BF4F59" w:rsidR="00617E91" w:rsidRPr="00D42ED2" w:rsidRDefault="00C76262" w:rsidP="00483320">
      <w:pPr>
        <w:pStyle w:val="Heading4"/>
        <w:rPr>
          <w:lang w:val="en-AU"/>
        </w:rPr>
      </w:pPr>
      <w:bookmarkStart w:id="45" w:name="_Toc188428001"/>
      <w:r w:rsidRPr="00D42ED2">
        <w:rPr>
          <w:lang w:val="en-AU"/>
        </w:rPr>
        <w:lastRenderedPageBreak/>
        <w:t>Maximum flow rate rating method</w:t>
      </w:r>
      <w:bookmarkEnd w:id="45"/>
    </w:p>
    <w:p w14:paraId="1FF6D862" w14:textId="7B3B5CC4" w:rsidR="00C76262" w:rsidRDefault="00740A59" w:rsidP="005C1F31">
      <w:pPr>
        <w:pStyle w:val="Agbodytext"/>
        <w:spacing w:line="240" w:lineRule="auto"/>
        <w:rPr>
          <w:lang w:val="en-AU"/>
        </w:rPr>
      </w:pPr>
      <w:r w:rsidRPr="00D42ED2">
        <w:rPr>
          <w:lang w:val="en-AU"/>
        </w:rPr>
        <w:t>If your sprinklers and misters have a maximum flow rate rating, use this to estimate their water use in L/min. This way eliminates the need for manual measurement. Just multiply the flow rate rating by the number of sprinkler outlets.</w:t>
      </w:r>
    </w:p>
    <w:p w14:paraId="6F926953" w14:textId="63E87DF4" w:rsidR="005E7BAB" w:rsidRPr="00D42ED2" w:rsidRDefault="005E7BAB" w:rsidP="005C1F31">
      <w:pPr>
        <w:pStyle w:val="Agbodytext"/>
        <w:spacing w:line="240" w:lineRule="auto"/>
        <w:rPr>
          <w:lang w:val="en-AU"/>
        </w:rPr>
      </w:pPr>
      <w:r w:rsidRPr="005E7BAB">
        <w:rPr>
          <w:b/>
          <w:bCs/>
          <w:lang w:val="en-AU"/>
        </w:rPr>
        <w:t>First steps</w:t>
      </w:r>
      <w:r>
        <w:rPr>
          <w:lang w:val="en-AU"/>
        </w:rPr>
        <w:t xml:space="preserve">  </w:t>
      </w:r>
      <w:r>
        <w:rPr>
          <w:b/>
          <w:bCs/>
          <w:color w:val="auto"/>
          <w:lang w:val="en-AU"/>
        </w:rPr>
        <w:t xml:space="preserve">                                                                          </w:t>
      </w:r>
      <w:r w:rsidRPr="00370F53">
        <w:rPr>
          <w:b/>
          <w:bCs/>
          <w:color w:val="auto"/>
          <w:lang w:val="en-AU"/>
        </w:rPr>
        <w:t>Calculate</w:t>
      </w:r>
      <w:r>
        <w:rPr>
          <w:b/>
          <w:bCs/>
          <w:color w:val="auto"/>
          <w:lang w:val="en-AU"/>
        </w:rPr>
        <w:t>,</w:t>
      </w:r>
      <w:r w:rsidRPr="00370F53">
        <w:rPr>
          <w:b/>
          <w:bCs/>
          <w:color w:val="auto"/>
          <w:lang w:val="en-AU"/>
        </w:rPr>
        <w:t xml:space="preserve"> then record below</w:t>
      </w:r>
    </w:p>
    <w:tbl>
      <w:tblPr>
        <w:tblStyle w:val="TableGrid"/>
        <w:tblW w:w="96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bottom w:w="28" w:type="dxa"/>
          <w:right w:w="85" w:type="dxa"/>
        </w:tblCellMar>
        <w:tblLook w:val="04A0" w:firstRow="1" w:lastRow="0" w:firstColumn="1" w:lastColumn="0" w:noHBand="0" w:noVBand="1"/>
      </w:tblPr>
      <w:tblGrid>
        <w:gridCol w:w="2695"/>
        <w:gridCol w:w="1986"/>
        <w:gridCol w:w="2475"/>
        <w:gridCol w:w="2476"/>
      </w:tblGrid>
      <w:tr w:rsidR="00B16A5A" w:rsidRPr="00D42ED2" w14:paraId="04112A05" w14:textId="77777777" w:rsidTr="005E7BAB">
        <w:tc>
          <w:tcPr>
            <w:tcW w:w="2695" w:type="dxa"/>
            <w:tcBorders>
              <w:top w:val="single" w:sz="4" w:space="0" w:color="000000"/>
              <w:left w:val="single" w:sz="4" w:space="0" w:color="000000"/>
              <w:bottom w:val="single" w:sz="4" w:space="0" w:color="000000"/>
            </w:tcBorders>
          </w:tcPr>
          <w:p w14:paraId="5496837A" w14:textId="77777777" w:rsidR="00B16A5A" w:rsidRPr="00D42ED2" w:rsidRDefault="00B16A5A" w:rsidP="00FC640D">
            <w:pPr>
              <w:spacing w:after="0" w:line="240" w:lineRule="auto"/>
              <w:rPr>
                <w:lang w:val="en-AU"/>
              </w:rPr>
            </w:pPr>
          </w:p>
        </w:tc>
        <w:tc>
          <w:tcPr>
            <w:tcW w:w="1986" w:type="dxa"/>
            <w:tcBorders>
              <w:top w:val="single" w:sz="4" w:space="0" w:color="000000"/>
              <w:left w:val="nil"/>
              <w:bottom w:val="single" w:sz="4" w:space="0" w:color="000000"/>
              <w:right w:val="single" w:sz="4" w:space="0" w:color="000000"/>
            </w:tcBorders>
          </w:tcPr>
          <w:p w14:paraId="2D3ECDD7" w14:textId="77777777" w:rsidR="00B16A5A" w:rsidRPr="00D42ED2" w:rsidRDefault="00B16A5A" w:rsidP="00FC640D">
            <w:pPr>
              <w:spacing w:after="0" w:line="240" w:lineRule="auto"/>
              <w:jc w:val="right"/>
              <w:rPr>
                <w:lang w:val="en-AU"/>
              </w:rPr>
            </w:pPr>
            <w:r w:rsidRPr="00D42ED2">
              <w:rPr>
                <w:lang w:val="en-AU"/>
              </w:rPr>
              <w:t>Example</w:t>
            </w:r>
          </w:p>
          <w:p w14:paraId="5D6B87DF" w14:textId="77777777" w:rsidR="00B16A5A" w:rsidRPr="00D42ED2" w:rsidRDefault="00B16A5A" w:rsidP="00FC640D">
            <w:pPr>
              <w:spacing w:after="0" w:line="240" w:lineRule="auto"/>
              <w:jc w:val="right"/>
              <w:rPr>
                <w:lang w:val="en-AU"/>
              </w:rPr>
            </w:pPr>
            <w:r w:rsidRPr="00D42ED2">
              <w:rPr>
                <w:lang w:val="en-AU"/>
              </w:rPr>
              <w:t>Yard Sprinklers</w:t>
            </w:r>
          </w:p>
        </w:tc>
        <w:tc>
          <w:tcPr>
            <w:tcW w:w="2475" w:type="dxa"/>
            <w:tcBorders>
              <w:top w:val="single" w:sz="4" w:space="0" w:color="000000"/>
              <w:left w:val="single" w:sz="4" w:space="0" w:color="000000"/>
              <w:bottom w:val="single" w:sz="4" w:space="0" w:color="000000"/>
              <w:right w:val="single" w:sz="4" w:space="0" w:color="000000"/>
            </w:tcBorders>
          </w:tcPr>
          <w:p w14:paraId="01485CE4" w14:textId="251A9B83" w:rsidR="00B16A5A" w:rsidRPr="00D42ED2" w:rsidRDefault="00B16A5A" w:rsidP="00FC640D">
            <w:pPr>
              <w:spacing w:after="0" w:line="240" w:lineRule="auto"/>
              <w:jc w:val="right"/>
              <w:rPr>
                <w:lang w:val="en-AU"/>
              </w:rPr>
            </w:pPr>
            <w:r w:rsidRPr="00D42ED2">
              <w:rPr>
                <w:lang w:val="en-AU"/>
              </w:rPr>
              <w:t>Sprinkler system 1</w:t>
            </w:r>
          </w:p>
        </w:tc>
        <w:tc>
          <w:tcPr>
            <w:tcW w:w="2476" w:type="dxa"/>
            <w:tcBorders>
              <w:top w:val="single" w:sz="4" w:space="0" w:color="000000"/>
              <w:left w:val="single" w:sz="4" w:space="0" w:color="000000"/>
              <w:bottom w:val="single" w:sz="4" w:space="0" w:color="000000"/>
              <w:right w:val="single" w:sz="4" w:space="0" w:color="000000"/>
            </w:tcBorders>
          </w:tcPr>
          <w:p w14:paraId="5020595D" w14:textId="6F482EA3" w:rsidR="00B16A5A" w:rsidRPr="00D42ED2" w:rsidRDefault="00B16A5A" w:rsidP="00FC640D">
            <w:pPr>
              <w:spacing w:after="0" w:line="240" w:lineRule="auto"/>
              <w:jc w:val="right"/>
              <w:rPr>
                <w:lang w:val="en-AU"/>
              </w:rPr>
            </w:pPr>
            <w:r w:rsidRPr="00D42ED2">
              <w:rPr>
                <w:lang w:val="en-AU"/>
              </w:rPr>
              <w:t xml:space="preserve">Sprinkler system </w:t>
            </w:r>
            <w:r w:rsidR="00370F53">
              <w:rPr>
                <w:lang w:val="en-AU"/>
              </w:rPr>
              <w:t>2</w:t>
            </w:r>
          </w:p>
        </w:tc>
      </w:tr>
      <w:tr w:rsidR="00B16A5A" w:rsidRPr="00D42ED2" w14:paraId="3CF11A09" w14:textId="77777777" w:rsidTr="005E7BAB">
        <w:tc>
          <w:tcPr>
            <w:tcW w:w="2695" w:type="dxa"/>
            <w:tcBorders>
              <w:top w:val="single" w:sz="4" w:space="0" w:color="000000"/>
              <w:left w:val="single" w:sz="4" w:space="0" w:color="000000"/>
              <w:bottom w:val="single" w:sz="4" w:space="0" w:color="000000"/>
            </w:tcBorders>
          </w:tcPr>
          <w:p w14:paraId="2185A99B" w14:textId="77777777" w:rsidR="00B16A5A" w:rsidRPr="00D42ED2" w:rsidRDefault="00B16A5A" w:rsidP="00FC640D">
            <w:pPr>
              <w:spacing w:after="0" w:line="240" w:lineRule="auto"/>
              <w:rPr>
                <w:lang w:val="en-AU"/>
              </w:rPr>
            </w:pPr>
            <w:r w:rsidRPr="00D42ED2">
              <w:rPr>
                <w:lang w:val="en-AU"/>
              </w:rPr>
              <w:t>Number of sprinkler outlets in use</w:t>
            </w:r>
          </w:p>
        </w:tc>
        <w:tc>
          <w:tcPr>
            <w:tcW w:w="1986" w:type="dxa"/>
            <w:tcBorders>
              <w:top w:val="single" w:sz="4" w:space="0" w:color="000000"/>
              <w:left w:val="nil"/>
              <w:bottom w:val="single" w:sz="4" w:space="0" w:color="000000"/>
              <w:right w:val="single" w:sz="4" w:space="0" w:color="000000"/>
            </w:tcBorders>
          </w:tcPr>
          <w:p w14:paraId="1FC86418" w14:textId="77777777" w:rsidR="00B16A5A" w:rsidRPr="00D42ED2" w:rsidRDefault="00B16A5A" w:rsidP="00FC640D">
            <w:pPr>
              <w:spacing w:after="0" w:line="240" w:lineRule="auto"/>
              <w:jc w:val="right"/>
              <w:rPr>
                <w:lang w:val="en-AU"/>
              </w:rPr>
            </w:pPr>
            <w:r w:rsidRPr="00D42ED2">
              <w:rPr>
                <w:lang w:val="en-AU"/>
              </w:rPr>
              <w:t>outlets</w:t>
            </w:r>
          </w:p>
          <w:p w14:paraId="65B4BCD1" w14:textId="77777777" w:rsidR="00B16A5A" w:rsidRPr="0051720B" w:rsidRDefault="00B16A5A" w:rsidP="00FC640D">
            <w:pPr>
              <w:spacing w:after="0" w:line="240" w:lineRule="auto"/>
              <w:jc w:val="right"/>
              <w:rPr>
                <w:rFonts w:cs="Arial"/>
                <w:lang w:val="en-AU"/>
              </w:rPr>
            </w:pPr>
            <w:r w:rsidRPr="002539C0">
              <w:rPr>
                <w:rFonts w:cs="Arial"/>
                <w:color w:val="A20000"/>
                <w:lang w:val="en-AU"/>
              </w:rPr>
              <w:t>8</w:t>
            </w:r>
          </w:p>
        </w:tc>
        <w:tc>
          <w:tcPr>
            <w:tcW w:w="2475" w:type="dxa"/>
            <w:tcBorders>
              <w:top w:val="single" w:sz="4" w:space="0" w:color="000000"/>
              <w:left w:val="single" w:sz="4" w:space="0" w:color="000000"/>
              <w:bottom w:val="single" w:sz="4" w:space="0" w:color="000000"/>
              <w:right w:val="single" w:sz="4" w:space="0" w:color="000000"/>
            </w:tcBorders>
          </w:tcPr>
          <w:p w14:paraId="61BC7E6F" w14:textId="77777777" w:rsidR="00B16A5A" w:rsidRPr="00D42ED2" w:rsidRDefault="00B16A5A" w:rsidP="00FC640D">
            <w:pPr>
              <w:spacing w:after="0" w:line="240" w:lineRule="auto"/>
              <w:jc w:val="right"/>
              <w:rPr>
                <w:lang w:val="en-AU"/>
              </w:rPr>
            </w:pPr>
            <w:r w:rsidRPr="00D42ED2">
              <w:rPr>
                <w:lang w:val="en-AU"/>
              </w:rPr>
              <w:t>outlets</w:t>
            </w:r>
          </w:p>
        </w:tc>
        <w:tc>
          <w:tcPr>
            <w:tcW w:w="2476" w:type="dxa"/>
            <w:tcBorders>
              <w:top w:val="single" w:sz="4" w:space="0" w:color="000000"/>
              <w:left w:val="single" w:sz="4" w:space="0" w:color="000000"/>
              <w:bottom w:val="single" w:sz="4" w:space="0" w:color="000000"/>
              <w:right w:val="single" w:sz="4" w:space="0" w:color="000000"/>
            </w:tcBorders>
          </w:tcPr>
          <w:p w14:paraId="174B405E" w14:textId="77777777" w:rsidR="00B16A5A" w:rsidRPr="00D42ED2" w:rsidRDefault="00B16A5A" w:rsidP="00FC640D">
            <w:pPr>
              <w:spacing w:after="0" w:line="240" w:lineRule="auto"/>
              <w:jc w:val="right"/>
              <w:rPr>
                <w:lang w:val="en-AU"/>
              </w:rPr>
            </w:pPr>
            <w:r w:rsidRPr="00D42ED2">
              <w:rPr>
                <w:lang w:val="en-AU"/>
              </w:rPr>
              <w:t>outlets</w:t>
            </w:r>
          </w:p>
        </w:tc>
      </w:tr>
      <w:tr w:rsidR="00B16A5A" w:rsidRPr="00D42ED2" w14:paraId="621745B0" w14:textId="77777777" w:rsidTr="005E7BAB">
        <w:tc>
          <w:tcPr>
            <w:tcW w:w="2695" w:type="dxa"/>
            <w:tcBorders>
              <w:top w:val="single" w:sz="4" w:space="0" w:color="000000"/>
              <w:left w:val="single" w:sz="4" w:space="0" w:color="000000"/>
              <w:bottom w:val="single" w:sz="4" w:space="0" w:color="000000"/>
            </w:tcBorders>
          </w:tcPr>
          <w:p w14:paraId="0880947A" w14:textId="77777777" w:rsidR="00B16A5A" w:rsidRPr="00D42ED2" w:rsidRDefault="00B16A5A" w:rsidP="00FC640D">
            <w:pPr>
              <w:spacing w:after="0" w:line="240" w:lineRule="auto"/>
              <w:rPr>
                <w:lang w:val="en-AU"/>
              </w:rPr>
            </w:pPr>
            <w:r w:rsidRPr="00D42ED2">
              <w:rPr>
                <w:lang w:val="en-AU"/>
              </w:rPr>
              <w:t>Look up flow rate of</w:t>
            </w:r>
          </w:p>
          <w:p w14:paraId="47CCD18E" w14:textId="77777777" w:rsidR="00B16A5A" w:rsidRPr="00D42ED2" w:rsidRDefault="00B16A5A" w:rsidP="00FC640D">
            <w:pPr>
              <w:spacing w:after="0" w:line="240" w:lineRule="auto"/>
              <w:rPr>
                <w:lang w:val="en-AU"/>
              </w:rPr>
            </w:pPr>
            <w:r w:rsidRPr="00D42ED2">
              <w:rPr>
                <w:lang w:val="en-AU"/>
              </w:rPr>
              <w:t>sprinkler outlets</w:t>
            </w:r>
          </w:p>
        </w:tc>
        <w:tc>
          <w:tcPr>
            <w:tcW w:w="1986" w:type="dxa"/>
            <w:tcBorders>
              <w:top w:val="single" w:sz="4" w:space="0" w:color="000000"/>
              <w:left w:val="nil"/>
              <w:bottom w:val="single" w:sz="4" w:space="0" w:color="000000"/>
              <w:right w:val="single" w:sz="4" w:space="0" w:color="000000"/>
            </w:tcBorders>
          </w:tcPr>
          <w:p w14:paraId="17900822" w14:textId="77777777" w:rsidR="00B16A5A" w:rsidRPr="00D42ED2" w:rsidRDefault="00B16A5A" w:rsidP="00FC640D">
            <w:pPr>
              <w:spacing w:after="0" w:line="240" w:lineRule="auto"/>
              <w:jc w:val="right"/>
              <w:rPr>
                <w:lang w:val="en-AU"/>
              </w:rPr>
            </w:pPr>
            <w:r w:rsidRPr="00D42ED2">
              <w:rPr>
                <w:lang w:val="en-AU"/>
              </w:rPr>
              <w:t>L/min</w:t>
            </w:r>
          </w:p>
          <w:p w14:paraId="0B94C823" w14:textId="77777777" w:rsidR="00B16A5A" w:rsidRPr="0051720B" w:rsidRDefault="00B16A5A" w:rsidP="00FC640D">
            <w:pPr>
              <w:spacing w:after="0" w:line="240" w:lineRule="auto"/>
              <w:jc w:val="right"/>
              <w:rPr>
                <w:rFonts w:cs="Arial"/>
                <w:lang w:val="en-AU"/>
              </w:rPr>
            </w:pPr>
            <w:r w:rsidRPr="002539C0">
              <w:rPr>
                <w:rFonts w:cs="Arial"/>
                <w:color w:val="A20000"/>
                <w:lang w:val="en-AU"/>
              </w:rPr>
              <w:t>60 each</w:t>
            </w:r>
          </w:p>
        </w:tc>
        <w:tc>
          <w:tcPr>
            <w:tcW w:w="2475" w:type="dxa"/>
            <w:tcBorders>
              <w:top w:val="single" w:sz="4" w:space="0" w:color="000000"/>
              <w:left w:val="single" w:sz="4" w:space="0" w:color="000000"/>
              <w:bottom w:val="single" w:sz="4" w:space="0" w:color="000000"/>
              <w:right w:val="single" w:sz="4" w:space="0" w:color="000000"/>
            </w:tcBorders>
          </w:tcPr>
          <w:p w14:paraId="65CE9AA3" w14:textId="77777777" w:rsidR="00B16A5A" w:rsidRPr="00D42ED2" w:rsidRDefault="00B16A5A" w:rsidP="00FC640D">
            <w:pPr>
              <w:spacing w:after="0" w:line="240" w:lineRule="auto"/>
              <w:jc w:val="right"/>
              <w:rPr>
                <w:lang w:val="en-AU"/>
              </w:rPr>
            </w:pPr>
            <w:r w:rsidRPr="00D42ED2">
              <w:rPr>
                <w:lang w:val="en-AU"/>
              </w:rPr>
              <w:t>L/min</w:t>
            </w:r>
          </w:p>
        </w:tc>
        <w:tc>
          <w:tcPr>
            <w:tcW w:w="2476" w:type="dxa"/>
            <w:tcBorders>
              <w:top w:val="single" w:sz="4" w:space="0" w:color="000000"/>
              <w:left w:val="single" w:sz="4" w:space="0" w:color="000000"/>
              <w:bottom w:val="single" w:sz="4" w:space="0" w:color="000000"/>
              <w:right w:val="single" w:sz="4" w:space="0" w:color="000000"/>
            </w:tcBorders>
          </w:tcPr>
          <w:p w14:paraId="420F5AB2" w14:textId="77777777" w:rsidR="00B16A5A" w:rsidRPr="00D42ED2" w:rsidRDefault="00B16A5A" w:rsidP="00FC640D">
            <w:pPr>
              <w:spacing w:after="0" w:line="240" w:lineRule="auto"/>
              <w:jc w:val="right"/>
              <w:rPr>
                <w:lang w:val="en-AU"/>
              </w:rPr>
            </w:pPr>
            <w:r w:rsidRPr="00D42ED2">
              <w:rPr>
                <w:lang w:val="en-AU"/>
              </w:rPr>
              <w:t>L/min</w:t>
            </w:r>
          </w:p>
        </w:tc>
      </w:tr>
      <w:tr w:rsidR="00B16A5A" w:rsidRPr="00D42ED2" w14:paraId="148E8175" w14:textId="77777777" w:rsidTr="005E7BAB">
        <w:tc>
          <w:tcPr>
            <w:tcW w:w="2695" w:type="dxa"/>
            <w:tcBorders>
              <w:top w:val="single" w:sz="4" w:space="0" w:color="000000"/>
              <w:left w:val="single" w:sz="4" w:space="0" w:color="000000"/>
              <w:bottom w:val="single" w:sz="4" w:space="0" w:color="000000"/>
            </w:tcBorders>
          </w:tcPr>
          <w:p w14:paraId="7C6EF3EA" w14:textId="5F7DC7BF" w:rsidR="00B16A5A" w:rsidRPr="00D42ED2" w:rsidRDefault="00B16A5A" w:rsidP="00FC640D">
            <w:pPr>
              <w:spacing w:after="0" w:line="240" w:lineRule="auto"/>
              <w:rPr>
                <w:lang w:val="en-AU"/>
              </w:rPr>
            </w:pPr>
            <w:r w:rsidRPr="00D42ED2">
              <w:rPr>
                <w:lang w:val="en-AU"/>
              </w:rPr>
              <w:t>Average time in a day the</w:t>
            </w:r>
            <w:r w:rsidR="00792152">
              <w:rPr>
                <w:lang w:val="en-AU"/>
              </w:rPr>
              <w:t xml:space="preserve"> </w:t>
            </w:r>
            <w:r w:rsidRPr="00D42ED2">
              <w:rPr>
                <w:lang w:val="en-AU"/>
              </w:rPr>
              <w:t>sprinkler system runs</w:t>
            </w:r>
          </w:p>
        </w:tc>
        <w:tc>
          <w:tcPr>
            <w:tcW w:w="1986" w:type="dxa"/>
            <w:tcBorders>
              <w:top w:val="single" w:sz="4" w:space="0" w:color="000000"/>
              <w:left w:val="nil"/>
              <w:bottom w:val="single" w:sz="4" w:space="0" w:color="000000"/>
              <w:right w:val="single" w:sz="4" w:space="0" w:color="000000"/>
            </w:tcBorders>
          </w:tcPr>
          <w:p w14:paraId="479041CE" w14:textId="77777777" w:rsidR="00B16A5A" w:rsidRPr="00D42ED2" w:rsidRDefault="00B16A5A" w:rsidP="00FC640D">
            <w:pPr>
              <w:spacing w:after="0" w:line="240" w:lineRule="auto"/>
              <w:jc w:val="right"/>
              <w:rPr>
                <w:lang w:val="en-AU"/>
              </w:rPr>
            </w:pPr>
            <w:r w:rsidRPr="00D42ED2">
              <w:rPr>
                <w:lang w:val="en-AU"/>
              </w:rPr>
              <w:t>Min</w:t>
            </w:r>
          </w:p>
          <w:p w14:paraId="043967F6" w14:textId="77777777" w:rsidR="00B16A5A" w:rsidRPr="0051720B" w:rsidRDefault="00B16A5A" w:rsidP="00FC640D">
            <w:pPr>
              <w:spacing w:after="0" w:line="240" w:lineRule="auto"/>
              <w:jc w:val="right"/>
              <w:rPr>
                <w:rFonts w:cs="Arial"/>
                <w:lang w:val="en-AU"/>
              </w:rPr>
            </w:pPr>
            <w:r w:rsidRPr="002539C0">
              <w:rPr>
                <w:rFonts w:cs="Arial"/>
                <w:color w:val="A20000"/>
                <w:lang w:val="en-AU"/>
              </w:rPr>
              <w:t>100</w:t>
            </w:r>
          </w:p>
        </w:tc>
        <w:tc>
          <w:tcPr>
            <w:tcW w:w="2475" w:type="dxa"/>
            <w:tcBorders>
              <w:top w:val="single" w:sz="4" w:space="0" w:color="000000"/>
              <w:left w:val="single" w:sz="4" w:space="0" w:color="000000"/>
              <w:bottom w:val="single" w:sz="4" w:space="0" w:color="000000"/>
              <w:right w:val="single" w:sz="4" w:space="0" w:color="000000"/>
            </w:tcBorders>
          </w:tcPr>
          <w:p w14:paraId="2955FFF7" w14:textId="77777777" w:rsidR="00B16A5A" w:rsidRPr="00D42ED2" w:rsidRDefault="00B16A5A" w:rsidP="00FC640D">
            <w:pPr>
              <w:spacing w:after="0" w:line="240" w:lineRule="auto"/>
              <w:jc w:val="right"/>
              <w:rPr>
                <w:lang w:val="en-AU"/>
              </w:rPr>
            </w:pPr>
            <w:r w:rsidRPr="00D42ED2">
              <w:rPr>
                <w:lang w:val="en-AU"/>
              </w:rPr>
              <w:t>min</w:t>
            </w:r>
          </w:p>
        </w:tc>
        <w:tc>
          <w:tcPr>
            <w:tcW w:w="2476" w:type="dxa"/>
            <w:tcBorders>
              <w:top w:val="single" w:sz="4" w:space="0" w:color="000000"/>
              <w:left w:val="single" w:sz="4" w:space="0" w:color="000000"/>
              <w:bottom w:val="single" w:sz="4" w:space="0" w:color="000000"/>
              <w:right w:val="single" w:sz="4" w:space="0" w:color="000000"/>
            </w:tcBorders>
          </w:tcPr>
          <w:p w14:paraId="63497807" w14:textId="77777777" w:rsidR="00B16A5A" w:rsidRPr="00D42ED2" w:rsidRDefault="00B16A5A" w:rsidP="00FC640D">
            <w:pPr>
              <w:spacing w:after="0" w:line="240" w:lineRule="auto"/>
              <w:jc w:val="right"/>
              <w:rPr>
                <w:lang w:val="en-AU"/>
              </w:rPr>
            </w:pPr>
            <w:r w:rsidRPr="00D42ED2">
              <w:rPr>
                <w:lang w:val="en-AU"/>
              </w:rPr>
              <w:t>min</w:t>
            </w:r>
          </w:p>
        </w:tc>
      </w:tr>
      <w:tr w:rsidR="00B16A5A" w:rsidRPr="00D42ED2" w14:paraId="6BA9C639" w14:textId="77777777" w:rsidTr="005E7BAB">
        <w:tc>
          <w:tcPr>
            <w:tcW w:w="2695" w:type="dxa"/>
            <w:tcBorders>
              <w:top w:val="single" w:sz="4" w:space="0" w:color="000000"/>
              <w:left w:val="single" w:sz="4" w:space="0" w:color="000000"/>
              <w:bottom w:val="single" w:sz="4" w:space="0" w:color="000000"/>
            </w:tcBorders>
          </w:tcPr>
          <w:p w14:paraId="3A0921F9" w14:textId="01208087" w:rsidR="00B16A5A" w:rsidRPr="00D42ED2" w:rsidRDefault="00411A08" w:rsidP="00FC640D">
            <w:pPr>
              <w:spacing w:after="0" w:line="240" w:lineRule="auto"/>
              <w:rPr>
                <w:lang w:val="en-AU"/>
              </w:rPr>
            </w:pPr>
            <w:r w:rsidRPr="00411A08">
              <w:rPr>
                <w:lang w:val="en-GB"/>
              </w:rPr>
              <w:t>Estimate number of days per year the system is used</w:t>
            </w:r>
          </w:p>
        </w:tc>
        <w:tc>
          <w:tcPr>
            <w:tcW w:w="1986" w:type="dxa"/>
            <w:tcBorders>
              <w:top w:val="single" w:sz="4" w:space="0" w:color="000000"/>
              <w:left w:val="nil"/>
              <w:bottom w:val="single" w:sz="4" w:space="0" w:color="000000"/>
              <w:right w:val="single" w:sz="4" w:space="0" w:color="000000"/>
            </w:tcBorders>
          </w:tcPr>
          <w:p w14:paraId="0B691757" w14:textId="77777777" w:rsidR="00B16A5A" w:rsidRPr="00D42ED2" w:rsidRDefault="00B16A5A" w:rsidP="00FC640D">
            <w:pPr>
              <w:spacing w:after="0" w:line="240" w:lineRule="auto"/>
              <w:jc w:val="right"/>
              <w:rPr>
                <w:lang w:val="en-AU"/>
              </w:rPr>
            </w:pPr>
            <w:r w:rsidRPr="00D42ED2">
              <w:rPr>
                <w:lang w:val="en-AU"/>
              </w:rPr>
              <w:t>days/yr</w:t>
            </w:r>
          </w:p>
          <w:p w14:paraId="59B11BD4" w14:textId="77777777" w:rsidR="00B16A5A" w:rsidRPr="0051720B" w:rsidRDefault="00B16A5A" w:rsidP="00FC640D">
            <w:pPr>
              <w:spacing w:after="0" w:line="240" w:lineRule="auto"/>
              <w:jc w:val="right"/>
              <w:rPr>
                <w:rFonts w:cs="Arial"/>
                <w:lang w:val="en-AU"/>
              </w:rPr>
            </w:pPr>
            <w:r w:rsidRPr="002539C0">
              <w:rPr>
                <w:rFonts w:cs="Arial"/>
                <w:color w:val="A20000"/>
                <w:lang w:val="en-AU"/>
              </w:rPr>
              <w:t>60</w:t>
            </w:r>
          </w:p>
        </w:tc>
        <w:tc>
          <w:tcPr>
            <w:tcW w:w="2475" w:type="dxa"/>
            <w:tcBorders>
              <w:top w:val="single" w:sz="4" w:space="0" w:color="000000"/>
              <w:left w:val="single" w:sz="4" w:space="0" w:color="000000"/>
              <w:bottom w:val="single" w:sz="4" w:space="0" w:color="000000"/>
              <w:right w:val="single" w:sz="4" w:space="0" w:color="000000"/>
            </w:tcBorders>
          </w:tcPr>
          <w:p w14:paraId="7A8568D5" w14:textId="77777777" w:rsidR="00B16A5A" w:rsidRPr="00D42ED2" w:rsidRDefault="00B16A5A" w:rsidP="00FC640D">
            <w:pPr>
              <w:spacing w:after="0" w:line="240" w:lineRule="auto"/>
              <w:jc w:val="right"/>
              <w:rPr>
                <w:lang w:val="en-AU"/>
              </w:rPr>
            </w:pPr>
            <w:r w:rsidRPr="00D42ED2">
              <w:rPr>
                <w:lang w:val="en-AU"/>
              </w:rPr>
              <w:t>days/yr</w:t>
            </w:r>
          </w:p>
        </w:tc>
        <w:tc>
          <w:tcPr>
            <w:tcW w:w="2476" w:type="dxa"/>
            <w:tcBorders>
              <w:top w:val="single" w:sz="4" w:space="0" w:color="000000"/>
              <w:left w:val="single" w:sz="4" w:space="0" w:color="000000"/>
              <w:bottom w:val="single" w:sz="4" w:space="0" w:color="000000"/>
              <w:right w:val="single" w:sz="4" w:space="0" w:color="000000"/>
            </w:tcBorders>
          </w:tcPr>
          <w:p w14:paraId="6B13A4E5" w14:textId="77777777" w:rsidR="00B16A5A" w:rsidRPr="00D42ED2" w:rsidRDefault="00B16A5A" w:rsidP="00FC640D">
            <w:pPr>
              <w:spacing w:after="0" w:line="240" w:lineRule="auto"/>
              <w:jc w:val="right"/>
              <w:rPr>
                <w:lang w:val="en-AU"/>
              </w:rPr>
            </w:pPr>
            <w:r w:rsidRPr="00D42ED2">
              <w:rPr>
                <w:lang w:val="en-AU"/>
              </w:rPr>
              <w:t>days/yr</w:t>
            </w:r>
          </w:p>
        </w:tc>
      </w:tr>
      <w:tr w:rsidR="00B16A5A" w:rsidRPr="00D42ED2" w14:paraId="2FC857E5" w14:textId="77777777" w:rsidTr="005E7BAB">
        <w:tc>
          <w:tcPr>
            <w:tcW w:w="2695" w:type="dxa"/>
            <w:tcBorders>
              <w:top w:val="single" w:sz="4" w:space="0" w:color="000000"/>
              <w:bottom w:val="single" w:sz="4" w:space="0" w:color="000000"/>
            </w:tcBorders>
          </w:tcPr>
          <w:p w14:paraId="6B265B3C" w14:textId="77777777" w:rsidR="00B16A5A" w:rsidRPr="00D42ED2" w:rsidRDefault="00B16A5A" w:rsidP="005212BC">
            <w:pPr>
              <w:spacing w:before="120" w:line="240" w:lineRule="auto"/>
              <w:rPr>
                <w:lang w:val="en-AU"/>
              </w:rPr>
            </w:pPr>
            <w:r w:rsidRPr="00370F53">
              <w:rPr>
                <w:b/>
                <w:bCs/>
                <w:color w:val="auto"/>
                <w:lang w:val="en-AU"/>
              </w:rPr>
              <w:t>Calculate</w:t>
            </w:r>
          </w:p>
        </w:tc>
        <w:tc>
          <w:tcPr>
            <w:tcW w:w="1986" w:type="dxa"/>
            <w:tcBorders>
              <w:top w:val="single" w:sz="4" w:space="0" w:color="000000"/>
              <w:bottom w:val="single" w:sz="4" w:space="0" w:color="000000"/>
            </w:tcBorders>
          </w:tcPr>
          <w:p w14:paraId="3987079B" w14:textId="77777777" w:rsidR="00B16A5A" w:rsidRPr="00D42ED2" w:rsidRDefault="00B16A5A" w:rsidP="00FC640D">
            <w:pPr>
              <w:spacing w:after="0" w:line="240" w:lineRule="auto"/>
              <w:rPr>
                <w:lang w:val="en-AU"/>
              </w:rPr>
            </w:pPr>
          </w:p>
        </w:tc>
        <w:tc>
          <w:tcPr>
            <w:tcW w:w="2475" w:type="dxa"/>
            <w:tcBorders>
              <w:top w:val="single" w:sz="4" w:space="0" w:color="000000"/>
              <w:bottom w:val="single" w:sz="4" w:space="0" w:color="000000"/>
            </w:tcBorders>
          </w:tcPr>
          <w:p w14:paraId="0C3B9410" w14:textId="77777777" w:rsidR="00B16A5A" w:rsidRPr="00D42ED2" w:rsidRDefault="00B16A5A" w:rsidP="00FC640D">
            <w:pPr>
              <w:spacing w:after="0" w:line="240" w:lineRule="auto"/>
              <w:jc w:val="right"/>
              <w:rPr>
                <w:lang w:val="en-AU"/>
              </w:rPr>
            </w:pPr>
          </w:p>
        </w:tc>
        <w:tc>
          <w:tcPr>
            <w:tcW w:w="2476" w:type="dxa"/>
            <w:tcBorders>
              <w:top w:val="single" w:sz="4" w:space="0" w:color="000000"/>
              <w:bottom w:val="single" w:sz="4" w:space="0" w:color="000000"/>
            </w:tcBorders>
          </w:tcPr>
          <w:p w14:paraId="64ABD99D" w14:textId="77777777" w:rsidR="00B16A5A" w:rsidRPr="00D42ED2" w:rsidRDefault="00B16A5A" w:rsidP="00FC640D">
            <w:pPr>
              <w:spacing w:after="0" w:line="240" w:lineRule="auto"/>
              <w:jc w:val="right"/>
              <w:rPr>
                <w:lang w:val="en-AU"/>
              </w:rPr>
            </w:pPr>
          </w:p>
        </w:tc>
      </w:tr>
      <w:tr w:rsidR="00B16A5A" w:rsidRPr="00D42ED2" w14:paraId="4655F11D" w14:textId="77777777" w:rsidTr="005E7BAB">
        <w:tc>
          <w:tcPr>
            <w:tcW w:w="2695" w:type="dxa"/>
            <w:tcBorders>
              <w:top w:val="single" w:sz="4" w:space="0" w:color="000000"/>
              <w:left w:val="single" w:sz="4" w:space="0" w:color="000000"/>
              <w:bottom w:val="single" w:sz="4" w:space="0" w:color="000000"/>
            </w:tcBorders>
          </w:tcPr>
          <w:p w14:paraId="33E0A955" w14:textId="77777777" w:rsidR="00B16A5A" w:rsidRPr="00D42ED2" w:rsidRDefault="00B16A5A" w:rsidP="00FC640D">
            <w:pPr>
              <w:spacing w:after="0" w:line="240" w:lineRule="auto"/>
              <w:rPr>
                <w:lang w:val="en-AU"/>
              </w:rPr>
            </w:pPr>
            <w:r w:rsidRPr="00D42ED2">
              <w:rPr>
                <w:lang w:val="en-AU"/>
              </w:rPr>
              <w:t>Litres per minute multiplied by number of sprinkler outlets to give total litres per minute</w:t>
            </w:r>
          </w:p>
        </w:tc>
        <w:tc>
          <w:tcPr>
            <w:tcW w:w="1986" w:type="dxa"/>
            <w:tcBorders>
              <w:top w:val="single" w:sz="4" w:space="0" w:color="000000"/>
              <w:left w:val="nil"/>
              <w:bottom w:val="single" w:sz="4" w:space="0" w:color="000000"/>
              <w:right w:val="single" w:sz="4" w:space="0" w:color="000000"/>
            </w:tcBorders>
          </w:tcPr>
          <w:p w14:paraId="4CCD041C" w14:textId="77777777" w:rsidR="00B16A5A" w:rsidRPr="002539C0" w:rsidRDefault="00B16A5A" w:rsidP="00FC640D">
            <w:pPr>
              <w:spacing w:after="0" w:line="240" w:lineRule="auto"/>
              <w:jc w:val="right"/>
              <w:rPr>
                <w:color w:val="A20000"/>
                <w:lang w:val="en-AU"/>
              </w:rPr>
            </w:pPr>
            <w:r w:rsidRPr="002539C0">
              <w:rPr>
                <w:color w:val="A20000"/>
                <w:lang w:val="en-AU"/>
              </w:rPr>
              <w:t>L/min</w:t>
            </w:r>
          </w:p>
          <w:p w14:paraId="70238507" w14:textId="77777777" w:rsidR="00B16A5A" w:rsidRPr="002539C0" w:rsidRDefault="00B16A5A" w:rsidP="00FC640D">
            <w:pPr>
              <w:spacing w:after="0" w:line="240" w:lineRule="auto"/>
              <w:jc w:val="right"/>
              <w:rPr>
                <w:rFonts w:cs="Arial"/>
                <w:color w:val="A20000"/>
                <w:lang w:val="en-AU"/>
              </w:rPr>
            </w:pPr>
            <w:r w:rsidRPr="002539C0">
              <w:rPr>
                <w:rFonts w:cs="Arial"/>
                <w:color w:val="A20000"/>
                <w:lang w:val="en-AU"/>
              </w:rPr>
              <w:t>60×8=480</w:t>
            </w:r>
          </w:p>
        </w:tc>
        <w:tc>
          <w:tcPr>
            <w:tcW w:w="2475" w:type="dxa"/>
            <w:tcBorders>
              <w:top w:val="single" w:sz="4" w:space="0" w:color="000000"/>
              <w:left w:val="single" w:sz="4" w:space="0" w:color="000000"/>
              <w:bottom w:val="single" w:sz="4" w:space="0" w:color="000000"/>
              <w:right w:val="single" w:sz="4" w:space="0" w:color="000000"/>
            </w:tcBorders>
          </w:tcPr>
          <w:p w14:paraId="1DB35C19" w14:textId="77777777" w:rsidR="00B16A5A" w:rsidRPr="00D42ED2" w:rsidRDefault="00B16A5A" w:rsidP="00FC640D">
            <w:pPr>
              <w:spacing w:after="0" w:line="240" w:lineRule="auto"/>
              <w:jc w:val="right"/>
              <w:rPr>
                <w:lang w:val="en-AU"/>
              </w:rPr>
            </w:pPr>
            <w:r w:rsidRPr="00D42ED2">
              <w:rPr>
                <w:lang w:val="en-AU"/>
              </w:rPr>
              <w:t>L/min</w:t>
            </w:r>
          </w:p>
        </w:tc>
        <w:tc>
          <w:tcPr>
            <w:tcW w:w="2476" w:type="dxa"/>
            <w:tcBorders>
              <w:top w:val="single" w:sz="4" w:space="0" w:color="000000"/>
              <w:left w:val="single" w:sz="4" w:space="0" w:color="000000"/>
              <w:bottom w:val="single" w:sz="4" w:space="0" w:color="000000"/>
              <w:right w:val="single" w:sz="4" w:space="0" w:color="000000"/>
            </w:tcBorders>
          </w:tcPr>
          <w:p w14:paraId="04E0FCFC" w14:textId="77777777" w:rsidR="00B16A5A" w:rsidRPr="00D42ED2" w:rsidRDefault="00B16A5A" w:rsidP="00FC640D">
            <w:pPr>
              <w:spacing w:after="0" w:line="240" w:lineRule="auto"/>
              <w:jc w:val="right"/>
              <w:rPr>
                <w:lang w:val="en-AU"/>
              </w:rPr>
            </w:pPr>
            <w:r w:rsidRPr="00D42ED2">
              <w:rPr>
                <w:lang w:val="en-AU"/>
              </w:rPr>
              <w:t>L/min</w:t>
            </w:r>
          </w:p>
        </w:tc>
      </w:tr>
      <w:tr w:rsidR="00B16A5A" w:rsidRPr="00D42ED2" w14:paraId="4CB338CE" w14:textId="77777777" w:rsidTr="005E7BAB">
        <w:tc>
          <w:tcPr>
            <w:tcW w:w="2695" w:type="dxa"/>
            <w:tcBorders>
              <w:top w:val="single" w:sz="4" w:space="0" w:color="000000"/>
              <w:left w:val="single" w:sz="4" w:space="0" w:color="000000"/>
              <w:bottom w:val="single" w:sz="4" w:space="0" w:color="000000"/>
            </w:tcBorders>
          </w:tcPr>
          <w:p w14:paraId="6A0FCDC2" w14:textId="77777777" w:rsidR="00B16A5A" w:rsidRPr="00D42ED2" w:rsidRDefault="00B16A5A" w:rsidP="00FC640D">
            <w:pPr>
              <w:spacing w:after="0" w:line="240" w:lineRule="auto"/>
              <w:rPr>
                <w:lang w:val="en-AU"/>
              </w:rPr>
            </w:pPr>
            <w:r w:rsidRPr="00D42ED2">
              <w:rPr>
                <w:lang w:val="en-AU"/>
              </w:rPr>
              <w:t>Litres per minute multiplied by average time in minutes sprinkler system runs per day</w:t>
            </w:r>
          </w:p>
        </w:tc>
        <w:tc>
          <w:tcPr>
            <w:tcW w:w="1986" w:type="dxa"/>
            <w:tcBorders>
              <w:top w:val="single" w:sz="4" w:space="0" w:color="000000"/>
              <w:left w:val="nil"/>
              <w:bottom w:val="single" w:sz="4" w:space="0" w:color="000000"/>
              <w:right w:val="single" w:sz="4" w:space="0" w:color="000000"/>
            </w:tcBorders>
          </w:tcPr>
          <w:p w14:paraId="7B557EB7" w14:textId="77777777" w:rsidR="00B16A5A" w:rsidRPr="002539C0" w:rsidRDefault="00B16A5A" w:rsidP="00FC640D">
            <w:pPr>
              <w:spacing w:after="0" w:line="240" w:lineRule="auto"/>
              <w:jc w:val="right"/>
              <w:rPr>
                <w:color w:val="A20000"/>
                <w:lang w:val="en-AU"/>
              </w:rPr>
            </w:pPr>
            <w:r w:rsidRPr="002539C0">
              <w:rPr>
                <w:color w:val="A20000"/>
                <w:lang w:val="en-AU"/>
              </w:rPr>
              <w:t>L/day</w:t>
            </w:r>
          </w:p>
          <w:p w14:paraId="19EB1A42" w14:textId="77777777" w:rsidR="00B16A5A" w:rsidRPr="002539C0" w:rsidRDefault="00B16A5A" w:rsidP="00FC640D">
            <w:pPr>
              <w:spacing w:after="0" w:line="240" w:lineRule="auto"/>
              <w:jc w:val="right"/>
              <w:rPr>
                <w:rFonts w:cs="Arial"/>
                <w:color w:val="A20000"/>
                <w:lang w:val="en-AU"/>
              </w:rPr>
            </w:pPr>
            <w:r w:rsidRPr="002539C0">
              <w:rPr>
                <w:rFonts w:cs="Arial"/>
                <w:color w:val="A20000"/>
                <w:lang w:val="en-AU"/>
              </w:rPr>
              <w:t>480×100=48,000</w:t>
            </w:r>
          </w:p>
        </w:tc>
        <w:tc>
          <w:tcPr>
            <w:tcW w:w="2475" w:type="dxa"/>
            <w:tcBorders>
              <w:top w:val="single" w:sz="4" w:space="0" w:color="000000"/>
              <w:left w:val="single" w:sz="4" w:space="0" w:color="000000"/>
              <w:bottom w:val="single" w:sz="4" w:space="0" w:color="000000"/>
              <w:right w:val="single" w:sz="4" w:space="0" w:color="000000"/>
            </w:tcBorders>
          </w:tcPr>
          <w:p w14:paraId="6B5B1F7B" w14:textId="77777777" w:rsidR="00B16A5A" w:rsidRPr="00D42ED2" w:rsidRDefault="00B16A5A" w:rsidP="00FC640D">
            <w:pPr>
              <w:spacing w:after="0" w:line="240" w:lineRule="auto"/>
              <w:jc w:val="right"/>
              <w:rPr>
                <w:lang w:val="en-AU"/>
              </w:rPr>
            </w:pPr>
            <w:r w:rsidRPr="00D42ED2">
              <w:rPr>
                <w:lang w:val="en-AU"/>
              </w:rPr>
              <w:t>L/day</w:t>
            </w:r>
          </w:p>
        </w:tc>
        <w:tc>
          <w:tcPr>
            <w:tcW w:w="2476" w:type="dxa"/>
            <w:tcBorders>
              <w:top w:val="single" w:sz="4" w:space="0" w:color="000000"/>
              <w:left w:val="single" w:sz="4" w:space="0" w:color="000000"/>
              <w:bottom w:val="single" w:sz="4" w:space="0" w:color="000000"/>
              <w:right w:val="single" w:sz="4" w:space="0" w:color="000000"/>
            </w:tcBorders>
          </w:tcPr>
          <w:p w14:paraId="21D392CB" w14:textId="77777777" w:rsidR="00B16A5A" w:rsidRPr="00D42ED2" w:rsidRDefault="00B16A5A" w:rsidP="00FC640D">
            <w:pPr>
              <w:spacing w:after="0" w:line="240" w:lineRule="auto"/>
              <w:jc w:val="right"/>
              <w:rPr>
                <w:lang w:val="en-AU"/>
              </w:rPr>
            </w:pPr>
            <w:r w:rsidRPr="00D42ED2">
              <w:rPr>
                <w:lang w:val="en-AU"/>
              </w:rPr>
              <w:t>L/day</w:t>
            </w:r>
          </w:p>
        </w:tc>
      </w:tr>
      <w:tr w:rsidR="00B16A5A" w:rsidRPr="00D42ED2" w14:paraId="2897A617" w14:textId="77777777" w:rsidTr="005E7BAB">
        <w:tc>
          <w:tcPr>
            <w:tcW w:w="2695" w:type="dxa"/>
            <w:tcBorders>
              <w:top w:val="single" w:sz="4" w:space="0" w:color="000000"/>
              <w:left w:val="single" w:sz="4" w:space="0" w:color="000000"/>
              <w:bottom w:val="single" w:sz="4" w:space="0" w:color="000000"/>
            </w:tcBorders>
          </w:tcPr>
          <w:p w14:paraId="1297267B" w14:textId="77777777" w:rsidR="00B16A5A" w:rsidRPr="00D42ED2" w:rsidRDefault="00B16A5A" w:rsidP="00FC640D">
            <w:pPr>
              <w:spacing w:after="0" w:line="240" w:lineRule="auto"/>
              <w:rPr>
                <w:lang w:val="en-AU"/>
              </w:rPr>
            </w:pPr>
            <w:r w:rsidRPr="00D42ED2">
              <w:rPr>
                <w:lang w:val="en-AU"/>
              </w:rPr>
              <w:t>Litres per day multiplied by number of days per year the sprinkler system is used</w:t>
            </w:r>
          </w:p>
        </w:tc>
        <w:tc>
          <w:tcPr>
            <w:tcW w:w="1986" w:type="dxa"/>
            <w:tcBorders>
              <w:top w:val="single" w:sz="4" w:space="0" w:color="000000"/>
              <w:left w:val="nil"/>
              <w:bottom w:val="single" w:sz="4" w:space="0" w:color="000000"/>
              <w:right w:val="single" w:sz="4" w:space="0" w:color="000000"/>
            </w:tcBorders>
          </w:tcPr>
          <w:p w14:paraId="4BAC08E3" w14:textId="77777777" w:rsidR="00B16A5A" w:rsidRPr="002539C0" w:rsidRDefault="00B16A5A" w:rsidP="00FC640D">
            <w:pPr>
              <w:spacing w:after="0" w:line="240" w:lineRule="auto"/>
              <w:jc w:val="right"/>
              <w:rPr>
                <w:color w:val="A20000"/>
                <w:lang w:val="en-AU"/>
              </w:rPr>
            </w:pPr>
            <w:r w:rsidRPr="002539C0">
              <w:rPr>
                <w:color w:val="A20000"/>
                <w:lang w:val="en-AU"/>
              </w:rPr>
              <w:t>L/yr</w:t>
            </w:r>
          </w:p>
          <w:p w14:paraId="21DDBBE4" w14:textId="77777777" w:rsidR="00B16A5A" w:rsidRPr="002539C0" w:rsidRDefault="00B16A5A" w:rsidP="00FC640D">
            <w:pPr>
              <w:spacing w:after="0" w:line="240" w:lineRule="auto"/>
              <w:jc w:val="right"/>
              <w:rPr>
                <w:rFonts w:cs="Arial"/>
                <w:color w:val="A20000"/>
                <w:lang w:val="en-AU"/>
              </w:rPr>
            </w:pPr>
            <w:r w:rsidRPr="002539C0">
              <w:rPr>
                <w:rFonts w:cs="Arial"/>
                <w:color w:val="A20000"/>
                <w:lang w:val="en-AU"/>
              </w:rPr>
              <w:t>48000×60=</w:t>
            </w:r>
          </w:p>
          <w:p w14:paraId="527DE1FC" w14:textId="77777777" w:rsidR="00B16A5A" w:rsidRPr="002539C0" w:rsidRDefault="00B16A5A" w:rsidP="00FC640D">
            <w:pPr>
              <w:spacing w:after="0" w:line="240" w:lineRule="auto"/>
              <w:jc w:val="right"/>
              <w:rPr>
                <w:rFonts w:ascii="Times New Roman" w:hAnsi="Times New Roman" w:cs="Times New Roman"/>
                <w:color w:val="A20000"/>
                <w:lang w:val="en-AU"/>
              </w:rPr>
            </w:pPr>
            <w:r w:rsidRPr="002539C0">
              <w:rPr>
                <w:rFonts w:cs="Arial"/>
                <w:color w:val="A20000"/>
                <w:lang w:val="en-AU"/>
              </w:rPr>
              <w:t>2,880,000</w:t>
            </w:r>
          </w:p>
        </w:tc>
        <w:tc>
          <w:tcPr>
            <w:tcW w:w="2475" w:type="dxa"/>
            <w:tcBorders>
              <w:top w:val="single" w:sz="4" w:space="0" w:color="000000"/>
              <w:left w:val="single" w:sz="4" w:space="0" w:color="000000"/>
              <w:bottom w:val="single" w:sz="4" w:space="0" w:color="000000"/>
              <w:right w:val="single" w:sz="4" w:space="0" w:color="000000"/>
            </w:tcBorders>
          </w:tcPr>
          <w:p w14:paraId="42535750" w14:textId="77777777" w:rsidR="00B16A5A" w:rsidRPr="00D42ED2" w:rsidRDefault="00B16A5A" w:rsidP="00FC640D">
            <w:pPr>
              <w:spacing w:after="0" w:line="240" w:lineRule="auto"/>
              <w:jc w:val="right"/>
              <w:rPr>
                <w:lang w:val="en-AU"/>
              </w:rPr>
            </w:pPr>
            <w:r w:rsidRPr="00D42ED2">
              <w:rPr>
                <w:lang w:val="en-AU"/>
              </w:rPr>
              <w:t>L/yr</w:t>
            </w:r>
          </w:p>
        </w:tc>
        <w:tc>
          <w:tcPr>
            <w:tcW w:w="2476" w:type="dxa"/>
            <w:tcBorders>
              <w:top w:val="single" w:sz="4" w:space="0" w:color="000000"/>
              <w:left w:val="single" w:sz="4" w:space="0" w:color="000000"/>
              <w:bottom w:val="single" w:sz="4" w:space="0" w:color="000000"/>
              <w:right w:val="single" w:sz="4" w:space="0" w:color="000000"/>
            </w:tcBorders>
          </w:tcPr>
          <w:p w14:paraId="12497EF1" w14:textId="77777777" w:rsidR="00B16A5A" w:rsidRPr="00D42ED2" w:rsidRDefault="00B16A5A" w:rsidP="00FC640D">
            <w:pPr>
              <w:spacing w:after="0" w:line="240" w:lineRule="auto"/>
              <w:jc w:val="right"/>
              <w:rPr>
                <w:lang w:val="en-AU"/>
              </w:rPr>
            </w:pPr>
            <w:r w:rsidRPr="00D42ED2">
              <w:rPr>
                <w:lang w:val="en-AU"/>
              </w:rPr>
              <w:t>L/yr</w:t>
            </w:r>
          </w:p>
        </w:tc>
      </w:tr>
      <w:tr w:rsidR="00B16A5A" w:rsidRPr="00D42ED2" w14:paraId="0AA872AF" w14:textId="77777777" w:rsidTr="005E7BAB">
        <w:tc>
          <w:tcPr>
            <w:tcW w:w="2695" w:type="dxa"/>
            <w:tcBorders>
              <w:top w:val="single" w:sz="4" w:space="0" w:color="000000"/>
              <w:left w:val="single" w:sz="4" w:space="0" w:color="000000"/>
              <w:bottom w:val="single" w:sz="4" w:space="0" w:color="000000"/>
            </w:tcBorders>
          </w:tcPr>
          <w:p w14:paraId="5CCB7F38" w14:textId="77777777" w:rsidR="00B16A5A" w:rsidRPr="00D42ED2" w:rsidRDefault="00B16A5A" w:rsidP="00FC640D">
            <w:pPr>
              <w:spacing w:after="0" w:line="240" w:lineRule="auto"/>
              <w:rPr>
                <w:lang w:val="en-AU"/>
              </w:rPr>
            </w:pPr>
            <w:r w:rsidRPr="00D42ED2">
              <w:rPr>
                <w:lang w:val="en-AU"/>
              </w:rPr>
              <w:t>Add together water used by all sprinkler systems and then divide by 1,000,000</w:t>
            </w:r>
          </w:p>
        </w:tc>
        <w:tc>
          <w:tcPr>
            <w:tcW w:w="1986" w:type="dxa"/>
            <w:tcBorders>
              <w:top w:val="single" w:sz="4" w:space="0" w:color="000000"/>
              <w:left w:val="nil"/>
              <w:bottom w:val="single" w:sz="4" w:space="0" w:color="000000"/>
            </w:tcBorders>
          </w:tcPr>
          <w:p w14:paraId="05DC7066" w14:textId="77777777" w:rsidR="00B16A5A" w:rsidRPr="00D42ED2" w:rsidRDefault="00B16A5A" w:rsidP="00FC640D">
            <w:pPr>
              <w:spacing w:after="0" w:line="240" w:lineRule="auto"/>
              <w:jc w:val="right"/>
              <w:rPr>
                <w:lang w:val="en-AU"/>
              </w:rPr>
            </w:pPr>
          </w:p>
        </w:tc>
        <w:tc>
          <w:tcPr>
            <w:tcW w:w="2475" w:type="dxa"/>
            <w:tcBorders>
              <w:top w:val="single" w:sz="4" w:space="0" w:color="000000"/>
              <w:left w:val="nil"/>
              <w:bottom w:val="single" w:sz="4" w:space="0" w:color="000000"/>
            </w:tcBorders>
          </w:tcPr>
          <w:p w14:paraId="74D09F7D" w14:textId="77777777" w:rsidR="00B16A5A" w:rsidRPr="00D42ED2" w:rsidRDefault="00B16A5A" w:rsidP="00FC640D">
            <w:pPr>
              <w:spacing w:after="0" w:line="240" w:lineRule="auto"/>
              <w:jc w:val="right"/>
              <w:rPr>
                <w:lang w:val="en-AU"/>
              </w:rPr>
            </w:pPr>
          </w:p>
        </w:tc>
        <w:tc>
          <w:tcPr>
            <w:tcW w:w="2476" w:type="dxa"/>
            <w:tcBorders>
              <w:top w:val="single" w:sz="4" w:space="0" w:color="000000"/>
              <w:left w:val="nil"/>
              <w:bottom w:val="single" w:sz="4" w:space="0" w:color="000000"/>
              <w:right w:val="single" w:sz="4" w:space="0" w:color="000000"/>
            </w:tcBorders>
          </w:tcPr>
          <w:p w14:paraId="02838596" w14:textId="77777777" w:rsidR="00B16A5A" w:rsidRPr="00D42ED2" w:rsidRDefault="00B16A5A" w:rsidP="00FC640D">
            <w:pPr>
              <w:spacing w:after="0" w:line="240" w:lineRule="auto"/>
              <w:jc w:val="right"/>
              <w:rPr>
                <w:lang w:val="en-AU"/>
              </w:rPr>
            </w:pPr>
          </w:p>
        </w:tc>
      </w:tr>
      <w:tr w:rsidR="00B16A5A" w:rsidRPr="00D42ED2" w14:paraId="026802D4" w14:textId="77777777" w:rsidTr="005E7BAB">
        <w:tc>
          <w:tcPr>
            <w:tcW w:w="2695" w:type="dxa"/>
            <w:tcBorders>
              <w:top w:val="single" w:sz="4" w:space="0" w:color="000000"/>
              <w:left w:val="single" w:sz="4" w:space="0" w:color="000000"/>
              <w:bottom w:val="single" w:sz="4" w:space="0" w:color="000000"/>
            </w:tcBorders>
          </w:tcPr>
          <w:p w14:paraId="7B4456F9" w14:textId="77777777" w:rsidR="00B16A5A" w:rsidRPr="00D42ED2" w:rsidRDefault="00B16A5A" w:rsidP="00FC640D">
            <w:pPr>
              <w:spacing w:after="0" w:line="240" w:lineRule="auto"/>
              <w:rPr>
                <w:lang w:val="en-AU"/>
              </w:rPr>
            </w:pPr>
            <w:r w:rsidRPr="00370F53">
              <w:rPr>
                <w:b/>
                <w:bCs/>
                <w:color w:val="auto"/>
                <w:lang w:val="en-AU"/>
              </w:rPr>
              <w:t>Total water volume used by these tasks each year</w:t>
            </w:r>
          </w:p>
        </w:tc>
        <w:tc>
          <w:tcPr>
            <w:tcW w:w="1986" w:type="dxa"/>
            <w:tcBorders>
              <w:top w:val="single" w:sz="4" w:space="0" w:color="000000"/>
              <w:left w:val="nil"/>
              <w:bottom w:val="single" w:sz="4" w:space="0" w:color="000000"/>
              <w:right w:val="single" w:sz="4" w:space="0" w:color="000000"/>
            </w:tcBorders>
          </w:tcPr>
          <w:p w14:paraId="07C99685" w14:textId="77777777" w:rsidR="00B16A5A" w:rsidRPr="00D42ED2" w:rsidRDefault="00B16A5A" w:rsidP="00FC640D">
            <w:pPr>
              <w:spacing w:after="0" w:line="240" w:lineRule="auto"/>
              <w:jc w:val="right"/>
              <w:rPr>
                <w:lang w:val="en-AU"/>
              </w:rPr>
            </w:pPr>
            <w:r w:rsidRPr="002539C0">
              <w:rPr>
                <w:rFonts w:cs="Arial"/>
                <w:color w:val="A20000"/>
                <w:lang w:val="en-AU"/>
              </w:rPr>
              <w:t>2.9</w:t>
            </w:r>
            <w:r w:rsidRPr="002539C0">
              <w:rPr>
                <w:rFonts w:ascii="Times New Roman" w:hAnsi="Times New Roman" w:cs="Times New Roman"/>
                <w:color w:val="A20000"/>
                <w:lang w:val="en-AU"/>
              </w:rPr>
              <w:t xml:space="preserve"> </w:t>
            </w:r>
            <w:r w:rsidRPr="00D42ED2">
              <w:rPr>
                <w:lang w:val="en-AU"/>
              </w:rPr>
              <w:t>ML/yr</w:t>
            </w:r>
          </w:p>
          <w:p w14:paraId="5BA031A0" w14:textId="77777777" w:rsidR="00B16A5A" w:rsidRPr="00D42ED2" w:rsidRDefault="00B16A5A" w:rsidP="00FC640D">
            <w:pPr>
              <w:spacing w:after="0" w:line="240" w:lineRule="auto"/>
              <w:jc w:val="right"/>
              <w:rPr>
                <w:lang w:val="en-AU"/>
              </w:rPr>
            </w:pPr>
          </w:p>
        </w:tc>
        <w:tc>
          <w:tcPr>
            <w:tcW w:w="2475" w:type="dxa"/>
            <w:tcBorders>
              <w:top w:val="single" w:sz="4" w:space="0" w:color="000000"/>
              <w:left w:val="single" w:sz="4" w:space="0" w:color="000000"/>
              <w:bottom w:val="single" w:sz="4" w:space="0" w:color="000000"/>
            </w:tcBorders>
          </w:tcPr>
          <w:p w14:paraId="2B9CA1A4" w14:textId="77777777" w:rsidR="00B16A5A" w:rsidRPr="00D42ED2" w:rsidRDefault="00B16A5A" w:rsidP="00FC640D">
            <w:pPr>
              <w:spacing w:after="0" w:line="240" w:lineRule="auto"/>
              <w:jc w:val="right"/>
              <w:rPr>
                <w:lang w:val="en-AU"/>
              </w:rPr>
            </w:pPr>
          </w:p>
        </w:tc>
        <w:tc>
          <w:tcPr>
            <w:tcW w:w="2476" w:type="dxa"/>
            <w:tcBorders>
              <w:top w:val="single" w:sz="4" w:space="0" w:color="000000"/>
              <w:left w:val="nil"/>
              <w:bottom w:val="single" w:sz="4" w:space="0" w:color="000000"/>
              <w:right w:val="single" w:sz="4" w:space="0" w:color="000000"/>
            </w:tcBorders>
          </w:tcPr>
          <w:p w14:paraId="32F1D43D" w14:textId="77777777" w:rsidR="00B16A5A" w:rsidRPr="00D42ED2" w:rsidRDefault="00B16A5A" w:rsidP="00FC640D">
            <w:pPr>
              <w:spacing w:after="0" w:line="240" w:lineRule="auto"/>
              <w:jc w:val="right"/>
              <w:rPr>
                <w:lang w:val="en-AU"/>
              </w:rPr>
            </w:pPr>
            <w:r w:rsidRPr="00D42ED2">
              <w:rPr>
                <w:lang w:val="en-AU"/>
              </w:rPr>
              <w:t>ML/yr</w:t>
            </w:r>
          </w:p>
        </w:tc>
      </w:tr>
    </w:tbl>
    <w:p w14:paraId="7DE85217" w14:textId="77777777" w:rsidR="00740A59" w:rsidRDefault="00740A59" w:rsidP="00740A59">
      <w:pPr>
        <w:pStyle w:val="Agbodytext"/>
        <w:rPr>
          <w:lang w:val="en-AU"/>
        </w:rPr>
      </w:pPr>
    </w:p>
    <w:p w14:paraId="7C4284C3" w14:textId="3BA40618" w:rsidR="005E7BAB" w:rsidRPr="00D42ED2" w:rsidRDefault="005E7BAB" w:rsidP="005E7BAB">
      <w:pPr>
        <w:pStyle w:val="Agbodytext"/>
        <w:jc w:val="right"/>
        <w:rPr>
          <w:lang w:val="en-AU"/>
        </w:rPr>
      </w:pPr>
      <w:r w:rsidRPr="00D42ED2">
        <w:rPr>
          <w:lang w:val="en-AU"/>
        </w:rPr>
        <w:t xml:space="preserve">*Transfer this number to </w:t>
      </w:r>
      <w:r>
        <w:rPr>
          <w:b/>
          <w:bCs/>
          <w:lang w:val="en-AU"/>
        </w:rPr>
        <w:t>f</w:t>
      </w:r>
      <w:r w:rsidRPr="00D42ED2">
        <w:rPr>
          <w:b/>
          <w:bCs/>
          <w:lang w:val="en-AU"/>
        </w:rPr>
        <w:t xml:space="preserve">inal figures: </w:t>
      </w:r>
      <w:r>
        <w:rPr>
          <w:b/>
          <w:bCs/>
          <w:lang w:val="en-AU"/>
        </w:rPr>
        <w:t>o</w:t>
      </w:r>
      <w:r w:rsidRPr="00D42ED2">
        <w:rPr>
          <w:b/>
          <w:bCs/>
          <w:lang w:val="en-AU"/>
        </w:rPr>
        <w:t xml:space="preserve">ther tasks on page </w:t>
      </w:r>
      <w:r>
        <w:rPr>
          <w:b/>
          <w:bCs/>
          <w:lang w:val="en-AU"/>
        </w:rPr>
        <w:t>3</w:t>
      </w:r>
      <w:r w:rsidR="00345B1B">
        <w:rPr>
          <w:b/>
          <w:bCs/>
          <w:lang w:val="en-AU"/>
        </w:rPr>
        <w:t>3</w:t>
      </w:r>
    </w:p>
    <w:p w14:paraId="33745C7F" w14:textId="46AFABA8" w:rsidR="000B5E48" w:rsidRDefault="000B5E48">
      <w:pPr>
        <w:spacing w:after="0" w:line="240" w:lineRule="auto"/>
        <w:rPr>
          <w:rFonts w:eastAsia="Calibri"/>
          <w:b/>
          <w:noProof/>
          <w:color w:val="000000"/>
          <w:szCs w:val="50"/>
          <w:lang w:val="en-AU"/>
        </w:rPr>
      </w:pPr>
      <w:r>
        <w:rPr>
          <w:lang w:val="en-AU"/>
        </w:rPr>
        <w:br w:type="page"/>
      </w:r>
    </w:p>
    <w:p w14:paraId="5DC5876B" w14:textId="75ECDADA" w:rsidR="00B16A5A" w:rsidRPr="00D42ED2" w:rsidRDefault="00625760" w:rsidP="00AB2429">
      <w:pPr>
        <w:pStyle w:val="Heading4"/>
        <w:rPr>
          <w:lang w:val="en-AU"/>
        </w:rPr>
      </w:pPr>
      <w:bookmarkStart w:id="46" w:name="_Toc188428002"/>
      <w:r w:rsidRPr="00D42ED2">
        <w:rPr>
          <w:lang w:val="en-AU"/>
        </w:rPr>
        <w:lastRenderedPageBreak/>
        <w:t>Final figures: Other tasks</w:t>
      </w:r>
      <w:bookmarkEnd w:id="46"/>
    </w:p>
    <w:p w14:paraId="07E18011" w14:textId="77777777" w:rsidR="00126969" w:rsidRPr="00D42ED2" w:rsidRDefault="00126969" w:rsidP="005C1F31">
      <w:pPr>
        <w:spacing w:line="240" w:lineRule="auto"/>
        <w:rPr>
          <w:lang w:val="en-AU"/>
        </w:rPr>
      </w:pPr>
      <w:r w:rsidRPr="00D42ED2">
        <w:rPr>
          <w:lang w:val="en-AU"/>
        </w:rPr>
        <w:t>There is one last step for this section. Add up all the figures from the different tasks to give your total volume used in all other tasks requiring water in the dairy per year.</w:t>
      </w:r>
    </w:p>
    <w:tbl>
      <w:tblPr>
        <w:tblStyle w:val="TableGrid"/>
        <w:tblW w:w="0" w:type="auto"/>
        <w:tblCellMar>
          <w:left w:w="85" w:type="dxa"/>
          <w:right w:w="85" w:type="dxa"/>
        </w:tblCellMar>
        <w:tblLook w:val="04A0" w:firstRow="1" w:lastRow="0" w:firstColumn="1" w:lastColumn="0" w:noHBand="0" w:noVBand="1"/>
      </w:tblPr>
      <w:tblGrid>
        <w:gridCol w:w="3209"/>
        <w:gridCol w:w="2456"/>
        <w:gridCol w:w="3957"/>
      </w:tblGrid>
      <w:tr w:rsidR="00F66999" w:rsidRPr="00D42ED2" w14:paraId="5CDDFF9D" w14:textId="77777777" w:rsidTr="005212BC">
        <w:tc>
          <w:tcPr>
            <w:tcW w:w="3209" w:type="dxa"/>
            <w:tcBorders>
              <w:top w:val="single" w:sz="4" w:space="0" w:color="000000"/>
              <w:left w:val="single" w:sz="4" w:space="0" w:color="000000"/>
              <w:bottom w:val="single" w:sz="4" w:space="0" w:color="000000"/>
              <w:right w:val="single" w:sz="4" w:space="0" w:color="000000"/>
            </w:tcBorders>
          </w:tcPr>
          <w:p w14:paraId="39E70268" w14:textId="77777777" w:rsidR="00F66999" w:rsidRPr="00370F53" w:rsidRDefault="00F66999" w:rsidP="00FC640D">
            <w:pPr>
              <w:spacing w:line="240" w:lineRule="auto"/>
              <w:rPr>
                <w:rFonts w:eastAsia="Calibri" w:cs="Arial"/>
                <w:color w:val="000000"/>
                <w:szCs w:val="24"/>
                <w:lang w:val="en-AU"/>
              </w:rPr>
            </w:pPr>
            <w:r w:rsidRPr="00370F53">
              <w:rPr>
                <w:rFonts w:eastAsia="Calibri" w:cs="Arial"/>
                <w:color w:val="000000"/>
                <w:szCs w:val="24"/>
                <w:lang w:val="en-AU"/>
              </w:rPr>
              <w:t>Total litres used each year for other tasks</w:t>
            </w:r>
          </w:p>
        </w:tc>
        <w:tc>
          <w:tcPr>
            <w:tcW w:w="2456" w:type="dxa"/>
            <w:tcBorders>
              <w:top w:val="single" w:sz="4" w:space="0" w:color="000000"/>
              <w:left w:val="single" w:sz="4" w:space="0" w:color="000000"/>
              <w:bottom w:val="single" w:sz="4" w:space="0" w:color="000000"/>
              <w:right w:val="single" w:sz="4" w:space="0" w:color="000000"/>
            </w:tcBorders>
          </w:tcPr>
          <w:p w14:paraId="6E54286B" w14:textId="77777777" w:rsidR="00F66999" w:rsidRPr="00370F53" w:rsidRDefault="00F66999" w:rsidP="00877FD4">
            <w:pPr>
              <w:spacing w:line="240" w:lineRule="auto"/>
              <w:jc w:val="right"/>
              <w:rPr>
                <w:rFonts w:eastAsia="Calibri" w:cs="Arial"/>
                <w:color w:val="000000"/>
                <w:szCs w:val="24"/>
                <w:lang w:val="en-AU"/>
              </w:rPr>
            </w:pPr>
            <w:r w:rsidRPr="002539C0">
              <w:rPr>
                <w:rFonts w:eastAsia="Calibri" w:cs="Arial"/>
                <w:color w:val="A20000"/>
                <w:szCs w:val="24"/>
                <w:lang w:val="en-AU"/>
              </w:rPr>
              <w:t>Example</w:t>
            </w:r>
          </w:p>
        </w:tc>
        <w:tc>
          <w:tcPr>
            <w:tcW w:w="3957" w:type="dxa"/>
            <w:tcBorders>
              <w:top w:val="single" w:sz="4" w:space="0" w:color="000000"/>
              <w:left w:val="single" w:sz="4" w:space="0" w:color="000000"/>
              <w:bottom w:val="single" w:sz="4" w:space="0" w:color="000000"/>
              <w:right w:val="single" w:sz="4" w:space="0" w:color="000000"/>
            </w:tcBorders>
          </w:tcPr>
          <w:p w14:paraId="2D9F8C81" w14:textId="77777777" w:rsidR="00F66999" w:rsidRPr="00370F53" w:rsidRDefault="00F66999" w:rsidP="00877FD4">
            <w:pPr>
              <w:spacing w:line="240" w:lineRule="auto"/>
              <w:jc w:val="right"/>
              <w:rPr>
                <w:rFonts w:eastAsia="Calibri" w:cs="Arial"/>
                <w:color w:val="000000"/>
                <w:szCs w:val="24"/>
                <w:lang w:val="en-AU"/>
              </w:rPr>
            </w:pPr>
          </w:p>
        </w:tc>
      </w:tr>
      <w:tr w:rsidR="00F66999" w:rsidRPr="00D42ED2" w14:paraId="06015F92" w14:textId="77777777" w:rsidTr="005212BC">
        <w:tc>
          <w:tcPr>
            <w:tcW w:w="3209" w:type="dxa"/>
            <w:tcBorders>
              <w:top w:val="single" w:sz="4" w:space="0" w:color="000000"/>
              <w:left w:val="single" w:sz="4" w:space="0" w:color="000000"/>
              <w:bottom w:val="single" w:sz="4" w:space="0" w:color="000000"/>
              <w:right w:val="single" w:sz="4" w:space="0" w:color="000000"/>
            </w:tcBorders>
          </w:tcPr>
          <w:p w14:paraId="4BA40034" w14:textId="77777777" w:rsidR="00F66999" w:rsidRPr="00370F53" w:rsidRDefault="00F66999" w:rsidP="00FC640D">
            <w:pPr>
              <w:spacing w:line="240" w:lineRule="auto"/>
              <w:rPr>
                <w:rFonts w:eastAsia="Calibri" w:cs="Arial"/>
                <w:color w:val="000000"/>
                <w:szCs w:val="24"/>
                <w:lang w:val="en-AU"/>
              </w:rPr>
            </w:pPr>
            <w:r w:rsidRPr="00370F53">
              <w:rPr>
                <w:rFonts w:eastAsia="Calibri" w:cs="Arial"/>
                <w:color w:val="000000"/>
                <w:szCs w:val="24"/>
                <w:lang w:val="en-AU"/>
              </w:rPr>
              <w:t>Flow rate by time method (specify task)</w:t>
            </w:r>
          </w:p>
        </w:tc>
        <w:tc>
          <w:tcPr>
            <w:tcW w:w="2456" w:type="dxa"/>
            <w:tcBorders>
              <w:top w:val="single" w:sz="4" w:space="0" w:color="000000"/>
              <w:left w:val="single" w:sz="4" w:space="0" w:color="000000"/>
              <w:bottom w:val="single" w:sz="4" w:space="0" w:color="000000"/>
              <w:right w:val="single" w:sz="4" w:space="0" w:color="000000"/>
            </w:tcBorders>
          </w:tcPr>
          <w:p w14:paraId="6DA8A062" w14:textId="77777777" w:rsidR="00F66999" w:rsidRPr="002539C0" w:rsidRDefault="00F66999" w:rsidP="00877FD4">
            <w:pPr>
              <w:spacing w:line="240" w:lineRule="auto"/>
              <w:jc w:val="right"/>
              <w:rPr>
                <w:rFonts w:eastAsia="Calibri" w:cs="Arial"/>
                <w:color w:val="A20000"/>
                <w:szCs w:val="24"/>
                <w:lang w:val="en-AU"/>
              </w:rPr>
            </w:pPr>
            <w:r w:rsidRPr="002539C0">
              <w:rPr>
                <w:rFonts w:eastAsia="Calibri" w:cs="Arial"/>
                <w:color w:val="A20000"/>
                <w:szCs w:val="24"/>
                <w:lang w:val="en-AU"/>
              </w:rPr>
              <w:t>Equipment hose</w:t>
            </w:r>
          </w:p>
          <w:p w14:paraId="791DB31A" w14:textId="1F17CDA6" w:rsidR="00F66999" w:rsidRPr="00370F53" w:rsidRDefault="00F66999" w:rsidP="00877FD4">
            <w:pPr>
              <w:spacing w:line="240" w:lineRule="auto"/>
              <w:jc w:val="right"/>
              <w:rPr>
                <w:rFonts w:eastAsia="Calibri" w:cs="Arial"/>
                <w:color w:val="000000"/>
                <w:szCs w:val="24"/>
                <w:lang w:val="en-AU"/>
              </w:rPr>
            </w:pPr>
            <w:r w:rsidRPr="002539C0">
              <w:rPr>
                <w:rFonts w:eastAsia="Calibri" w:cs="Arial"/>
                <w:color w:val="A20000"/>
                <w:szCs w:val="24"/>
                <w:lang w:val="en-AU"/>
              </w:rPr>
              <w:t>0.</w:t>
            </w:r>
            <w:r w:rsidR="00C2042A" w:rsidRPr="002539C0">
              <w:rPr>
                <w:rFonts w:eastAsia="Calibri" w:cs="Arial"/>
                <w:color w:val="A20000"/>
                <w:szCs w:val="24"/>
                <w:lang w:val="en-AU"/>
              </w:rPr>
              <w:t>2</w:t>
            </w:r>
            <w:r w:rsidRPr="002539C0">
              <w:rPr>
                <w:rFonts w:eastAsia="Calibri" w:cs="Arial"/>
                <w:color w:val="A20000"/>
                <w:szCs w:val="24"/>
                <w:lang w:val="en-AU"/>
              </w:rPr>
              <w:t xml:space="preserve"> </w:t>
            </w:r>
            <w:r w:rsidRPr="00370F53">
              <w:rPr>
                <w:rFonts w:eastAsia="Calibri" w:cs="Arial"/>
                <w:color w:val="000000"/>
                <w:szCs w:val="24"/>
                <w:lang w:val="en-AU"/>
              </w:rPr>
              <w:t>ML/yr</w:t>
            </w:r>
          </w:p>
        </w:tc>
        <w:tc>
          <w:tcPr>
            <w:tcW w:w="3957" w:type="dxa"/>
            <w:tcBorders>
              <w:top w:val="single" w:sz="4" w:space="0" w:color="000000"/>
              <w:left w:val="single" w:sz="4" w:space="0" w:color="000000"/>
              <w:bottom w:val="single" w:sz="4" w:space="0" w:color="000000"/>
              <w:right w:val="single" w:sz="4" w:space="0" w:color="000000"/>
            </w:tcBorders>
          </w:tcPr>
          <w:p w14:paraId="036CF50B" w14:textId="77777777" w:rsidR="00F66999" w:rsidRPr="00370F53" w:rsidRDefault="00F66999" w:rsidP="00877FD4">
            <w:pPr>
              <w:spacing w:line="240" w:lineRule="auto"/>
              <w:jc w:val="right"/>
              <w:rPr>
                <w:rFonts w:eastAsia="Calibri" w:cs="Arial"/>
                <w:color w:val="000000"/>
                <w:szCs w:val="24"/>
                <w:lang w:val="en-AU"/>
              </w:rPr>
            </w:pPr>
            <w:r w:rsidRPr="00370F53">
              <w:rPr>
                <w:rFonts w:eastAsia="Calibri" w:cs="Arial"/>
                <w:color w:val="000000"/>
                <w:szCs w:val="24"/>
                <w:lang w:val="en-AU"/>
              </w:rPr>
              <w:t>ML/yr</w:t>
            </w:r>
          </w:p>
        </w:tc>
      </w:tr>
      <w:tr w:rsidR="00F66999" w:rsidRPr="00D42ED2" w14:paraId="4BBBC28D" w14:textId="77777777" w:rsidTr="005212BC">
        <w:tc>
          <w:tcPr>
            <w:tcW w:w="3209" w:type="dxa"/>
            <w:tcBorders>
              <w:top w:val="single" w:sz="4" w:space="0" w:color="000000"/>
              <w:left w:val="single" w:sz="4" w:space="0" w:color="000000"/>
              <w:bottom w:val="single" w:sz="4" w:space="0" w:color="000000"/>
              <w:right w:val="single" w:sz="4" w:space="0" w:color="000000"/>
            </w:tcBorders>
          </w:tcPr>
          <w:p w14:paraId="7DBC1CD5" w14:textId="77777777" w:rsidR="00F66999" w:rsidRPr="00370F53" w:rsidRDefault="00F66999" w:rsidP="00FC640D">
            <w:pPr>
              <w:spacing w:line="240" w:lineRule="auto"/>
              <w:rPr>
                <w:rFonts w:eastAsia="Calibri" w:cs="Arial"/>
                <w:color w:val="000000"/>
                <w:szCs w:val="24"/>
                <w:lang w:val="en-AU"/>
              </w:rPr>
            </w:pPr>
            <w:r w:rsidRPr="00370F53">
              <w:rPr>
                <w:rFonts w:eastAsia="Calibri" w:cs="Arial"/>
                <w:color w:val="000000"/>
                <w:szCs w:val="24"/>
                <w:lang w:val="en-AU"/>
              </w:rPr>
              <w:t>Fill and dump method (specify task)</w:t>
            </w:r>
          </w:p>
        </w:tc>
        <w:tc>
          <w:tcPr>
            <w:tcW w:w="2456" w:type="dxa"/>
            <w:tcBorders>
              <w:top w:val="single" w:sz="4" w:space="0" w:color="000000"/>
              <w:left w:val="single" w:sz="4" w:space="0" w:color="000000"/>
              <w:bottom w:val="single" w:sz="4" w:space="0" w:color="000000"/>
              <w:right w:val="single" w:sz="4" w:space="0" w:color="000000"/>
            </w:tcBorders>
          </w:tcPr>
          <w:p w14:paraId="34AB0B72" w14:textId="77777777" w:rsidR="00F66999" w:rsidRPr="002539C0" w:rsidRDefault="00F66999" w:rsidP="00877FD4">
            <w:pPr>
              <w:spacing w:line="240" w:lineRule="auto"/>
              <w:jc w:val="right"/>
              <w:rPr>
                <w:rFonts w:eastAsia="Calibri" w:cs="Arial"/>
                <w:color w:val="A20000"/>
                <w:szCs w:val="24"/>
                <w:lang w:val="en-AU"/>
              </w:rPr>
            </w:pPr>
            <w:r w:rsidRPr="002539C0">
              <w:rPr>
                <w:rFonts w:eastAsia="Calibri" w:cs="Arial"/>
                <w:color w:val="A20000"/>
                <w:szCs w:val="24"/>
                <w:lang w:val="en-AU"/>
              </w:rPr>
              <w:t>Wash trough</w:t>
            </w:r>
          </w:p>
          <w:p w14:paraId="20E2D5D4" w14:textId="77777777" w:rsidR="00F66999" w:rsidRPr="00370F53" w:rsidRDefault="00F66999" w:rsidP="00877FD4">
            <w:pPr>
              <w:spacing w:line="240" w:lineRule="auto"/>
              <w:jc w:val="right"/>
              <w:rPr>
                <w:rFonts w:eastAsia="Calibri" w:cs="Arial"/>
                <w:color w:val="000000"/>
                <w:szCs w:val="24"/>
                <w:lang w:val="en-AU"/>
              </w:rPr>
            </w:pPr>
            <w:r w:rsidRPr="002539C0">
              <w:rPr>
                <w:rFonts w:eastAsia="Calibri" w:cs="Arial"/>
                <w:color w:val="A20000"/>
                <w:szCs w:val="24"/>
                <w:lang w:val="en-AU"/>
              </w:rPr>
              <w:t xml:space="preserve">0.1 </w:t>
            </w:r>
            <w:r w:rsidRPr="00370F53">
              <w:rPr>
                <w:rFonts w:eastAsia="Calibri" w:cs="Arial"/>
                <w:color w:val="000000"/>
                <w:szCs w:val="24"/>
                <w:lang w:val="en-AU"/>
              </w:rPr>
              <w:t>ML/yr</w:t>
            </w:r>
          </w:p>
        </w:tc>
        <w:tc>
          <w:tcPr>
            <w:tcW w:w="3957" w:type="dxa"/>
            <w:tcBorders>
              <w:top w:val="single" w:sz="4" w:space="0" w:color="000000"/>
              <w:left w:val="single" w:sz="4" w:space="0" w:color="000000"/>
              <w:bottom w:val="single" w:sz="4" w:space="0" w:color="000000"/>
              <w:right w:val="single" w:sz="4" w:space="0" w:color="000000"/>
            </w:tcBorders>
          </w:tcPr>
          <w:p w14:paraId="3931EF72" w14:textId="77777777" w:rsidR="00F66999" w:rsidRPr="00370F53" w:rsidRDefault="00F66999" w:rsidP="00877FD4">
            <w:pPr>
              <w:spacing w:line="240" w:lineRule="auto"/>
              <w:jc w:val="right"/>
              <w:rPr>
                <w:rFonts w:eastAsia="Calibri" w:cs="Arial"/>
                <w:color w:val="000000"/>
                <w:szCs w:val="24"/>
                <w:lang w:val="en-AU"/>
              </w:rPr>
            </w:pPr>
            <w:r w:rsidRPr="00370F53">
              <w:rPr>
                <w:rFonts w:eastAsia="Calibri" w:cs="Arial"/>
                <w:color w:val="000000"/>
                <w:szCs w:val="24"/>
                <w:lang w:val="en-AU"/>
              </w:rPr>
              <w:t>ML/yr</w:t>
            </w:r>
          </w:p>
        </w:tc>
      </w:tr>
      <w:tr w:rsidR="00F66999" w:rsidRPr="00D42ED2" w14:paraId="75E3FCB2" w14:textId="77777777" w:rsidTr="005212BC">
        <w:tc>
          <w:tcPr>
            <w:tcW w:w="3209" w:type="dxa"/>
            <w:tcBorders>
              <w:top w:val="single" w:sz="4" w:space="0" w:color="000000"/>
              <w:left w:val="single" w:sz="4" w:space="0" w:color="000000"/>
              <w:bottom w:val="single" w:sz="4" w:space="0" w:color="000000"/>
              <w:right w:val="single" w:sz="4" w:space="0" w:color="000000"/>
            </w:tcBorders>
          </w:tcPr>
          <w:p w14:paraId="7D2388C4" w14:textId="77777777" w:rsidR="00F66999" w:rsidRPr="00370F53" w:rsidRDefault="00F66999" w:rsidP="00FC640D">
            <w:pPr>
              <w:spacing w:line="240" w:lineRule="auto"/>
              <w:rPr>
                <w:rFonts w:eastAsia="Calibri" w:cs="Arial"/>
                <w:color w:val="000000"/>
                <w:szCs w:val="24"/>
                <w:lang w:val="en-AU"/>
              </w:rPr>
            </w:pPr>
            <w:r w:rsidRPr="00370F53">
              <w:rPr>
                <w:rFonts w:eastAsia="Calibri" w:cs="Arial"/>
                <w:color w:val="000000"/>
                <w:szCs w:val="24"/>
                <w:lang w:val="en-AU"/>
              </w:rPr>
              <w:t>Maximum flow rate rating method (specify task)</w:t>
            </w:r>
          </w:p>
        </w:tc>
        <w:tc>
          <w:tcPr>
            <w:tcW w:w="2456" w:type="dxa"/>
            <w:tcBorders>
              <w:top w:val="single" w:sz="4" w:space="0" w:color="000000"/>
              <w:left w:val="single" w:sz="4" w:space="0" w:color="000000"/>
              <w:bottom w:val="single" w:sz="4" w:space="0" w:color="000000"/>
              <w:right w:val="single" w:sz="4" w:space="0" w:color="000000"/>
            </w:tcBorders>
          </w:tcPr>
          <w:p w14:paraId="5742B678" w14:textId="77777777" w:rsidR="00F66999" w:rsidRPr="002539C0" w:rsidRDefault="00F66999" w:rsidP="00877FD4">
            <w:pPr>
              <w:spacing w:line="240" w:lineRule="auto"/>
              <w:jc w:val="right"/>
              <w:rPr>
                <w:rFonts w:eastAsia="Calibri" w:cs="Arial"/>
                <w:color w:val="A20000"/>
                <w:szCs w:val="24"/>
                <w:lang w:val="en-AU"/>
              </w:rPr>
            </w:pPr>
            <w:r w:rsidRPr="002539C0">
              <w:rPr>
                <w:rFonts w:eastAsia="Calibri" w:cs="Arial"/>
                <w:color w:val="A20000"/>
                <w:szCs w:val="24"/>
                <w:lang w:val="en-AU"/>
              </w:rPr>
              <w:t>Sprinklers</w:t>
            </w:r>
          </w:p>
          <w:p w14:paraId="355F0FC2" w14:textId="77777777" w:rsidR="00F66999" w:rsidRPr="00370F53" w:rsidRDefault="00F66999" w:rsidP="00877FD4">
            <w:pPr>
              <w:spacing w:line="240" w:lineRule="auto"/>
              <w:jc w:val="right"/>
              <w:rPr>
                <w:rFonts w:eastAsia="Calibri" w:cs="Arial"/>
                <w:color w:val="000000"/>
                <w:szCs w:val="24"/>
                <w:lang w:val="en-AU"/>
              </w:rPr>
            </w:pPr>
            <w:r w:rsidRPr="002539C0">
              <w:rPr>
                <w:rFonts w:eastAsia="Calibri" w:cs="Arial"/>
                <w:color w:val="A20000"/>
                <w:szCs w:val="24"/>
                <w:lang w:val="en-AU"/>
              </w:rPr>
              <w:t xml:space="preserve">2.9 </w:t>
            </w:r>
            <w:r w:rsidRPr="00370F53">
              <w:rPr>
                <w:rFonts w:eastAsia="Calibri" w:cs="Arial"/>
                <w:color w:val="000000"/>
                <w:szCs w:val="24"/>
                <w:lang w:val="en-AU"/>
              </w:rPr>
              <w:t>ML/yr</w:t>
            </w:r>
          </w:p>
        </w:tc>
        <w:tc>
          <w:tcPr>
            <w:tcW w:w="3957" w:type="dxa"/>
            <w:tcBorders>
              <w:top w:val="single" w:sz="4" w:space="0" w:color="000000"/>
              <w:left w:val="single" w:sz="4" w:space="0" w:color="000000"/>
              <w:bottom w:val="single" w:sz="4" w:space="0" w:color="000000"/>
              <w:right w:val="single" w:sz="4" w:space="0" w:color="000000"/>
            </w:tcBorders>
          </w:tcPr>
          <w:p w14:paraId="1AEC4A1D" w14:textId="77777777" w:rsidR="00F66999" w:rsidRPr="00370F53" w:rsidRDefault="00F66999" w:rsidP="00877FD4">
            <w:pPr>
              <w:spacing w:line="240" w:lineRule="auto"/>
              <w:jc w:val="right"/>
              <w:rPr>
                <w:rFonts w:eastAsia="Calibri" w:cs="Arial"/>
                <w:color w:val="000000"/>
                <w:szCs w:val="24"/>
                <w:lang w:val="en-AU"/>
              </w:rPr>
            </w:pPr>
            <w:r w:rsidRPr="00370F53">
              <w:rPr>
                <w:rFonts w:eastAsia="Calibri" w:cs="Arial"/>
                <w:color w:val="000000"/>
                <w:szCs w:val="24"/>
                <w:lang w:val="en-AU"/>
              </w:rPr>
              <w:t>ML/yr</w:t>
            </w:r>
          </w:p>
        </w:tc>
      </w:tr>
      <w:tr w:rsidR="00F66999" w:rsidRPr="00D42ED2" w14:paraId="0DBE8C41" w14:textId="77777777" w:rsidTr="005212BC">
        <w:tc>
          <w:tcPr>
            <w:tcW w:w="3209" w:type="dxa"/>
            <w:tcBorders>
              <w:top w:val="single" w:sz="4" w:space="0" w:color="000000"/>
              <w:left w:val="single" w:sz="4" w:space="0" w:color="000000"/>
              <w:bottom w:val="single" w:sz="4" w:space="0" w:color="000000"/>
              <w:right w:val="single" w:sz="4" w:space="0" w:color="000000"/>
            </w:tcBorders>
          </w:tcPr>
          <w:p w14:paraId="4662216A" w14:textId="77777777" w:rsidR="00F66999" w:rsidRPr="00370F53" w:rsidRDefault="00F66999" w:rsidP="00FC640D">
            <w:pPr>
              <w:spacing w:line="240" w:lineRule="auto"/>
              <w:rPr>
                <w:rFonts w:eastAsia="Calibri" w:cs="Arial"/>
                <w:color w:val="000000"/>
                <w:szCs w:val="24"/>
                <w:lang w:val="en-AU"/>
              </w:rPr>
            </w:pPr>
            <w:r w:rsidRPr="00370F53">
              <w:rPr>
                <w:rFonts w:eastAsia="Calibri" w:cs="Arial"/>
                <w:color w:val="000000"/>
                <w:szCs w:val="24"/>
                <w:lang w:val="en-AU"/>
              </w:rPr>
              <w:t>Total volume of water used by other tasks each year</w:t>
            </w:r>
          </w:p>
        </w:tc>
        <w:tc>
          <w:tcPr>
            <w:tcW w:w="2456" w:type="dxa"/>
            <w:tcBorders>
              <w:top w:val="single" w:sz="4" w:space="0" w:color="000000"/>
              <w:left w:val="single" w:sz="4" w:space="0" w:color="000000"/>
              <w:bottom w:val="single" w:sz="4" w:space="0" w:color="000000"/>
              <w:right w:val="single" w:sz="4" w:space="0" w:color="000000"/>
            </w:tcBorders>
          </w:tcPr>
          <w:p w14:paraId="3DA8B6F3" w14:textId="1B1A1430" w:rsidR="00F66999" w:rsidRPr="00370F53" w:rsidRDefault="00F66999" w:rsidP="00877FD4">
            <w:pPr>
              <w:spacing w:line="240" w:lineRule="auto"/>
              <w:jc w:val="right"/>
              <w:rPr>
                <w:rFonts w:eastAsia="Calibri" w:cs="Arial"/>
                <w:color w:val="000000"/>
                <w:szCs w:val="24"/>
                <w:lang w:val="en-AU"/>
              </w:rPr>
            </w:pPr>
            <w:r w:rsidRPr="002539C0">
              <w:rPr>
                <w:rFonts w:eastAsia="Calibri" w:cs="Arial"/>
                <w:color w:val="A20000"/>
                <w:szCs w:val="24"/>
                <w:lang w:val="en-AU"/>
              </w:rPr>
              <w:t>3.</w:t>
            </w:r>
            <w:r w:rsidR="00760100" w:rsidRPr="002539C0">
              <w:rPr>
                <w:rFonts w:eastAsia="Calibri" w:cs="Arial"/>
                <w:color w:val="A20000"/>
                <w:szCs w:val="24"/>
                <w:lang w:val="en-AU"/>
              </w:rPr>
              <w:t>2</w:t>
            </w:r>
            <w:r w:rsidRPr="002539C0">
              <w:rPr>
                <w:rFonts w:eastAsia="Calibri" w:cs="Arial"/>
                <w:color w:val="A20000"/>
                <w:szCs w:val="24"/>
                <w:lang w:val="en-AU"/>
              </w:rPr>
              <w:t xml:space="preserve"> </w:t>
            </w:r>
            <w:r w:rsidRPr="00370F53">
              <w:rPr>
                <w:rFonts w:eastAsia="Calibri" w:cs="Arial"/>
                <w:color w:val="000000"/>
                <w:szCs w:val="24"/>
                <w:lang w:val="en-AU"/>
              </w:rPr>
              <w:t>ML/yr</w:t>
            </w:r>
          </w:p>
        </w:tc>
        <w:tc>
          <w:tcPr>
            <w:tcW w:w="3957" w:type="dxa"/>
            <w:tcBorders>
              <w:top w:val="single" w:sz="4" w:space="0" w:color="000000"/>
              <w:left w:val="single" w:sz="4" w:space="0" w:color="000000"/>
              <w:bottom w:val="single" w:sz="4" w:space="0" w:color="000000"/>
              <w:right w:val="single" w:sz="4" w:space="0" w:color="000000"/>
            </w:tcBorders>
          </w:tcPr>
          <w:p w14:paraId="0C7F6125" w14:textId="77777777" w:rsidR="00F66999" w:rsidRPr="00370F53" w:rsidRDefault="00F66999" w:rsidP="00877FD4">
            <w:pPr>
              <w:spacing w:line="240" w:lineRule="auto"/>
              <w:jc w:val="right"/>
              <w:rPr>
                <w:rFonts w:eastAsia="Calibri" w:cs="Arial"/>
                <w:color w:val="000000"/>
                <w:szCs w:val="24"/>
                <w:lang w:val="en-AU"/>
              </w:rPr>
            </w:pPr>
            <w:r w:rsidRPr="00370F53">
              <w:rPr>
                <w:rFonts w:eastAsia="Calibri" w:cs="Arial"/>
                <w:color w:val="000000"/>
                <w:szCs w:val="24"/>
                <w:lang w:val="en-AU"/>
              </w:rPr>
              <w:t>ML/yr</w:t>
            </w:r>
          </w:p>
        </w:tc>
      </w:tr>
    </w:tbl>
    <w:p w14:paraId="14A9CA2D" w14:textId="3D3E864D" w:rsidR="005E7BAB" w:rsidRPr="00370F53" w:rsidRDefault="005E7BAB" w:rsidP="005E7BAB">
      <w:pPr>
        <w:spacing w:line="240" w:lineRule="auto"/>
        <w:jc w:val="right"/>
        <w:rPr>
          <w:rFonts w:eastAsia="Calibri" w:cs="Arial"/>
          <w:color w:val="000000"/>
          <w:szCs w:val="24"/>
          <w:lang w:val="en-AU"/>
        </w:rPr>
      </w:pPr>
      <w:r w:rsidRPr="00370F53">
        <w:rPr>
          <w:rFonts w:eastAsia="Calibri" w:cs="Arial"/>
          <w:color w:val="000000"/>
          <w:szCs w:val="24"/>
          <w:lang w:val="en-AU"/>
        </w:rPr>
        <w:t xml:space="preserve">  *Transfer this number to the </w:t>
      </w:r>
      <w:r>
        <w:rPr>
          <w:rFonts w:eastAsia="Calibri" w:cs="Arial"/>
          <w:b/>
          <w:bCs/>
          <w:color w:val="000000"/>
          <w:szCs w:val="24"/>
          <w:lang w:val="en-AU"/>
        </w:rPr>
        <w:t>s</w:t>
      </w:r>
      <w:r w:rsidRPr="00370F53">
        <w:rPr>
          <w:rFonts w:eastAsia="Calibri" w:cs="Arial"/>
          <w:b/>
          <w:bCs/>
          <w:color w:val="000000"/>
          <w:szCs w:val="24"/>
          <w:lang w:val="en-AU"/>
        </w:rPr>
        <w:t xml:space="preserve">ummary table on page </w:t>
      </w:r>
      <w:r w:rsidR="00345B1B">
        <w:rPr>
          <w:rFonts w:eastAsia="Calibri" w:cs="Arial"/>
          <w:b/>
          <w:bCs/>
          <w:color w:val="000000"/>
          <w:szCs w:val="24"/>
          <w:lang w:val="en-AU"/>
        </w:rPr>
        <w:t>42</w:t>
      </w:r>
    </w:p>
    <w:p w14:paraId="7D09BE6C" w14:textId="77777777" w:rsidR="00AD0208" w:rsidRPr="00D42ED2" w:rsidRDefault="00AD0208" w:rsidP="00625760">
      <w:pPr>
        <w:rPr>
          <w:lang w:val="en-AU"/>
        </w:rPr>
      </w:pPr>
    </w:p>
    <w:p w14:paraId="67FFEE0E" w14:textId="2187B686" w:rsidR="000B5E48" w:rsidRDefault="000B5E48">
      <w:pPr>
        <w:spacing w:after="0" w:line="240" w:lineRule="auto"/>
        <w:rPr>
          <w:lang w:val="en-AU"/>
        </w:rPr>
      </w:pPr>
      <w:r>
        <w:rPr>
          <w:lang w:val="en-A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5"/>
        <w:gridCol w:w="4537"/>
      </w:tblGrid>
      <w:tr w:rsidR="000B5E48" w14:paraId="7868B3CC" w14:textId="587101B4" w:rsidTr="007B34AB">
        <w:trPr>
          <w:trHeight w:val="3686"/>
        </w:trPr>
        <w:tc>
          <w:tcPr>
            <w:tcW w:w="6516" w:type="dxa"/>
          </w:tcPr>
          <w:p w14:paraId="21669B83" w14:textId="6AA1697B" w:rsidR="00564AFB" w:rsidRPr="007B34AB" w:rsidRDefault="00564AFB" w:rsidP="00AD0208">
            <w:pPr>
              <w:rPr>
                <w:sz w:val="16"/>
                <w:szCs w:val="44"/>
                <w:lang w:val="en-AU"/>
              </w:rPr>
            </w:pPr>
            <w:r w:rsidRPr="007B34AB">
              <w:rPr>
                <w:noProof/>
                <w:sz w:val="16"/>
                <w:szCs w:val="44"/>
                <w:lang w:val="en-AU"/>
              </w:rPr>
              <w:lastRenderedPageBreak/>
              <w:drawing>
                <wp:anchor distT="0" distB="0" distL="114300" distR="114300" simplePos="0" relativeHeight="251658285" behindDoc="0" locked="0" layoutInCell="1" allowOverlap="1" wp14:anchorId="4D58868C" wp14:editId="07F81B51">
                  <wp:simplePos x="0" y="0"/>
                  <wp:positionH relativeFrom="column">
                    <wp:posOffset>-68580</wp:posOffset>
                  </wp:positionH>
                  <wp:positionV relativeFrom="paragraph">
                    <wp:posOffset>0</wp:posOffset>
                  </wp:positionV>
                  <wp:extent cx="2945130" cy="2058035"/>
                  <wp:effectExtent l="0" t="0" r="1270" b="0"/>
                  <wp:wrapSquare wrapText="bothSides"/>
                  <wp:docPr id="129597611" name="Picture 10" descr="Water flushing cow alley in a dairy freest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7611" name="Picture 10" descr="Water flushing cow alley in a dairy freestall "/>
                          <pic:cNvPicPr/>
                        </pic:nvPicPr>
                        <pic:blipFill rotWithShape="1">
                          <a:blip r:embed="rId41" cstate="print">
                            <a:extLst>
                              <a:ext uri="{28A0092B-C50C-407E-A947-70E740481C1C}">
                                <a14:useLocalDpi xmlns:a14="http://schemas.microsoft.com/office/drawing/2010/main" val="0"/>
                              </a:ext>
                            </a:extLst>
                          </a:blip>
                          <a:srcRect b="9242"/>
                          <a:stretch/>
                        </pic:blipFill>
                        <pic:spPr bwMode="auto">
                          <a:xfrm>
                            <a:off x="0" y="0"/>
                            <a:ext cx="2945130" cy="2058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06" w:type="dxa"/>
          </w:tcPr>
          <w:p w14:paraId="025B3E3F" w14:textId="16D269F9" w:rsidR="00564AFB" w:rsidRPr="007B34AB" w:rsidRDefault="00564AFB" w:rsidP="00AD0208">
            <w:pPr>
              <w:rPr>
                <w:noProof/>
                <w:sz w:val="16"/>
                <w:szCs w:val="44"/>
                <w:lang w:val="en-AU"/>
              </w:rPr>
            </w:pPr>
            <w:r w:rsidRPr="007B34AB">
              <w:rPr>
                <w:noProof/>
                <w:sz w:val="16"/>
                <w:szCs w:val="44"/>
                <w:lang w:val="en-AU"/>
              </w:rPr>
              <w:drawing>
                <wp:anchor distT="0" distB="0" distL="114300" distR="114300" simplePos="0" relativeHeight="251658286" behindDoc="0" locked="0" layoutInCell="1" allowOverlap="1" wp14:anchorId="21383B5E" wp14:editId="6E38E2CC">
                  <wp:simplePos x="0" y="0"/>
                  <wp:positionH relativeFrom="column">
                    <wp:posOffset>-68028</wp:posOffset>
                  </wp:positionH>
                  <wp:positionV relativeFrom="paragraph">
                    <wp:posOffset>333</wp:posOffset>
                  </wp:positionV>
                  <wp:extent cx="2744046" cy="2058035"/>
                  <wp:effectExtent l="0" t="0" r="0" b="0"/>
                  <wp:wrapSquare wrapText="bothSides"/>
                  <wp:docPr id="1339505831" name="Picture 11" descr="Water flushing the cow alley on a feed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505831" name="Picture 11" descr="Water flushing the cow alley on a feedpa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44046" cy="2058035"/>
                          </a:xfrm>
                          <a:prstGeom prst="rect">
                            <a:avLst/>
                          </a:prstGeom>
                        </pic:spPr>
                      </pic:pic>
                    </a:graphicData>
                  </a:graphic>
                  <wp14:sizeRelH relativeFrom="page">
                    <wp14:pctWidth>0</wp14:pctWidth>
                  </wp14:sizeRelH>
                  <wp14:sizeRelV relativeFrom="page">
                    <wp14:pctHeight>0</wp14:pctHeight>
                  </wp14:sizeRelV>
                </wp:anchor>
              </w:drawing>
            </w:r>
          </w:p>
        </w:tc>
      </w:tr>
    </w:tbl>
    <w:p w14:paraId="34364C1E" w14:textId="01492C54" w:rsidR="00AD0208" w:rsidRDefault="001534C7" w:rsidP="005212BC">
      <w:pPr>
        <w:pStyle w:val="Heading1"/>
        <w:spacing w:after="240"/>
      </w:pPr>
      <w:bookmarkStart w:id="47" w:name="_Toc188428003"/>
      <w:r>
        <w:t xml:space="preserve">Section </w:t>
      </w:r>
      <w:r w:rsidR="0016387F">
        <w:t>3</w:t>
      </w:r>
      <w:r w:rsidR="00E2459B">
        <w:t xml:space="preserve"> –</w:t>
      </w:r>
      <w:r w:rsidR="00E86C66">
        <w:t xml:space="preserve"> </w:t>
      </w:r>
      <w:r w:rsidR="00283044">
        <w:t xml:space="preserve">Contained </w:t>
      </w:r>
      <w:r w:rsidR="00784F6C">
        <w:t>d</w:t>
      </w:r>
      <w:r w:rsidR="00283044">
        <w:t>air</w:t>
      </w:r>
      <w:r w:rsidR="5780AA40">
        <w:t xml:space="preserve">y </w:t>
      </w:r>
      <w:r w:rsidR="00784F6C">
        <w:t>h</w:t>
      </w:r>
      <w:r w:rsidR="5780AA40">
        <w:t>ousing</w:t>
      </w:r>
      <w:r w:rsidR="00F66613">
        <w:t>, and Automatic Milking Systems</w:t>
      </w:r>
      <w:r w:rsidR="00BB509C">
        <w:t xml:space="preserve"> (AMS)</w:t>
      </w:r>
      <w:bookmarkEnd w:id="47"/>
      <w:r w:rsidR="00283044">
        <w:t xml:space="preserve"> </w:t>
      </w:r>
    </w:p>
    <w:p w14:paraId="35EC52DB" w14:textId="410BC847" w:rsidR="00053FAE" w:rsidRPr="00053FAE" w:rsidRDefault="20BF4613" w:rsidP="00053FAE">
      <w:pPr>
        <w:pStyle w:val="Heading2"/>
        <w:rPr>
          <w:lang w:val="en-AU"/>
        </w:rPr>
      </w:pPr>
      <w:bookmarkStart w:id="48" w:name="_Toc188428004"/>
      <w:r w:rsidRPr="6E1FBC69">
        <w:rPr>
          <w:lang w:val="en-AU"/>
        </w:rPr>
        <w:t>Feedpads</w:t>
      </w:r>
      <w:r w:rsidR="00C607FA">
        <w:rPr>
          <w:lang w:val="en-AU"/>
        </w:rPr>
        <w:t xml:space="preserve"> and </w:t>
      </w:r>
      <w:r w:rsidR="00012391">
        <w:rPr>
          <w:lang w:val="en-AU"/>
        </w:rPr>
        <w:t>c</w:t>
      </w:r>
      <w:r w:rsidR="00C607FA">
        <w:rPr>
          <w:lang w:val="en-AU"/>
        </w:rPr>
        <w:t xml:space="preserve">ontained </w:t>
      </w:r>
      <w:r w:rsidR="00012391">
        <w:rPr>
          <w:lang w:val="en-AU"/>
        </w:rPr>
        <w:t>d</w:t>
      </w:r>
      <w:r w:rsidR="00C607FA" w:rsidRPr="6E1FBC69">
        <w:rPr>
          <w:lang w:val="en-AU"/>
        </w:rPr>
        <w:t>a</w:t>
      </w:r>
      <w:r w:rsidR="7C0036A0" w:rsidRPr="6E1FBC69">
        <w:rPr>
          <w:lang w:val="en-AU"/>
        </w:rPr>
        <w:t>i</w:t>
      </w:r>
      <w:r w:rsidR="00C607FA" w:rsidRPr="6E1FBC69">
        <w:rPr>
          <w:lang w:val="en-AU"/>
        </w:rPr>
        <w:t>r</w:t>
      </w:r>
      <w:r w:rsidR="4417FE44" w:rsidRPr="6E1FBC69">
        <w:rPr>
          <w:lang w:val="en-AU"/>
        </w:rPr>
        <w:t xml:space="preserve">y </w:t>
      </w:r>
      <w:r w:rsidR="00012391">
        <w:rPr>
          <w:lang w:val="en-AU"/>
        </w:rPr>
        <w:t>h</w:t>
      </w:r>
      <w:r w:rsidR="4417FE44" w:rsidRPr="6E1FBC69">
        <w:rPr>
          <w:lang w:val="en-AU"/>
        </w:rPr>
        <w:t>ousing</w:t>
      </w:r>
      <w:bookmarkEnd w:id="48"/>
    </w:p>
    <w:p w14:paraId="00F5866D" w14:textId="6CF17C16" w:rsidR="00AD0208" w:rsidRDefault="00E3468D" w:rsidP="005C1F31">
      <w:pPr>
        <w:pStyle w:val="Agbodytext"/>
        <w:spacing w:line="240" w:lineRule="auto"/>
        <w:rPr>
          <w:lang w:val="en-AU"/>
        </w:rPr>
      </w:pPr>
      <w:r>
        <w:rPr>
          <w:lang w:val="en-AU"/>
        </w:rPr>
        <w:t xml:space="preserve">The following section is replicated from </w:t>
      </w:r>
      <w:r w:rsidR="3BD2A2A6" w:rsidRPr="6E1FBC69">
        <w:rPr>
          <w:lang w:val="en-AU"/>
        </w:rPr>
        <w:t xml:space="preserve">the </w:t>
      </w:r>
      <w:r w:rsidR="10B13A84" w:rsidRPr="6E1FBC69">
        <w:rPr>
          <w:lang w:val="en-AU"/>
        </w:rPr>
        <w:t xml:space="preserve">National </w:t>
      </w:r>
      <w:r>
        <w:rPr>
          <w:lang w:val="en-AU"/>
        </w:rPr>
        <w:t>Dairy Feedpads and Contained Housing</w:t>
      </w:r>
      <w:r w:rsidR="25E67089" w:rsidRPr="6E1FBC69">
        <w:rPr>
          <w:lang w:val="en-AU"/>
        </w:rPr>
        <w:t xml:space="preserve"> Guidelines</w:t>
      </w:r>
      <w:r w:rsidR="00BB509C">
        <w:rPr>
          <w:lang w:val="en-AU"/>
        </w:rPr>
        <w:t>,</w:t>
      </w:r>
      <w:r w:rsidR="25E67089" w:rsidRPr="6E1FBC69">
        <w:rPr>
          <w:lang w:val="en-AU"/>
        </w:rPr>
        <w:t xml:space="preserve"> 2024</w:t>
      </w:r>
      <w:r w:rsidR="00784F6C">
        <w:rPr>
          <w:lang w:val="en-AU"/>
        </w:rPr>
        <w:t>.</w:t>
      </w:r>
    </w:p>
    <w:p w14:paraId="3B9F113E" w14:textId="77777777" w:rsidR="0089718E" w:rsidRPr="0089718E" w:rsidRDefault="0089718E" w:rsidP="005C1F31">
      <w:pPr>
        <w:pStyle w:val="Agbodytext"/>
        <w:spacing w:line="240" w:lineRule="auto"/>
        <w:rPr>
          <w:lang w:val="en-AU"/>
        </w:rPr>
      </w:pPr>
      <w:r w:rsidRPr="0089718E">
        <w:rPr>
          <w:lang w:val="en-AU"/>
        </w:rPr>
        <w:t xml:space="preserve">A key step before constructing a dairy complex, is understanding the volumes of water beyond typical stock drinking water, that are required to operate the facility. Water is required for: </w:t>
      </w:r>
    </w:p>
    <w:p w14:paraId="60655DB9" w14:textId="6178731B" w:rsidR="0089718E" w:rsidRPr="0089718E" w:rsidRDefault="0089718E" w:rsidP="0089718E">
      <w:pPr>
        <w:pStyle w:val="Agbulletlist"/>
      </w:pPr>
      <w:r w:rsidRPr="0089718E">
        <w:t xml:space="preserve">flushing and removal of effluent from cow alleys </w:t>
      </w:r>
    </w:p>
    <w:p w14:paraId="2BC9791F" w14:textId="621A08DE" w:rsidR="0089718E" w:rsidRPr="0089718E" w:rsidRDefault="00E2459B" w:rsidP="0089718E">
      <w:pPr>
        <w:pStyle w:val="Agbulletlist"/>
      </w:pPr>
      <w:r>
        <w:t>s</w:t>
      </w:r>
      <w:r w:rsidR="0089718E" w:rsidRPr="0089718E">
        <w:t xml:space="preserve">upplying cooling systems such as sprinklers </w:t>
      </w:r>
    </w:p>
    <w:p w14:paraId="6B3857DA" w14:textId="273D0D75" w:rsidR="0089718E" w:rsidRPr="0089718E" w:rsidRDefault="00E2459B" w:rsidP="0089718E">
      <w:pPr>
        <w:pStyle w:val="Agbulletlist"/>
      </w:pPr>
      <w:r>
        <w:t>s</w:t>
      </w:r>
      <w:r w:rsidR="0089718E" w:rsidRPr="0089718E">
        <w:t xml:space="preserve">ervicing any automatic milking systems housed within the facility </w:t>
      </w:r>
    </w:p>
    <w:p w14:paraId="6B8F2BDF" w14:textId="3E8FC59E" w:rsidR="0089718E" w:rsidRPr="0089718E" w:rsidRDefault="00E2459B" w:rsidP="0089718E">
      <w:pPr>
        <w:pStyle w:val="Agbulletlist"/>
      </w:pPr>
      <w:r>
        <w:t>c</w:t>
      </w:r>
      <w:r w:rsidR="0089718E" w:rsidRPr="0089718E">
        <w:t xml:space="preserve">leaning manure build up around facility entry and exits points </w:t>
      </w:r>
    </w:p>
    <w:p w14:paraId="6E92F695" w14:textId="08F76D45" w:rsidR="0089718E" w:rsidRPr="0089718E" w:rsidRDefault="00E2459B" w:rsidP="0089718E">
      <w:pPr>
        <w:pStyle w:val="Agbulletlist"/>
      </w:pPr>
      <w:r>
        <w:t>c</w:t>
      </w:r>
      <w:r w:rsidR="0089718E" w:rsidRPr="0089718E">
        <w:t xml:space="preserve">leaning manure from around troughs in raised crossover sections  </w:t>
      </w:r>
    </w:p>
    <w:p w14:paraId="170A939D" w14:textId="1D39A054" w:rsidR="0089718E" w:rsidRPr="0089718E" w:rsidRDefault="00E2459B" w:rsidP="0089718E">
      <w:pPr>
        <w:pStyle w:val="Agbulletlist"/>
      </w:pPr>
      <w:r>
        <w:t>p</w:t>
      </w:r>
      <w:r w:rsidR="0089718E" w:rsidRPr="0089718E">
        <w:t xml:space="preserve">ressure spraying mechanical stationary screens used in the solid separation process. </w:t>
      </w:r>
    </w:p>
    <w:p w14:paraId="0BCDADA7" w14:textId="77777777" w:rsidR="0089718E" w:rsidRPr="0089718E" w:rsidRDefault="0089718E" w:rsidP="005C1F31">
      <w:pPr>
        <w:pStyle w:val="Agbodytext"/>
        <w:spacing w:line="240" w:lineRule="auto"/>
        <w:rPr>
          <w:lang w:val="en-AU"/>
        </w:rPr>
      </w:pPr>
      <w:r w:rsidRPr="0089718E">
        <w:rPr>
          <w:lang w:val="en-AU"/>
        </w:rPr>
        <w:t xml:space="preserve">The amount of water required to operate cooling systems, remove manure, bedding material and flush cow alleys can be significant for various facilities depending on herd capacity and occupation times and should not be under-estimated. </w:t>
      </w:r>
    </w:p>
    <w:p w14:paraId="6C8B9B4F" w14:textId="77777777" w:rsidR="0089718E" w:rsidRPr="0089718E" w:rsidRDefault="0089718E" w:rsidP="005C1F31">
      <w:pPr>
        <w:pStyle w:val="Agbodytext"/>
        <w:spacing w:line="240" w:lineRule="auto"/>
        <w:rPr>
          <w:lang w:val="en-AU"/>
        </w:rPr>
      </w:pPr>
      <w:r w:rsidRPr="0089718E">
        <w:rPr>
          <w:lang w:val="en-AU"/>
        </w:rPr>
        <w:t>These volumes are in addition to any water requirements to milking areas where they are separate from the housing system.</w:t>
      </w:r>
    </w:p>
    <w:p w14:paraId="42D21604" w14:textId="77777777" w:rsidR="0089718E" w:rsidRPr="00651668" w:rsidRDefault="0089718E" w:rsidP="005C1F31">
      <w:pPr>
        <w:pStyle w:val="Agbodytext"/>
        <w:spacing w:line="240" w:lineRule="auto"/>
        <w:rPr>
          <w:i/>
          <w:iCs/>
          <w:color w:val="00573F" w:themeColor="accent1"/>
          <w:lang w:val="en-AU"/>
        </w:rPr>
      </w:pPr>
      <w:r w:rsidRPr="00651668">
        <w:rPr>
          <w:i/>
          <w:iCs/>
          <w:color w:val="00573F" w:themeColor="accent1"/>
          <w:lang w:val="en-AU"/>
        </w:rPr>
        <w:t xml:space="preserve">For example, concrete feedpads using flush systems have recorded consumption rates of more than 61,000 litres of water per cleaning cycle for a 500-cow herd. In contained housing facilities, water volumes to flush cow alleys several times throughout the day has been recorded at more than 400,000 litres per day. Some facilities catering for much larger herds, (i.e. more than 3,000 cows) budget on a total water use of 780,000 litres per day. </w:t>
      </w:r>
    </w:p>
    <w:p w14:paraId="10A37C16" w14:textId="77777777" w:rsidR="0089718E" w:rsidRPr="0089718E" w:rsidRDefault="0089718E" w:rsidP="0089718E">
      <w:pPr>
        <w:pStyle w:val="Agbodytext"/>
        <w:rPr>
          <w:lang w:val="en-AU"/>
        </w:rPr>
      </w:pPr>
      <w:r w:rsidRPr="0089718E">
        <w:rPr>
          <w:lang w:val="en-AU"/>
        </w:rPr>
        <w:t xml:space="preserve">From a site planning perspective there are critical decisions to be made. These include: </w:t>
      </w:r>
    </w:p>
    <w:p w14:paraId="6ADC094B" w14:textId="657B8D02" w:rsidR="0089718E" w:rsidRPr="0089718E" w:rsidRDefault="0089718E" w:rsidP="00F77399">
      <w:pPr>
        <w:pStyle w:val="Agbulletlist"/>
        <w:rPr>
          <w:lang w:val="en-AU"/>
        </w:rPr>
      </w:pPr>
      <w:r w:rsidRPr="0089718E">
        <w:rPr>
          <w:lang w:val="en-AU"/>
        </w:rPr>
        <w:t xml:space="preserve">Where will this water be sourced from and is it a reliable all year-round? </w:t>
      </w:r>
    </w:p>
    <w:p w14:paraId="165D7005" w14:textId="7BF86037" w:rsidR="0089718E" w:rsidRPr="0089718E" w:rsidRDefault="0089718E" w:rsidP="00F77399">
      <w:pPr>
        <w:pStyle w:val="Agbulletlist"/>
        <w:rPr>
          <w:lang w:val="en-AU"/>
        </w:rPr>
      </w:pPr>
      <w:r w:rsidRPr="0089718E">
        <w:rPr>
          <w:lang w:val="en-AU"/>
        </w:rPr>
        <w:t xml:space="preserve">How will this water be stored and delivered to the facility to match volume and peak demand? </w:t>
      </w:r>
    </w:p>
    <w:p w14:paraId="199F2757" w14:textId="6A8D094E" w:rsidR="0089718E" w:rsidRPr="0089718E" w:rsidRDefault="0089718E" w:rsidP="00F77399">
      <w:pPr>
        <w:pStyle w:val="Agbulletlist"/>
        <w:rPr>
          <w:lang w:val="en-AU"/>
        </w:rPr>
      </w:pPr>
      <w:r w:rsidRPr="0089718E">
        <w:rPr>
          <w:lang w:val="en-AU"/>
        </w:rPr>
        <w:t xml:space="preserve">How will the quality of the water be monitored and maintained? </w:t>
      </w:r>
    </w:p>
    <w:p w14:paraId="09B4FEF0" w14:textId="18536915" w:rsidR="0089718E" w:rsidRPr="0089718E" w:rsidRDefault="0089718E" w:rsidP="00F77399">
      <w:pPr>
        <w:pStyle w:val="Agbulletlist"/>
        <w:rPr>
          <w:lang w:val="en-AU"/>
        </w:rPr>
      </w:pPr>
      <w:r w:rsidRPr="0089718E">
        <w:rPr>
          <w:lang w:val="en-AU"/>
        </w:rPr>
        <w:lastRenderedPageBreak/>
        <w:t xml:space="preserve">How many times throughout the day should cow alleys be flushed? </w:t>
      </w:r>
    </w:p>
    <w:p w14:paraId="7FA4F7DA" w14:textId="52F37679" w:rsidR="0089718E" w:rsidRPr="0089718E" w:rsidRDefault="0089718E" w:rsidP="00F77399">
      <w:pPr>
        <w:pStyle w:val="Agbulletlist"/>
        <w:rPr>
          <w:lang w:val="en-AU"/>
        </w:rPr>
      </w:pPr>
      <w:r w:rsidRPr="0089718E">
        <w:rPr>
          <w:lang w:val="en-AU"/>
        </w:rPr>
        <w:t xml:space="preserve">How will this water be captured and collected at the end of the facility? </w:t>
      </w:r>
    </w:p>
    <w:p w14:paraId="76C56F03" w14:textId="7B6F50B0" w:rsidR="0089718E" w:rsidRPr="0089718E" w:rsidRDefault="0089718E" w:rsidP="00F77399">
      <w:pPr>
        <w:pStyle w:val="Agbulletlist"/>
        <w:rPr>
          <w:lang w:val="en-AU"/>
        </w:rPr>
      </w:pPr>
      <w:r w:rsidRPr="0089718E">
        <w:rPr>
          <w:lang w:val="en-AU"/>
        </w:rPr>
        <w:t xml:space="preserve">How will it be stored, reused or irrigated to fodder crops and pastures? </w:t>
      </w:r>
    </w:p>
    <w:p w14:paraId="0F40BA02" w14:textId="1749FB85" w:rsidR="0089718E" w:rsidRPr="0089718E" w:rsidRDefault="0089718E" w:rsidP="00F77399">
      <w:pPr>
        <w:pStyle w:val="Agbulletlist"/>
        <w:rPr>
          <w:lang w:val="en-AU"/>
        </w:rPr>
      </w:pPr>
      <w:r w:rsidRPr="0089718E">
        <w:rPr>
          <w:lang w:val="en-AU"/>
        </w:rPr>
        <w:t xml:space="preserve">What options are available to utilise recycled effluent from the effluent storage pond? </w:t>
      </w:r>
    </w:p>
    <w:p w14:paraId="412C9234" w14:textId="77777777" w:rsidR="0089718E" w:rsidRPr="0089718E" w:rsidRDefault="0089718E" w:rsidP="002A17D1">
      <w:pPr>
        <w:pStyle w:val="Agbodytext"/>
        <w:spacing w:line="240" w:lineRule="auto"/>
        <w:rPr>
          <w:lang w:val="en-AU"/>
        </w:rPr>
      </w:pPr>
      <w:r w:rsidRPr="0089718E">
        <w:rPr>
          <w:lang w:val="en-AU"/>
        </w:rPr>
        <w:t>There are several factors, from a design perspective, which influence the overall water consumption required to operate these facilities and the frequency in which cleaning processes are used.</w:t>
      </w:r>
    </w:p>
    <w:p w14:paraId="65F1A68F" w14:textId="77777777" w:rsidR="0089718E" w:rsidRPr="00BC66EB" w:rsidRDefault="0089718E" w:rsidP="002A17D1">
      <w:pPr>
        <w:pStyle w:val="Agbodytext"/>
        <w:spacing w:line="240" w:lineRule="auto"/>
        <w:rPr>
          <w:b/>
          <w:bCs/>
          <w:lang w:val="en-AU"/>
        </w:rPr>
      </w:pPr>
      <w:r w:rsidRPr="00BC66EB">
        <w:rPr>
          <w:b/>
          <w:bCs/>
          <w:lang w:val="en-AU"/>
        </w:rPr>
        <w:t xml:space="preserve">It is critical in the planning phase of the development to estimate expected water consumption. </w:t>
      </w:r>
    </w:p>
    <w:p w14:paraId="028FBBB5" w14:textId="77777777" w:rsidR="0089718E" w:rsidRPr="0089718E" w:rsidRDefault="0089718E" w:rsidP="002A17D1">
      <w:pPr>
        <w:pStyle w:val="Agbodytext"/>
        <w:spacing w:line="240" w:lineRule="auto"/>
        <w:rPr>
          <w:lang w:val="en-AU"/>
        </w:rPr>
      </w:pPr>
      <w:r w:rsidRPr="0089718E">
        <w:rPr>
          <w:lang w:val="en-AU"/>
        </w:rPr>
        <w:t>Typically, water requirements for cow alleys will depend on the width and length of area being cleaned, the roughness co-efficient of the concrete and slope, with a recommended minimum depth of wave height of 50mm and a recommended velocity of 1 metre per second to adequately remove deposited manure or 1.5 metres per second for sand bedding deposited in the cow alley.</w:t>
      </w:r>
    </w:p>
    <w:p w14:paraId="5F20B69D" w14:textId="77777777" w:rsidR="0089718E" w:rsidRPr="0089718E" w:rsidRDefault="0089718E" w:rsidP="002A17D1">
      <w:pPr>
        <w:pStyle w:val="Agbodytext"/>
        <w:spacing w:line="240" w:lineRule="auto"/>
        <w:rPr>
          <w:lang w:val="en-AU"/>
        </w:rPr>
      </w:pPr>
      <w:r w:rsidRPr="0089718E">
        <w:rPr>
          <w:lang w:val="en-AU"/>
        </w:rPr>
        <w:t xml:space="preserve">For example, a concrete alley of 5m width and length of 160m would require an estimated 24,400 litres per flush for cleaning at a 1% slope, compared to 14,300 litres per flush, should the slope be set at 2%. </w:t>
      </w:r>
    </w:p>
    <w:p w14:paraId="050A9728" w14:textId="77777777" w:rsidR="0089718E" w:rsidRPr="0089718E" w:rsidRDefault="0089718E" w:rsidP="002A17D1">
      <w:pPr>
        <w:pStyle w:val="Agbodytext"/>
        <w:spacing w:line="240" w:lineRule="auto"/>
        <w:rPr>
          <w:lang w:val="en-AU"/>
        </w:rPr>
      </w:pPr>
      <w:r w:rsidRPr="0089718E">
        <w:rPr>
          <w:lang w:val="en-AU"/>
        </w:rPr>
        <w:t xml:space="preserve">Dry scraping prior to flushing can reduce the volume of water required for wash down. </w:t>
      </w:r>
    </w:p>
    <w:p w14:paraId="02559627" w14:textId="33A03A1E" w:rsidR="0089718E" w:rsidRPr="0089718E" w:rsidRDefault="0089718E" w:rsidP="002A17D1">
      <w:pPr>
        <w:pStyle w:val="Agbodytext"/>
        <w:spacing w:line="240" w:lineRule="auto"/>
        <w:rPr>
          <w:lang w:val="en-AU"/>
        </w:rPr>
      </w:pPr>
      <w:r w:rsidRPr="0089718E">
        <w:rPr>
          <w:lang w:val="en-AU"/>
        </w:rPr>
        <w:t>A key starting point in understanding potential water consumption is commencing with the existing dairy complex</w:t>
      </w:r>
      <w:r w:rsidR="009017F8">
        <w:rPr>
          <w:lang w:val="en-AU"/>
        </w:rPr>
        <w:t>*</w:t>
      </w:r>
      <w:r w:rsidRPr="0089718E">
        <w:rPr>
          <w:lang w:val="en-AU"/>
        </w:rPr>
        <w:t xml:space="preserve"> and conducting a full water audit to determine if overall water use is compatible with industry water use data for a similar herd size and dairy type. Once the dairy complex consumption has been determined, available tools such as effluent design calculators can be used to estimate potential water use. Combining this information will not only assist with reviewing the manure system </w:t>
      </w:r>
      <w:proofErr w:type="gramStart"/>
      <w:r w:rsidRPr="0089718E">
        <w:rPr>
          <w:lang w:val="en-AU"/>
        </w:rPr>
        <w:t>requirements, but</w:t>
      </w:r>
      <w:proofErr w:type="gramEnd"/>
      <w:r w:rsidRPr="0089718E">
        <w:rPr>
          <w:lang w:val="en-AU"/>
        </w:rPr>
        <w:t xml:space="preserve"> also assist in identify options for recycling effluent to reduce freshwater consumption. </w:t>
      </w:r>
    </w:p>
    <w:p w14:paraId="6D3BC3A7" w14:textId="286E079F" w:rsidR="00F161EE" w:rsidRDefault="0089718E" w:rsidP="002A17D1">
      <w:pPr>
        <w:pStyle w:val="Agbodytext"/>
        <w:spacing w:line="240" w:lineRule="auto"/>
        <w:rPr>
          <w:lang w:val="en-AU"/>
        </w:rPr>
      </w:pPr>
      <w:r w:rsidRPr="0089718E">
        <w:rPr>
          <w:lang w:val="en-AU"/>
        </w:rPr>
        <w:t>It is also important to consider evaporation rates from farm dams, particularly if used to supply the facility with freshwater, as volumes and supplies may be compromised during the summer months.</w:t>
      </w:r>
    </w:p>
    <w:p w14:paraId="53B3F718" w14:textId="6300849C" w:rsidR="009017F8" w:rsidRDefault="001802F8" w:rsidP="002A17D1">
      <w:pPr>
        <w:pStyle w:val="Agbodytext"/>
        <w:spacing w:line="240" w:lineRule="auto"/>
        <w:rPr>
          <w:lang w:val="en-AU"/>
        </w:rPr>
      </w:pPr>
      <w:r>
        <w:rPr>
          <w:lang w:val="en-AU"/>
        </w:rPr>
        <w:t xml:space="preserve">*Dairy </w:t>
      </w:r>
      <w:r w:rsidR="00784F6C">
        <w:rPr>
          <w:lang w:val="en-AU"/>
        </w:rPr>
        <w:t>c</w:t>
      </w:r>
      <w:r>
        <w:rPr>
          <w:lang w:val="en-AU"/>
        </w:rPr>
        <w:t>omplex</w:t>
      </w:r>
      <w:r w:rsidR="00423ECC">
        <w:rPr>
          <w:lang w:val="en-AU"/>
        </w:rPr>
        <w:t>:</w:t>
      </w:r>
      <w:r w:rsidR="001E0DE2">
        <w:rPr>
          <w:lang w:val="en-AU"/>
        </w:rPr>
        <w:t xml:space="preserve"> </w:t>
      </w:r>
      <w:r w:rsidR="0083434E" w:rsidRPr="0083434E">
        <w:rPr>
          <w:lang w:val="en-AU"/>
        </w:rPr>
        <w:t>Land where dairy cattle are milked, contained, loaded or unloaded; manure and effluent are</w:t>
      </w:r>
      <w:r w:rsidR="00275F5D">
        <w:rPr>
          <w:lang w:val="en-AU"/>
        </w:rPr>
        <w:t xml:space="preserve"> </w:t>
      </w:r>
      <w:r w:rsidR="0083434E" w:rsidRPr="0083434E">
        <w:rPr>
          <w:lang w:val="en-AU"/>
        </w:rPr>
        <w:t>stored and treated, cattle feed is prepared, handled or stored.</w:t>
      </w:r>
      <w:r w:rsidR="00E56C75">
        <w:rPr>
          <w:lang w:val="en-AU"/>
        </w:rPr>
        <w:t xml:space="preserve"> </w:t>
      </w:r>
      <w:r w:rsidR="0083434E" w:rsidRPr="0083434E">
        <w:rPr>
          <w:lang w:val="en-AU"/>
        </w:rPr>
        <w:t>The dairy complex does not include manure and effluent reuse areas</w:t>
      </w:r>
      <w:r w:rsidR="00A160EC">
        <w:rPr>
          <w:lang w:val="en-AU"/>
        </w:rPr>
        <w:t xml:space="preserve"> </w:t>
      </w:r>
      <w:r w:rsidR="0086180C">
        <w:rPr>
          <w:lang w:val="en-AU"/>
        </w:rPr>
        <w:t>(</w:t>
      </w:r>
      <w:r w:rsidR="0067514F">
        <w:rPr>
          <w:lang w:val="en-AU"/>
        </w:rPr>
        <w:t xml:space="preserve">Dairy </w:t>
      </w:r>
      <w:r w:rsidR="003602EB">
        <w:rPr>
          <w:lang w:val="en-AU"/>
        </w:rPr>
        <w:t>Australia</w:t>
      </w:r>
      <w:r w:rsidR="009B350B">
        <w:rPr>
          <w:lang w:val="en-AU"/>
        </w:rPr>
        <w:t xml:space="preserve"> and Agricultur</w:t>
      </w:r>
      <w:r w:rsidR="00434850">
        <w:rPr>
          <w:lang w:val="en-AU"/>
        </w:rPr>
        <w:t>e Vic</w:t>
      </w:r>
      <w:r w:rsidR="00236FEF">
        <w:rPr>
          <w:lang w:val="en-AU"/>
        </w:rPr>
        <w:t>toria</w:t>
      </w:r>
      <w:r w:rsidR="00186BA7">
        <w:rPr>
          <w:lang w:val="en-AU"/>
        </w:rPr>
        <w:t>. 2023</w:t>
      </w:r>
      <w:r w:rsidR="0090214B">
        <w:rPr>
          <w:lang w:val="en-AU"/>
        </w:rPr>
        <w:t>)</w:t>
      </w:r>
      <w:r w:rsidR="006B0C4F">
        <w:rPr>
          <w:lang w:val="en-AU"/>
        </w:rPr>
        <w:t>.</w:t>
      </w:r>
      <w:r w:rsidR="003602EB">
        <w:rPr>
          <w:lang w:val="en-AU"/>
        </w:rPr>
        <w:t xml:space="preserve"> </w:t>
      </w:r>
    </w:p>
    <w:p w14:paraId="3A711EA7" w14:textId="77777777" w:rsidR="00627CFC" w:rsidRDefault="00627CFC" w:rsidP="002A17D1">
      <w:pPr>
        <w:pStyle w:val="Agbodytext"/>
        <w:spacing w:line="240" w:lineRule="auto"/>
        <w:rPr>
          <w:lang w:val="en-AU"/>
        </w:rPr>
      </w:pPr>
    </w:p>
    <w:p w14:paraId="53CFDAF8" w14:textId="724F33BA" w:rsidR="00082CA5" w:rsidRDefault="00C607FA" w:rsidP="00C607FA">
      <w:pPr>
        <w:pStyle w:val="Heading2"/>
        <w:rPr>
          <w:lang w:val="en-AU"/>
        </w:rPr>
      </w:pPr>
      <w:bookmarkStart w:id="49" w:name="_Toc188428005"/>
      <w:r>
        <w:rPr>
          <w:lang w:val="en-AU"/>
        </w:rPr>
        <w:t xml:space="preserve">Automatic </w:t>
      </w:r>
      <w:r w:rsidR="006B0C4F">
        <w:rPr>
          <w:lang w:val="en-AU"/>
        </w:rPr>
        <w:t>m</w:t>
      </w:r>
      <w:r>
        <w:rPr>
          <w:lang w:val="en-AU"/>
        </w:rPr>
        <w:t xml:space="preserve">ilking </w:t>
      </w:r>
      <w:r w:rsidR="006B0C4F">
        <w:rPr>
          <w:lang w:val="en-AU"/>
        </w:rPr>
        <w:t>s</w:t>
      </w:r>
      <w:r>
        <w:rPr>
          <w:lang w:val="en-AU"/>
        </w:rPr>
        <w:t>ystems</w:t>
      </w:r>
      <w:bookmarkEnd w:id="49"/>
      <w:r>
        <w:rPr>
          <w:lang w:val="en-AU"/>
        </w:rPr>
        <w:t xml:space="preserve"> </w:t>
      </w:r>
    </w:p>
    <w:p w14:paraId="50DF4CBD" w14:textId="77777777" w:rsidR="00182465" w:rsidRDefault="00A50436" w:rsidP="002A17D1">
      <w:pPr>
        <w:pStyle w:val="Agbodytext"/>
        <w:spacing w:line="240" w:lineRule="auto"/>
        <w:rPr>
          <w:lang w:val="en-AU"/>
        </w:rPr>
      </w:pPr>
      <w:r w:rsidRPr="00A50436">
        <w:rPr>
          <w:lang w:val="en-AU"/>
        </w:rPr>
        <w:t xml:space="preserve">In this section we discuss the potential water consumption of </w:t>
      </w:r>
      <w:r w:rsidR="006B0C4F">
        <w:rPr>
          <w:lang w:val="en-AU"/>
        </w:rPr>
        <w:t>a</w:t>
      </w:r>
      <w:r w:rsidRPr="00A50436">
        <w:rPr>
          <w:lang w:val="en-AU"/>
        </w:rPr>
        <w:t xml:space="preserve">utomatic </w:t>
      </w:r>
      <w:r w:rsidR="006B0C4F">
        <w:rPr>
          <w:lang w:val="en-AU"/>
        </w:rPr>
        <w:t>m</w:t>
      </w:r>
      <w:r w:rsidRPr="00A50436">
        <w:rPr>
          <w:lang w:val="en-AU"/>
        </w:rPr>
        <w:t xml:space="preserve">ilking </w:t>
      </w:r>
      <w:r w:rsidR="006B0C4F">
        <w:rPr>
          <w:lang w:val="en-AU"/>
        </w:rPr>
        <w:t>s</w:t>
      </w:r>
      <w:r w:rsidRPr="00A50436">
        <w:rPr>
          <w:lang w:val="en-AU"/>
        </w:rPr>
        <w:t xml:space="preserve">ystems (AMS). It is important to remember the information contained in this section only covers the water used by the AMS system itself. </w:t>
      </w:r>
    </w:p>
    <w:p w14:paraId="565E8128" w14:textId="15C5F380" w:rsidR="00A50436" w:rsidRDefault="009A222B" w:rsidP="002A17D1">
      <w:pPr>
        <w:pStyle w:val="Agbodytext"/>
        <w:spacing w:line="240" w:lineRule="auto"/>
        <w:rPr>
          <w:lang w:val="en-AU"/>
        </w:rPr>
      </w:pPr>
      <w:r w:rsidRPr="009A222B">
        <w:rPr>
          <w:lang w:val="en-GB"/>
        </w:rPr>
        <w:t>The water consumption required for plant cleaning such as cleaning the AMS boxes themselves or cleaning the races and yards associated with the machine are not included</w:t>
      </w:r>
      <w:r w:rsidR="00A50436" w:rsidRPr="00A50436">
        <w:rPr>
          <w:lang w:val="en-AU"/>
        </w:rPr>
        <w:t>. Vat wash is also not included. Understanding potential water requirements is important for planning green-field developments.</w:t>
      </w:r>
    </w:p>
    <w:p w14:paraId="7FE37C7B" w14:textId="77777777" w:rsidR="00182465" w:rsidRDefault="00182465" w:rsidP="002A17D1">
      <w:pPr>
        <w:pStyle w:val="Agbodytext"/>
        <w:spacing w:line="240" w:lineRule="auto"/>
        <w:rPr>
          <w:lang w:val="en-AU"/>
        </w:rPr>
      </w:pPr>
    </w:p>
    <w:p w14:paraId="1F3D9A84" w14:textId="77777777" w:rsidR="00182465" w:rsidRPr="00A50436" w:rsidRDefault="00182465" w:rsidP="002A17D1">
      <w:pPr>
        <w:pStyle w:val="Agbodytext"/>
        <w:spacing w:line="240" w:lineRule="auto"/>
        <w:rPr>
          <w:lang w:val="en-AU"/>
        </w:rPr>
      </w:pPr>
    </w:p>
    <w:p w14:paraId="028DBA52" w14:textId="77777777" w:rsidR="00A50436" w:rsidRPr="00A50436" w:rsidRDefault="00A50436" w:rsidP="00A50436">
      <w:pPr>
        <w:pStyle w:val="Agbodytext"/>
        <w:rPr>
          <w:lang w:val="en-AU"/>
        </w:rPr>
      </w:pPr>
      <w:r w:rsidRPr="00A50436">
        <w:rPr>
          <w:lang w:val="en-AU"/>
        </w:rPr>
        <w:lastRenderedPageBreak/>
        <w:t xml:space="preserve">In most AMS water use occurs in three components </w:t>
      </w:r>
    </w:p>
    <w:p w14:paraId="123186A7" w14:textId="66E91262" w:rsidR="00A50436" w:rsidRPr="00A50436" w:rsidRDefault="4763A802" w:rsidP="002A17D1">
      <w:pPr>
        <w:pStyle w:val="Agbodytext"/>
        <w:numPr>
          <w:ilvl w:val="0"/>
          <w:numId w:val="26"/>
        </w:numPr>
        <w:spacing w:line="240" w:lineRule="auto"/>
        <w:ind w:hanging="357"/>
      </w:pPr>
      <w:r w:rsidRPr="297FB36C">
        <w:t xml:space="preserve">Milk </w:t>
      </w:r>
      <w:r w:rsidR="7988D008" w:rsidRPr="297FB36C">
        <w:t>c</w:t>
      </w:r>
      <w:r w:rsidRPr="297FB36C">
        <w:t>lean: Which occurs every time a cow is milked described below as ‘milking event’, the amount used depends on settings used</w:t>
      </w:r>
      <w:r w:rsidR="350E8206" w:rsidRPr="297FB36C">
        <w:t xml:space="preserve"> and the</w:t>
      </w:r>
      <w:r w:rsidRPr="297FB36C">
        <w:t xml:space="preserve"> type of AM</w:t>
      </w:r>
      <w:r w:rsidR="65C0714E" w:rsidRPr="297FB36C">
        <w:t>S</w:t>
      </w:r>
    </w:p>
    <w:p w14:paraId="11076441" w14:textId="37CDE478" w:rsidR="00A50436" w:rsidRPr="00A50436" w:rsidRDefault="008842FB" w:rsidP="002A17D1">
      <w:pPr>
        <w:pStyle w:val="Agbodytext"/>
        <w:numPr>
          <w:ilvl w:val="1"/>
          <w:numId w:val="26"/>
        </w:numPr>
        <w:spacing w:line="240" w:lineRule="auto"/>
        <w:ind w:hanging="357"/>
        <w:rPr>
          <w:lang w:val="en-AU"/>
        </w:rPr>
      </w:pPr>
      <w:r>
        <w:rPr>
          <w:lang w:val="en-AU"/>
        </w:rPr>
        <w:t>l</w:t>
      </w:r>
      <w:r w:rsidR="00A50436" w:rsidRPr="00A50436">
        <w:rPr>
          <w:lang w:val="en-AU"/>
        </w:rPr>
        <w:t xml:space="preserve">ocal cleaning </w:t>
      </w:r>
    </w:p>
    <w:p w14:paraId="639DC2D7" w14:textId="500F0E1E" w:rsidR="00A50436" w:rsidRPr="00A50436" w:rsidRDefault="008842FB" w:rsidP="002A17D1">
      <w:pPr>
        <w:pStyle w:val="Agbodytext"/>
        <w:numPr>
          <w:ilvl w:val="1"/>
          <w:numId w:val="26"/>
        </w:numPr>
        <w:spacing w:line="240" w:lineRule="auto"/>
        <w:ind w:hanging="357"/>
        <w:rPr>
          <w:lang w:val="en-AU"/>
        </w:rPr>
      </w:pPr>
      <w:r>
        <w:rPr>
          <w:lang w:val="en-AU"/>
        </w:rPr>
        <w:t>c</w:t>
      </w:r>
      <w:r w:rsidR="00A50436" w:rsidRPr="00A50436">
        <w:rPr>
          <w:lang w:val="en-AU"/>
        </w:rPr>
        <w:t>leaning of teats and udders</w:t>
      </w:r>
    </w:p>
    <w:p w14:paraId="364898E8" w14:textId="092C7E97" w:rsidR="00A50436" w:rsidRPr="00A50436" w:rsidRDefault="008842FB" w:rsidP="002A17D1">
      <w:pPr>
        <w:pStyle w:val="Agbodytext"/>
        <w:numPr>
          <w:ilvl w:val="1"/>
          <w:numId w:val="26"/>
        </w:numPr>
        <w:spacing w:line="240" w:lineRule="auto"/>
        <w:ind w:hanging="357"/>
        <w:rPr>
          <w:lang w:val="en-AU"/>
        </w:rPr>
      </w:pPr>
      <w:r>
        <w:rPr>
          <w:lang w:val="en-AU"/>
        </w:rPr>
        <w:t>r</w:t>
      </w:r>
      <w:r w:rsidR="00A50436" w:rsidRPr="00A50436">
        <w:rPr>
          <w:lang w:val="en-AU"/>
        </w:rPr>
        <w:t>insing after each milking</w:t>
      </w:r>
      <w:r w:rsidR="00E2459B">
        <w:rPr>
          <w:lang w:val="en-AU"/>
        </w:rPr>
        <w:t>.</w:t>
      </w:r>
      <w:r w:rsidR="00A50436" w:rsidRPr="00A50436">
        <w:rPr>
          <w:lang w:val="en-AU"/>
        </w:rPr>
        <w:t xml:space="preserve"> </w:t>
      </w:r>
    </w:p>
    <w:p w14:paraId="1A1EDE37" w14:textId="4BC84E07" w:rsidR="00A50436" w:rsidRPr="00A50436" w:rsidRDefault="00A50436" w:rsidP="002A17D1">
      <w:pPr>
        <w:pStyle w:val="Agbodytext"/>
        <w:numPr>
          <w:ilvl w:val="0"/>
          <w:numId w:val="26"/>
        </w:numPr>
        <w:spacing w:line="240" w:lineRule="auto"/>
        <w:ind w:hanging="357"/>
        <w:rPr>
          <w:lang w:val="en-AU"/>
        </w:rPr>
      </w:pPr>
      <w:r w:rsidRPr="00A50436">
        <w:rPr>
          <w:lang w:val="en-AU"/>
        </w:rPr>
        <w:t xml:space="preserve">System or main clean: Which occurs </w:t>
      </w:r>
      <w:r w:rsidR="005F6C2E">
        <w:rPr>
          <w:lang w:val="en-AU"/>
        </w:rPr>
        <w:t>two</w:t>
      </w:r>
      <w:r w:rsidRPr="00A50436">
        <w:rPr>
          <w:lang w:val="en-AU"/>
        </w:rPr>
        <w:t xml:space="preserve"> to </w:t>
      </w:r>
      <w:r w:rsidR="005F6C2E">
        <w:rPr>
          <w:lang w:val="en-AU"/>
        </w:rPr>
        <w:t>three</w:t>
      </w:r>
      <w:r w:rsidRPr="00A50436">
        <w:rPr>
          <w:lang w:val="en-AU"/>
        </w:rPr>
        <w:t xml:space="preserve"> times a day depending on set-up. These cleans comprise hot and cold washes and disinfectant.</w:t>
      </w:r>
    </w:p>
    <w:p w14:paraId="2D3FA6F8" w14:textId="3AACD832" w:rsidR="00A50436" w:rsidRPr="00A50436" w:rsidRDefault="00D915EC" w:rsidP="002A17D1">
      <w:pPr>
        <w:pStyle w:val="Agbodytext"/>
        <w:numPr>
          <w:ilvl w:val="1"/>
          <w:numId w:val="26"/>
        </w:numPr>
        <w:spacing w:line="240" w:lineRule="auto"/>
        <w:ind w:hanging="357"/>
        <w:rPr>
          <w:lang w:val="en-AU"/>
        </w:rPr>
      </w:pPr>
      <w:r>
        <w:rPr>
          <w:lang w:val="en-AU"/>
        </w:rPr>
        <w:t>p</w:t>
      </w:r>
      <w:r w:rsidR="00A50436" w:rsidRPr="00A50436">
        <w:rPr>
          <w:lang w:val="en-AU"/>
        </w:rPr>
        <w:t>re-rinse</w:t>
      </w:r>
    </w:p>
    <w:p w14:paraId="7DF53A67" w14:textId="0D6552CD" w:rsidR="00A50436" w:rsidRPr="00A50436" w:rsidRDefault="00D915EC" w:rsidP="002A17D1">
      <w:pPr>
        <w:pStyle w:val="Agbodytext"/>
        <w:numPr>
          <w:ilvl w:val="1"/>
          <w:numId w:val="26"/>
        </w:numPr>
        <w:spacing w:line="240" w:lineRule="auto"/>
        <w:ind w:hanging="357"/>
        <w:rPr>
          <w:lang w:val="en-AU"/>
        </w:rPr>
      </w:pPr>
      <w:r>
        <w:rPr>
          <w:lang w:val="en-AU"/>
        </w:rPr>
        <w:t>m</w:t>
      </w:r>
      <w:r w:rsidR="00A50436" w:rsidRPr="00A50436">
        <w:rPr>
          <w:lang w:val="en-AU"/>
        </w:rPr>
        <w:t xml:space="preserve">ain </w:t>
      </w:r>
      <w:r w:rsidR="002A17D1">
        <w:rPr>
          <w:lang w:val="en-AU"/>
        </w:rPr>
        <w:t>cl</w:t>
      </w:r>
      <w:r w:rsidR="00A50436" w:rsidRPr="00A50436">
        <w:rPr>
          <w:lang w:val="en-AU"/>
        </w:rPr>
        <w:t>ean</w:t>
      </w:r>
    </w:p>
    <w:p w14:paraId="43CE781B" w14:textId="18B247A3" w:rsidR="00A50436" w:rsidRPr="00A50436" w:rsidRDefault="00D915EC" w:rsidP="002A17D1">
      <w:pPr>
        <w:pStyle w:val="Agbodytext"/>
        <w:numPr>
          <w:ilvl w:val="1"/>
          <w:numId w:val="26"/>
        </w:numPr>
        <w:spacing w:line="240" w:lineRule="auto"/>
        <w:ind w:hanging="357"/>
        <w:rPr>
          <w:lang w:val="en-AU"/>
        </w:rPr>
      </w:pPr>
      <w:r>
        <w:rPr>
          <w:lang w:val="en-AU"/>
        </w:rPr>
        <w:t>p</w:t>
      </w:r>
      <w:r w:rsidR="00A50436" w:rsidRPr="00A50436">
        <w:rPr>
          <w:lang w:val="en-AU"/>
        </w:rPr>
        <w:t xml:space="preserve">ost </w:t>
      </w:r>
      <w:r w:rsidR="002A17D1">
        <w:rPr>
          <w:lang w:val="en-AU"/>
        </w:rPr>
        <w:t>r</w:t>
      </w:r>
      <w:r w:rsidR="00A50436" w:rsidRPr="00A50436">
        <w:rPr>
          <w:lang w:val="en-AU"/>
        </w:rPr>
        <w:t>inse</w:t>
      </w:r>
      <w:r w:rsidR="00E2459B">
        <w:rPr>
          <w:lang w:val="en-AU"/>
        </w:rPr>
        <w:t>.</w:t>
      </w:r>
    </w:p>
    <w:p w14:paraId="62E272DB" w14:textId="7BFBCF4D" w:rsidR="00A50436" w:rsidRPr="00A50436" w:rsidRDefault="00A50436" w:rsidP="002A17D1">
      <w:pPr>
        <w:pStyle w:val="Agbodytext"/>
        <w:numPr>
          <w:ilvl w:val="0"/>
          <w:numId w:val="26"/>
        </w:numPr>
        <w:spacing w:line="240" w:lineRule="auto"/>
        <w:ind w:hanging="357"/>
        <w:rPr>
          <w:lang w:val="en-AU"/>
        </w:rPr>
      </w:pPr>
      <w:r w:rsidRPr="00A50436">
        <w:rPr>
          <w:lang w:val="en-AU"/>
        </w:rPr>
        <w:t xml:space="preserve">Separation clean: </w:t>
      </w:r>
      <w:r w:rsidR="00D57636" w:rsidRPr="00D57636">
        <w:rPr>
          <w:lang w:val="en-GB"/>
        </w:rPr>
        <w:t>In several machines there is a milk quality system, that analyses and detects non-drinking quality milk. Once milking finishes, lines are flushed.</w:t>
      </w:r>
    </w:p>
    <w:p w14:paraId="49A079FD" w14:textId="443375E1" w:rsidR="005F6C2E" w:rsidRPr="005212BC" w:rsidRDefault="00A50436" w:rsidP="005212BC">
      <w:pPr>
        <w:pStyle w:val="Agbodytext"/>
        <w:spacing w:line="240" w:lineRule="auto"/>
      </w:pPr>
      <w:r w:rsidRPr="005212BC">
        <w:t xml:space="preserve">Water use is not evenly distributed between these areas with the main cleaning requiring the most water. </w:t>
      </w:r>
    </w:p>
    <w:p w14:paraId="340232B2" w14:textId="4ACCF763" w:rsidR="005F6C2E" w:rsidRPr="005212BC" w:rsidRDefault="4763A802" w:rsidP="005212BC">
      <w:pPr>
        <w:pStyle w:val="Agbodytext"/>
        <w:spacing w:line="240" w:lineRule="auto"/>
      </w:pPr>
      <w:r w:rsidRPr="297FB36C">
        <w:t>A limited number of studies have examined the water use requirements of AM</w:t>
      </w:r>
      <w:r w:rsidR="2B3F1215" w:rsidRPr="297FB36C">
        <w:t>S</w:t>
      </w:r>
      <w:r w:rsidRPr="297FB36C">
        <w:t xml:space="preserve"> as a guide to potential water consumption. </w:t>
      </w:r>
    </w:p>
    <w:p w14:paraId="2CA4216B" w14:textId="4CCC1AA1" w:rsidR="005F6C2E" w:rsidRPr="005212BC" w:rsidRDefault="4763A802" w:rsidP="005212BC">
      <w:pPr>
        <w:pStyle w:val="Agbodytext"/>
        <w:spacing w:line="240" w:lineRule="auto"/>
      </w:pPr>
      <w:r w:rsidRPr="297FB36C">
        <w:t>A study conducted in Ireland of a 49</w:t>
      </w:r>
      <w:r w:rsidR="70F0BC11" w:rsidRPr="297FB36C">
        <w:t>-</w:t>
      </w:r>
      <w:r w:rsidRPr="297FB36C">
        <w:t xml:space="preserve">cow herd water consumption of 445 L/day per machine, and a per milking event figure of 4.3L </w:t>
      </w:r>
      <w:bookmarkStart w:id="50" w:name="_Hlk157776483"/>
      <w:r w:rsidRPr="297FB36C">
        <w:t xml:space="preserve">was observed (Shortall et al. 2018). </w:t>
      </w:r>
      <w:bookmarkEnd w:id="50"/>
    </w:p>
    <w:p w14:paraId="4EB34D9A" w14:textId="3DA59ED4" w:rsidR="005F6C2E" w:rsidRPr="005212BC" w:rsidRDefault="4763A802" w:rsidP="005212BC">
      <w:pPr>
        <w:pStyle w:val="Agbodytext"/>
        <w:spacing w:line="240" w:lineRule="auto"/>
      </w:pPr>
      <w:r w:rsidRPr="297FB36C">
        <w:t xml:space="preserve">A study in the Czech Republic found the average water consumption per milking was 3.48L, a daily figure per unit was not provided. To determine an estimate of the water used the study found however, </w:t>
      </w:r>
      <w:r w:rsidR="53E93295" w:rsidRPr="297FB36C">
        <w:t xml:space="preserve">an </w:t>
      </w:r>
      <w:r w:rsidRPr="297FB36C">
        <w:t>average of 2.7 milking per cow per day and approximately 100 cows a daily figure of 940L was calculated (Vaculík et al. 2021).</w:t>
      </w:r>
    </w:p>
    <w:p w14:paraId="479AFD6D" w14:textId="7693EEC4" w:rsidR="005F6C2E" w:rsidRPr="005212BC" w:rsidRDefault="00A50436" w:rsidP="005212BC">
      <w:pPr>
        <w:pStyle w:val="Agbodytext"/>
        <w:spacing w:line="240" w:lineRule="auto"/>
      </w:pPr>
      <w:r w:rsidRPr="005212BC">
        <w:t xml:space="preserve">The results from overseas studies have shown that water consumption is not consistent </w:t>
      </w:r>
      <w:r w:rsidR="00B21297" w:rsidRPr="005212BC">
        <w:t>throughout</w:t>
      </w:r>
      <w:r w:rsidRPr="005212BC">
        <w:t xml:space="preserve"> the year. With several factors being identified as contributors, such as: performance, detections of non-drinking quality milk, and climatic conditions. </w:t>
      </w:r>
    </w:p>
    <w:p w14:paraId="27DDC4D8" w14:textId="33D2A520" w:rsidR="005F6C2E" w:rsidRPr="005212BC" w:rsidRDefault="4763A802" w:rsidP="005212BC">
      <w:pPr>
        <w:pStyle w:val="Agbodytext"/>
        <w:spacing w:line="240" w:lineRule="auto"/>
      </w:pPr>
      <w:r w:rsidRPr="297FB36C">
        <w:t xml:space="preserve">The influence and impact on water use by the number of separations required can be seen by Vaculík et al. (2021) with 45.5L a day recorded from 3.5 separations. High water use in some systems was due to the machine not being used to its capacity, and the running of main cleans when the machine was inactive. </w:t>
      </w:r>
    </w:p>
    <w:p w14:paraId="585A2422" w14:textId="6A564EDC" w:rsidR="005F6C2E" w:rsidRPr="005212BC" w:rsidRDefault="4763A802" w:rsidP="005212BC">
      <w:pPr>
        <w:pStyle w:val="Agbodytext"/>
        <w:spacing w:line="240" w:lineRule="auto"/>
      </w:pPr>
      <w:r w:rsidRPr="297FB36C">
        <w:t>Care is to be taken, as most AMS are not generally set with water conservation as a main objective. The reduction of programmed cleanings can impact milk quality, due to scaling of the milk pipes as well as contributing to increasing cell counts.</w:t>
      </w:r>
    </w:p>
    <w:p w14:paraId="384F12E8" w14:textId="3A0FC8C0" w:rsidR="00334083" w:rsidRDefault="4763A802" w:rsidP="297FB36C">
      <w:pPr>
        <w:pStyle w:val="Agbodytext"/>
        <w:spacing w:line="240" w:lineRule="auto"/>
      </w:pPr>
      <w:r w:rsidRPr="297FB36C">
        <w:t xml:space="preserve">For farmers to better understand the water use in their AMS operation, a key recommendation is to install water meters to better track their water use and be very clear on the specifications outlined by the supplier. </w:t>
      </w:r>
    </w:p>
    <w:p w14:paraId="2132D156" w14:textId="77777777" w:rsidR="00792152" w:rsidRDefault="00792152">
      <w:pPr>
        <w:spacing w:after="0" w:line="240" w:lineRule="auto"/>
        <w:rPr>
          <w:rFonts w:cstheme="minorBidi"/>
          <w:b/>
          <w:sz w:val="44"/>
          <w:szCs w:val="44"/>
          <w:lang w:val="en-AU"/>
        </w:rPr>
      </w:pPr>
      <w:bookmarkStart w:id="51" w:name="_Toc107318808"/>
      <w:r>
        <w:br w:type="page"/>
      </w:r>
    </w:p>
    <w:p w14:paraId="45586095" w14:textId="4632AD65" w:rsidR="00CF64D7" w:rsidRPr="00D42ED2" w:rsidRDefault="00CF64D7" w:rsidP="00CF64D7">
      <w:pPr>
        <w:pStyle w:val="Heading1"/>
      </w:pPr>
      <w:bookmarkStart w:id="52" w:name="_Toc188428006"/>
      <w:r w:rsidRPr="00D42ED2">
        <w:lastRenderedPageBreak/>
        <w:t xml:space="preserve">Section </w:t>
      </w:r>
      <w:r w:rsidR="003273F3">
        <w:t>4</w:t>
      </w:r>
      <w:r w:rsidR="009B69A8">
        <w:t xml:space="preserve"> – </w:t>
      </w:r>
      <w:r w:rsidRPr="00D42ED2">
        <w:t>Water saving options</w:t>
      </w:r>
      <w:bookmarkEnd w:id="51"/>
      <w:bookmarkEnd w:id="52"/>
    </w:p>
    <w:p w14:paraId="5B8F3950" w14:textId="02F2B6AA" w:rsidR="00CF64D7" w:rsidRPr="00D42ED2" w:rsidRDefault="00F90E18" w:rsidP="00B13DC3">
      <w:pPr>
        <w:pStyle w:val="Agbodytext"/>
        <w:spacing w:line="240" w:lineRule="auto"/>
        <w:rPr>
          <w:lang w:val="en-AU"/>
        </w:rPr>
      </w:pPr>
      <w:r w:rsidRPr="00D42ED2">
        <w:rPr>
          <w:lang w:val="en-AU"/>
        </w:rPr>
        <w:t>Now you should have a good idea about reasonable water use</w:t>
      </w:r>
      <w:r w:rsidR="00027256">
        <w:rPr>
          <w:lang w:val="en-AU"/>
        </w:rPr>
        <w:t xml:space="preserve">, achievable water </w:t>
      </w:r>
      <w:r w:rsidR="001D0898">
        <w:rPr>
          <w:lang w:val="en-AU"/>
        </w:rPr>
        <w:t xml:space="preserve">use </w:t>
      </w:r>
      <w:r w:rsidR="001D0898" w:rsidRPr="00D42ED2">
        <w:rPr>
          <w:lang w:val="en-AU"/>
        </w:rPr>
        <w:t>(</w:t>
      </w:r>
      <w:r w:rsidRPr="00D42ED2">
        <w:rPr>
          <w:lang w:val="en-AU"/>
        </w:rPr>
        <w:t>from Section 1) and how much water you are using in the dairy shed (from Section 2).</w:t>
      </w:r>
    </w:p>
    <w:p w14:paraId="48175E78" w14:textId="792DDDA3" w:rsidR="00395F3A" w:rsidRPr="00BC66EB" w:rsidRDefault="00395F3A" w:rsidP="00B13DC3">
      <w:pPr>
        <w:pStyle w:val="Agbodytext"/>
        <w:spacing w:line="240" w:lineRule="auto"/>
        <w:rPr>
          <w:rStyle w:val="IntenseEmphasis"/>
          <w:color w:val="00573F" w:themeColor="accent1"/>
          <w:lang w:val="en-AU"/>
        </w:rPr>
      </w:pPr>
      <w:r w:rsidRPr="00BC66EB">
        <w:rPr>
          <w:rStyle w:val="IntenseEmphasis"/>
          <w:color w:val="00573F" w:themeColor="accent1"/>
          <w:lang w:val="en-AU"/>
        </w:rPr>
        <w:t xml:space="preserve">How does your current use compare with the reasonable water use for your dairy type on page </w:t>
      </w:r>
      <w:r w:rsidR="00084093">
        <w:rPr>
          <w:rStyle w:val="IntenseEmphasis"/>
          <w:color w:val="00573F" w:themeColor="accent1"/>
          <w:lang w:val="en-AU"/>
        </w:rPr>
        <w:t>4</w:t>
      </w:r>
      <w:r w:rsidRPr="00BC66EB">
        <w:rPr>
          <w:rStyle w:val="IntenseEmphasis"/>
          <w:color w:val="00573F" w:themeColor="accent1"/>
          <w:lang w:val="en-AU"/>
        </w:rPr>
        <w:t>?</w:t>
      </w:r>
    </w:p>
    <w:p w14:paraId="438FF36A" w14:textId="77777777" w:rsidR="00395F3A" w:rsidRPr="00BC66EB" w:rsidRDefault="00395F3A" w:rsidP="00B13DC3">
      <w:pPr>
        <w:pStyle w:val="Agbodytext"/>
        <w:spacing w:line="240" w:lineRule="auto"/>
        <w:rPr>
          <w:rStyle w:val="IntenseEmphasis"/>
          <w:color w:val="00573F" w:themeColor="accent1"/>
          <w:lang w:val="en-AU"/>
        </w:rPr>
      </w:pPr>
      <w:r w:rsidRPr="00BC66EB">
        <w:rPr>
          <w:rStyle w:val="IntenseEmphasis"/>
          <w:color w:val="00573F" w:themeColor="accent1"/>
          <w:lang w:val="en-AU"/>
        </w:rPr>
        <w:t>Which part of your operation uses the most water or has the best scope for water savings?</w:t>
      </w:r>
    </w:p>
    <w:p w14:paraId="5702BA33" w14:textId="48025B41" w:rsidR="0019750C" w:rsidRPr="00D42ED2" w:rsidRDefault="290F4945" w:rsidP="00B13DC3">
      <w:pPr>
        <w:pStyle w:val="Agbodytext"/>
        <w:spacing w:line="240" w:lineRule="auto"/>
        <w:rPr>
          <w:lang w:val="en-AU"/>
        </w:rPr>
      </w:pPr>
      <w:r w:rsidRPr="6E1FBC69">
        <w:rPr>
          <w:lang w:val="en-AU"/>
        </w:rPr>
        <w:t>Minimising</w:t>
      </w:r>
      <w:r w:rsidR="0019750C" w:rsidRPr="00D42ED2">
        <w:rPr>
          <w:lang w:val="en-AU"/>
        </w:rPr>
        <w:t xml:space="preserve"> dairy water use can reduce farm costs for water, pumping and storage. Conserving supply is also an </w:t>
      </w:r>
      <w:r w:rsidR="005E300C" w:rsidRPr="00D42ED2">
        <w:rPr>
          <w:lang w:val="en-AU"/>
        </w:rPr>
        <w:t>ever-increasing</w:t>
      </w:r>
      <w:r w:rsidR="0019750C" w:rsidRPr="00D42ED2">
        <w:rPr>
          <w:lang w:val="en-AU"/>
        </w:rPr>
        <w:t xml:space="preserve"> priority on many farms, for our rural communities and for the environment.</w:t>
      </w:r>
    </w:p>
    <w:p w14:paraId="1EAE268C" w14:textId="37716957" w:rsidR="0019750C" w:rsidRPr="00D42ED2" w:rsidRDefault="0019750C" w:rsidP="00B13DC3">
      <w:pPr>
        <w:pStyle w:val="Agbodytext"/>
        <w:spacing w:line="240" w:lineRule="auto"/>
        <w:rPr>
          <w:lang w:val="en-AU"/>
        </w:rPr>
      </w:pPr>
      <w:r w:rsidRPr="00D42ED2">
        <w:rPr>
          <w:lang w:val="en-AU"/>
        </w:rPr>
        <w:t xml:space="preserve">Check back to the map you created on page </w:t>
      </w:r>
      <w:r w:rsidR="00774C86">
        <w:rPr>
          <w:lang w:val="en-AU"/>
        </w:rPr>
        <w:t>8</w:t>
      </w:r>
      <w:r w:rsidRPr="00D42ED2">
        <w:rPr>
          <w:lang w:val="en-AU"/>
        </w:rPr>
        <w:t>. Is there an alternative source of water that is not being utilised? Are you using an appropriate water source for each of the dairy processes? What about capturing rainwater from the roof</w:t>
      </w:r>
      <w:r w:rsidR="005E300C">
        <w:rPr>
          <w:lang w:val="en-AU"/>
        </w:rPr>
        <w:t xml:space="preserve"> of the dairy and surrounding sheds</w:t>
      </w:r>
      <w:r w:rsidRPr="00D42ED2">
        <w:rPr>
          <w:lang w:val="en-AU"/>
        </w:rPr>
        <w:t>?</w:t>
      </w:r>
    </w:p>
    <w:p w14:paraId="3AB34DB0" w14:textId="1A09918B" w:rsidR="00F90E18" w:rsidRDefault="0019750C" w:rsidP="00B13DC3">
      <w:pPr>
        <w:pStyle w:val="Agbodytext"/>
        <w:spacing w:line="240" w:lineRule="auto"/>
        <w:rPr>
          <w:lang w:val="en-AU"/>
        </w:rPr>
      </w:pPr>
      <w:r w:rsidRPr="00D42ED2">
        <w:rPr>
          <w:lang w:val="en-AU"/>
        </w:rPr>
        <w:t>Some of the main options for reducing water use in your dairy are detailed below, together with some sources of further information.</w:t>
      </w:r>
    </w:p>
    <w:p w14:paraId="5371DD9F" w14:textId="77777777" w:rsidR="00B227AF" w:rsidRPr="00D42ED2" w:rsidRDefault="00B227AF" w:rsidP="00B13DC3">
      <w:pPr>
        <w:pStyle w:val="Agbodytext"/>
        <w:spacing w:line="240" w:lineRule="auto"/>
        <w:rPr>
          <w:lang w:val="en-AU"/>
        </w:rPr>
      </w:pPr>
    </w:p>
    <w:p w14:paraId="1C64785C" w14:textId="2C3BEC77" w:rsidR="0019750C" w:rsidRPr="00D42ED2" w:rsidRDefault="00FB5B51" w:rsidP="00FB5B51">
      <w:pPr>
        <w:pStyle w:val="Heading2"/>
        <w:rPr>
          <w:lang w:val="en-AU"/>
        </w:rPr>
      </w:pPr>
      <w:bookmarkStart w:id="53" w:name="_Toc188428007"/>
      <w:r w:rsidRPr="00D42ED2">
        <w:rPr>
          <w:lang w:val="en-AU"/>
        </w:rPr>
        <w:t xml:space="preserve">Yard </w:t>
      </w:r>
      <w:r w:rsidR="002D7230" w:rsidRPr="00D42ED2">
        <w:rPr>
          <w:lang w:val="en-AU"/>
        </w:rPr>
        <w:t>c</w:t>
      </w:r>
      <w:r w:rsidRPr="00D42ED2">
        <w:rPr>
          <w:lang w:val="en-AU"/>
        </w:rPr>
        <w:t>leaning</w:t>
      </w:r>
      <w:bookmarkEnd w:id="53"/>
    </w:p>
    <w:p w14:paraId="0D033A89" w14:textId="77B2A8F2" w:rsidR="00BB3B6E" w:rsidRPr="00D42ED2" w:rsidRDefault="00BB3B6E" w:rsidP="00B13DC3">
      <w:pPr>
        <w:pStyle w:val="Agbodytext"/>
        <w:spacing w:line="240" w:lineRule="auto"/>
        <w:rPr>
          <w:lang w:val="en-AU"/>
        </w:rPr>
      </w:pPr>
      <w:r w:rsidRPr="00D42ED2">
        <w:rPr>
          <w:lang w:val="en-AU"/>
        </w:rPr>
        <w:t xml:space="preserve">Water efficient dairy sheds can use </w:t>
      </w:r>
      <w:r w:rsidR="008155B3">
        <w:rPr>
          <w:lang w:val="en-AU"/>
        </w:rPr>
        <w:t xml:space="preserve">a </w:t>
      </w:r>
      <w:r w:rsidR="00C87720" w:rsidRPr="00C87720">
        <w:rPr>
          <w:lang w:val="en-GB"/>
        </w:rPr>
        <w:t>smaller</w:t>
      </w:r>
      <w:r w:rsidR="008155B3">
        <w:rPr>
          <w:lang w:val="en-AU"/>
        </w:rPr>
        <w:t xml:space="preserve"> proportion </w:t>
      </w:r>
      <w:r w:rsidR="00FD02B6">
        <w:rPr>
          <w:lang w:val="en-AU"/>
        </w:rPr>
        <w:t>of the</w:t>
      </w:r>
      <w:r w:rsidR="00925155">
        <w:rPr>
          <w:lang w:val="en-AU"/>
        </w:rPr>
        <w:t xml:space="preserve"> water </w:t>
      </w:r>
      <w:r w:rsidR="008D2B19">
        <w:rPr>
          <w:lang w:val="en-AU"/>
        </w:rPr>
        <w:t>used by</w:t>
      </w:r>
      <w:r w:rsidR="00670472">
        <w:rPr>
          <w:lang w:val="en-AU"/>
        </w:rPr>
        <w:t xml:space="preserve"> </w:t>
      </w:r>
      <w:r w:rsidRPr="00D42ED2">
        <w:rPr>
          <w:lang w:val="en-AU"/>
        </w:rPr>
        <w:t>less efficient dairy sheds. A key reason for this efficiency is these farms re-use water from the second effluent pond for yard wash. The reduced water and less solids arriving in the ponds equates to a smaller pond system being required.</w:t>
      </w:r>
    </w:p>
    <w:p w14:paraId="47C78F2E" w14:textId="0BF077C9" w:rsidR="000A139F" w:rsidRPr="00D42ED2" w:rsidRDefault="002A2E01" w:rsidP="00B13DC3">
      <w:pPr>
        <w:pStyle w:val="Agbulletlist"/>
        <w:spacing w:line="240" w:lineRule="auto"/>
        <w:rPr>
          <w:lang w:val="en-AU"/>
        </w:rPr>
      </w:pPr>
      <w:r>
        <w:rPr>
          <w:lang w:val="en-AU"/>
        </w:rPr>
        <w:t>R</w:t>
      </w:r>
      <w:r w:rsidR="000A139F" w:rsidRPr="00D42ED2">
        <w:rPr>
          <w:lang w:val="en-AU"/>
        </w:rPr>
        <w:t>ecycle water by diverting plate cooler water into storage tanks for reuse, for example in yard cleaning.</w:t>
      </w:r>
    </w:p>
    <w:p w14:paraId="4DCCA736" w14:textId="7F3326BE" w:rsidR="000A139F" w:rsidRPr="00D42ED2" w:rsidRDefault="000A139F" w:rsidP="00B13DC3">
      <w:pPr>
        <w:pStyle w:val="Agbulletlist"/>
        <w:spacing w:line="240" w:lineRule="auto"/>
        <w:rPr>
          <w:lang w:val="en-AU"/>
        </w:rPr>
      </w:pPr>
      <w:r w:rsidRPr="00D42ED2">
        <w:rPr>
          <w:lang w:val="en-AU"/>
        </w:rPr>
        <w:t>Recycle water by installing a second effluent pond and using this water for yard cleaning. Large single ponds are also sometimes suitable if set up with recycling in mind.</w:t>
      </w:r>
      <w:r w:rsidR="693F5230" w:rsidRPr="6E1FBC69">
        <w:rPr>
          <w:lang w:val="en-AU"/>
        </w:rPr>
        <w:t xml:space="preserve"> Recycled effluent water should not be used </w:t>
      </w:r>
      <w:r w:rsidR="00281670">
        <w:rPr>
          <w:lang w:val="en-AU"/>
        </w:rPr>
        <w:t xml:space="preserve">inside the </w:t>
      </w:r>
      <w:r w:rsidR="00BD16D1">
        <w:rPr>
          <w:lang w:val="en-AU"/>
        </w:rPr>
        <w:t xml:space="preserve">dairy shed. Consideration should be given to </w:t>
      </w:r>
      <w:r w:rsidR="00BE47D8">
        <w:rPr>
          <w:lang w:val="en-AU"/>
        </w:rPr>
        <w:t xml:space="preserve">whether </w:t>
      </w:r>
      <w:r w:rsidR="00444403">
        <w:rPr>
          <w:lang w:val="en-AU"/>
        </w:rPr>
        <w:t>flood washes</w:t>
      </w:r>
      <w:r w:rsidR="00BE47D8">
        <w:rPr>
          <w:lang w:val="en-AU"/>
        </w:rPr>
        <w:t>, hydrants or hoses are used with recycled second pond effluent.</w:t>
      </w:r>
    </w:p>
    <w:p w14:paraId="3F3791BE" w14:textId="77777777" w:rsidR="000A139F" w:rsidRPr="00D42ED2" w:rsidRDefault="000A139F" w:rsidP="00B13DC3">
      <w:pPr>
        <w:pStyle w:val="Agbulletlist"/>
        <w:spacing w:line="240" w:lineRule="auto"/>
        <w:rPr>
          <w:lang w:val="en-AU"/>
        </w:rPr>
      </w:pPr>
      <w:r w:rsidRPr="00D42ED2">
        <w:rPr>
          <w:lang w:val="en-AU"/>
        </w:rPr>
        <w:t>Handle the cows quietly and minimise the time they spend standing in the yard to reduce the amount of manure that needs to be cleaned up.</w:t>
      </w:r>
    </w:p>
    <w:p w14:paraId="51DEF8AB" w14:textId="77777777" w:rsidR="000A139F" w:rsidRPr="00D42ED2" w:rsidRDefault="000A139F" w:rsidP="00B13DC3">
      <w:pPr>
        <w:pStyle w:val="Agbulletlist"/>
        <w:spacing w:line="240" w:lineRule="auto"/>
        <w:rPr>
          <w:lang w:val="en-AU"/>
        </w:rPr>
      </w:pPr>
      <w:r w:rsidRPr="00D42ED2">
        <w:rPr>
          <w:lang w:val="en-AU"/>
        </w:rPr>
        <w:t>Use high-volume, low-pressure systems to clean yards effectively.</w:t>
      </w:r>
    </w:p>
    <w:p w14:paraId="71F69F5F" w14:textId="139D24FE" w:rsidR="000A139F" w:rsidRPr="00D42ED2" w:rsidRDefault="000A139F" w:rsidP="00B13DC3">
      <w:pPr>
        <w:pStyle w:val="Agbulletlist"/>
        <w:spacing w:line="240" w:lineRule="auto"/>
        <w:rPr>
          <w:lang w:val="en-AU"/>
        </w:rPr>
      </w:pPr>
      <w:r w:rsidRPr="00D42ED2">
        <w:rPr>
          <w:lang w:val="en-AU"/>
        </w:rPr>
        <w:t xml:space="preserve">When designing new dairy yards or feedpads, utilise appropriate slopes and dimensions </w:t>
      </w:r>
      <w:r w:rsidR="249C283D" w:rsidRPr="6E1FBC69">
        <w:rPr>
          <w:lang w:val="en-AU"/>
        </w:rPr>
        <w:t>to promote cow flow and movement</w:t>
      </w:r>
      <w:r w:rsidRPr="6E1FBC69">
        <w:rPr>
          <w:lang w:val="en-AU"/>
        </w:rPr>
        <w:t xml:space="preserve"> </w:t>
      </w:r>
      <w:r w:rsidRPr="00D42ED2">
        <w:rPr>
          <w:lang w:val="en-AU"/>
        </w:rPr>
        <w:t>and site wash-down outlets to suit.</w:t>
      </w:r>
    </w:p>
    <w:p w14:paraId="1D4CE4E4" w14:textId="77777777" w:rsidR="000A139F" w:rsidRPr="00D42ED2" w:rsidRDefault="000A139F" w:rsidP="00B13DC3">
      <w:pPr>
        <w:pStyle w:val="Agbulletlist"/>
        <w:spacing w:line="240" w:lineRule="auto"/>
        <w:rPr>
          <w:lang w:val="en-AU"/>
        </w:rPr>
      </w:pPr>
      <w:r w:rsidRPr="00D42ED2">
        <w:rPr>
          <w:lang w:val="en-AU"/>
        </w:rPr>
        <w:t>Fix leaking pipes and hoses.</w:t>
      </w:r>
    </w:p>
    <w:p w14:paraId="2ABE466C" w14:textId="4328EE76" w:rsidR="01C907B2" w:rsidRDefault="01C907B2" w:rsidP="00B13DC3">
      <w:pPr>
        <w:pStyle w:val="Agbulletlist"/>
        <w:spacing w:line="240" w:lineRule="auto"/>
        <w:rPr>
          <w:lang w:val="en-AU"/>
        </w:rPr>
      </w:pPr>
      <w:r w:rsidRPr="6E1FBC69">
        <w:rPr>
          <w:lang w:val="en-AU"/>
        </w:rPr>
        <w:t>Use</w:t>
      </w:r>
      <w:r w:rsidR="60D12802" w:rsidRPr="6E1FBC69">
        <w:rPr>
          <w:lang w:val="en-AU"/>
        </w:rPr>
        <w:t xml:space="preserve"> yard scrapers and backing gate design</w:t>
      </w:r>
      <w:r w:rsidR="1705C42C" w:rsidRPr="6E1FBC69">
        <w:rPr>
          <w:lang w:val="en-AU"/>
        </w:rPr>
        <w:t xml:space="preserve">s </w:t>
      </w:r>
      <w:r w:rsidR="210BE5AA" w:rsidRPr="6E1FBC69">
        <w:rPr>
          <w:lang w:val="en-AU"/>
        </w:rPr>
        <w:t>to breakdown manure deposits before cleaning.</w:t>
      </w:r>
    </w:p>
    <w:p w14:paraId="6AF72EF1" w14:textId="279019EE" w:rsidR="210BE5AA" w:rsidRDefault="210BE5AA" w:rsidP="00B13DC3">
      <w:pPr>
        <w:pStyle w:val="Agbulletlist"/>
        <w:spacing w:line="240" w:lineRule="auto"/>
        <w:rPr>
          <w:lang w:val="en-AU"/>
        </w:rPr>
      </w:pPr>
      <w:r w:rsidRPr="6E1FBC69">
        <w:rPr>
          <w:lang w:val="en-AU"/>
        </w:rPr>
        <w:t>Calculate the volume of water required to clean yard, rather than dumping the whole tank every milking.</w:t>
      </w:r>
    </w:p>
    <w:p w14:paraId="0F2C5C02" w14:textId="19555DB7" w:rsidR="00EC6265" w:rsidRPr="002E4FCF" w:rsidRDefault="00EC6265" w:rsidP="00B13DC3">
      <w:pPr>
        <w:pStyle w:val="Agbulletlist"/>
        <w:numPr>
          <w:ilvl w:val="0"/>
          <w:numId w:val="0"/>
        </w:numPr>
        <w:spacing w:line="240" w:lineRule="auto"/>
        <w:rPr>
          <w:rStyle w:val="IntenseEmphasis"/>
          <w:color w:val="00573F" w:themeColor="accent1"/>
          <w:lang w:val="en-AU"/>
        </w:rPr>
      </w:pPr>
      <w:r w:rsidRPr="002E4FCF">
        <w:rPr>
          <w:rStyle w:val="IntenseEmphasis"/>
          <w:color w:val="00573F" w:themeColor="accent1"/>
          <w:lang w:val="en-AU"/>
        </w:rPr>
        <w:t>Re-evaluating the source of water used for dairy wash can pay big dividends. Is there a cheaper source and/or a less wasteful option to clean your yards?</w:t>
      </w:r>
    </w:p>
    <w:p w14:paraId="55E5B152" w14:textId="6C293354" w:rsidR="00622C99" w:rsidRPr="00D42ED2" w:rsidRDefault="00622C99" w:rsidP="00622C99">
      <w:pPr>
        <w:pStyle w:val="Heading3"/>
        <w:rPr>
          <w:lang w:val="en-AU"/>
        </w:rPr>
      </w:pPr>
      <w:bookmarkStart w:id="54" w:name="_Toc188428008"/>
      <w:r w:rsidRPr="00D42ED2">
        <w:rPr>
          <w:lang w:val="en-AU"/>
        </w:rPr>
        <w:lastRenderedPageBreak/>
        <w:t>Further information</w:t>
      </w:r>
      <w:bookmarkEnd w:id="54"/>
    </w:p>
    <w:p w14:paraId="1E163AFE" w14:textId="61427A7A" w:rsidR="00762AD3" w:rsidRPr="00D42ED2" w:rsidRDefault="00762AD3" w:rsidP="002A2E01">
      <w:pPr>
        <w:spacing w:line="240" w:lineRule="auto"/>
        <w:rPr>
          <w:lang w:val="en-AU"/>
        </w:rPr>
      </w:pPr>
      <w:r w:rsidRPr="00D42ED2">
        <w:rPr>
          <w:lang w:val="en-AU"/>
        </w:rPr>
        <w:t xml:space="preserve">Contact your local </w:t>
      </w:r>
      <w:r w:rsidR="00C914D2" w:rsidRPr="00D42ED2">
        <w:rPr>
          <w:lang w:val="en-AU"/>
        </w:rPr>
        <w:t>Agriculture Victoria</w:t>
      </w:r>
      <w:r w:rsidRPr="00D42ED2">
        <w:rPr>
          <w:lang w:val="en-AU"/>
        </w:rPr>
        <w:t xml:space="preserve"> office and ask for the Dairy </w:t>
      </w:r>
      <w:r w:rsidR="5A88E70F" w:rsidRPr="6E1FBC69">
        <w:rPr>
          <w:lang w:val="en-AU"/>
        </w:rPr>
        <w:t>Services</w:t>
      </w:r>
      <w:r w:rsidRPr="00D42ED2">
        <w:rPr>
          <w:lang w:val="en-AU"/>
        </w:rPr>
        <w:t xml:space="preserve"> Team or visit </w:t>
      </w:r>
      <w:hyperlink r:id="rId43">
        <w:r w:rsidR="005B091B" w:rsidRPr="6E1FBC69">
          <w:rPr>
            <w:rStyle w:val="Hyperlink"/>
            <w:lang w:val="en-AU"/>
          </w:rPr>
          <w:t>https://agriculture.vic.gov.au/livestock-and-animals/dairy/managing-effluent</w:t>
        </w:r>
      </w:hyperlink>
      <w:r w:rsidR="005B091B" w:rsidRPr="00D42ED2">
        <w:rPr>
          <w:lang w:val="en-AU"/>
        </w:rPr>
        <w:t xml:space="preserve"> </w:t>
      </w:r>
      <w:r w:rsidRPr="00D42ED2">
        <w:rPr>
          <w:lang w:val="en-AU"/>
        </w:rPr>
        <w:t xml:space="preserve"> for the latest </w:t>
      </w:r>
      <w:r w:rsidR="008A00ED">
        <w:rPr>
          <w:lang w:val="en-AU"/>
        </w:rPr>
        <w:t>information</w:t>
      </w:r>
      <w:r w:rsidRPr="00D42ED2">
        <w:rPr>
          <w:lang w:val="en-AU"/>
        </w:rPr>
        <w:t xml:space="preserve"> on effluent management.</w:t>
      </w:r>
    </w:p>
    <w:p w14:paraId="22AD6651" w14:textId="56BBE5BF" w:rsidR="002269DD" w:rsidRDefault="00762AD3" w:rsidP="00D6058E">
      <w:pPr>
        <w:spacing w:line="240" w:lineRule="auto"/>
        <w:rPr>
          <w:lang w:val="en-AU"/>
        </w:rPr>
      </w:pPr>
      <w:r w:rsidRPr="00D42ED2">
        <w:rPr>
          <w:i/>
          <w:iCs/>
          <w:lang w:val="en-AU"/>
        </w:rPr>
        <w:t>Saving water in dairies. Information sheets from Dairy Australia.</w:t>
      </w:r>
      <w:r w:rsidRPr="00D42ED2">
        <w:rPr>
          <w:lang w:val="en-AU"/>
        </w:rPr>
        <w:t xml:space="preserve"> Available at </w:t>
      </w:r>
      <w:hyperlink r:id="rId44" w:anchor=".Yo6_c6BByUk" w:history="1">
        <w:r w:rsidR="00B54EA7" w:rsidRPr="00D42ED2">
          <w:rPr>
            <w:rStyle w:val="Hyperlink"/>
            <w:lang w:val="en-AU"/>
          </w:rPr>
          <w:t>https://www.dairyaustralia.com.au/land-water-and-climate/water/saving-water-on-farm#.Yo6_c6BByUk</w:t>
        </w:r>
      </w:hyperlink>
      <w:r w:rsidR="00B54EA7" w:rsidRPr="00D42ED2">
        <w:rPr>
          <w:lang w:val="en-AU"/>
        </w:rPr>
        <w:t xml:space="preserve"> </w:t>
      </w:r>
    </w:p>
    <w:p w14:paraId="0AD64F9F" w14:textId="77777777" w:rsidR="00BB3B6E" w:rsidRPr="00D42ED2" w:rsidRDefault="00BB3B6E" w:rsidP="000A139F">
      <w:pPr>
        <w:pStyle w:val="Agbodytext"/>
        <w:rPr>
          <w:lang w:val="en-AU"/>
        </w:rPr>
      </w:pPr>
    </w:p>
    <w:p w14:paraId="25933358" w14:textId="0B69B1E7" w:rsidR="00FB5B51" w:rsidRPr="00D42ED2" w:rsidRDefault="002D7230" w:rsidP="002D7230">
      <w:pPr>
        <w:pStyle w:val="Heading2"/>
        <w:rPr>
          <w:lang w:val="en-AU"/>
        </w:rPr>
      </w:pPr>
      <w:bookmarkStart w:id="55" w:name="_Toc188428009"/>
      <w:r w:rsidRPr="00D42ED2">
        <w:rPr>
          <w:lang w:val="en-AU"/>
        </w:rPr>
        <w:t>Milk cooling</w:t>
      </w:r>
      <w:bookmarkEnd w:id="55"/>
    </w:p>
    <w:p w14:paraId="68395BDB" w14:textId="1841FAB7" w:rsidR="00944743" w:rsidRPr="00D42ED2" w:rsidRDefault="00944743" w:rsidP="00713CDD">
      <w:pPr>
        <w:spacing w:line="240" w:lineRule="auto"/>
        <w:rPr>
          <w:lang w:val="en-AU"/>
        </w:rPr>
      </w:pPr>
      <w:r w:rsidRPr="00D42ED2">
        <w:rPr>
          <w:lang w:val="en-AU"/>
        </w:rPr>
        <w:t xml:space="preserve">Dairies can use large volumes of water for pre-cooling milk every day. </w:t>
      </w:r>
      <w:r w:rsidR="00FB304B">
        <w:rPr>
          <w:lang w:val="en-AU"/>
        </w:rPr>
        <w:t xml:space="preserve">A large proportion </w:t>
      </w:r>
      <w:r w:rsidRPr="00D42ED2">
        <w:rPr>
          <w:lang w:val="en-AU"/>
        </w:rPr>
        <w:t>of farmers already save water by directing the used plate cooler water for yard wash or use a thermal store so the water can be used again and again.</w:t>
      </w:r>
    </w:p>
    <w:p w14:paraId="45B7E267" w14:textId="77777777" w:rsidR="0057434D" w:rsidRPr="00D42ED2" w:rsidRDefault="0057434D" w:rsidP="00713CDD">
      <w:pPr>
        <w:pStyle w:val="Agbulletlist"/>
        <w:spacing w:line="240" w:lineRule="auto"/>
        <w:rPr>
          <w:lang w:val="en-AU"/>
        </w:rPr>
      </w:pPr>
      <w:r w:rsidRPr="00D42ED2">
        <w:rPr>
          <w:lang w:val="en-AU"/>
        </w:rPr>
        <w:t>Set up a system to store and re-use plate cooler water. Consider a modern cooling tower or thermal store to cool the water prior to re-use.</w:t>
      </w:r>
    </w:p>
    <w:p w14:paraId="3A75528C" w14:textId="77777777" w:rsidR="0057434D" w:rsidRPr="00D42ED2" w:rsidRDefault="0057434D" w:rsidP="00713CDD">
      <w:pPr>
        <w:pStyle w:val="Agbulletlist"/>
        <w:spacing w:line="240" w:lineRule="auto"/>
        <w:rPr>
          <w:lang w:val="en-AU"/>
        </w:rPr>
      </w:pPr>
      <w:r w:rsidRPr="00D42ED2">
        <w:rPr>
          <w:lang w:val="en-AU"/>
        </w:rPr>
        <w:t>Consider collecting water from the roof to top up the tanks storing water for milk cooling.</w:t>
      </w:r>
    </w:p>
    <w:p w14:paraId="41ECA97D" w14:textId="77777777" w:rsidR="0057434D" w:rsidRPr="00D42ED2" w:rsidRDefault="0057434D" w:rsidP="00713CDD">
      <w:pPr>
        <w:pStyle w:val="Agbulletlist"/>
        <w:spacing w:line="240" w:lineRule="auto"/>
        <w:rPr>
          <w:lang w:val="en-AU"/>
        </w:rPr>
      </w:pPr>
      <w:r w:rsidRPr="00D42ED2">
        <w:rPr>
          <w:lang w:val="en-AU"/>
        </w:rPr>
        <w:t>Ensure the plate cooler is not over-using water. Check with your technician that it is correctly sized and set up. Industrial plate coolers use less water for cooling a given volume of milk and so are more efficient.</w:t>
      </w:r>
    </w:p>
    <w:p w14:paraId="2F2EF814" w14:textId="77777777" w:rsidR="0057434D" w:rsidRPr="00D42ED2" w:rsidRDefault="0057434D" w:rsidP="00713CDD">
      <w:pPr>
        <w:pStyle w:val="Agbulletlist"/>
        <w:spacing w:line="240" w:lineRule="auto"/>
        <w:rPr>
          <w:lang w:val="en-AU"/>
        </w:rPr>
      </w:pPr>
      <w:r w:rsidRPr="00D42ED2">
        <w:rPr>
          <w:lang w:val="en-AU"/>
        </w:rPr>
        <w:t>Link plate cooler water flow rate to milk pump flow rate with variable speed pumps or switches so that the water flow rate is proportional to milk flow rate.</w:t>
      </w:r>
    </w:p>
    <w:p w14:paraId="37EFDEAC" w14:textId="77777777" w:rsidR="0057434D" w:rsidRPr="00D42ED2" w:rsidRDefault="0057434D" w:rsidP="00713CDD">
      <w:pPr>
        <w:pStyle w:val="Agbulletlist"/>
        <w:spacing w:line="240" w:lineRule="auto"/>
        <w:rPr>
          <w:lang w:val="en-AU"/>
        </w:rPr>
      </w:pPr>
      <w:r w:rsidRPr="00D42ED2">
        <w:rPr>
          <w:lang w:val="en-AU"/>
        </w:rPr>
        <w:t>Turn off the water supply to the plate cooler immediately after cows have left the platform.</w:t>
      </w:r>
    </w:p>
    <w:p w14:paraId="083E4A4C" w14:textId="77777777" w:rsidR="0057434D" w:rsidRDefault="0057434D" w:rsidP="00713CDD">
      <w:pPr>
        <w:pStyle w:val="Agbulletlist"/>
        <w:spacing w:line="240" w:lineRule="auto"/>
        <w:rPr>
          <w:lang w:val="en-AU"/>
        </w:rPr>
      </w:pPr>
      <w:r w:rsidRPr="00D42ED2">
        <w:rPr>
          <w:lang w:val="en-AU"/>
        </w:rPr>
        <w:t>Decommission old evaporative cooling towers, particularly if they lose excessive water through spray drift.</w:t>
      </w:r>
    </w:p>
    <w:p w14:paraId="7986EF9E" w14:textId="77777777" w:rsidR="000F6004" w:rsidRPr="00D42ED2" w:rsidRDefault="000F6004" w:rsidP="00877FD4">
      <w:pPr>
        <w:pStyle w:val="Agbulletlist"/>
        <w:numPr>
          <w:ilvl w:val="0"/>
          <w:numId w:val="0"/>
        </w:numPr>
        <w:spacing w:line="240" w:lineRule="auto"/>
        <w:ind w:left="284" w:hanging="284"/>
        <w:rPr>
          <w:lang w:val="en-AU"/>
        </w:rPr>
      </w:pPr>
    </w:p>
    <w:p w14:paraId="2315E916" w14:textId="7D99D4D0" w:rsidR="00944743" w:rsidRPr="00D42ED2" w:rsidRDefault="0057434D" w:rsidP="0057434D">
      <w:pPr>
        <w:pStyle w:val="Heading3"/>
        <w:rPr>
          <w:lang w:val="en-AU"/>
        </w:rPr>
      </w:pPr>
      <w:bookmarkStart w:id="56" w:name="_Toc188428010"/>
      <w:r w:rsidRPr="00D42ED2">
        <w:rPr>
          <w:lang w:val="en-AU"/>
        </w:rPr>
        <w:t>Further information</w:t>
      </w:r>
      <w:bookmarkEnd w:id="56"/>
    </w:p>
    <w:p w14:paraId="79FDF80F" w14:textId="77777777" w:rsidR="00727912" w:rsidRPr="00D42ED2" w:rsidRDefault="00727912" w:rsidP="00713CDD">
      <w:pPr>
        <w:spacing w:line="240" w:lineRule="auto"/>
        <w:rPr>
          <w:lang w:val="en-AU"/>
        </w:rPr>
      </w:pPr>
      <w:r w:rsidRPr="00D42ED2">
        <w:rPr>
          <w:lang w:val="en-AU"/>
        </w:rPr>
        <w:t>Contact your local milking machine technician or dairy refrigeration specialist.</w:t>
      </w:r>
    </w:p>
    <w:p w14:paraId="1F224F1D" w14:textId="48572C83" w:rsidR="00727912" w:rsidRPr="00D42ED2" w:rsidRDefault="00727912" w:rsidP="00713CDD">
      <w:pPr>
        <w:spacing w:line="240" w:lineRule="auto"/>
        <w:rPr>
          <w:lang w:val="en-AU"/>
        </w:rPr>
      </w:pPr>
      <w:r w:rsidRPr="00D42ED2">
        <w:rPr>
          <w:i/>
          <w:iCs/>
          <w:lang w:val="en-AU"/>
        </w:rPr>
        <w:t>Saving water in dairies. Information sheets from Dairy Australia.</w:t>
      </w:r>
      <w:r w:rsidRPr="00D42ED2">
        <w:rPr>
          <w:lang w:val="en-AU"/>
        </w:rPr>
        <w:t xml:space="preserve"> Available at </w:t>
      </w:r>
      <w:hyperlink r:id="rId45" w:anchor=".Yo6_c6BByUk" w:history="1">
        <w:r w:rsidR="00B54EA7" w:rsidRPr="00D42ED2">
          <w:rPr>
            <w:rStyle w:val="Hyperlink"/>
            <w:lang w:val="en-AU"/>
          </w:rPr>
          <w:t>https://www.dairyaustralia.com.au/land-water-and-climate/water/saving-water-on-farm#.Yo6_c6BByUk</w:t>
        </w:r>
      </w:hyperlink>
      <w:r w:rsidR="00B54EA7" w:rsidRPr="00D42ED2">
        <w:rPr>
          <w:lang w:val="en-AU"/>
        </w:rPr>
        <w:t xml:space="preserve"> </w:t>
      </w:r>
    </w:p>
    <w:p w14:paraId="4F431CA4" w14:textId="55F6F3DA" w:rsidR="00727912" w:rsidRPr="00D42ED2" w:rsidRDefault="00DC730A" w:rsidP="00713CDD">
      <w:pPr>
        <w:spacing w:line="240" w:lineRule="auto"/>
        <w:rPr>
          <w:color w:val="FF0000"/>
          <w:lang w:val="en-AU"/>
        </w:rPr>
      </w:pPr>
      <w:r w:rsidRPr="00B6704E">
        <w:rPr>
          <w:color w:val="auto"/>
          <w:lang w:val="en-AU"/>
        </w:rPr>
        <w:t xml:space="preserve">Farm Environmental Tracker </w:t>
      </w:r>
      <w:r w:rsidR="00727912" w:rsidRPr="00B6704E">
        <w:rPr>
          <w:color w:val="auto"/>
          <w:lang w:val="en-AU"/>
        </w:rPr>
        <w:t>is an environmental self-assessment tool</w:t>
      </w:r>
      <w:r w:rsidR="00594381" w:rsidRPr="00B6704E">
        <w:rPr>
          <w:color w:val="auto"/>
          <w:lang w:val="en-AU"/>
        </w:rPr>
        <w:t xml:space="preserve">, which can assist </w:t>
      </w:r>
      <w:r w:rsidR="008A68B8" w:rsidRPr="00B6704E">
        <w:rPr>
          <w:color w:val="auto"/>
          <w:lang w:val="en-AU"/>
        </w:rPr>
        <w:t>in measuring</w:t>
      </w:r>
      <w:r w:rsidR="0061436C" w:rsidRPr="00B6704E">
        <w:rPr>
          <w:color w:val="auto"/>
          <w:lang w:val="en-AU"/>
        </w:rPr>
        <w:t xml:space="preserve"> your farm’s performance and identify improvement opportunities.</w:t>
      </w:r>
      <w:r w:rsidR="00594381" w:rsidRPr="00B6704E">
        <w:rPr>
          <w:color w:val="auto"/>
          <w:lang w:val="en-AU"/>
        </w:rPr>
        <w:t xml:space="preserve"> </w:t>
      </w:r>
      <w:r w:rsidR="00727912" w:rsidRPr="00B6704E">
        <w:rPr>
          <w:color w:val="auto"/>
          <w:lang w:val="en-AU"/>
        </w:rPr>
        <w:t xml:space="preserve">Available at </w:t>
      </w:r>
      <w:hyperlink r:id="rId46" w:history="1">
        <w:r w:rsidR="00594381" w:rsidRPr="00B6704E">
          <w:rPr>
            <w:rStyle w:val="Hyperlink"/>
          </w:rPr>
          <w:t>https://myda.dairyaustralia.com.au/env/s/login/</w:t>
        </w:r>
      </w:hyperlink>
      <w:r w:rsidR="00594381">
        <w:t xml:space="preserve"> </w:t>
      </w:r>
    </w:p>
    <w:p w14:paraId="403914B8" w14:textId="557FF0FE" w:rsidR="001A0D48" w:rsidRPr="00D42ED2" w:rsidRDefault="00727912" w:rsidP="00713CDD">
      <w:pPr>
        <w:spacing w:line="240" w:lineRule="auto"/>
        <w:rPr>
          <w:rStyle w:val="Hyperlink"/>
          <w:lang w:val="en-AU"/>
        </w:rPr>
      </w:pPr>
      <w:r w:rsidRPr="00B578B4">
        <w:rPr>
          <w:color w:val="auto"/>
          <w:lang w:val="en-AU"/>
        </w:rPr>
        <w:t>Information about the regulations to control Legionella in</w:t>
      </w:r>
      <w:r w:rsidR="00B578B4" w:rsidRPr="00B578B4">
        <w:rPr>
          <w:color w:val="auto"/>
          <w:lang w:val="en-AU"/>
        </w:rPr>
        <w:t xml:space="preserve"> </w:t>
      </w:r>
      <w:r w:rsidRPr="00B578B4">
        <w:rPr>
          <w:color w:val="auto"/>
          <w:lang w:val="en-AU"/>
        </w:rPr>
        <w:t xml:space="preserve">cooling towers in Victoria is available at </w:t>
      </w:r>
      <w:hyperlink r:id="rId47" w:history="1">
        <w:r w:rsidR="00C847C5" w:rsidRPr="007E22D3">
          <w:rPr>
            <w:rStyle w:val="Hyperlink"/>
          </w:rPr>
          <w:t>https://www.health.vic.gov.au/water/cooling-tower-systems</w:t>
        </w:r>
      </w:hyperlink>
      <w:r w:rsidR="00C847C5">
        <w:t xml:space="preserve"> </w:t>
      </w:r>
    </w:p>
    <w:p w14:paraId="126572E9" w14:textId="77777777" w:rsidR="005867B1" w:rsidRDefault="005867B1" w:rsidP="00713CDD">
      <w:pPr>
        <w:spacing w:line="240" w:lineRule="auto"/>
        <w:rPr>
          <w:rStyle w:val="Hyperlink"/>
          <w:lang w:val="en-AU"/>
        </w:rPr>
      </w:pPr>
    </w:p>
    <w:p w14:paraId="642EB6E4" w14:textId="77777777" w:rsidR="008D1B23" w:rsidRDefault="008D1B23">
      <w:pPr>
        <w:spacing w:after="0" w:line="240" w:lineRule="auto"/>
        <w:rPr>
          <w:rFonts w:ascii="Arial Bold" w:eastAsia="Calibri" w:hAnsi="Arial Bold"/>
          <w:b/>
          <w:bCs/>
          <w:noProof/>
          <w:color w:val="000000"/>
          <w:sz w:val="32"/>
          <w:szCs w:val="32"/>
          <w:lang w:val="en-AU"/>
        </w:rPr>
      </w:pPr>
      <w:bookmarkStart w:id="57" w:name="_Toc188428011"/>
      <w:r>
        <w:rPr>
          <w:lang w:val="en-AU"/>
        </w:rPr>
        <w:br w:type="page"/>
      </w:r>
    </w:p>
    <w:p w14:paraId="3738609B" w14:textId="3DCFB3BA" w:rsidR="001A0D48" w:rsidRPr="00D42ED2" w:rsidRDefault="00CB0257" w:rsidP="00CB0257">
      <w:pPr>
        <w:pStyle w:val="Heading2"/>
        <w:rPr>
          <w:lang w:val="en-AU"/>
        </w:rPr>
      </w:pPr>
      <w:r w:rsidRPr="00D42ED2">
        <w:rPr>
          <w:lang w:val="en-AU"/>
        </w:rPr>
        <w:lastRenderedPageBreak/>
        <w:t>Activities in the pit</w:t>
      </w:r>
      <w:bookmarkEnd w:id="57"/>
    </w:p>
    <w:p w14:paraId="4609A4C7" w14:textId="77777777" w:rsidR="004F3EC5" w:rsidRPr="00D42ED2" w:rsidRDefault="004F3EC5" w:rsidP="00713CDD">
      <w:pPr>
        <w:spacing w:line="240" w:lineRule="auto"/>
        <w:rPr>
          <w:lang w:val="en-AU"/>
        </w:rPr>
      </w:pPr>
      <w:r w:rsidRPr="00D42ED2">
        <w:rPr>
          <w:lang w:val="en-AU"/>
        </w:rPr>
        <w:t>It is easy to spray lots of water around when milking – particularly if you are waiting for cows to finish milking out. In times of short supply this is one area where small savings can be made with little effort. However, do not compromise milk quality or udder health when looking for water savings.</w:t>
      </w:r>
    </w:p>
    <w:p w14:paraId="63882344" w14:textId="77777777" w:rsidR="00495BCF" w:rsidRPr="00D42ED2" w:rsidRDefault="00495BCF" w:rsidP="00713CDD">
      <w:pPr>
        <w:pStyle w:val="Agbulletlist"/>
        <w:spacing w:line="240" w:lineRule="auto"/>
        <w:rPr>
          <w:lang w:val="en-AU"/>
        </w:rPr>
      </w:pPr>
      <w:r w:rsidRPr="00D42ED2">
        <w:rPr>
          <w:lang w:val="en-AU"/>
        </w:rPr>
        <w:t>Re-use water by diverting warm plate cooler water into a storage tank for pit use.</w:t>
      </w:r>
    </w:p>
    <w:p w14:paraId="78BDC762" w14:textId="77777777" w:rsidR="00495BCF" w:rsidRPr="00D42ED2" w:rsidRDefault="00495BCF" w:rsidP="00713CDD">
      <w:pPr>
        <w:pStyle w:val="Agbulletlist"/>
        <w:spacing w:line="240" w:lineRule="auto"/>
        <w:rPr>
          <w:lang w:val="en-AU"/>
        </w:rPr>
      </w:pPr>
      <w:r w:rsidRPr="00D42ED2">
        <w:rPr>
          <w:lang w:val="en-AU"/>
        </w:rPr>
        <w:t>Repair and replace broken nozzles or leaking hoses.</w:t>
      </w:r>
    </w:p>
    <w:p w14:paraId="2396F915" w14:textId="3CCD9F41" w:rsidR="00495BCF" w:rsidRPr="00D42ED2" w:rsidRDefault="00495BCF" w:rsidP="00713CDD">
      <w:pPr>
        <w:pStyle w:val="Agbulletlist"/>
        <w:spacing w:line="240" w:lineRule="auto"/>
        <w:rPr>
          <w:lang w:val="en-AU"/>
        </w:rPr>
      </w:pPr>
      <w:r w:rsidRPr="00D42ED2">
        <w:rPr>
          <w:lang w:val="en-AU"/>
        </w:rPr>
        <w:t xml:space="preserve">Equip hoses with trigger (spring-loaded) nozzles that </w:t>
      </w:r>
      <w:r w:rsidR="006B0C4F" w:rsidRPr="00D42ED2">
        <w:rPr>
          <w:lang w:val="en-AU"/>
        </w:rPr>
        <w:t>must</w:t>
      </w:r>
      <w:r w:rsidRPr="00D42ED2">
        <w:rPr>
          <w:lang w:val="en-AU"/>
        </w:rPr>
        <w:t xml:space="preserve"> be held open.</w:t>
      </w:r>
    </w:p>
    <w:p w14:paraId="71DE657B" w14:textId="77777777" w:rsidR="00495BCF" w:rsidRPr="00D42ED2" w:rsidRDefault="00495BCF" w:rsidP="00713CDD">
      <w:pPr>
        <w:pStyle w:val="Agbulletlist"/>
        <w:spacing w:line="240" w:lineRule="auto"/>
        <w:rPr>
          <w:lang w:val="en-AU"/>
        </w:rPr>
      </w:pPr>
      <w:r w:rsidRPr="00D42ED2">
        <w:rPr>
          <w:lang w:val="en-AU"/>
        </w:rPr>
        <w:t>Pre-wet pipe work, clusters, walls and concrete to prevent manure sticking to surfaces.</w:t>
      </w:r>
    </w:p>
    <w:p w14:paraId="7BE80B21" w14:textId="77777777" w:rsidR="00495BCF" w:rsidRPr="00D42ED2" w:rsidRDefault="00495BCF" w:rsidP="00713CDD">
      <w:pPr>
        <w:pStyle w:val="Agbulletlist"/>
        <w:spacing w:line="240" w:lineRule="auto"/>
        <w:rPr>
          <w:lang w:val="en-AU"/>
        </w:rPr>
      </w:pPr>
      <w:r w:rsidRPr="00D42ED2">
        <w:rPr>
          <w:lang w:val="en-AU"/>
        </w:rPr>
        <w:t>Use mesh gloves to help remove manure from surfaces.</w:t>
      </w:r>
    </w:p>
    <w:p w14:paraId="0FFFDD1D" w14:textId="77777777" w:rsidR="00495BCF" w:rsidRDefault="00495BCF" w:rsidP="00713CDD">
      <w:pPr>
        <w:pStyle w:val="Agbulletlist"/>
        <w:spacing w:line="240" w:lineRule="auto"/>
        <w:rPr>
          <w:lang w:val="en-AU"/>
        </w:rPr>
      </w:pPr>
      <w:r w:rsidRPr="00D42ED2">
        <w:rPr>
          <w:lang w:val="en-AU"/>
        </w:rPr>
        <w:t>Use good quality water and individual wipes to clean and dry teats prior to milking.</w:t>
      </w:r>
    </w:p>
    <w:p w14:paraId="168867F1" w14:textId="77777777" w:rsidR="004F1C1B" w:rsidRPr="00D42ED2" w:rsidRDefault="004F1C1B" w:rsidP="00877FD4">
      <w:pPr>
        <w:pStyle w:val="Agbodytext"/>
        <w:rPr>
          <w:lang w:val="en-AU"/>
        </w:rPr>
      </w:pPr>
    </w:p>
    <w:p w14:paraId="6ADC17E6" w14:textId="20A1C4CE" w:rsidR="001A0D48" w:rsidRPr="00D42ED2" w:rsidRDefault="00495BCF" w:rsidP="00495BCF">
      <w:pPr>
        <w:pStyle w:val="Heading3"/>
        <w:rPr>
          <w:lang w:val="en-AU"/>
        </w:rPr>
      </w:pPr>
      <w:bookmarkStart w:id="58" w:name="_Toc188428012"/>
      <w:r w:rsidRPr="00D42ED2">
        <w:rPr>
          <w:lang w:val="en-AU"/>
        </w:rPr>
        <w:t>Further information</w:t>
      </w:r>
      <w:bookmarkEnd w:id="58"/>
    </w:p>
    <w:p w14:paraId="11BBE6BE" w14:textId="11AE78EA" w:rsidR="001A0D48" w:rsidRDefault="00787C50" w:rsidP="00713CDD">
      <w:pPr>
        <w:spacing w:line="240" w:lineRule="auto"/>
        <w:rPr>
          <w:lang w:val="en-AU"/>
        </w:rPr>
      </w:pPr>
      <w:r w:rsidRPr="00D42ED2">
        <w:rPr>
          <w:lang w:val="en-AU"/>
        </w:rPr>
        <w:t>Saving water in dairies. Information sheets from Dairy Australia</w:t>
      </w:r>
      <w:r w:rsidR="009B69A8">
        <w:rPr>
          <w:lang w:val="en-AU"/>
        </w:rPr>
        <w:t xml:space="preserve"> are a</w:t>
      </w:r>
      <w:r w:rsidRPr="00D42ED2">
        <w:rPr>
          <w:lang w:val="en-AU"/>
        </w:rPr>
        <w:t xml:space="preserve">vailable at </w:t>
      </w:r>
      <w:hyperlink r:id="rId48" w:anchor=".Yo6_c6BByUk" w:history="1">
        <w:r w:rsidR="00B54EA7" w:rsidRPr="00D42ED2">
          <w:rPr>
            <w:rStyle w:val="Hyperlink"/>
            <w:lang w:val="en-AU"/>
          </w:rPr>
          <w:t>https://www.dairyaustralia.com.au/land-water-and-climate/water/saving-water-on-farm#.Yo6_c6BByUk</w:t>
        </w:r>
      </w:hyperlink>
      <w:r w:rsidR="00B54EA7" w:rsidRPr="00D42ED2">
        <w:rPr>
          <w:lang w:val="en-AU"/>
        </w:rPr>
        <w:t xml:space="preserve"> </w:t>
      </w:r>
    </w:p>
    <w:p w14:paraId="4186A9BF" w14:textId="2C992A27" w:rsidR="00F71891" w:rsidRPr="00D42ED2" w:rsidRDefault="00F71891" w:rsidP="002D7230">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4665"/>
      </w:tblGrid>
      <w:tr w:rsidR="00C54622" w14:paraId="39AEA36E" w14:textId="77777777" w:rsidTr="00504929">
        <w:tc>
          <w:tcPr>
            <w:tcW w:w="4811" w:type="dxa"/>
          </w:tcPr>
          <w:p w14:paraId="533D390D" w14:textId="732C927F" w:rsidR="00C54622" w:rsidRDefault="00504929" w:rsidP="00C54622">
            <w:pPr>
              <w:rPr>
                <w:lang w:val="en-AU"/>
              </w:rPr>
            </w:pPr>
            <w:r>
              <w:rPr>
                <w:noProof/>
                <w:lang w:val="en-AU"/>
              </w:rPr>
              <w:drawing>
                <wp:anchor distT="0" distB="0" distL="114300" distR="114300" simplePos="0" relativeHeight="251658284" behindDoc="0" locked="0" layoutInCell="1" allowOverlap="1" wp14:anchorId="0FFD1258" wp14:editId="539645B4">
                  <wp:simplePos x="0" y="0"/>
                  <wp:positionH relativeFrom="column">
                    <wp:posOffset>-68580</wp:posOffset>
                  </wp:positionH>
                  <wp:positionV relativeFrom="paragraph">
                    <wp:posOffset>0</wp:posOffset>
                  </wp:positionV>
                  <wp:extent cx="3024505" cy="1886585"/>
                  <wp:effectExtent l="0" t="0" r="0" b="5715"/>
                  <wp:wrapSquare wrapText="bothSides"/>
                  <wp:docPr id="750010531" name="Picture 6" descr="A close up of a hose with an orange no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10531" name="Picture 6" descr="A close up of a hose with an orange nozzl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24505" cy="1886585"/>
                          </a:xfrm>
                          <a:prstGeom prst="rect">
                            <a:avLst/>
                          </a:prstGeom>
                        </pic:spPr>
                      </pic:pic>
                    </a:graphicData>
                  </a:graphic>
                  <wp14:sizeRelH relativeFrom="page">
                    <wp14:pctWidth>0</wp14:pctWidth>
                  </wp14:sizeRelH>
                  <wp14:sizeRelV relativeFrom="page">
                    <wp14:pctHeight>0</wp14:pctHeight>
                  </wp14:sizeRelV>
                </wp:anchor>
              </w:drawing>
            </w:r>
          </w:p>
        </w:tc>
        <w:tc>
          <w:tcPr>
            <w:tcW w:w="4811" w:type="dxa"/>
          </w:tcPr>
          <w:p w14:paraId="6EC293D7" w14:textId="247473A9" w:rsidR="00C54622" w:rsidRDefault="00C54622" w:rsidP="00C54622">
            <w:pPr>
              <w:rPr>
                <w:lang w:val="en-AU"/>
              </w:rPr>
            </w:pPr>
            <w:r>
              <w:rPr>
                <w:noProof/>
                <w:lang w:val="en-AU"/>
              </w:rPr>
              <w:drawing>
                <wp:anchor distT="0" distB="0" distL="114300" distR="114300" simplePos="0" relativeHeight="251658283" behindDoc="0" locked="0" layoutInCell="1" allowOverlap="1" wp14:anchorId="2285E254" wp14:editId="4CC086A4">
                  <wp:simplePos x="0" y="0"/>
                  <wp:positionH relativeFrom="column">
                    <wp:posOffset>-60325</wp:posOffset>
                  </wp:positionH>
                  <wp:positionV relativeFrom="paragraph">
                    <wp:posOffset>0</wp:posOffset>
                  </wp:positionV>
                  <wp:extent cx="2829560" cy="1886585"/>
                  <wp:effectExtent l="0" t="0" r="2540" b="5715"/>
                  <wp:wrapSquare wrapText="bothSides"/>
                  <wp:docPr id="1860496648" name="Picture 5" descr="Person using hand hose to clean swingover platform during mi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496648" name="Picture 5" descr="Person using hand hose to clean swingover platform during milki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29560" cy="1886585"/>
                          </a:xfrm>
                          <a:prstGeom prst="rect">
                            <a:avLst/>
                          </a:prstGeom>
                        </pic:spPr>
                      </pic:pic>
                    </a:graphicData>
                  </a:graphic>
                  <wp14:sizeRelH relativeFrom="page">
                    <wp14:pctWidth>0</wp14:pctWidth>
                  </wp14:sizeRelH>
                  <wp14:sizeRelV relativeFrom="page">
                    <wp14:pctHeight>0</wp14:pctHeight>
                  </wp14:sizeRelV>
                </wp:anchor>
              </w:drawing>
            </w:r>
          </w:p>
        </w:tc>
      </w:tr>
    </w:tbl>
    <w:p w14:paraId="1B62A778" w14:textId="77777777" w:rsidR="003A733A" w:rsidRDefault="003A733A" w:rsidP="003A733A">
      <w:pPr>
        <w:pStyle w:val="Agbodytext"/>
        <w:rPr>
          <w:lang w:val="en-AU"/>
        </w:rPr>
      </w:pPr>
    </w:p>
    <w:p w14:paraId="66A7C866" w14:textId="0D44FC84" w:rsidR="00787C50" w:rsidRPr="00D42ED2" w:rsidRDefault="00387731" w:rsidP="00A04C1D">
      <w:pPr>
        <w:pStyle w:val="Heading2"/>
        <w:rPr>
          <w:lang w:val="en-AU"/>
        </w:rPr>
      </w:pPr>
      <w:bookmarkStart w:id="59" w:name="_Toc188428013"/>
      <w:r w:rsidRPr="00D42ED2">
        <w:rPr>
          <w:lang w:val="en-AU"/>
        </w:rPr>
        <w:t>Fixed cluster and platform sprays</w:t>
      </w:r>
      <w:bookmarkEnd w:id="59"/>
    </w:p>
    <w:p w14:paraId="06494595" w14:textId="7476047A" w:rsidR="00387731" w:rsidRPr="00D42ED2" w:rsidRDefault="00B46EC0" w:rsidP="00713CDD">
      <w:pPr>
        <w:spacing w:line="240" w:lineRule="auto"/>
        <w:rPr>
          <w:lang w:val="en-AU"/>
        </w:rPr>
      </w:pPr>
      <w:r w:rsidRPr="00D42ED2">
        <w:rPr>
          <w:lang w:val="en-AU"/>
        </w:rPr>
        <w:t>Fixed hoses can use huge quantities of water which is difficult to capture for re-use in the dairy.</w:t>
      </w:r>
    </w:p>
    <w:p w14:paraId="4499308F" w14:textId="2B95DBB3" w:rsidR="009B706E" w:rsidRPr="00D42ED2" w:rsidRDefault="009B706E" w:rsidP="00713CDD">
      <w:pPr>
        <w:pStyle w:val="Agbulletlist"/>
        <w:spacing w:line="240" w:lineRule="auto"/>
        <w:rPr>
          <w:lang w:val="en-AU"/>
        </w:rPr>
      </w:pPr>
      <w:r w:rsidRPr="00D42ED2">
        <w:rPr>
          <w:lang w:val="en-AU"/>
        </w:rPr>
        <w:t>Size pump, hose and nozzles to deliver desired water volume at low to medium pressure.</w:t>
      </w:r>
    </w:p>
    <w:p w14:paraId="43E8AAE7" w14:textId="1CD3C9CD" w:rsidR="009B706E" w:rsidRDefault="009B706E" w:rsidP="00713CDD">
      <w:pPr>
        <w:pStyle w:val="Agbulletlist"/>
        <w:spacing w:line="240" w:lineRule="auto"/>
        <w:rPr>
          <w:lang w:val="en-AU"/>
        </w:rPr>
      </w:pPr>
      <w:r w:rsidRPr="00D42ED2">
        <w:rPr>
          <w:lang w:val="en-AU"/>
        </w:rPr>
        <w:t xml:space="preserve">Turn off cup and platform sprays immediately after cows have left the platform </w:t>
      </w:r>
      <w:r w:rsidR="006B0C4F">
        <w:rPr>
          <w:lang w:val="en-AU"/>
        </w:rPr>
        <w:t>to</w:t>
      </w:r>
      <w:r w:rsidR="006B0C4F" w:rsidRPr="00D42ED2">
        <w:rPr>
          <w:lang w:val="en-AU"/>
        </w:rPr>
        <w:t xml:space="preserve"> </w:t>
      </w:r>
      <w:r w:rsidRPr="00D42ED2">
        <w:rPr>
          <w:lang w:val="en-AU"/>
        </w:rPr>
        <w:t>reduce unnecessary wastage.</w:t>
      </w:r>
    </w:p>
    <w:p w14:paraId="378FF165" w14:textId="51F65749" w:rsidR="00900994" w:rsidRPr="00D42ED2" w:rsidRDefault="00900994" w:rsidP="00713CDD">
      <w:pPr>
        <w:pStyle w:val="Agbulletlist"/>
        <w:spacing w:line="240" w:lineRule="auto"/>
        <w:rPr>
          <w:lang w:val="en-AU"/>
        </w:rPr>
      </w:pPr>
      <w:r>
        <w:rPr>
          <w:lang w:val="en-AU"/>
        </w:rPr>
        <w:t>Consider using platform spray strategically</w:t>
      </w:r>
      <w:r w:rsidR="00225B41">
        <w:rPr>
          <w:lang w:val="en-AU"/>
        </w:rPr>
        <w:t>, rather than for the entire milking</w:t>
      </w:r>
      <w:r w:rsidR="00CB66E5">
        <w:rPr>
          <w:lang w:val="en-AU"/>
        </w:rPr>
        <w:t xml:space="preserve"> (</w:t>
      </w:r>
      <w:r w:rsidR="00AC43B8">
        <w:rPr>
          <w:lang w:val="en-AU"/>
        </w:rPr>
        <w:t>i.e.</w:t>
      </w:r>
      <w:r w:rsidR="00CB66E5">
        <w:rPr>
          <w:lang w:val="en-AU"/>
        </w:rPr>
        <w:t xml:space="preserve"> </w:t>
      </w:r>
      <w:r w:rsidR="009B69A8">
        <w:rPr>
          <w:lang w:val="en-AU"/>
        </w:rPr>
        <w:t>f</w:t>
      </w:r>
      <w:r w:rsidR="00CB66E5">
        <w:rPr>
          <w:lang w:val="en-AU"/>
        </w:rPr>
        <w:t>or the last round only)</w:t>
      </w:r>
      <w:r w:rsidR="00225B41">
        <w:rPr>
          <w:lang w:val="en-AU"/>
        </w:rPr>
        <w:t>.</w:t>
      </w:r>
    </w:p>
    <w:p w14:paraId="5500C7C5" w14:textId="71190AC0" w:rsidR="00B46EC0" w:rsidRPr="00D42ED2" w:rsidRDefault="00CF187D" w:rsidP="00A45F29">
      <w:pPr>
        <w:pStyle w:val="Heading3"/>
        <w:spacing w:line="240" w:lineRule="auto"/>
        <w:rPr>
          <w:lang w:val="en-AU"/>
        </w:rPr>
      </w:pPr>
      <w:bookmarkStart w:id="60" w:name="_Toc188428014"/>
      <w:r w:rsidRPr="00D42ED2">
        <w:rPr>
          <w:lang w:val="en-AU"/>
        </w:rPr>
        <w:lastRenderedPageBreak/>
        <w:t>Further information</w:t>
      </w:r>
      <w:bookmarkEnd w:id="60"/>
    </w:p>
    <w:p w14:paraId="625B96E3" w14:textId="57F70F7E" w:rsidR="00CF187D" w:rsidRPr="00D42ED2" w:rsidRDefault="00CF187D" w:rsidP="0004666F">
      <w:pPr>
        <w:spacing w:line="240" w:lineRule="auto"/>
        <w:rPr>
          <w:lang w:val="en-AU"/>
        </w:rPr>
      </w:pPr>
      <w:bookmarkStart w:id="61" w:name="_Hlk144113586"/>
      <w:r w:rsidRPr="00D42ED2">
        <w:rPr>
          <w:lang w:val="en-AU"/>
        </w:rPr>
        <w:t>Saving water in dairies. Information sheets from Dairy Australia</w:t>
      </w:r>
      <w:r w:rsidR="009B69A8">
        <w:rPr>
          <w:lang w:val="en-AU"/>
        </w:rPr>
        <w:t xml:space="preserve"> are a</w:t>
      </w:r>
      <w:r w:rsidRPr="00D42ED2">
        <w:rPr>
          <w:lang w:val="en-AU"/>
        </w:rPr>
        <w:t xml:space="preserve">vailable at </w:t>
      </w:r>
      <w:hyperlink r:id="rId51" w:anchor=".Yo6_c6BByUk" w:history="1">
        <w:r w:rsidRPr="00D42ED2">
          <w:rPr>
            <w:rStyle w:val="Hyperlink"/>
            <w:lang w:val="en-AU"/>
          </w:rPr>
          <w:t>https://www.dairyaustralia.com.au/land-water-and-climate/water/saving-water-on-farm#.Yo6_c6BByUk</w:t>
        </w:r>
      </w:hyperlink>
    </w:p>
    <w:bookmarkEnd w:id="61"/>
    <w:p w14:paraId="47A3E51B" w14:textId="77777777" w:rsidR="0007662C" w:rsidRPr="00D42ED2" w:rsidRDefault="0007662C" w:rsidP="00A45F29">
      <w:pPr>
        <w:spacing w:line="240" w:lineRule="auto"/>
        <w:rPr>
          <w:lang w:val="en-AU"/>
        </w:rPr>
      </w:pPr>
    </w:p>
    <w:p w14:paraId="1638A55D" w14:textId="0799E62B" w:rsidR="001A0D48" w:rsidRPr="00D42ED2" w:rsidRDefault="006925D4" w:rsidP="00A45F29">
      <w:pPr>
        <w:pStyle w:val="Heading2"/>
        <w:spacing w:line="240" w:lineRule="auto"/>
        <w:rPr>
          <w:lang w:val="en-AU"/>
        </w:rPr>
      </w:pPr>
      <w:bookmarkStart w:id="62" w:name="_Toc188428015"/>
      <w:r w:rsidRPr="00D42ED2">
        <w:rPr>
          <w:lang w:val="en-AU"/>
        </w:rPr>
        <w:t>Milking machine and bulk tank/vat cleaning</w:t>
      </w:r>
      <w:bookmarkEnd w:id="62"/>
    </w:p>
    <w:p w14:paraId="4A3D3D9C" w14:textId="6D5B1179" w:rsidR="001A0D48" w:rsidRPr="00D42ED2" w:rsidRDefault="00D15F1A" w:rsidP="0004666F">
      <w:pPr>
        <w:pStyle w:val="Agbodytext"/>
        <w:spacing w:line="240" w:lineRule="auto"/>
        <w:rPr>
          <w:lang w:val="en-AU"/>
        </w:rPr>
      </w:pPr>
      <w:r w:rsidRPr="00D42ED2">
        <w:rPr>
          <w:lang w:val="en-AU"/>
        </w:rPr>
        <w:t xml:space="preserve">Reducing the quantity of water used for cleaning the milking machine and the bulk tank/vat may put milk quality at risk. </w:t>
      </w:r>
      <w:r w:rsidR="003D0D27" w:rsidRPr="00D42ED2">
        <w:rPr>
          <w:lang w:val="en-AU"/>
        </w:rPr>
        <w:t>Generally,</w:t>
      </w:r>
      <w:r w:rsidRPr="00D42ED2">
        <w:rPr>
          <w:lang w:val="en-AU"/>
        </w:rPr>
        <w:t xml:space="preserve"> only small amounts of water can be saved and changes to the cleaning regimes should only be attempted in association with your dairy hygiene adviser and dairy company field officer.</w:t>
      </w:r>
    </w:p>
    <w:p w14:paraId="17F53332" w14:textId="56760F07" w:rsidR="00090D5D" w:rsidRPr="00D42ED2" w:rsidRDefault="00090D5D" w:rsidP="0004666F">
      <w:pPr>
        <w:pStyle w:val="Agbulletlist"/>
        <w:spacing w:line="240" w:lineRule="auto"/>
        <w:rPr>
          <w:lang w:val="en-AU"/>
        </w:rPr>
      </w:pPr>
      <w:r w:rsidRPr="00D42ED2">
        <w:rPr>
          <w:lang w:val="en-AU"/>
        </w:rPr>
        <w:t xml:space="preserve">Your milking machine technician or vat supplier may be able to adjust the cleaning program to get the same results with less water. Savings are only likely to be </w:t>
      </w:r>
      <w:r w:rsidR="00003367" w:rsidRPr="00D42ED2">
        <w:rPr>
          <w:lang w:val="en-AU"/>
        </w:rPr>
        <w:t>minor,</w:t>
      </w:r>
      <w:r w:rsidRPr="00D42ED2">
        <w:rPr>
          <w:lang w:val="en-AU"/>
        </w:rPr>
        <w:t xml:space="preserve"> but they may be significant in times of severe shortage.</w:t>
      </w:r>
    </w:p>
    <w:p w14:paraId="61532755" w14:textId="107CE509" w:rsidR="00D15F1A" w:rsidRPr="00D42ED2" w:rsidRDefault="009834C6" w:rsidP="00A45F29">
      <w:pPr>
        <w:pStyle w:val="Heading3"/>
        <w:spacing w:line="240" w:lineRule="auto"/>
        <w:rPr>
          <w:lang w:val="en-AU"/>
        </w:rPr>
      </w:pPr>
      <w:bookmarkStart w:id="63" w:name="_Toc188428016"/>
      <w:r w:rsidRPr="00D42ED2">
        <w:rPr>
          <w:lang w:val="en-AU"/>
        </w:rPr>
        <w:t>Further information</w:t>
      </w:r>
      <w:bookmarkEnd w:id="63"/>
    </w:p>
    <w:p w14:paraId="552672E9" w14:textId="45CCDAB4" w:rsidR="00EE4B38" w:rsidRDefault="00EE4B38" w:rsidP="0004666F">
      <w:pPr>
        <w:pStyle w:val="Agbodytext"/>
        <w:spacing w:line="240" w:lineRule="auto"/>
        <w:rPr>
          <w:rStyle w:val="Hyperlink"/>
          <w:lang w:val="en-AU"/>
        </w:rPr>
      </w:pPr>
      <w:r w:rsidRPr="00D42ED2">
        <w:rPr>
          <w:lang w:val="en-AU"/>
        </w:rPr>
        <w:t>Contact your local milking machine technician, vat supplier or dairy hygiene adviser.</w:t>
      </w:r>
      <w:r w:rsidR="0011416A">
        <w:rPr>
          <w:lang w:val="en-AU"/>
        </w:rPr>
        <w:t xml:space="preserve"> </w:t>
      </w:r>
      <w:bookmarkStart w:id="64" w:name="_Hlk144114685"/>
      <w:r w:rsidRPr="00D42ED2">
        <w:rPr>
          <w:lang w:val="en-AU"/>
        </w:rPr>
        <w:t>Saving water in dairies. Information sheets from Dairy Australia</w:t>
      </w:r>
      <w:r w:rsidR="009B69A8">
        <w:rPr>
          <w:lang w:val="en-AU"/>
        </w:rPr>
        <w:t xml:space="preserve"> are a</w:t>
      </w:r>
      <w:r w:rsidRPr="00D42ED2">
        <w:rPr>
          <w:lang w:val="en-AU"/>
        </w:rPr>
        <w:t xml:space="preserve">vailable at </w:t>
      </w:r>
      <w:hyperlink r:id="rId52" w:anchor=".Yo6_c6BByUk" w:history="1">
        <w:r w:rsidRPr="00D42ED2">
          <w:rPr>
            <w:rStyle w:val="Hyperlink"/>
            <w:lang w:val="en-AU"/>
          </w:rPr>
          <w:t>https://www.dairyaustralia.com.au/land-water-and-climate/water/saving-water-on-farm#.Yo6_c6BByUk</w:t>
        </w:r>
      </w:hyperlink>
    </w:p>
    <w:p w14:paraId="659AE42A" w14:textId="3B559AB7" w:rsidR="005F4200" w:rsidRDefault="005F4200" w:rsidP="00EE4B38">
      <w:pPr>
        <w:rPr>
          <w:lang w:val="en-AU"/>
        </w:rPr>
      </w:pPr>
    </w:p>
    <w:p w14:paraId="37E16215" w14:textId="43B45305" w:rsidR="00AC43B8" w:rsidRDefault="00BD3A30" w:rsidP="00EE4B38">
      <w:pPr>
        <w:rPr>
          <w:lang w:val="en-AU"/>
        </w:rPr>
      </w:pPr>
      <w:r>
        <w:rPr>
          <w:rStyle w:val="Hyperlink"/>
          <w:noProof/>
          <w:lang w:val="en-AU"/>
        </w:rPr>
        <w:drawing>
          <wp:anchor distT="0" distB="0" distL="114300" distR="114300" simplePos="0" relativeHeight="251658275" behindDoc="0" locked="0" layoutInCell="1" allowOverlap="1" wp14:anchorId="1D295B79" wp14:editId="33FA791B">
            <wp:simplePos x="0" y="0"/>
            <wp:positionH relativeFrom="column">
              <wp:posOffset>0</wp:posOffset>
            </wp:positionH>
            <wp:positionV relativeFrom="paragraph">
              <wp:posOffset>213995</wp:posOffset>
            </wp:positionV>
            <wp:extent cx="6019165" cy="4013835"/>
            <wp:effectExtent l="0" t="0" r="635" b="0"/>
            <wp:wrapTopAndBottom/>
            <wp:docPr id="60" name="Picture 60" descr="Two large stainless-steel vats used to store and cool collected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wo large stainless-steel vats used to store and cool collected mil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19165" cy="4013835"/>
                    </a:xfrm>
                    <a:prstGeom prst="rect">
                      <a:avLst/>
                    </a:prstGeom>
                    <a:noFill/>
                  </pic:spPr>
                </pic:pic>
              </a:graphicData>
            </a:graphic>
            <wp14:sizeRelH relativeFrom="margin">
              <wp14:pctWidth>0</wp14:pctWidth>
            </wp14:sizeRelH>
            <wp14:sizeRelV relativeFrom="margin">
              <wp14:pctHeight>0</wp14:pctHeight>
            </wp14:sizeRelV>
          </wp:anchor>
        </w:drawing>
      </w:r>
    </w:p>
    <w:p w14:paraId="2B3215C6" w14:textId="71437389" w:rsidR="00AC43B8" w:rsidRDefault="00AC43B8" w:rsidP="00EE4B38">
      <w:pPr>
        <w:rPr>
          <w:lang w:val="en-AU"/>
        </w:rPr>
      </w:pPr>
    </w:p>
    <w:p w14:paraId="283CD4CE" w14:textId="77777777" w:rsidR="00AC43B8" w:rsidRPr="00D42ED2" w:rsidRDefault="00AC43B8" w:rsidP="00EE4B38">
      <w:pPr>
        <w:rPr>
          <w:lang w:val="en-AU"/>
        </w:rPr>
      </w:pPr>
    </w:p>
    <w:p w14:paraId="3F168F87" w14:textId="0F92B9FC" w:rsidR="009834C6" w:rsidRPr="00D42ED2" w:rsidRDefault="00E81674" w:rsidP="00E81674">
      <w:pPr>
        <w:pStyle w:val="Heading2"/>
        <w:rPr>
          <w:lang w:val="en-AU"/>
        </w:rPr>
      </w:pPr>
      <w:bookmarkStart w:id="65" w:name="_Toc188428017"/>
      <w:bookmarkEnd w:id="64"/>
      <w:r w:rsidRPr="00D42ED2">
        <w:rPr>
          <w:lang w:val="en-AU"/>
        </w:rPr>
        <w:lastRenderedPageBreak/>
        <w:t>Other tasks</w:t>
      </w:r>
      <w:bookmarkEnd w:id="65"/>
    </w:p>
    <w:p w14:paraId="6DE084AA" w14:textId="77777777" w:rsidR="00C914D2" w:rsidRPr="00D42ED2" w:rsidRDefault="00C914D2" w:rsidP="00713CDD">
      <w:pPr>
        <w:pStyle w:val="Agbodytext"/>
        <w:spacing w:line="240" w:lineRule="auto"/>
        <w:rPr>
          <w:lang w:val="en-AU"/>
        </w:rPr>
      </w:pPr>
      <w:r w:rsidRPr="00D42ED2">
        <w:rPr>
          <w:lang w:val="en-AU"/>
        </w:rPr>
        <w:t>Substantial quantities of water can be used for other tasks, particularly if the systems are left running for prolonged periods such as holding yard sprinkler systems.</w:t>
      </w:r>
    </w:p>
    <w:p w14:paraId="609AE4CF" w14:textId="77777777" w:rsidR="00C914D2" w:rsidRPr="00D42ED2" w:rsidRDefault="00C914D2" w:rsidP="00713CDD">
      <w:pPr>
        <w:pStyle w:val="Agbulletlist"/>
        <w:spacing w:line="240" w:lineRule="auto"/>
        <w:rPr>
          <w:lang w:val="en-AU"/>
        </w:rPr>
      </w:pPr>
      <w:r w:rsidRPr="00D42ED2">
        <w:rPr>
          <w:lang w:val="en-AU"/>
        </w:rPr>
        <w:t>Consider providing shade, improving air flow and changes to cow management to reduce the need to use water to cool cows.</w:t>
      </w:r>
    </w:p>
    <w:p w14:paraId="3148D355" w14:textId="173B548A" w:rsidR="00C914D2" w:rsidRPr="00D42ED2" w:rsidRDefault="00C914D2" w:rsidP="00713CDD">
      <w:pPr>
        <w:pStyle w:val="Agbulletlist"/>
        <w:spacing w:line="240" w:lineRule="auto"/>
        <w:rPr>
          <w:lang w:val="en-AU"/>
        </w:rPr>
      </w:pPr>
      <w:r w:rsidRPr="00D42ED2">
        <w:rPr>
          <w:lang w:val="en-AU"/>
        </w:rPr>
        <w:t>Run yard sprinklers at ‘2 minutes on - 10 minutes off’ to conserve water when cooling cows.</w:t>
      </w:r>
    </w:p>
    <w:p w14:paraId="51E04090" w14:textId="77777777" w:rsidR="00C914D2" w:rsidRPr="00D42ED2" w:rsidRDefault="00C914D2" w:rsidP="00713CDD">
      <w:pPr>
        <w:pStyle w:val="Agbulletlist"/>
        <w:spacing w:line="240" w:lineRule="auto"/>
        <w:rPr>
          <w:lang w:val="en-AU"/>
        </w:rPr>
      </w:pPr>
      <w:r w:rsidRPr="00D42ED2">
        <w:rPr>
          <w:lang w:val="en-AU"/>
        </w:rPr>
        <w:t>Ensure the water used is effective in doing its job.</w:t>
      </w:r>
    </w:p>
    <w:p w14:paraId="2319C89A" w14:textId="77777777" w:rsidR="00C914D2" w:rsidRPr="00D42ED2" w:rsidRDefault="00C914D2" w:rsidP="00713CDD">
      <w:pPr>
        <w:pStyle w:val="Agbulletlist"/>
        <w:spacing w:line="240" w:lineRule="auto"/>
        <w:rPr>
          <w:lang w:val="en-AU"/>
        </w:rPr>
      </w:pPr>
      <w:r w:rsidRPr="00D42ED2">
        <w:rPr>
          <w:lang w:val="en-AU"/>
        </w:rPr>
        <w:t>Use detergents to improve cleaning efficiency.</w:t>
      </w:r>
    </w:p>
    <w:p w14:paraId="2F319230" w14:textId="77777777" w:rsidR="00C914D2" w:rsidRPr="00D42ED2" w:rsidRDefault="00C914D2" w:rsidP="00713CDD">
      <w:pPr>
        <w:pStyle w:val="Agbulletlist"/>
        <w:spacing w:line="240" w:lineRule="auto"/>
        <w:rPr>
          <w:lang w:val="en-AU"/>
        </w:rPr>
      </w:pPr>
      <w:r w:rsidRPr="00D42ED2">
        <w:rPr>
          <w:lang w:val="en-AU"/>
        </w:rPr>
        <w:t>Fix leaks and install water efficient appliances.</w:t>
      </w:r>
    </w:p>
    <w:p w14:paraId="1BC217E7" w14:textId="10384AA1" w:rsidR="00C914D2" w:rsidRDefault="00C914D2" w:rsidP="00713CDD">
      <w:pPr>
        <w:pStyle w:val="Agbulletlist"/>
        <w:spacing w:line="240" w:lineRule="auto"/>
        <w:rPr>
          <w:lang w:val="en-AU"/>
        </w:rPr>
      </w:pPr>
      <w:r w:rsidRPr="00D42ED2">
        <w:rPr>
          <w:lang w:val="en-AU"/>
        </w:rPr>
        <w:t xml:space="preserve">Use high pressure cleaners to clean off vehicles, machinery </w:t>
      </w:r>
      <w:r w:rsidR="00AD4350" w:rsidRPr="00AD4350">
        <w:rPr>
          <w:lang w:val="en-GB"/>
        </w:rPr>
        <w:t>or other tasks</w:t>
      </w:r>
      <w:r w:rsidRPr="00D42ED2">
        <w:rPr>
          <w:lang w:val="en-AU"/>
        </w:rPr>
        <w:t>.</w:t>
      </w:r>
    </w:p>
    <w:p w14:paraId="28A1CEAC" w14:textId="77777777" w:rsidR="00AB7D0F" w:rsidRPr="00D42ED2" w:rsidRDefault="00AB7D0F" w:rsidP="00877FD4">
      <w:pPr>
        <w:pStyle w:val="Agbulletlist"/>
        <w:numPr>
          <w:ilvl w:val="0"/>
          <w:numId w:val="0"/>
        </w:numPr>
        <w:spacing w:line="240" w:lineRule="auto"/>
        <w:ind w:left="284"/>
        <w:rPr>
          <w:lang w:val="en-AU"/>
        </w:rPr>
      </w:pPr>
    </w:p>
    <w:p w14:paraId="69213699" w14:textId="62D3B0A4" w:rsidR="00E81674" w:rsidRPr="00D42ED2" w:rsidRDefault="00C914D2" w:rsidP="00C914D2">
      <w:pPr>
        <w:pStyle w:val="Heading3"/>
        <w:rPr>
          <w:lang w:val="en-AU"/>
        </w:rPr>
      </w:pPr>
      <w:bookmarkStart w:id="66" w:name="_Toc188428018"/>
      <w:r w:rsidRPr="00D42ED2">
        <w:rPr>
          <w:lang w:val="en-AU"/>
        </w:rPr>
        <w:t>Further information</w:t>
      </w:r>
      <w:bookmarkEnd w:id="66"/>
    </w:p>
    <w:p w14:paraId="57B2CFF4" w14:textId="28F1E921" w:rsidR="00C914D2" w:rsidRPr="00D42ED2" w:rsidRDefault="00C914D2" w:rsidP="008A4FA5">
      <w:pPr>
        <w:spacing w:line="240" w:lineRule="auto"/>
        <w:rPr>
          <w:lang w:val="en-AU"/>
        </w:rPr>
      </w:pPr>
      <w:r w:rsidRPr="00D42ED2">
        <w:rPr>
          <w:lang w:val="en-AU"/>
        </w:rPr>
        <w:t xml:space="preserve">Contact your local Agriculture Victoria office and ask for the Dairy </w:t>
      </w:r>
      <w:r w:rsidR="5E0482AC" w:rsidRPr="6E1FBC69">
        <w:rPr>
          <w:lang w:val="en-AU"/>
        </w:rPr>
        <w:t>Services</w:t>
      </w:r>
      <w:r w:rsidRPr="00D42ED2">
        <w:rPr>
          <w:lang w:val="en-AU"/>
        </w:rPr>
        <w:t xml:space="preserve"> Team or visit </w:t>
      </w:r>
      <w:hyperlink r:id="rId54">
        <w:r w:rsidRPr="6E1FBC69">
          <w:rPr>
            <w:rStyle w:val="Hyperlink"/>
            <w:lang w:val="en-AU"/>
          </w:rPr>
          <w:t>https://agriculture.vic.gov.au/livestock-and-animals/dairy/managing-effluent</w:t>
        </w:r>
      </w:hyperlink>
      <w:r w:rsidRPr="00D42ED2">
        <w:rPr>
          <w:lang w:val="en-AU"/>
        </w:rPr>
        <w:t xml:space="preserve"> for the latest Information notes on effluent management.</w:t>
      </w:r>
    </w:p>
    <w:p w14:paraId="117FD262" w14:textId="17450E6D" w:rsidR="00C914D2" w:rsidRPr="00D42ED2" w:rsidRDefault="00C914D2" w:rsidP="008A4FA5">
      <w:pPr>
        <w:spacing w:line="240" w:lineRule="auto"/>
        <w:rPr>
          <w:lang w:val="en-AU"/>
        </w:rPr>
      </w:pPr>
      <w:r w:rsidRPr="00D42ED2">
        <w:rPr>
          <w:lang w:val="en-AU"/>
        </w:rPr>
        <w:t>Saving water in dairies. Information sheets from Dairy Australia</w:t>
      </w:r>
      <w:r w:rsidR="009B69A8">
        <w:rPr>
          <w:lang w:val="en-AU"/>
        </w:rPr>
        <w:t xml:space="preserve"> are a</w:t>
      </w:r>
      <w:r w:rsidRPr="00D42ED2">
        <w:rPr>
          <w:lang w:val="en-AU"/>
        </w:rPr>
        <w:t xml:space="preserve">vailable at </w:t>
      </w:r>
      <w:hyperlink r:id="rId55" w:anchor=".Yo6_c6BByUk" w:history="1">
        <w:r w:rsidR="00E057EA" w:rsidRPr="00AC022A">
          <w:rPr>
            <w:rStyle w:val="Hyperlink"/>
          </w:rPr>
          <w:t>https://www.dairyaustralia.com.au/soils-and-water#.Yo6_c6BByUk</w:t>
        </w:r>
      </w:hyperlink>
      <w:r w:rsidR="00E057EA">
        <w:t xml:space="preserve"> </w:t>
      </w:r>
    </w:p>
    <w:p w14:paraId="59EE20D9" w14:textId="19AED51E" w:rsidR="00C914D2" w:rsidRDefault="00C914D2" w:rsidP="008A4FA5">
      <w:pPr>
        <w:spacing w:line="240" w:lineRule="auto"/>
        <w:rPr>
          <w:rStyle w:val="Hyperlink"/>
          <w:lang w:val="en-AU"/>
        </w:rPr>
      </w:pPr>
      <w:r w:rsidRPr="00D42ED2">
        <w:rPr>
          <w:lang w:val="en-AU"/>
        </w:rPr>
        <w:t>Cool cows – dealing with heat stress in Australian dairy herds. Booklet from Dairy Australia</w:t>
      </w:r>
      <w:r w:rsidR="009B69A8">
        <w:rPr>
          <w:lang w:val="en-AU"/>
        </w:rPr>
        <w:t xml:space="preserve"> is a</w:t>
      </w:r>
      <w:r w:rsidRPr="00D42ED2">
        <w:rPr>
          <w:lang w:val="en-AU"/>
        </w:rPr>
        <w:t>vailable at</w:t>
      </w:r>
      <w:r w:rsidR="00335651">
        <w:rPr>
          <w:lang w:val="en-AU"/>
        </w:rPr>
        <w:t xml:space="preserve"> </w:t>
      </w:r>
      <w:hyperlink r:id="rId56" w:history="1">
        <w:r w:rsidR="00335651" w:rsidRPr="00AC022A">
          <w:rPr>
            <w:rStyle w:val="Hyperlink"/>
            <w:lang w:val="en-AU"/>
          </w:rPr>
          <w:t>https://www.dairyaustralia.com.au/resource-repository/2023/08/11/feeding-cool-cows-research-fact-sheets</w:t>
        </w:r>
      </w:hyperlink>
      <w:r w:rsidR="00335651">
        <w:rPr>
          <w:lang w:val="en-AU"/>
        </w:rPr>
        <w:t xml:space="preserve">   </w:t>
      </w:r>
      <w:r w:rsidRPr="00D42ED2">
        <w:rPr>
          <w:lang w:val="en-AU"/>
        </w:rPr>
        <w:t xml:space="preserve"> </w:t>
      </w:r>
    </w:p>
    <w:p w14:paraId="56359B9F" w14:textId="11E28380" w:rsidR="00335651" w:rsidRDefault="00335651" w:rsidP="00C914D2">
      <w:pPr>
        <w:rPr>
          <w:rStyle w:val="Hyperlink"/>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4816"/>
      </w:tblGrid>
      <w:tr w:rsidR="00517A74" w14:paraId="12A2CD37" w14:textId="77777777" w:rsidTr="00C646D6">
        <w:tc>
          <w:tcPr>
            <w:tcW w:w="4811" w:type="dxa"/>
          </w:tcPr>
          <w:p w14:paraId="6D84E65A" w14:textId="7F10FB62" w:rsidR="00517A74" w:rsidRDefault="00517A74" w:rsidP="00C914D2">
            <w:pPr>
              <w:rPr>
                <w:lang w:val="en-AU"/>
              </w:rPr>
            </w:pPr>
            <w:r>
              <w:rPr>
                <w:noProof/>
                <w:lang w:val="en-AU"/>
              </w:rPr>
              <w:drawing>
                <wp:anchor distT="0" distB="0" distL="114300" distR="114300" simplePos="0" relativeHeight="251658287" behindDoc="0" locked="0" layoutInCell="1" allowOverlap="1" wp14:anchorId="4988DFED" wp14:editId="51ED67D0">
                  <wp:simplePos x="0" y="0"/>
                  <wp:positionH relativeFrom="column">
                    <wp:posOffset>-68316</wp:posOffset>
                  </wp:positionH>
                  <wp:positionV relativeFrom="paragraph">
                    <wp:posOffset>2833</wp:posOffset>
                  </wp:positionV>
                  <wp:extent cx="2960985" cy="2221230"/>
                  <wp:effectExtent l="0" t="0" r="0" b="1270"/>
                  <wp:wrapSquare wrapText="bothSides"/>
                  <wp:docPr id="2006120393" name="Picture 12" descr="Rotary dairy with milking line and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20393" name="Picture 12" descr="Rotary dairy with milking line and cup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65136" cy="2224344"/>
                          </a:xfrm>
                          <a:prstGeom prst="rect">
                            <a:avLst/>
                          </a:prstGeom>
                        </pic:spPr>
                      </pic:pic>
                    </a:graphicData>
                  </a:graphic>
                  <wp14:sizeRelH relativeFrom="page">
                    <wp14:pctWidth>0</wp14:pctWidth>
                  </wp14:sizeRelH>
                  <wp14:sizeRelV relativeFrom="page">
                    <wp14:pctHeight>0</wp14:pctHeight>
                  </wp14:sizeRelV>
                </wp:anchor>
              </w:drawing>
            </w:r>
          </w:p>
        </w:tc>
        <w:tc>
          <w:tcPr>
            <w:tcW w:w="4811" w:type="dxa"/>
          </w:tcPr>
          <w:p w14:paraId="1E85EB5B" w14:textId="37494F68" w:rsidR="00517A74" w:rsidRDefault="00C646D6" w:rsidP="00C914D2">
            <w:pPr>
              <w:rPr>
                <w:lang w:val="en-AU"/>
              </w:rPr>
            </w:pPr>
            <w:r>
              <w:rPr>
                <w:noProof/>
                <w:lang w:val="en-AU"/>
              </w:rPr>
              <w:drawing>
                <wp:anchor distT="0" distB="0" distL="114300" distR="114300" simplePos="0" relativeHeight="251658288" behindDoc="0" locked="0" layoutInCell="1" allowOverlap="1" wp14:anchorId="12782AF1" wp14:editId="5EC8CD0A">
                  <wp:simplePos x="0" y="0"/>
                  <wp:positionH relativeFrom="column">
                    <wp:posOffset>47625</wp:posOffset>
                  </wp:positionH>
                  <wp:positionV relativeFrom="paragraph">
                    <wp:posOffset>2540</wp:posOffset>
                  </wp:positionV>
                  <wp:extent cx="2961005" cy="2221230"/>
                  <wp:effectExtent l="0" t="0" r="0" b="1270"/>
                  <wp:wrapSquare wrapText="bothSides"/>
                  <wp:docPr id="45241462" name="Picture 13" descr="Person using a yard blaster to clean the dairy 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1462" name="Picture 13" descr="Person using a yard blaster to clean the dairy yar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61005" cy="2221230"/>
                          </a:xfrm>
                          <a:prstGeom prst="rect">
                            <a:avLst/>
                          </a:prstGeom>
                        </pic:spPr>
                      </pic:pic>
                    </a:graphicData>
                  </a:graphic>
                  <wp14:sizeRelH relativeFrom="page">
                    <wp14:pctWidth>0</wp14:pctWidth>
                  </wp14:sizeRelH>
                  <wp14:sizeRelV relativeFrom="page">
                    <wp14:pctHeight>0</wp14:pctHeight>
                  </wp14:sizeRelV>
                </wp:anchor>
              </w:drawing>
            </w:r>
          </w:p>
        </w:tc>
      </w:tr>
    </w:tbl>
    <w:p w14:paraId="7050F06E" w14:textId="2FC2AA82" w:rsidR="00335651" w:rsidRPr="00D42ED2" w:rsidRDefault="00335651" w:rsidP="00C914D2">
      <w:pPr>
        <w:rPr>
          <w:lang w:val="en-AU"/>
        </w:rPr>
      </w:pPr>
    </w:p>
    <w:p w14:paraId="2F71CF5B" w14:textId="29E84387" w:rsidR="0095153F" w:rsidRPr="00774C86" w:rsidRDefault="009C4E8D" w:rsidP="00774C86">
      <w:pPr>
        <w:spacing w:after="0" w:line="240" w:lineRule="auto"/>
        <w:rPr>
          <w:rFonts w:cstheme="minorBidi"/>
          <w:b/>
          <w:sz w:val="44"/>
          <w:szCs w:val="44"/>
          <w:lang w:val="en-AU"/>
        </w:rPr>
      </w:pPr>
      <w:r>
        <w:br w:type="page"/>
      </w:r>
    </w:p>
    <w:p w14:paraId="15F83366" w14:textId="33F4A548" w:rsidR="002B760C" w:rsidRDefault="002B760C" w:rsidP="002B760C">
      <w:pPr>
        <w:pStyle w:val="Heading1"/>
      </w:pPr>
      <w:bookmarkStart w:id="67" w:name="_Toc188428019"/>
      <w:r w:rsidRPr="00D42ED2">
        <w:lastRenderedPageBreak/>
        <w:t>Summary of total annual dairy water use</w:t>
      </w:r>
      <w:bookmarkEnd w:id="67"/>
    </w:p>
    <w:p w14:paraId="5C10DB02" w14:textId="77777777" w:rsidR="00984938" w:rsidRPr="00E93971" w:rsidRDefault="00984938" w:rsidP="00E93971">
      <w:pPr>
        <w:rPr>
          <w:lang w:val="en-AU"/>
        </w:rPr>
      </w:pPr>
    </w:p>
    <w:p w14:paraId="3CE4BD82" w14:textId="0D91D1B5" w:rsidR="001767C5" w:rsidRPr="00D42ED2" w:rsidRDefault="00787731" w:rsidP="005212BC">
      <w:pPr>
        <w:pBdr>
          <w:bottom w:val="single" w:sz="4" w:space="9" w:color="auto"/>
          <w:between w:val="single" w:sz="4" w:space="1" w:color="auto"/>
        </w:pBdr>
        <w:spacing w:before="120"/>
        <w:rPr>
          <w:lang w:val="en-AU"/>
        </w:rPr>
      </w:pPr>
      <w:r w:rsidRPr="00D42ED2">
        <w:rPr>
          <w:lang w:val="en-AU"/>
        </w:rPr>
        <w:t xml:space="preserve">Farmers </w:t>
      </w:r>
      <w:r w:rsidR="009B69A8">
        <w:rPr>
          <w:lang w:val="en-AU"/>
        </w:rPr>
        <w:t>n</w:t>
      </w:r>
      <w:r w:rsidRPr="00D42ED2">
        <w:rPr>
          <w:lang w:val="en-AU"/>
        </w:rPr>
        <w:t xml:space="preserve">ame:                                                                       </w:t>
      </w:r>
      <w:r w:rsidR="00601CAD" w:rsidRPr="00D42ED2">
        <w:rPr>
          <w:lang w:val="en-AU"/>
        </w:rPr>
        <w:t>Date of estimate:</w:t>
      </w:r>
    </w:p>
    <w:p w14:paraId="6C943519" w14:textId="7E9202CF" w:rsidR="001767C5" w:rsidRPr="00D42ED2" w:rsidRDefault="00601CAD" w:rsidP="005212BC">
      <w:pPr>
        <w:pBdr>
          <w:bottom w:val="single" w:sz="4" w:space="9" w:color="auto"/>
          <w:between w:val="single" w:sz="4" w:space="1" w:color="auto"/>
        </w:pBdr>
        <w:spacing w:before="120"/>
        <w:rPr>
          <w:lang w:val="en-AU"/>
        </w:rPr>
      </w:pPr>
      <w:r w:rsidRPr="00D42ED2">
        <w:rPr>
          <w:lang w:val="en-AU"/>
        </w:rPr>
        <w:t xml:space="preserve">Address of </w:t>
      </w:r>
      <w:r w:rsidR="009B69A8">
        <w:rPr>
          <w:lang w:val="en-AU"/>
        </w:rPr>
        <w:t>d</w:t>
      </w:r>
      <w:r w:rsidRPr="00D42ED2">
        <w:rPr>
          <w:lang w:val="en-AU"/>
        </w:rPr>
        <w:t>airy:</w:t>
      </w:r>
    </w:p>
    <w:p w14:paraId="33FD0C56" w14:textId="62801983" w:rsidR="001767C5" w:rsidRPr="00D42ED2" w:rsidRDefault="00C57937" w:rsidP="005212BC">
      <w:pPr>
        <w:pBdr>
          <w:bottom w:val="single" w:sz="4" w:space="9" w:color="auto"/>
          <w:between w:val="single" w:sz="4" w:space="1" w:color="auto"/>
        </w:pBdr>
        <w:spacing w:before="120"/>
        <w:rPr>
          <w:lang w:val="en-AU"/>
        </w:rPr>
      </w:pPr>
      <w:r w:rsidRPr="00D42ED2">
        <w:rPr>
          <w:lang w:val="en-AU"/>
        </w:rPr>
        <w:t>No. of milking cows:</w:t>
      </w:r>
    </w:p>
    <w:p w14:paraId="430A9CE5" w14:textId="04AC2238" w:rsidR="001767C5" w:rsidRPr="00D42ED2" w:rsidRDefault="00B01841" w:rsidP="005212BC">
      <w:pPr>
        <w:pBdr>
          <w:bottom w:val="single" w:sz="4" w:space="9" w:color="auto"/>
          <w:between w:val="single" w:sz="4" w:space="1" w:color="auto"/>
        </w:pBdr>
        <w:spacing w:before="120"/>
        <w:rPr>
          <w:lang w:val="en-AU"/>
        </w:rPr>
      </w:pPr>
      <w:r w:rsidRPr="00D42ED2">
        <w:rPr>
          <w:lang w:val="en-AU"/>
        </w:rPr>
        <w:t xml:space="preserve">Dairy type (please circle): </w:t>
      </w:r>
      <w:r w:rsidR="001D514A" w:rsidRPr="00D42ED2">
        <w:rPr>
          <w:lang w:val="en-AU"/>
        </w:rPr>
        <w:t xml:space="preserve">Double up         Swingover         Rotary </w:t>
      </w:r>
      <w:r w:rsidR="00223981" w:rsidRPr="00D42ED2">
        <w:rPr>
          <w:lang w:val="en-AU"/>
        </w:rPr>
        <w:t xml:space="preserve">                 Other</w:t>
      </w:r>
    </w:p>
    <w:p w14:paraId="4E471925" w14:textId="77777777" w:rsidR="001767C5" w:rsidRPr="00D42ED2" w:rsidRDefault="001767C5" w:rsidP="002D7230">
      <w:pPr>
        <w:rPr>
          <w:lang w:val="en-AU"/>
        </w:rPr>
      </w:pPr>
    </w:p>
    <w:p w14:paraId="244DF026" w14:textId="71F0A6D9" w:rsidR="001A0D48" w:rsidRPr="00D42ED2" w:rsidRDefault="00C8555C" w:rsidP="00C8555C">
      <w:pPr>
        <w:pStyle w:val="Heading2"/>
        <w:rPr>
          <w:lang w:val="en-AU"/>
        </w:rPr>
      </w:pPr>
      <w:bookmarkStart w:id="68" w:name="_Toc188428020"/>
      <w:r w:rsidRPr="00D42ED2">
        <w:rPr>
          <w:lang w:val="en-AU"/>
        </w:rPr>
        <w:t>Write the totals from each of the dairy processes into the summary table.</w:t>
      </w:r>
      <w:bookmarkEnd w:id="68"/>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85" w:type="dxa"/>
          <w:right w:w="85" w:type="dxa"/>
        </w:tblCellMar>
        <w:tblLook w:val="04A0" w:firstRow="1" w:lastRow="0" w:firstColumn="1" w:lastColumn="0" w:noHBand="0" w:noVBand="1"/>
      </w:tblPr>
      <w:tblGrid>
        <w:gridCol w:w="3209"/>
        <w:gridCol w:w="3208"/>
        <w:gridCol w:w="3205"/>
      </w:tblGrid>
      <w:tr w:rsidR="00C8555C" w:rsidRPr="00792152" w14:paraId="180E5718" w14:textId="77777777" w:rsidTr="005212BC">
        <w:tc>
          <w:tcPr>
            <w:tcW w:w="3243" w:type="dxa"/>
          </w:tcPr>
          <w:p w14:paraId="13047CCE" w14:textId="77777777" w:rsidR="00C8555C" w:rsidRPr="005212BC" w:rsidRDefault="00C8555C" w:rsidP="00877FD4">
            <w:pPr>
              <w:spacing w:line="240" w:lineRule="auto"/>
              <w:rPr>
                <w:b/>
                <w:bCs/>
                <w:sz w:val="22"/>
                <w:szCs w:val="22"/>
                <w:lang w:val="en-AU"/>
              </w:rPr>
            </w:pPr>
            <w:r w:rsidRPr="005212BC">
              <w:rPr>
                <w:b/>
                <w:bCs/>
                <w:sz w:val="22"/>
                <w:szCs w:val="22"/>
                <w:lang w:val="en-AU"/>
              </w:rPr>
              <w:t>Process water is used in:</w:t>
            </w:r>
          </w:p>
        </w:tc>
        <w:tc>
          <w:tcPr>
            <w:tcW w:w="3243" w:type="dxa"/>
          </w:tcPr>
          <w:p w14:paraId="2E3497DF" w14:textId="77777777" w:rsidR="00C8555C" w:rsidRPr="005212BC" w:rsidRDefault="00C8555C" w:rsidP="00877FD4">
            <w:pPr>
              <w:spacing w:line="240" w:lineRule="auto"/>
              <w:rPr>
                <w:b/>
                <w:bCs/>
                <w:sz w:val="22"/>
                <w:szCs w:val="22"/>
                <w:lang w:val="en-AU"/>
              </w:rPr>
            </w:pPr>
            <w:r w:rsidRPr="005212BC">
              <w:rPr>
                <w:b/>
                <w:bCs/>
                <w:sz w:val="22"/>
                <w:szCs w:val="22"/>
                <w:lang w:val="en-AU"/>
              </w:rPr>
              <w:t>Water source(s)</w:t>
            </w:r>
          </w:p>
        </w:tc>
        <w:tc>
          <w:tcPr>
            <w:tcW w:w="3244" w:type="dxa"/>
          </w:tcPr>
          <w:p w14:paraId="32B2FFDC" w14:textId="77777777" w:rsidR="00C8555C" w:rsidRPr="005212BC" w:rsidRDefault="00C8555C" w:rsidP="00877FD4">
            <w:pPr>
              <w:spacing w:line="240" w:lineRule="auto"/>
              <w:rPr>
                <w:b/>
                <w:bCs/>
                <w:sz w:val="22"/>
                <w:szCs w:val="22"/>
                <w:lang w:val="en-AU"/>
              </w:rPr>
            </w:pPr>
            <w:r w:rsidRPr="005212BC">
              <w:rPr>
                <w:b/>
                <w:bCs/>
                <w:sz w:val="22"/>
                <w:szCs w:val="22"/>
                <w:lang w:val="en-AU"/>
              </w:rPr>
              <w:t>Annual volume</w:t>
            </w:r>
          </w:p>
        </w:tc>
      </w:tr>
      <w:tr w:rsidR="00C8555C" w:rsidRPr="00792152" w14:paraId="709CF253" w14:textId="77777777" w:rsidTr="005212BC">
        <w:tc>
          <w:tcPr>
            <w:tcW w:w="3243" w:type="dxa"/>
          </w:tcPr>
          <w:p w14:paraId="792FE1B9" w14:textId="531A7A0A" w:rsidR="00C8555C" w:rsidRPr="00792152" w:rsidRDefault="00C8555C" w:rsidP="00512BD6">
            <w:pPr>
              <w:pStyle w:val="TableParagraph"/>
              <w:spacing w:before="68"/>
              <w:ind w:left="-1"/>
              <w:rPr>
                <w:rFonts w:ascii="Arial" w:hAnsi="Arial" w:cs="Arial"/>
                <w:b/>
                <w:bCs/>
                <w:color w:val="231F20"/>
                <w:lang w:val="en-AU"/>
              </w:rPr>
            </w:pPr>
            <w:r w:rsidRPr="00792152">
              <w:rPr>
                <w:rFonts w:ascii="Arial" w:hAnsi="Arial" w:cs="Arial"/>
                <w:b/>
                <w:bCs/>
                <w:color w:val="231F20"/>
                <w:spacing w:val="-5"/>
                <w:lang w:val="en-AU"/>
              </w:rPr>
              <w:t>Yard</w:t>
            </w:r>
            <w:r w:rsidRPr="00792152">
              <w:rPr>
                <w:rFonts w:ascii="Arial" w:hAnsi="Arial" w:cs="Arial"/>
                <w:b/>
                <w:bCs/>
                <w:color w:val="231F20"/>
                <w:lang w:val="en-AU"/>
              </w:rPr>
              <w:t xml:space="preserve"> cleaning  </w:t>
            </w:r>
          </w:p>
          <w:p w14:paraId="3CF36447" w14:textId="77777777" w:rsidR="00C8555C" w:rsidRPr="00792152" w:rsidRDefault="00C8555C" w:rsidP="00512BD6">
            <w:pPr>
              <w:pStyle w:val="TableParagraph"/>
              <w:spacing w:before="68"/>
              <w:ind w:left="-1"/>
              <w:rPr>
                <w:rFonts w:ascii="Arial" w:eastAsia="Lucida Sans" w:hAnsi="Arial" w:cs="Arial"/>
                <w:b/>
                <w:bCs/>
                <w:lang w:val="en-AU"/>
              </w:rPr>
            </w:pPr>
          </w:p>
          <w:p w14:paraId="605ACB30" w14:textId="3F233F6E" w:rsidR="00C8555C" w:rsidRPr="005212BC" w:rsidRDefault="00C8555C" w:rsidP="00877FD4">
            <w:pPr>
              <w:spacing w:line="240" w:lineRule="auto"/>
              <w:rPr>
                <w:rFonts w:cs="Arial"/>
                <w:b/>
                <w:bCs/>
                <w:sz w:val="22"/>
                <w:szCs w:val="22"/>
                <w:lang w:val="en-AU"/>
              </w:rPr>
            </w:pPr>
            <w:r w:rsidRPr="005212BC">
              <w:rPr>
                <w:rFonts w:cs="Arial"/>
                <w:b/>
                <w:bCs/>
                <w:color w:val="231F20"/>
                <w:sz w:val="22"/>
                <w:szCs w:val="22"/>
                <w:lang w:val="en-AU"/>
              </w:rPr>
              <w:t>(pages 1</w:t>
            </w:r>
            <w:r w:rsidR="009E6963" w:rsidRPr="005212BC">
              <w:rPr>
                <w:rFonts w:cs="Arial"/>
                <w:b/>
                <w:bCs/>
                <w:color w:val="231F20"/>
                <w:sz w:val="22"/>
                <w:szCs w:val="22"/>
                <w:lang w:val="en-AU"/>
              </w:rPr>
              <w:t>0</w:t>
            </w:r>
            <w:r w:rsidRPr="005212BC">
              <w:rPr>
                <w:rFonts w:cs="Arial"/>
                <w:b/>
                <w:bCs/>
                <w:color w:val="231F20"/>
                <w:sz w:val="22"/>
                <w:szCs w:val="22"/>
                <w:lang w:val="en-AU"/>
              </w:rPr>
              <w:t>-</w:t>
            </w:r>
            <w:r w:rsidR="009E6963" w:rsidRPr="005212BC">
              <w:rPr>
                <w:rFonts w:cs="Arial"/>
                <w:b/>
                <w:bCs/>
                <w:color w:val="231F20"/>
                <w:sz w:val="22"/>
                <w:szCs w:val="22"/>
                <w:lang w:val="en-AU"/>
              </w:rPr>
              <w:t>13</w:t>
            </w:r>
            <w:r w:rsidRPr="005212BC">
              <w:rPr>
                <w:rFonts w:cs="Arial"/>
                <w:b/>
                <w:bCs/>
                <w:color w:val="231F20"/>
                <w:sz w:val="22"/>
                <w:szCs w:val="22"/>
                <w:lang w:val="en-AU"/>
              </w:rPr>
              <w:t>)</w:t>
            </w:r>
          </w:p>
        </w:tc>
        <w:tc>
          <w:tcPr>
            <w:tcW w:w="3243" w:type="dxa"/>
          </w:tcPr>
          <w:p w14:paraId="1631D0A6" w14:textId="77777777" w:rsidR="00C8555C" w:rsidRPr="005212BC" w:rsidRDefault="00C8555C" w:rsidP="00877FD4">
            <w:pPr>
              <w:spacing w:line="240" w:lineRule="auto"/>
              <w:rPr>
                <w:sz w:val="22"/>
                <w:szCs w:val="22"/>
                <w:lang w:val="en-AU"/>
              </w:rPr>
            </w:pPr>
          </w:p>
        </w:tc>
        <w:tc>
          <w:tcPr>
            <w:tcW w:w="3244" w:type="dxa"/>
          </w:tcPr>
          <w:p w14:paraId="101E2C7A" w14:textId="77777777" w:rsidR="00C8555C" w:rsidRPr="005212BC" w:rsidRDefault="00C8555C" w:rsidP="00877FD4">
            <w:pPr>
              <w:spacing w:line="240" w:lineRule="auto"/>
              <w:jc w:val="right"/>
              <w:rPr>
                <w:rFonts w:cs="Arial"/>
                <w:b/>
                <w:bCs/>
                <w:sz w:val="22"/>
                <w:szCs w:val="22"/>
                <w:lang w:val="en-AU"/>
              </w:rPr>
            </w:pPr>
            <w:r w:rsidRPr="005212BC">
              <w:rPr>
                <w:rFonts w:cs="Arial"/>
                <w:b/>
                <w:bCs/>
                <w:color w:val="231F20"/>
                <w:sz w:val="22"/>
                <w:szCs w:val="22"/>
                <w:lang w:val="en-AU"/>
              </w:rPr>
              <w:t>ML/yr</w:t>
            </w:r>
          </w:p>
        </w:tc>
      </w:tr>
      <w:tr w:rsidR="00C8555C" w:rsidRPr="00792152" w14:paraId="6F2F0742" w14:textId="77777777" w:rsidTr="005212BC">
        <w:tc>
          <w:tcPr>
            <w:tcW w:w="3243" w:type="dxa"/>
          </w:tcPr>
          <w:p w14:paraId="50094839" w14:textId="77777777" w:rsidR="00C8555C" w:rsidRPr="00792152" w:rsidRDefault="00C8555C" w:rsidP="00512BD6">
            <w:pPr>
              <w:pStyle w:val="TableParagraph"/>
              <w:spacing w:before="73"/>
              <w:ind w:left="-1"/>
              <w:rPr>
                <w:rFonts w:ascii="Arial" w:eastAsia="Lucida Sans" w:hAnsi="Arial" w:cs="Arial"/>
                <w:b/>
                <w:bCs/>
                <w:lang w:val="en-AU"/>
              </w:rPr>
            </w:pPr>
            <w:r w:rsidRPr="00792152">
              <w:rPr>
                <w:rFonts w:ascii="Arial" w:hAnsi="Arial" w:cs="Arial"/>
                <w:b/>
                <w:bCs/>
                <w:color w:val="231F20"/>
                <w:lang w:val="en-AU"/>
              </w:rPr>
              <w:t>Milk cooling</w:t>
            </w:r>
          </w:p>
          <w:p w14:paraId="0F24861B" w14:textId="77777777" w:rsidR="00C8555C" w:rsidRPr="00792152" w:rsidRDefault="00C8555C" w:rsidP="00512BD6">
            <w:pPr>
              <w:pStyle w:val="TableParagraph"/>
              <w:spacing w:before="11"/>
              <w:rPr>
                <w:rFonts w:ascii="Arial" w:eastAsia="Lucida Sans" w:hAnsi="Arial" w:cs="Arial"/>
                <w:b/>
                <w:bCs/>
                <w:lang w:val="en-AU"/>
              </w:rPr>
            </w:pPr>
          </w:p>
          <w:p w14:paraId="073973A8" w14:textId="1B80314B" w:rsidR="00C8555C" w:rsidRPr="005212BC" w:rsidRDefault="00C8555C" w:rsidP="00877FD4">
            <w:pPr>
              <w:spacing w:line="240" w:lineRule="auto"/>
              <w:rPr>
                <w:rFonts w:cs="Arial"/>
                <w:b/>
                <w:bCs/>
                <w:sz w:val="22"/>
                <w:szCs w:val="22"/>
                <w:lang w:val="en-AU"/>
              </w:rPr>
            </w:pPr>
            <w:r w:rsidRPr="005212BC">
              <w:rPr>
                <w:rFonts w:cs="Arial"/>
                <w:b/>
                <w:bCs/>
                <w:color w:val="231F20"/>
                <w:sz w:val="22"/>
                <w:szCs w:val="22"/>
                <w:lang w:val="en-AU"/>
              </w:rPr>
              <w:t xml:space="preserve">(pages </w:t>
            </w:r>
            <w:r w:rsidR="009E6963" w:rsidRPr="005212BC">
              <w:rPr>
                <w:rFonts w:cs="Arial"/>
                <w:b/>
                <w:bCs/>
                <w:color w:val="231F20"/>
                <w:sz w:val="22"/>
                <w:szCs w:val="22"/>
                <w:lang w:val="en-AU"/>
              </w:rPr>
              <w:t>14</w:t>
            </w:r>
            <w:r w:rsidRPr="005212BC">
              <w:rPr>
                <w:rFonts w:cs="Arial"/>
                <w:b/>
                <w:bCs/>
                <w:color w:val="231F20"/>
                <w:sz w:val="22"/>
                <w:szCs w:val="22"/>
                <w:lang w:val="en-AU"/>
              </w:rPr>
              <w:t>-</w:t>
            </w:r>
            <w:r w:rsidR="009E6963" w:rsidRPr="005212BC">
              <w:rPr>
                <w:rFonts w:cs="Arial"/>
                <w:b/>
                <w:bCs/>
                <w:color w:val="231F20"/>
                <w:sz w:val="22"/>
                <w:szCs w:val="22"/>
                <w:lang w:val="en-AU"/>
              </w:rPr>
              <w:t>1</w:t>
            </w:r>
            <w:r w:rsidR="008B1867">
              <w:rPr>
                <w:rFonts w:cs="Arial"/>
                <w:b/>
                <w:bCs/>
                <w:color w:val="231F20"/>
                <w:sz w:val="22"/>
                <w:szCs w:val="22"/>
                <w:lang w:val="en-AU"/>
              </w:rPr>
              <w:t>7</w:t>
            </w:r>
            <w:r w:rsidRPr="005212BC">
              <w:rPr>
                <w:rFonts w:cs="Arial"/>
                <w:b/>
                <w:bCs/>
                <w:color w:val="231F20"/>
                <w:sz w:val="22"/>
                <w:szCs w:val="22"/>
                <w:lang w:val="en-AU"/>
              </w:rPr>
              <w:t>)</w:t>
            </w:r>
          </w:p>
        </w:tc>
        <w:tc>
          <w:tcPr>
            <w:tcW w:w="3243" w:type="dxa"/>
          </w:tcPr>
          <w:p w14:paraId="4216B033" w14:textId="77777777" w:rsidR="00C8555C" w:rsidRPr="005212BC" w:rsidRDefault="00C8555C" w:rsidP="00877FD4">
            <w:pPr>
              <w:spacing w:line="240" w:lineRule="auto"/>
              <w:rPr>
                <w:sz w:val="22"/>
                <w:szCs w:val="22"/>
                <w:lang w:val="en-AU"/>
              </w:rPr>
            </w:pPr>
          </w:p>
        </w:tc>
        <w:tc>
          <w:tcPr>
            <w:tcW w:w="3244" w:type="dxa"/>
          </w:tcPr>
          <w:p w14:paraId="7B7268E5" w14:textId="77777777" w:rsidR="00C8555C" w:rsidRPr="005212BC" w:rsidRDefault="00C8555C" w:rsidP="00877FD4">
            <w:pPr>
              <w:spacing w:line="240" w:lineRule="auto"/>
              <w:jc w:val="right"/>
              <w:rPr>
                <w:rFonts w:cs="Arial"/>
                <w:b/>
                <w:bCs/>
                <w:sz w:val="22"/>
                <w:szCs w:val="22"/>
                <w:lang w:val="en-AU"/>
              </w:rPr>
            </w:pPr>
            <w:r w:rsidRPr="005212BC">
              <w:rPr>
                <w:rFonts w:cs="Arial"/>
                <w:b/>
                <w:bCs/>
                <w:color w:val="231F20"/>
                <w:sz w:val="22"/>
                <w:szCs w:val="22"/>
                <w:lang w:val="en-AU"/>
              </w:rPr>
              <w:t>ML/yr</w:t>
            </w:r>
          </w:p>
        </w:tc>
      </w:tr>
      <w:tr w:rsidR="00C8555C" w:rsidRPr="00792152" w14:paraId="51CAF59D" w14:textId="77777777" w:rsidTr="005212BC">
        <w:tc>
          <w:tcPr>
            <w:tcW w:w="3243" w:type="dxa"/>
          </w:tcPr>
          <w:p w14:paraId="7A3668BB" w14:textId="77777777" w:rsidR="00C8555C" w:rsidRPr="00792152" w:rsidRDefault="00C8555C" w:rsidP="00512BD6">
            <w:pPr>
              <w:pStyle w:val="TableParagraph"/>
              <w:spacing w:before="73"/>
              <w:ind w:left="-1"/>
              <w:rPr>
                <w:rFonts w:ascii="Arial" w:eastAsia="Lucida Sans" w:hAnsi="Arial" w:cs="Arial"/>
                <w:b/>
                <w:bCs/>
                <w:lang w:val="en-AU"/>
              </w:rPr>
            </w:pPr>
            <w:r w:rsidRPr="00792152">
              <w:rPr>
                <w:rFonts w:ascii="Arial" w:hAnsi="Arial" w:cs="Arial"/>
                <w:b/>
                <w:bCs/>
                <w:color w:val="231F20"/>
                <w:lang w:val="en-AU"/>
              </w:rPr>
              <w:t>Activities</w:t>
            </w:r>
            <w:r w:rsidRPr="00792152">
              <w:rPr>
                <w:rFonts w:ascii="Arial" w:hAnsi="Arial" w:cs="Arial"/>
                <w:b/>
                <w:bCs/>
                <w:color w:val="231F20"/>
                <w:spacing w:val="1"/>
                <w:lang w:val="en-AU"/>
              </w:rPr>
              <w:t xml:space="preserve"> </w:t>
            </w:r>
            <w:r w:rsidRPr="00792152">
              <w:rPr>
                <w:rFonts w:ascii="Arial" w:hAnsi="Arial" w:cs="Arial"/>
                <w:b/>
                <w:bCs/>
                <w:color w:val="231F20"/>
                <w:lang w:val="en-AU"/>
              </w:rPr>
              <w:t>in</w:t>
            </w:r>
            <w:r w:rsidRPr="00792152">
              <w:rPr>
                <w:rFonts w:ascii="Arial" w:hAnsi="Arial" w:cs="Arial"/>
                <w:b/>
                <w:bCs/>
                <w:color w:val="231F20"/>
                <w:spacing w:val="1"/>
                <w:lang w:val="en-AU"/>
              </w:rPr>
              <w:t xml:space="preserve"> </w:t>
            </w:r>
            <w:r w:rsidRPr="00792152">
              <w:rPr>
                <w:rFonts w:ascii="Arial" w:hAnsi="Arial" w:cs="Arial"/>
                <w:b/>
                <w:bCs/>
                <w:color w:val="231F20"/>
                <w:lang w:val="en-AU"/>
              </w:rPr>
              <w:t>the</w:t>
            </w:r>
            <w:r w:rsidRPr="00792152">
              <w:rPr>
                <w:rFonts w:ascii="Arial" w:hAnsi="Arial" w:cs="Arial"/>
                <w:b/>
                <w:bCs/>
                <w:color w:val="231F20"/>
                <w:spacing w:val="1"/>
                <w:lang w:val="en-AU"/>
              </w:rPr>
              <w:t xml:space="preserve"> </w:t>
            </w:r>
            <w:r w:rsidRPr="00792152">
              <w:rPr>
                <w:rFonts w:ascii="Arial" w:hAnsi="Arial" w:cs="Arial"/>
                <w:b/>
                <w:bCs/>
                <w:color w:val="231F20"/>
                <w:lang w:val="en-AU"/>
              </w:rPr>
              <w:t>pit</w:t>
            </w:r>
          </w:p>
          <w:p w14:paraId="145CD495" w14:textId="6F8E3832" w:rsidR="00C8555C" w:rsidRPr="005212BC" w:rsidRDefault="00C8555C" w:rsidP="00877FD4">
            <w:pPr>
              <w:spacing w:line="240" w:lineRule="auto"/>
              <w:rPr>
                <w:rFonts w:cs="Arial"/>
                <w:b/>
                <w:bCs/>
                <w:sz w:val="22"/>
                <w:szCs w:val="22"/>
                <w:lang w:val="en-AU"/>
              </w:rPr>
            </w:pPr>
            <w:r w:rsidRPr="005212BC">
              <w:rPr>
                <w:rFonts w:cs="Arial"/>
                <w:b/>
                <w:bCs/>
                <w:color w:val="231F20"/>
                <w:sz w:val="22"/>
                <w:szCs w:val="22"/>
                <w:lang w:val="en-AU"/>
              </w:rPr>
              <w:t xml:space="preserve">(pages </w:t>
            </w:r>
            <w:r w:rsidR="009E6963" w:rsidRPr="005212BC">
              <w:rPr>
                <w:rFonts w:cs="Arial"/>
                <w:b/>
                <w:bCs/>
                <w:color w:val="231F20"/>
                <w:sz w:val="22"/>
                <w:szCs w:val="22"/>
                <w:lang w:val="en-AU"/>
              </w:rPr>
              <w:t>17-18</w:t>
            </w:r>
            <w:r w:rsidRPr="005212BC">
              <w:rPr>
                <w:rFonts w:cs="Arial"/>
                <w:b/>
                <w:bCs/>
                <w:color w:val="231F20"/>
                <w:sz w:val="22"/>
                <w:szCs w:val="22"/>
                <w:lang w:val="en-AU"/>
              </w:rPr>
              <w:t>)</w:t>
            </w:r>
          </w:p>
        </w:tc>
        <w:tc>
          <w:tcPr>
            <w:tcW w:w="3243" w:type="dxa"/>
          </w:tcPr>
          <w:p w14:paraId="48541B57" w14:textId="77777777" w:rsidR="00C8555C" w:rsidRPr="005212BC" w:rsidRDefault="00C8555C" w:rsidP="00877FD4">
            <w:pPr>
              <w:spacing w:line="240" w:lineRule="auto"/>
              <w:rPr>
                <w:sz w:val="22"/>
                <w:szCs w:val="22"/>
                <w:lang w:val="en-AU"/>
              </w:rPr>
            </w:pPr>
          </w:p>
        </w:tc>
        <w:tc>
          <w:tcPr>
            <w:tcW w:w="3244" w:type="dxa"/>
          </w:tcPr>
          <w:p w14:paraId="5DA9AFD2" w14:textId="77777777" w:rsidR="00C8555C" w:rsidRPr="005212BC" w:rsidRDefault="00C8555C" w:rsidP="00877FD4">
            <w:pPr>
              <w:spacing w:line="240" w:lineRule="auto"/>
              <w:jc w:val="right"/>
              <w:rPr>
                <w:rFonts w:cs="Arial"/>
                <w:b/>
                <w:bCs/>
                <w:sz w:val="22"/>
                <w:szCs w:val="22"/>
                <w:lang w:val="en-AU"/>
              </w:rPr>
            </w:pPr>
            <w:r w:rsidRPr="005212BC">
              <w:rPr>
                <w:rFonts w:cs="Arial"/>
                <w:b/>
                <w:bCs/>
                <w:color w:val="231F20"/>
                <w:sz w:val="22"/>
                <w:szCs w:val="22"/>
                <w:lang w:val="en-AU"/>
              </w:rPr>
              <w:t>ML/yr</w:t>
            </w:r>
          </w:p>
        </w:tc>
      </w:tr>
      <w:tr w:rsidR="00C8555C" w:rsidRPr="00792152" w14:paraId="5A0C39DD" w14:textId="77777777" w:rsidTr="005212BC">
        <w:trPr>
          <w:trHeight w:val="972"/>
        </w:trPr>
        <w:tc>
          <w:tcPr>
            <w:tcW w:w="3243" w:type="dxa"/>
          </w:tcPr>
          <w:p w14:paraId="723D5835" w14:textId="43F45CA8" w:rsidR="00C8555C" w:rsidRPr="00792152" w:rsidRDefault="00C8555C" w:rsidP="00512BD6">
            <w:pPr>
              <w:pStyle w:val="TableParagraph"/>
              <w:spacing w:before="73"/>
              <w:rPr>
                <w:rFonts w:ascii="Arial" w:hAnsi="Arial" w:cs="Arial"/>
                <w:b/>
                <w:bCs/>
                <w:color w:val="231F20"/>
                <w:lang w:val="en-AU"/>
              </w:rPr>
            </w:pPr>
            <w:r w:rsidRPr="00792152">
              <w:rPr>
                <w:rFonts w:ascii="Arial" w:hAnsi="Arial" w:cs="Arial"/>
                <w:b/>
                <w:bCs/>
                <w:color w:val="231F20"/>
                <w:lang w:val="en-AU"/>
              </w:rPr>
              <w:t xml:space="preserve">Fixed cluster and platform sprays </w:t>
            </w:r>
          </w:p>
          <w:p w14:paraId="366DD0BB" w14:textId="7D554860" w:rsidR="00C8555C" w:rsidRPr="00792152" w:rsidRDefault="00C8555C" w:rsidP="00512BD6">
            <w:pPr>
              <w:pStyle w:val="TableParagraph"/>
              <w:spacing w:before="73"/>
              <w:rPr>
                <w:rFonts w:ascii="Arial" w:hAnsi="Arial" w:cs="Arial"/>
                <w:b/>
                <w:bCs/>
                <w:color w:val="231F20"/>
                <w:lang w:val="en-AU"/>
              </w:rPr>
            </w:pPr>
            <w:r w:rsidRPr="00792152">
              <w:rPr>
                <w:rFonts w:ascii="Arial" w:hAnsi="Arial" w:cs="Arial"/>
                <w:b/>
                <w:bCs/>
                <w:color w:val="231F20"/>
                <w:lang w:val="en-AU"/>
              </w:rPr>
              <w:t xml:space="preserve">(pages </w:t>
            </w:r>
            <w:r w:rsidR="009E6963" w:rsidRPr="00792152">
              <w:rPr>
                <w:rFonts w:ascii="Arial" w:hAnsi="Arial" w:cs="Arial"/>
                <w:b/>
                <w:bCs/>
                <w:color w:val="231F20"/>
                <w:lang w:val="en-AU"/>
              </w:rPr>
              <w:t>19</w:t>
            </w:r>
            <w:r w:rsidR="0021708E">
              <w:rPr>
                <w:rFonts w:ascii="Arial" w:hAnsi="Arial" w:cs="Arial"/>
                <w:b/>
                <w:bCs/>
                <w:color w:val="231F20"/>
                <w:lang w:val="en-AU"/>
              </w:rPr>
              <w:t>)</w:t>
            </w:r>
            <w:r w:rsidRPr="00792152">
              <w:rPr>
                <w:rFonts w:ascii="Arial" w:hAnsi="Arial" w:cs="Arial"/>
                <w:b/>
                <w:bCs/>
                <w:color w:val="231F20"/>
                <w:lang w:val="en-AU"/>
              </w:rPr>
              <w:t xml:space="preserve"> </w:t>
            </w:r>
          </w:p>
        </w:tc>
        <w:tc>
          <w:tcPr>
            <w:tcW w:w="3243" w:type="dxa"/>
          </w:tcPr>
          <w:p w14:paraId="2DED69EE" w14:textId="77777777" w:rsidR="00C8555C" w:rsidRPr="005212BC" w:rsidRDefault="00C8555C" w:rsidP="00877FD4">
            <w:pPr>
              <w:spacing w:line="240" w:lineRule="auto"/>
              <w:rPr>
                <w:sz w:val="22"/>
                <w:szCs w:val="22"/>
                <w:lang w:val="en-AU"/>
              </w:rPr>
            </w:pPr>
          </w:p>
        </w:tc>
        <w:tc>
          <w:tcPr>
            <w:tcW w:w="3244" w:type="dxa"/>
          </w:tcPr>
          <w:p w14:paraId="08059AB1" w14:textId="77777777" w:rsidR="00C8555C" w:rsidRPr="005212BC" w:rsidRDefault="00C8555C" w:rsidP="00877FD4">
            <w:pPr>
              <w:spacing w:line="240" w:lineRule="auto"/>
              <w:jc w:val="right"/>
              <w:rPr>
                <w:rFonts w:cs="Arial"/>
                <w:b/>
                <w:bCs/>
                <w:color w:val="231F20"/>
                <w:sz w:val="22"/>
                <w:szCs w:val="22"/>
                <w:lang w:val="en-AU"/>
              </w:rPr>
            </w:pPr>
            <w:r w:rsidRPr="005212BC">
              <w:rPr>
                <w:rFonts w:cs="Arial"/>
                <w:b/>
                <w:bCs/>
                <w:color w:val="231F20"/>
                <w:sz w:val="22"/>
                <w:szCs w:val="22"/>
                <w:lang w:val="en-AU"/>
              </w:rPr>
              <w:t>ML/yr</w:t>
            </w:r>
          </w:p>
        </w:tc>
      </w:tr>
      <w:tr w:rsidR="00C8555C" w:rsidRPr="00792152" w14:paraId="1E21C2B9" w14:textId="77777777" w:rsidTr="005212BC">
        <w:trPr>
          <w:trHeight w:val="1014"/>
        </w:trPr>
        <w:tc>
          <w:tcPr>
            <w:tcW w:w="3243" w:type="dxa"/>
          </w:tcPr>
          <w:p w14:paraId="2214AAA7" w14:textId="77777777" w:rsidR="00C8555C" w:rsidRPr="00792152" w:rsidRDefault="00C8555C" w:rsidP="00512BD6">
            <w:pPr>
              <w:pStyle w:val="TableParagraph"/>
              <w:spacing w:before="73"/>
              <w:rPr>
                <w:rFonts w:ascii="Arial" w:hAnsi="Arial" w:cs="Arial"/>
                <w:b/>
                <w:bCs/>
                <w:color w:val="231F20"/>
                <w:lang w:val="en-AU"/>
              </w:rPr>
            </w:pPr>
            <w:r w:rsidRPr="00792152">
              <w:rPr>
                <w:rFonts w:ascii="Arial" w:hAnsi="Arial" w:cs="Arial"/>
                <w:b/>
                <w:bCs/>
                <w:color w:val="231F20"/>
                <w:lang w:val="en-AU"/>
              </w:rPr>
              <w:t>Milking machine and bulk tank/vat cleaning</w:t>
            </w:r>
          </w:p>
          <w:p w14:paraId="0DE39A91" w14:textId="5516FB94" w:rsidR="00C8555C" w:rsidRPr="00792152" w:rsidRDefault="00C8555C" w:rsidP="00512BD6">
            <w:pPr>
              <w:pStyle w:val="TableParagraph"/>
              <w:spacing w:before="73"/>
              <w:rPr>
                <w:rFonts w:ascii="Arial" w:hAnsi="Arial" w:cs="Arial"/>
                <w:b/>
                <w:bCs/>
                <w:color w:val="231F20"/>
                <w:lang w:val="en-AU"/>
              </w:rPr>
            </w:pPr>
            <w:r w:rsidRPr="00792152">
              <w:rPr>
                <w:rFonts w:ascii="Arial" w:hAnsi="Arial" w:cs="Arial"/>
                <w:b/>
                <w:bCs/>
                <w:color w:val="231F20"/>
                <w:lang w:val="en-AU"/>
              </w:rPr>
              <w:t xml:space="preserve">(pages </w:t>
            </w:r>
            <w:r w:rsidR="009E6963" w:rsidRPr="00792152">
              <w:rPr>
                <w:rFonts w:ascii="Arial" w:hAnsi="Arial" w:cs="Arial"/>
                <w:b/>
                <w:bCs/>
                <w:color w:val="231F20"/>
                <w:lang w:val="en-AU"/>
              </w:rPr>
              <w:t>20-25</w:t>
            </w:r>
            <w:r w:rsidRPr="00792152">
              <w:rPr>
                <w:rFonts w:ascii="Arial" w:hAnsi="Arial" w:cs="Arial"/>
                <w:b/>
                <w:bCs/>
                <w:color w:val="231F20"/>
                <w:lang w:val="en-AU"/>
              </w:rPr>
              <w:t>)</w:t>
            </w:r>
          </w:p>
        </w:tc>
        <w:tc>
          <w:tcPr>
            <w:tcW w:w="3243" w:type="dxa"/>
          </w:tcPr>
          <w:p w14:paraId="6FAD749B" w14:textId="77777777" w:rsidR="00C8555C" w:rsidRPr="005212BC" w:rsidRDefault="00C8555C" w:rsidP="00877FD4">
            <w:pPr>
              <w:spacing w:line="240" w:lineRule="auto"/>
              <w:rPr>
                <w:sz w:val="22"/>
                <w:szCs w:val="22"/>
                <w:lang w:val="en-AU"/>
              </w:rPr>
            </w:pPr>
          </w:p>
        </w:tc>
        <w:tc>
          <w:tcPr>
            <w:tcW w:w="3244" w:type="dxa"/>
          </w:tcPr>
          <w:p w14:paraId="6C5F4688" w14:textId="77777777" w:rsidR="00C8555C" w:rsidRPr="005212BC" w:rsidRDefault="00C8555C" w:rsidP="00877FD4">
            <w:pPr>
              <w:spacing w:line="240" w:lineRule="auto"/>
              <w:jc w:val="right"/>
              <w:rPr>
                <w:rFonts w:cs="Arial"/>
                <w:b/>
                <w:bCs/>
                <w:color w:val="231F20"/>
                <w:sz w:val="22"/>
                <w:szCs w:val="22"/>
                <w:lang w:val="en-AU"/>
              </w:rPr>
            </w:pPr>
            <w:r w:rsidRPr="005212BC">
              <w:rPr>
                <w:rFonts w:cs="Arial"/>
                <w:b/>
                <w:bCs/>
                <w:color w:val="231F20"/>
                <w:sz w:val="22"/>
                <w:szCs w:val="22"/>
                <w:lang w:val="en-AU"/>
              </w:rPr>
              <w:t>ML/yr</w:t>
            </w:r>
          </w:p>
        </w:tc>
      </w:tr>
      <w:tr w:rsidR="00C8555C" w:rsidRPr="00792152" w14:paraId="585036D2" w14:textId="77777777" w:rsidTr="005212BC">
        <w:tc>
          <w:tcPr>
            <w:tcW w:w="3243" w:type="dxa"/>
          </w:tcPr>
          <w:p w14:paraId="1037FBAA" w14:textId="77777777" w:rsidR="00C8555C" w:rsidRPr="00792152" w:rsidRDefault="00C8555C" w:rsidP="00512BD6">
            <w:pPr>
              <w:pStyle w:val="TableParagraph"/>
              <w:spacing w:before="73"/>
              <w:ind w:left="-1"/>
              <w:rPr>
                <w:rFonts w:ascii="Arial" w:hAnsi="Arial" w:cs="Arial"/>
                <w:b/>
                <w:bCs/>
                <w:color w:val="231F20"/>
                <w:lang w:val="en-AU"/>
              </w:rPr>
            </w:pPr>
            <w:r w:rsidRPr="00792152">
              <w:rPr>
                <w:rFonts w:ascii="Arial" w:hAnsi="Arial" w:cs="Arial"/>
                <w:b/>
                <w:bCs/>
                <w:color w:val="231F20"/>
                <w:lang w:val="en-AU"/>
              </w:rPr>
              <w:t>Other</w:t>
            </w:r>
            <w:r w:rsidRPr="00792152">
              <w:rPr>
                <w:rFonts w:ascii="Arial" w:hAnsi="Arial" w:cs="Arial"/>
                <w:b/>
                <w:bCs/>
                <w:color w:val="231F20"/>
                <w:spacing w:val="-5"/>
                <w:lang w:val="en-AU"/>
              </w:rPr>
              <w:t xml:space="preserve"> </w:t>
            </w:r>
            <w:r w:rsidRPr="00792152">
              <w:rPr>
                <w:rFonts w:ascii="Arial" w:hAnsi="Arial" w:cs="Arial"/>
                <w:b/>
                <w:bCs/>
                <w:color w:val="231F20"/>
                <w:lang w:val="en-AU"/>
              </w:rPr>
              <w:t>tasks (Please</w:t>
            </w:r>
            <w:r w:rsidRPr="00792152">
              <w:rPr>
                <w:rFonts w:ascii="Arial" w:hAnsi="Arial" w:cs="Arial"/>
                <w:b/>
                <w:bCs/>
                <w:color w:val="231F20"/>
                <w:spacing w:val="5"/>
                <w:lang w:val="en-AU"/>
              </w:rPr>
              <w:t xml:space="preserve"> </w:t>
            </w:r>
            <w:r w:rsidRPr="00792152">
              <w:rPr>
                <w:rFonts w:ascii="Arial" w:hAnsi="Arial" w:cs="Arial"/>
                <w:b/>
                <w:bCs/>
                <w:color w:val="231F20"/>
                <w:lang w:val="en-AU"/>
              </w:rPr>
              <w:t>specify)</w:t>
            </w:r>
          </w:p>
          <w:p w14:paraId="4EBE7509" w14:textId="77777777" w:rsidR="00C8555C" w:rsidRPr="00792152" w:rsidRDefault="00C8555C" w:rsidP="00512BD6">
            <w:pPr>
              <w:pStyle w:val="TableParagraph"/>
              <w:spacing w:before="73"/>
              <w:ind w:left="-1"/>
              <w:rPr>
                <w:rFonts w:ascii="Arial" w:eastAsia="Lucida Sans" w:hAnsi="Arial" w:cs="Arial"/>
                <w:b/>
                <w:bCs/>
                <w:lang w:val="en-AU"/>
              </w:rPr>
            </w:pPr>
          </w:p>
          <w:p w14:paraId="7B9CB0A9" w14:textId="3C7CAADF" w:rsidR="00C8555C" w:rsidRPr="005212BC" w:rsidRDefault="00C8555C" w:rsidP="00877FD4">
            <w:pPr>
              <w:spacing w:line="240" w:lineRule="auto"/>
              <w:rPr>
                <w:rFonts w:cs="Arial"/>
                <w:b/>
                <w:bCs/>
                <w:sz w:val="22"/>
                <w:szCs w:val="22"/>
                <w:lang w:val="en-AU"/>
              </w:rPr>
            </w:pPr>
            <w:r w:rsidRPr="005212BC">
              <w:rPr>
                <w:rFonts w:cs="Arial"/>
                <w:b/>
                <w:bCs/>
                <w:color w:val="231F20"/>
                <w:sz w:val="22"/>
                <w:szCs w:val="22"/>
                <w:lang w:val="en-AU"/>
              </w:rPr>
              <w:t xml:space="preserve">(pages </w:t>
            </w:r>
            <w:r w:rsidR="009E6963" w:rsidRPr="005212BC">
              <w:rPr>
                <w:rFonts w:cs="Arial"/>
                <w:b/>
                <w:bCs/>
                <w:color w:val="231F20"/>
                <w:sz w:val="22"/>
                <w:szCs w:val="22"/>
                <w:lang w:val="en-AU"/>
              </w:rPr>
              <w:t>26</w:t>
            </w:r>
            <w:r w:rsidRPr="005212BC">
              <w:rPr>
                <w:rFonts w:cs="Arial"/>
                <w:b/>
                <w:bCs/>
                <w:color w:val="231F20"/>
                <w:sz w:val="22"/>
                <w:szCs w:val="22"/>
                <w:lang w:val="en-AU"/>
              </w:rPr>
              <w:t>-3</w:t>
            </w:r>
            <w:r w:rsidR="009E6963" w:rsidRPr="005212BC">
              <w:rPr>
                <w:rFonts w:cs="Arial"/>
                <w:b/>
                <w:bCs/>
                <w:color w:val="231F20"/>
                <w:sz w:val="22"/>
                <w:szCs w:val="22"/>
                <w:lang w:val="en-AU"/>
              </w:rPr>
              <w:t>0</w:t>
            </w:r>
            <w:r w:rsidRPr="005212BC">
              <w:rPr>
                <w:rFonts w:cs="Arial"/>
                <w:b/>
                <w:bCs/>
                <w:color w:val="231F20"/>
                <w:sz w:val="22"/>
                <w:szCs w:val="22"/>
                <w:lang w:val="en-AU"/>
              </w:rPr>
              <w:t>)</w:t>
            </w:r>
          </w:p>
        </w:tc>
        <w:tc>
          <w:tcPr>
            <w:tcW w:w="3243" w:type="dxa"/>
          </w:tcPr>
          <w:p w14:paraId="45322DCB" w14:textId="77777777" w:rsidR="00C8555C" w:rsidRPr="005212BC" w:rsidRDefault="00C8555C" w:rsidP="00877FD4">
            <w:pPr>
              <w:spacing w:line="240" w:lineRule="auto"/>
              <w:rPr>
                <w:sz w:val="22"/>
                <w:szCs w:val="22"/>
                <w:lang w:val="en-AU"/>
              </w:rPr>
            </w:pPr>
          </w:p>
        </w:tc>
        <w:tc>
          <w:tcPr>
            <w:tcW w:w="3244" w:type="dxa"/>
          </w:tcPr>
          <w:p w14:paraId="31139BE4" w14:textId="77777777" w:rsidR="00C8555C" w:rsidRPr="005212BC" w:rsidRDefault="00C8555C" w:rsidP="00877FD4">
            <w:pPr>
              <w:spacing w:line="240" w:lineRule="auto"/>
              <w:jc w:val="right"/>
              <w:rPr>
                <w:rFonts w:cs="Arial"/>
                <w:b/>
                <w:bCs/>
                <w:sz w:val="22"/>
                <w:szCs w:val="22"/>
                <w:lang w:val="en-AU"/>
              </w:rPr>
            </w:pPr>
            <w:r w:rsidRPr="005212BC">
              <w:rPr>
                <w:rFonts w:cs="Arial"/>
                <w:b/>
                <w:bCs/>
                <w:color w:val="231F20"/>
                <w:sz w:val="22"/>
                <w:szCs w:val="22"/>
                <w:lang w:val="en-AU"/>
              </w:rPr>
              <w:t>ML/yr</w:t>
            </w:r>
          </w:p>
        </w:tc>
      </w:tr>
      <w:tr w:rsidR="00C8555C" w:rsidRPr="00792152" w14:paraId="668E853D" w14:textId="77777777" w:rsidTr="005212BC">
        <w:tc>
          <w:tcPr>
            <w:tcW w:w="3243" w:type="dxa"/>
          </w:tcPr>
          <w:p w14:paraId="1853EA96" w14:textId="79B7CFF7" w:rsidR="00C8555C" w:rsidRPr="005212BC" w:rsidRDefault="00C8555C" w:rsidP="00877FD4">
            <w:pPr>
              <w:spacing w:line="240" w:lineRule="auto"/>
              <w:rPr>
                <w:b/>
                <w:bCs/>
                <w:sz w:val="22"/>
                <w:szCs w:val="22"/>
                <w:lang w:val="en-AU"/>
              </w:rPr>
            </w:pPr>
            <w:r w:rsidRPr="005212BC">
              <w:rPr>
                <w:b/>
                <w:bCs/>
                <w:sz w:val="22"/>
                <w:szCs w:val="22"/>
                <w:lang w:val="en-AU"/>
              </w:rPr>
              <w:t xml:space="preserve">Total volume in </w:t>
            </w:r>
            <w:r w:rsidR="008B1867" w:rsidRPr="008B1867">
              <w:rPr>
                <w:b/>
                <w:bCs/>
                <w:sz w:val="22"/>
                <w:szCs w:val="22"/>
                <w:lang w:val="en-GB"/>
              </w:rPr>
              <w:t>megalitres</w:t>
            </w:r>
            <w:r w:rsidRPr="005212BC">
              <w:rPr>
                <w:b/>
                <w:bCs/>
                <w:sz w:val="22"/>
                <w:szCs w:val="22"/>
                <w:lang w:val="en-AU"/>
              </w:rPr>
              <w:t xml:space="preserve"> (ML)</w:t>
            </w:r>
          </w:p>
        </w:tc>
        <w:tc>
          <w:tcPr>
            <w:tcW w:w="3243" w:type="dxa"/>
          </w:tcPr>
          <w:p w14:paraId="665B3D3A" w14:textId="77777777" w:rsidR="00C8555C" w:rsidRPr="005212BC" w:rsidRDefault="00C8555C" w:rsidP="00877FD4">
            <w:pPr>
              <w:spacing w:line="240" w:lineRule="auto"/>
              <w:rPr>
                <w:sz w:val="22"/>
                <w:szCs w:val="22"/>
                <w:lang w:val="en-AU"/>
              </w:rPr>
            </w:pPr>
          </w:p>
        </w:tc>
        <w:tc>
          <w:tcPr>
            <w:tcW w:w="3244" w:type="dxa"/>
          </w:tcPr>
          <w:p w14:paraId="5548D7E0" w14:textId="77777777" w:rsidR="00C8555C" w:rsidRPr="005212BC" w:rsidRDefault="00C8555C" w:rsidP="00877FD4">
            <w:pPr>
              <w:spacing w:line="240" w:lineRule="auto"/>
              <w:jc w:val="right"/>
              <w:rPr>
                <w:rFonts w:cs="Arial"/>
                <w:b/>
                <w:bCs/>
                <w:sz w:val="22"/>
                <w:szCs w:val="22"/>
                <w:lang w:val="en-AU"/>
              </w:rPr>
            </w:pPr>
            <w:r w:rsidRPr="005212BC">
              <w:rPr>
                <w:rFonts w:cs="Arial"/>
                <w:b/>
                <w:bCs/>
                <w:color w:val="231F20"/>
                <w:sz w:val="22"/>
                <w:szCs w:val="22"/>
                <w:lang w:val="en-AU"/>
              </w:rPr>
              <w:t>ML/yr</w:t>
            </w:r>
          </w:p>
        </w:tc>
      </w:tr>
    </w:tbl>
    <w:p w14:paraId="383DD941" w14:textId="77777777" w:rsidR="00C8555C" w:rsidRPr="00D42ED2" w:rsidRDefault="00C8555C" w:rsidP="00C8555C">
      <w:pPr>
        <w:rPr>
          <w:lang w:val="en-AU"/>
        </w:rPr>
      </w:pPr>
    </w:p>
    <w:p w14:paraId="4822B172" w14:textId="1935A10F" w:rsidR="001A0D48" w:rsidRPr="005212BC" w:rsidRDefault="00552178" w:rsidP="00C94C36">
      <w:pPr>
        <w:pStyle w:val="Heading2"/>
        <w:rPr>
          <w:sz w:val="28"/>
          <w:szCs w:val="28"/>
          <w:lang w:val="en-AU"/>
        </w:rPr>
      </w:pPr>
      <w:bookmarkStart w:id="69" w:name="_Toc188428021"/>
      <w:r w:rsidRPr="005212BC">
        <w:rPr>
          <w:sz w:val="28"/>
          <w:szCs w:val="28"/>
          <w:lang w:val="en-AU"/>
        </w:rPr>
        <w:t>Based on my calculations from all parts of our dairy shed operation, the estimated total annual water volume currently used for our dairy is:</w:t>
      </w:r>
      <w:bookmarkEnd w:id="69"/>
    </w:p>
    <w:p w14:paraId="453B8C7B" w14:textId="77777777" w:rsidR="004A5040" w:rsidRPr="00D42ED2" w:rsidRDefault="004A5040" w:rsidP="004A5040">
      <w:pPr>
        <w:rPr>
          <w:lang w:val="en-AU"/>
        </w:rPr>
      </w:pPr>
    </w:p>
    <w:p w14:paraId="2D70BB82" w14:textId="67EE5AD1" w:rsidR="00552178" w:rsidRPr="00D42ED2" w:rsidRDefault="00B50815" w:rsidP="004F797B">
      <w:pPr>
        <w:pBdr>
          <w:bottom w:val="single" w:sz="12" w:space="1" w:color="auto"/>
        </w:pBdr>
        <w:jc w:val="right"/>
        <w:rPr>
          <w:lang w:val="en-AU"/>
        </w:rPr>
      </w:pPr>
      <w:r w:rsidRPr="00B50815">
        <w:rPr>
          <w:lang w:val="en-GB"/>
        </w:rPr>
        <w:t>ML/yr</w:t>
      </w:r>
    </w:p>
    <w:p w14:paraId="1ED7E6B8" w14:textId="77777777" w:rsidR="004A5040" w:rsidRPr="00D42ED2" w:rsidRDefault="004A5040" w:rsidP="002D7230">
      <w:pPr>
        <w:rPr>
          <w:lang w:val="en-AU"/>
        </w:rPr>
      </w:pPr>
    </w:p>
    <w:p w14:paraId="580D52F7" w14:textId="1234BA88" w:rsidR="003B22D3" w:rsidRPr="00D42ED2" w:rsidRDefault="003B22D3" w:rsidP="002D7230">
      <w:pPr>
        <w:rPr>
          <w:lang w:val="en-AU"/>
        </w:rPr>
      </w:pPr>
    </w:p>
    <w:p w14:paraId="6533E07B" w14:textId="08DF6E45" w:rsidR="00792152" w:rsidRDefault="00792152">
      <w:pPr>
        <w:spacing w:after="0" w:line="240" w:lineRule="auto"/>
        <w:rPr>
          <w:rFonts w:cstheme="minorBidi"/>
          <w:b/>
          <w:sz w:val="44"/>
          <w:szCs w:val="44"/>
          <w:lang w:val="en-AU"/>
        </w:rPr>
      </w:pPr>
      <w:r>
        <w:br w:type="page"/>
      </w:r>
    </w:p>
    <w:p w14:paraId="0178F29B" w14:textId="2A22DC18" w:rsidR="003B22D3" w:rsidRPr="00D42ED2" w:rsidRDefault="00C8555C" w:rsidP="00223981">
      <w:pPr>
        <w:pStyle w:val="Heading1"/>
      </w:pPr>
      <w:bookmarkStart w:id="70" w:name="_Toc188428022"/>
      <w:r w:rsidRPr="00D42ED2">
        <w:lastRenderedPageBreak/>
        <w:t>Notes</w:t>
      </w:r>
      <w:bookmarkEnd w:id="70"/>
    </w:p>
    <w:p w14:paraId="297E7354" w14:textId="358919F7" w:rsidR="003B22D3" w:rsidRPr="00D42ED2" w:rsidRDefault="003B22D3" w:rsidP="008B0EA7">
      <w:pPr>
        <w:pBdr>
          <w:bottom w:val="single" w:sz="6" w:space="1" w:color="auto"/>
          <w:between w:val="single" w:sz="6" w:space="1" w:color="auto"/>
        </w:pBdr>
        <w:spacing w:line="240" w:lineRule="auto"/>
        <w:jc w:val="both"/>
        <w:rPr>
          <w:lang w:val="en-AU"/>
        </w:rPr>
      </w:pPr>
    </w:p>
    <w:p w14:paraId="5186A587" w14:textId="3B1F64B6" w:rsidR="003B22D3" w:rsidRPr="00D42ED2" w:rsidRDefault="003B22D3" w:rsidP="008B0EA7">
      <w:pPr>
        <w:pBdr>
          <w:bottom w:val="single" w:sz="6" w:space="1" w:color="auto"/>
          <w:between w:val="single" w:sz="6" w:space="1" w:color="auto"/>
        </w:pBdr>
        <w:spacing w:line="240" w:lineRule="auto"/>
        <w:jc w:val="both"/>
        <w:rPr>
          <w:lang w:val="en-AU"/>
        </w:rPr>
      </w:pPr>
    </w:p>
    <w:p w14:paraId="3A326A28" w14:textId="6BDAA0D6" w:rsidR="003B22D3" w:rsidRPr="00D42ED2" w:rsidRDefault="003B22D3" w:rsidP="008B0EA7">
      <w:pPr>
        <w:pBdr>
          <w:bottom w:val="single" w:sz="6" w:space="1" w:color="auto"/>
          <w:between w:val="single" w:sz="6" w:space="1" w:color="auto"/>
        </w:pBdr>
        <w:spacing w:line="240" w:lineRule="auto"/>
        <w:jc w:val="both"/>
        <w:rPr>
          <w:lang w:val="en-AU"/>
        </w:rPr>
      </w:pPr>
    </w:p>
    <w:p w14:paraId="3272740B" w14:textId="517C90B4" w:rsidR="003B22D3" w:rsidRPr="00D42ED2" w:rsidRDefault="003B22D3" w:rsidP="008B0EA7">
      <w:pPr>
        <w:pBdr>
          <w:bottom w:val="single" w:sz="6" w:space="1" w:color="auto"/>
          <w:between w:val="single" w:sz="6" w:space="1" w:color="auto"/>
        </w:pBdr>
        <w:spacing w:line="240" w:lineRule="auto"/>
        <w:jc w:val="both"/>
        <w:rPr>
          <w:lang w:val="en-AU"/>
        </w:rPr>
      </w:pPr>
    </w:p>
    <w:p w14:paraId="2F28F645" w14:textId="7D9380C1" w:rsidR="003B22D3" w:rsidRPr="00D42ED2" w:rsidRDefault="003B22D3" w:rsidP="008B0EA7">
      <w:pPr>
        <w:pBdr>
          <w:bottom w:val="single" w:sz="6" w:space="1" w:color="auto"/>
          <w:between w:val="single" w:sz="6" w:space="1" w:color="auto"/>
        </w:pBdr>
        <w:spacing w:line="240" w:lineRule="auto"/>
        <w:jc w:val="both"/>
        <w:rPr>
          <w:lang w:val="en-AU"/>
        </w:rPr>
      </w:pPr>
    </w:p>
    <w:p w14:paraId="19E4E78B" w14:textId="682C5DB8" w:rsidR="003B22D3" w:rsidRPr="00D42ED2" w:rsidRDefault="003B22D3" w:rsidP="008B0EA7">
      <w:pPr>
        <w:pBdr>
          <w:bottom w:val="single" w:sz="6" w:space="1" w:color="auto"/>
          <w:between w:val="single" w:sz="6" w:space="1" w:color="auto"/>
        </w:pBdr>
        <w:spacing w:line="240" w:lineRule="auto"/>
        <w:jc w:val="both"/>
        <w:rPr>
          <w:lang w:val="en-AU"/>
        </w:rPr>
      </w:pPr>
    </w:p>
    <w:p w14:paraId="55A2F8B7" w14:textId="64BEDD2A" w:rsidR="003B22D3" w:rsidRPr="00D42ED2" w:rsidRDefault="003B22D3" w:rsidP="008B0EA7">
      <w:pPr>
        <w:pBdr>
          <w:bottom w:val="single" w:sz="6" w:space="1" w:color="auto"/>
          <w:between w:val="single" w:sz="6" w:space="1" w:color="auto"/>
        </w:pBdr>
        <w:spacing w:line="240" w:lineRule="auto"/>
        <w:jc w:val="both"/>
        <w:rPr>
          <w:lang w:val="en-AU"/>
        </w:rPr>
      </w:pPr>
    </w:p>
    <w:p w14:paraId="0E3D67AC" w14:textId="17DF3435" w:rsidR="003B22D3" w:rsidRPr="00D42ED2" w:rsidRDefault="003B22D3" w:rsidP="008B0EA7">
      <w:pPr>
        <w:pBdr>
          <w:bottom w:val="single" w:sz="6" w:space="1" w:color="auto"/>
          <w:between w:val="single" w:sz="6" w:space="1" w:color="auto"/>
        </w:pBdr>
        <w:spacing w:line="240" w:lineRule="auto"/>
        <w:jc w:val="both"/>
        <w:rPr>
          <w:lang w:val="en-AU"/>
        </w:rPr>
      </w:pPr>
    </w:p>
    <w:p w14:paraId="7DE36679" w14:textId="47D3D77F" w:rsidR="003B22D3" w:rsidRPr="00D42ED2" w:rsidRDefault="003B22D3" w:rsidP="008B0EA7">
      <w:pPr>
        <w:pBdr>
          <w:bottom w:val="single" w:sz="6" w:space="1" w:color="auto"/>
          <w:between w:val="single" w:sz="6" w:space="1" w:color="auto"/>
        </w:pBdr>
        <w:spacing w:line="240" w:lineRule="auto"/>
        <w:jc w:val="both"/>
        <w:rPr>
          <w:lang w:val="en-AU"/>
        </w:rPr>
      </w:pPr>
    </w:p>
    <w:p w14:paraId="4F6A9B47" w14:textId="64B07A76" w:rsidR="003B22D3" w:rsidRPr="00D42ED2" w:rsidRDefault="003B22D3" w:rsidP="008B0EA7">
      <w:pPr>
        <w:pBdr>
          <w:bottom w:val="single" w:sz="6" w:space="1" w:color="auto"/>
          <w:between w:val="single" w:sz="6" w:space="1" w:color="auto"/>
        </w:pBdr>
        <w:spacing w:line="240" w:lineRule="auto"/>
        <w:jc w:val="both"/>
        <w:rPr>
          <w:lang w:val="en-AU"/>
        </w:rPr>
      </w:pPr>
    </w:p>
    <w:p w14:paraId="20BF446B" w14:textId="0E84A5CB" w:rsidR="003B22D3" w:rsidRPr="00D42ED2" w:rsidRDefault="003B22D3" w:rsidP="008B0EA7">
      <w:pPr>
        <w:pBdr>
          <w:bottom w:val="single" w:sz="6" w:space="1" w:color="auto"/>
          <w:between w:val="single" w:sz="6" w:space="1" w:color="auto"/>
        </w:pBdr>
        <w:spacing w:line="240" w:lineRule="auto"/>
        <w:jc w:val="both"/>
        <w:rPr>
          <w:lang w:val="en-AU"/>
        </w:rPr>
      </w:pPr>
    </w:p>
    <w:p w14:paraId="4AA09BC5" w14:textId="4B10F914" w:rsidR="003B22D3" w:rsidRPr="00D42ED2" w:rsidRDefault="003B22D3" w:rsidP="008B0EA7">
      <w:pPr>
        <w:pBdr>
          <w:bottom w:val="single" w:sz="6" w:space="1" w:color="auto"/>
          <w:between w:val="single" w:sz="6" w:space="1" w:color="auto"/>
        </w:pBdr>
        <w:spacing w:line="240" w:lineRule="auto"/>
        <w:jc w:val="both"/>
        <w:rPr>
          <w:lang w:val="en-AU"/>
        </w:rPr>
      </w:pPr>
    </w:p>
    <w:p w14:paraId="2099E5C8" w14:textId="040A3A2F" w:rsidR="003B22D3" w:rsidRPr="00D42ED2" w:rsidRDefault="003B22D3" w:rsidP="008B0EA7">
      <w:pPr>
        <w:pBdr>
          <w:bottom w:val="single" w:sz="6" w:space="1" w:color="auto"/>
          <w:between w:val="single" w:sz="6" w:space="1" w:color="auto"/>
        </w:pBdr>
        <w:spacing w:line="240" w:lineRule="auto"/>
        <w:jc w:val="both"/>
        <w:rPr>
          <w:lang w:val="en-AU"/>
        </w:rPr>
      </w:pPr>
    </w:p>
    <w:p w14:paraId="2A792196" w14:textId="600719D1" w:rsidR="003B22D3" w:rsidRPr="00D42ED2" w:rsidRDefault="003B22D3" w:rsidP="008B0EA7">
      <w:pPr>
        <w:pBdr>
          <w:bottom w:val="single" w:sz="6" w:space="1" w:color="auto"/>
          <w:between w:val="single" w:sz="6" w:space="1" w:color="auto"/>
        </w:pBdr>
        <w:spacing w:line="240" w:lineRule="auto"/>
        <w:jc w:val="both"/>
        <w:rPr>
          <w:lang w:val="en-AU"/>
        </w:rPr>
      </w:pPr>
    </w:p>
    <w:p w14:paraId="27FAEA9C" w14:textId="2739D987" w:rsidR="003B22D3" w:rsidRDefault="003B22D3" w:rsidP="008B0EA7">
      <w:pPr>
        <w:pBdr>
          <w:bottom w:val="single" w:sz="6" w:space="1" w:color="auto"/>
          <w:between w:val="single" w:sz="6" w:space="1" w:color="auto"/>
        </w:pBdr>
        <w:spacing w:line="240" w:lineRule="auto"/>
        <w:jc w:val="both"/>
        <w:rPr>
          <w:lang w:val="en-AU"/>
        </w:rPr>
      </w:pPr>
    </w:p>
    <w:p w14:paraId="3C0EA392" w14:textId="77777777" w:rsidR="00792152" w:rsidRDefault="00792152" w:rsidP="008B0EA7">
      <w:pPr>
        <w:pBdr>
          <w:bottom w:val="single" w:sz="6" w:space="1" w:color="auto"/>
          <w:between w:val="single" w:sz="6" w:space="1" w:color="auto"/>
        </w:pBdr>
        <w:spacing w:line="240" w:lineRule="auto"/>
        <w:jc w:val="both"/>
        <w:rPr>
          <w:lang w:val="en-AU"/>
        </w:rPr>
      </w:pPr>
    </w:p>
    <w:p w14:paraId="106D7B79" w14:textId="77777777" w:rsidR="00792152" w:rsidRDefault="00792152" w:rsidP="008B0EA7">
      <w:pPr>
        <w:pBdr>
          <w:bottom w:val="single" w:sz="6" w:space="1" w:color="auto"/>
          <w:between w:val="single" w:sz="6" w:space="1" w:color="auto"/>
        </w:pBdr>
        <w:spacing w:line="240" w:lineRule="auto"/>
        <w:jc w:val="both"/>
        <w:rPr>
          <w:lang w:val="en-AU"/>
        </w:rPr>
      </w:pPr>
    </w:p>
    <w:p w14:paraId="07F58506" w14:textId="77777777" w:rsidR="00792152" w:rsidRDefault="00792152" w:rsidP="008B0EA7">
      <w:pPr>
        <w:pBdr>
          <w:bottom w:val="single" w:sz="6" w:space="1" w:color="auto"/>
          <w:between w:val="single" w:sz="6" w:space="1" w:color="auto"/>
        </w:pBdr>
        <w:spacing w:line="240" w:lineRule="auto"/>
        <w:jc w:val="both"/>
        <w:rPr>
          <w:lang w:val="en-AU"/>
        </w:rPr>
      </w:pPr>
    </w:p>
    <w:p w14:paraId="34BCBE6F" w14:textId="77777777" w:rsidR="00792152" w:rsidRDefault="00792152" w:rsidP="008B0EA7">
      <w:pPr>
        <w:pBdr>
          <w:bottom w:val="single" w:sz="6" w:space="1" w:color="auto"/>
          <w:between w:val="single" w:sz="6" w:space="1" w:color="auto"/>
        </w:pBdr>
        <w:spacing w:line="240" w:lineRule="auto"/>
        <w:jc w:val="both"/>
        <w:rPr>
          <w:lang w:val="en-AU"/>
        </w:rPr>
      </w:pPr>
    </w:p>
    <w:p w14:paraId="4E578A8C" w14:textId="77777777" w:rsidR="00792152" w:rsidRDefault="00792152" w:rsidP="008B0EA7">
      <w:pPr>
        <w:pBdr>
          <w:bottom w:val="single" w:sz="6" w:space="1" w:color="auto"/>
          <w:between w:val="single" w:sz="6" w:space="1" w:color="auto"/>
        </w:pBdr>
        <w:spacing w:line="240" w:lineRule="auto"/>
        <w:jc w:val="both"/>
        <w:rPr>
          <w:lang w:val="en-AU"/>
        </w:rPr>
      </w:pPr>
    </w:p>
    <w:p w14:paraId="145C1027" w14:textId="77777777" w:rsidR="00792152" w:rsidRDefault="00792152" w:rsidP="008B0EA7">
      <w:pPr>
        <w:pBdr>
          <w:bottom w:val="single" w:sz="6" w:space="1" w:color="auto"/>
          <w:between w:val="single" w:sz="6" w:space="1" w:color="auto"/>
        </w:pBdr>
        <w:spacing w:line="240" w:lineRule="auto"/>
        <w:jc w:val="both"/>
        <w:rPr>
          <w:lang w:val="en-AU"/>
        </w:rPr>
      </w:pPr>
    </w:p>
    <w:p w14:paraId="6E82CB8A" w14:textId="77777777" w:rsidR="00792152" w:rsidRDefault="00792152" w:rsidP="008B0EA7">
      <w:pPr>
        <w:pBdr>
          <w:bottom w:val="single" w:sz="6" w:space="1" w:color="auto"/>
          <w:between w:val="single" w:sz="6" w:space="1" w:color="auto"/>
        </w:pBdr>
        <w:spacing w:line="240" w:lineRule="auto"/>
        <w:jc w:val="both"/>
        <w:rPr>
          <w:lang w:val="en-AU"/>
        </w:rPr>
      </w:pPr>
    </w:p>
    <w:p w14:paraId="3DFCC1F6" w14:textId="77777777" w:rsidR="00792152" w:rsidRDefault="00792152" w:rsidP="008B0EA7">
      <w:pPr>
        <w:pBdr>
          <w:bottom w:val="single" w:sz="6" w:space="1" w:color="auto"/>
          <w:between w:val="single" w:sz="6" w:space="1" w:color="auto"/>
        </w:pBdr>
        <w:spacing w:line="240" w:lineRule="auto"/>
        <w:jc w:val="both"/>
        <w:rPr>
          <w:lang w:val="en-AU"/>
        </w:rPr>
      </w:pPr>
    </w:p>
    <w:p w14:paraId="6210E8C9" w14:textId="77777777" w:rsidR="00792152" w:rsidRDefault="00792152" w:rsidP="008B0EA7">
      <w:pPr>
        <w:pBdr>
          <w:bottom w:val="single" w:sz="6" w:space="1" w:color="auto"/>
          <w:between w:val="single" w:sz="6" w:space="1" w:color="auto"/>
        </w:pBdr>
        <w:spacing w:line="240" w:lineRule="auto"/>
        <w:jc w:val="both"/>
        <w:rPr>
          <w:lang w:val="en-AU"/>
        </w:rPr>
      </w:pPr>
    </w:p>
    <w:p w14:paraId="5948F05A" w14:textId="77777777" w:rsidR="00E35E4D" w:rsidRDefault="00E35E4D" w:rsidP="008B0EA7">
      <w:pPr>
        <w:pBdr>
          <w:bottom w:val="single" w:sz="6" w:space="1" w:color="auto"/>
          <w:between w:val="single" w:sz="6" w:space="1" w:color="auto"/>
        </w:pBdr>
        <w:spacing w:line="240" w:lineRule="auto"/>
        <w:jc w:val="both"/>
        <w:rPr>
          <w:lang w:val="en-AU"/>
        </w:rPr>
      </w:pPr>
    </w:p>
    <w:p w14:paraId="31DF7213" w14:textId="77777777" w:rsidR="00E35E4D" w:rsidRDefault="00E35E4D" w:rsidP="00E35E4D">
      <w:pPr>
        <w:pBdr>
          <w:bottom w:val="single" w:sz="6" w:space="1" w:color="auto"/>
          <w:between w:val="single" w:sz="6" w:space="1" w:color="auto"/>
        </w:pBdr>
        <w:spacing w:before="120" w:line="240" w:lineRule="auto"/>
        <w:jc w:val="both"/>
        <w:rPr>
          <w:lang w:val="en-AU"/>
        </w:rPr>
      </w:pPr>
    </w:p>
    <w:p w14:paraId="3D14EF78" w14:textId="673395B3" w:rsidR="003B22D3" w:rsidRPr="00D42ED2" w:rsidRDefault="003B22D3" w:rsidP="008B0EA7">
      <w:pPr>
        <w:spacing w:line="240" w:lineRule="auto"/>
        <w:rPr>
          <w:lang w:val="en-AU"/>
        </w:rPr>
      </w:pPr>
    </w:p>
    <w:p w14:paraId="5500DCFE" w14:textId="77777777" w:rsidR="008B0EA7" w:rsidRDefault="008B0EA7">
      <w:pPr>
        <w:spacing w:after="0" w:line="240" w:lineRule="auto"/>
        <w:rPr>
          <w:rFonts w:cstheme="minorBidi"/>
          <w:b/>
          <w:sz w:val="44"/>
          <w:szCs w:val="44"/>
          <w:lang w:val="en-AU"/>
        </w:rPr>
      </w:pPr>
      <w:r>
        <w:br w:type="page"/>
      </w:r>
    </w:p>
    <w:p w14:paraId="41310DAF" w14:textId="6005AE69" w:rsidR="00D014F6" w:rsidRDefault="00A36AA3" w:rsidP="00A36AA3">
      <w:pPr>
        <w:pStyle w:val="Heading1"/>
      </w:pPr>
      <w:bookmarkStart w:id="71" w:name="_Toc188428023"/>
      <w:r>
        <w:lastRenderedPageBreak/>
        <w:t>References</w:t>
      </w:r>
      <w:bookmarkEnd w:id="71"/>
      <w:r>
        <w:t xml:space="preserve"> </w:t>
      </w:r>
    </w:p>
    <w:p w14:paraId="679EF790" w14:textId="2E117F1E" w:rsidR="00A41EF8" w:rsidRDefault="00AB3B05" w:rsidP="008A4FA5">
      <w:pPr>
        <w:spacing w:line="240" w:lineRule="auto"/>
      </w:pPr>
      <w:r>
        <w:t>Dairy Australia and Agriculture Victoria (2024).</w:t>
      </w:r>
      <w:r w:rsidR="00336EEB">
        <w:t xml:space="preserve"> </w:t>
      </w:r>
      <w:r>
        <w:t>National Guidelines for Dairy Feedpads and</w:t>
      </w:r>
      <w:r w:rsidR="00336EEB">
        <w:t xml:space="preserve"> </w:t>
      </w:r>
      <w:r>
        <w:t>Contained Housing. Melbourne, Dairy Australia.</w:t>
      </w:r>
    </w:p>
    <w:p w14:paraId="0246A23B" w14:textId="355DB96A" w:rsidR="00A41EF8" w:rsidRDefault="00A41EF8" w:rsidP="008A4FA5">
      <w:pPr>
        <w:spacing w:line="240" w:lineRule="auto"/>
      </w:pPr>
      <w:r>
        <w:t xml:space="preserve">Shortall J, O'Brien B, Sleator RD and Upton J (2018) ‘Daily and seasonal trends of electricity and water use on pasture-based automatic milking dairy farms’, </w:t>
      </w:r>
      <w:r w:rsidRPr="001E7060">
        <w:rPr>
          <w:i/>
          <w:iCs/>
        </w:rPr>
        <w:t>Journal of Dairy Science</w:t>
      </w:r>
      <w:r>
        <w:t>, 101 (2)</w:t>
      </w:r>
      <w:r w:rsidRPr="00B0061D">
        <w:t xml:space="preserve"> 1565-1578</w:t>
      </w:r>
      <w:r>
        <w:t>.</w:t>
      </w:r>
    </w:p>
    <w:p w14:paraId="6ACA73BE" w14:textId="77777777" w:rsidR="00A41EF8" w:rsidRDefault="0FAF8D5E" w:rsidP="008A4FA5">
      <w:pPr>
        <w:spacing w:line="240" w:lineRule="auto"/>
      </w:pPr>
      <w:r w:rsidRPr="297FB36C">
        <w:t xml:space="preserve">Vaculík P, Jehlička T, </w:t>
      </w:r>
      <w:proofErr w:type="spellStart"/>
      <w:r w:rsidRPr="297FB36C">
        <w:t>Kažimírová</w:t>
      </w:r>
      <w:proofErr w:type="spellEnd"/>
      <w:r w:rsidRPr="297FB36C">
        <w:t xml:space="preserve"> V and </w:t>
      </w:r>
      <w:proofErr w:type="spellStart"/>
      <w:r w:rsidRPr="297FB36C">
        <w:t>Smejtková</w:t>
      </w:r>
      <w:proofErr w:type="spellEnd"/>
      <w:r w:rsidRPr="297FB36C">
        <w:t xml:space="preserve"> A (2021). ‘Water Consumption in the Automatic Milking Systems’, </w:t>
      </w:r>
      <w:r w:rsidRPr="297FB36C">
        <w:rPr>
          <w:i/>
          <w:iCs/>
        </w:rPr>
        <w:t xml:space="preserve">Acta </w:t>
      </w:r>
      <w:proofErr w:type="spellStart"/>
      <w:r w:rsidRPr="297FB36C">
        <w:rPr>
          <w:i/>
          <w:iCs/>
        </w:rPr>
        <w:t>Technologica</w:t>
      </w:r>
      <w:proofErr w:type="spellEnd"/>
      <w:r w:rsidRPr="297FB36C">
        <w:rPr>
          <w:i/>
          <w:iCs/>
        </w:rPr>
        <w:t xml:space="preserve"> </w:t>
      </w:r>
      <w:proofErr w:type="spellStart"/>
      <w:r w:rsidRPr="297FB36C">
        <w:rPr>
          <w:i/>
          <w:iCs/>
        </w:rPr>
        <w:t>Agriculturae</w:t>
      </w:r>
      <w:proofErr w:type="spellEnd"/>
      <w:r w:rsidRPr="297FB36C">
        <w:t>, 24 (3):136 - 142.</w:t>
      </w:r>
    </w:p>
    <w:p w14:paraId="22B06238" w14:textId="77777777" w:rsidR="00A36AA3" w:rsidRDefault="00A36AA3" w:rsidP="00A36AA3">
      <w:pPr>
        <w:rPr>
          <w:lang w:val="en-AU"/>
        </w:rPr>
      </w:pPr>
    </w:p>
    <w:p w14:paraId="29B14D73" w14:textId="77777777" w:rsidR="00A36AA3" w:rsidRDefault="00A36AA3" w:rsidP="00A36AA3">
      <w:pPr>
        <w:rPr>
          <w:lang w:val="en-AU"/>
        </w:rPr>
      </w:pPr>
    </w:p>
    <w:p w14:paraId="7E6755C9" w14:textId="77777777" w:rsidR="00A36AA3" w:rsidRDefault="00A36AA3" w:rsidP="00A36AA3">
      <w:pPr>
        <w:rPr>
          <w:lang w:val="en-AU"/>
        </w:rPr>
      </w:pPr>
    </w:p>
    <w:p w14:paraId="034D7468" w14:textId="77777777" w:rsidR="003B22D3" w:rsidRPr="00D42ED2" w:rsidRDefault="003B22D3" w:rsidP="003B22D3">
      <w:pPr>
        <w:pStyle w:val="Agbodytext"/>
        <w:rPr>
          <w:lang w:val="en-AU"/>
        </w:rPr>
      </w:pPr>
    </w:p>
    <w:p w14:paraId="7914B53E" w14:textId="59D73D69" w:rsidR="00962424" w:rsidRDefault="00962424">
      <w:pPr>
        <w:spacing w:after="0" w:line="240" w:lineRule="auto"/>
        <w:rPr>
          <w:lang w:val="en-AU"/>
        </w:rPr>
      </w:pPr>
      <w:r>
        <w:rPr>
          <w:lang w:val="en-AU"/>
        </w:rPr>
        <w:br w:type="page"/>
      </w:r>
    </w:p>
    <w:p w14:paraId="315BBAB7" w14:textId="77777777" w:rsidR="003B22D3" w:rsidRPr="00D42ED2" w:rsidRDefault="003B22D3" w:rsidP="003B22D3">
      <w:pPr>
        <w:pStyle w:val="Agbodytext"/>
        <w:rPr>
          <w:lang w:val="en-AU"/>
        </w:rPr>
      </w:pPr>
    </w:p>
    <w:p w14:paraId="54D497E7" w14:textId="11202795" w:rsidR="003B22D3" w:rsidRPr="00425785" w:rsidRDefault="00E8612A" w:rsidP="00425785">
      <w:pPr>
        <w:pStyle w:val="Agcovertitle2"/>
        <w:jc w:val="center"/>
        <w:rPr>
          <w:rFonts w:eastAsia="Lucida Sans" w:cs="Arial"/>
          <w:color w:val="00573F" w:themeColor="accent1"/>
          <w:sz w:val="56"/>
          <w:lang w:val="en-AU"/>
        </w:rPr>
      </w:pPr>
      <w:r w:rsidRPr="006940EF">
        <w:rPr>
          <w:rStyle w:val="Style1"/>
          <w:color w:val="00573F" w:themeColor="accent1"/>
          <w:sz w:val="56"/>
          <w:szCs w:val="32"/>
          <w:lang w:val="en-AU"/>
        </w:rPr>
        <w:t>Keep this booklet for your records</w:t>
      </w:r>
      <w:r w:rsidR="008071B7">
        <w:rPr>
          <w:noProof/>
        </w:rPr>
        <w:drawing>
          <wp:anchor distT="0" distB="0" distL="114300" distR="114300" simplePos="0" relativeHeight="251658290" behindDoc="1" locked="0" layoutInCell="1" allowOverlap="1" wp14:anchorId="0EC99F3F" wp14:editId="32AEBCCE">
            <wp:simplePos x="0" y="0"/>
            <wp:positionH relativeFrom="column">
              <wp:posOffset>-401408</wp:posOffset>
            </wp:positionH>
            <wp:positionV relativeFrom="paragraph">
              <wp:posOffset>8081600</wp:posOffset>
            </wp:positionV>
            <wp:extent cx="2393950" cy="624205"/>
            <wp:effectExtent l="0" t="0" r="6350" b="4445"/>
            <wp:wrapTight wrapText="bothSides">
              <wp:wrapPolygon edited="0">
                <wp:start x="11344" y="0"/>
                <wp:lineTo x="0" y="5933"/>
                <wp:lineTo x="0" y="12525"/>
                <wp:lineTo x="13923" y="21095"/>
                <wp:lineTo x="14782" y="21095"/>
                <wp:lineTo x="21485" y="12525"/>
                <wp:lineTo x="21485" y="7910"/>
                <wp:lineTo x="20454" y="4614"/>
                <wp:lineTo x="17360" y="0"/>
                <wp:lineTo x="11344" y="0"/>
              </wp:wrapPolygon>
            </wp:wrapTight>
            <wp:docPr id="156312152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21527" name="Picture 11">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93950" cy="624205"/>
                    </a:xfrm>
                    <a:prstGeom prst="rect">
                      <a:avLst/>
                    </a:prstGeom>
                  </pic:spPr>
                </pic:pic>
              </a:graphicData>
            </a:graphic>
            <wp14:sizeRelH relativeFrom="page">
              <wp14:pctWidth>0</wp14:pctWidth>
            </wp14:sizeRelH>
            <wp14:sizeRelV relativeFrom="page">
              <wp14:pctHeight>0</wp14:pctHeight>
            </wp14:sizeRelV>
          </wp:anchor>
        </w:drawing>
      </w:r>
    </w:p>
    <w:sectPr w:rsidR="003B22D3" w:rsidRPr="00425785" w:rsidSect="00C00DF7">
      <w:footerReference w:type="default" r:id="rId60"/>
      <w:pgSz w:w="11900" w:h="16840"/>
      <w:pgMar w:top="1701" w:right="1134" w:bottom="1418" w:left="1134" w:header="709"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41D66" w14:textId="77777777" w:rsidR="00854AF2" w:rsidRDefault="00854AF2" w:rsidP="008954B2">
      <w:r>
        <w:separator/>
      </w:r>
    </w:p>
  </w:endnote>
  <w:endnote w:type="continuationSeparator" w:id="0">
    <w:p w14:paraId="05F36F64" w14:textId="77777777" w:rsidR="00854AF2" w:rsidRDefault="00854AF2" w:rsidP="008954B2">
      <w:r>
        <w:continuationSeparator/>
      </w:r>
    </w:p>
  </w:endnote>
  <w:endnote w:type="continuationNotice" w:id="1">
    <w:p w14:paraId="452437B3" w14:textId="77777777" w:rsidR="00854AF2" w:rsidRDefault="00854A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IC-SemiBold">
    <w:altName w:val="Times New Roman"/>
    <w:panose1 w:val="00000000000000000000"/>
    <w:charset w:val="4D"/>
    <w:family w:val="auto"/>
    <w:notTrueType/>
    <w:pitch w:val="variable"/>
    <w:sig w:usb0="00000007" w:usb1="00000000" w:usb2="00000000" w:usb3="00000000" w:csb0="00000093"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IC-ExtraLight">
    <w:altName w:val="Times New Roman"/>
    <w:panose1 w:val="00000000000000000000"/>
    <w:charset w:val="4D"/>
    <w:family w:val="auto"/>
    <w:notTrueType/>
    <w:pitch w:val="variable"/>
    <w:sig w:usb0="00000007" w:usb1="00000000" w:usb2="00000000" w:usb3="00000000" w:csb0="00000093" w:csb1="00000000"/>
  </w:font>
  <w:font w:name="ArialMT">
    <w:altName w:val="Arial"/>
    <w:charset w:val="00"/>
    <w:family w:val="auto"/>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2815664"/>
      <w:docPartObj>
        <w:docPartGallery w:val="Page Numbers (Bottom of Page)"/>
        <w:docPartUnique/>
      </w:docPartObj>
    </w:sdtPr>
    <w:sdtEndPr>
      <w:rPr>
        <w:noProof/>
      </w:rPr>
    </w:sdtEndPr>
    <w:sdtContent>
      <w:p w14:paraId="15064EAE" w14:textId="492E5C18" w:rsidR="00901683" w:rsidRDefault="009016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B0FCDF" w14:textId="77777777" w:rsidR="00901683" w:rsidRDefault="009016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A798FD" w14:textId="77777777" w:rsidR="00854AF2" w:rsidRDefault="00854AF2" w:rsidP="008954B2">
      <w:r>
        <w:separator/>
      </w:r>
    </w:p>
  </w:footnote>
  <w:footnote w:type="continuationSeparator" w:id="0">
    <w:p w14:paraId="21A19E48" w14:textId="77777777" w:rsidR="00854AF2" w:rsidRDefault="00854AF2" w:rsidP="008954B2">
      <w:r>
        <w:continuationSeparator/>
      </w:r>
    </w:p>
  </w:footnote>
  <w:footnote w:type="continuationNotice" w:id="1">
    <w:p w14:paraId="0C86FB5A" w14:textId="77777777" w:rsidR="00854AF2" w:rsidRDefault="00854AF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218D4CC"/>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6761F9B"/>
    <w:multiLevelType w:val="hybridMultilevel"/>
    <w:tmpl w:val="D82EE554"/>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DB77491"/>
    <w:multiLevelType w:val="hybridMultilevel"/>
    <w:tmpl w:val="5D00312C"/>
    <w:lvl w:ilvl="0" w:tplc="A42250FA">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B11914"/>
    <w:multiLevelType w:val="hybridMultilevel"/>
    <w:tmpl w:val="B7A4C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04716A"/>
    <w:multiLevelType w:val="hybridMultilevel"/>
    <w:tmpl w:val="FDDA47E0"/>
    <w:lvl w:ilvl="0" w:tplc="32E4D20E">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BC46E1"/>
    <w:multiLevelType w:val="hybridMultilevel"/>
    <w:tmpl w:val="B636C630"/>
    <w:lvl w:ilvl="0" w:tplc="7090E22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8D87590"/>
    <w:multiLevelType w:val="hybridMultilevel"/>
    <w:tmpl w:val="6FD49C9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4" w15:restartNumberingAfterBreak="0">
    <w:nsid w:val="6FB845A4"/>
    <w:multiLevelType w:val="hybridMultilevel"/>
    <w:tmpl w:val="D4346F8A"/>
    <w:lvl w:ilvl="0" w:tplc="0C09000F">
      <w:start w:val="1"/>
      <w:numFmt w:val="decimal"/>
      <w:lvlText w:val="%1."/>
      <w:lvlJc w:val="left"/>
      <w:pPr>
        <w:ind w:left="820" w:hanging="360"/>
      </w:pPr>
      <w:rPr>
        <w:rFonts w:hint="default"/>
      </w:rPr>
    </w:lvl>
    <w:lvl w:ilvl="1" w:tplc="0C090003">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25"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64195188">
    <w:abstractNumId w:val="0"/>
  </w:num>
  <w:num w:numId="2" w16cid:durableId="434206687">
    <w:abstractNumId w:val="1"/>
  </w:num>
  <w:num w:numId="3" w16cid:durableId="1836721078">
    <w:abstractNumId w:val="2"/>
  </w:num>
  <w:num w:numId="4" w16cid:durableId="215707105">
    <w:abstractNumId w:val="3"/>
  </w:num>
  <w:num w:numId="5" w16cid:durableId="1299653620">
    <w:abstractNumId w:val="4"/>
  </w:num>
  <w:num w:numId="6" w16cid:durableId="476722831">
    <w:abstractNumId w:val="9"/>
  </w:num>
  <w:num w:numId="7" w16cid:durableId="1274243587">
    <w:abstractNumId w:val="5"/>
  </w:num>
  <w:num w:numId="8" w16cid:durableId="1283222913">
    <w:abstractNumId w:val="6"/>
  </w:num>
  <w:num w:numId="9" w16cid:durableId="1997147888">
    <w:abstractNumId w:val="7"/>
  </w:num>
  <w:num w:numId="10" w16cid:durableId="1102070765">
    <w:abstractNumId w:val="8"/>
  </w:num>
  <w:num w:numId="11" w16cid:durableId="464812331">
    <w:abstractNumId w:val="10"/>
  </w:num>
  <w:num w:numId="12" w16cid:durableId="415790632">
    <w:abstractNumId w:val="12"/>
  </w:num>
  <w:num w:numId="13" w16cid:durableId="378171310">
    <w:abstractNumId w:val="19"/>
  </w:num>
  <w:num w:numId="14" w16cid:durableId="431778004">
    <w:abstractNumId w:val="18"/>
  </w:num>
  <w:num w:numId="15" w16cid:durableId="241720909">
    <w:abstractNumId w:val="15"/>
  </w:num>
  <w:num w:numId="16" w16cid:durableId="1875459072">
    <w:abstractNumId w:val="13"/>
  </w:num>
  <w:num w:numId="17" w16cid:durableId="1530409650">
    <w:abstractNumId w:val="14"/>
  </w:num>
  <w:num w:numId="18" w16cid:durableId="1006634269">
    <w:abstractNumId w:val="16"/>
  </w:num>
  <w:num w:numId="19" w16cid:durableId="1874489937">
    <w:abstractNumId w:val="25"/>
  </w:num>
  <w:num w:numId="20" w16cid:durableId="849298606">
    <w:abstractNumId w:val="17"/>
  </w:num>
  <w:num w:numId="21" w16cid:durableId="695614607">
    <w:abstractNumId w:val="23"/>
  </w:num>
  <w:num w:numId="22" w16cid:durableId="1513952586">
    <w:abstractNumId w:val="20"/>
  </w:num>
  <w:num w:numId="23" w16cid:durableId="174196605">
    <w:abstractNumId w:val="22"/>
  </w:num>
  <w:num w:numId="24" w16cid:durableId="693843811">
    <w:abstractNumId w:val="21"/>
  </w:num>
  <w:num w:numId="25" w16cid:durableId="92088878">
    <w:abstractNumId w:val="11"/>
  </w:num>
  <w:num w:numId="26" w16cid:durableId="69562189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DCB"/>
    <w:rsid w:val="00000ACF"/>
    <w:rsid w:val="00003367"/>
    <w:rsid w:val="00003942"/>
    <w:rsid w:val="0000442F"/>
    <w:rsid w:val="0000496D"/>
    <w:rsid w:val="00004B48"/>
    <w:rsid w:val="00006373"/>
    <w:rsid w:val="00007F69"/>
    <w:rsid w:val="00012391"/>
    <w:rsid w:val="0001240F"/>
    <w:rsid w:val="000131FD"/>
    <w:rsid w:val="000138A1"/>
    <w:rsid w:val="0001395B"/>
    <w:rsid w:val="00013F69"/>
    <w:rsid w:val="0001747A"/>
    <w:rsid w:val="00017AD2"/>
    <w:rsid w:val="00017EFC"/>
    <w:rsid w:val="0002103E"/>
    <w:rsid w:val="0002159F"/>
    <w:rsid w:val="00021682"/>
    <w:rsid w:val="000221CE"/>
    <w:rsid w:val="0002257E"/>
    <w:rsid w:val="00023C87"/>
    <w:rsid w:val="00027256"/>
    <w:rsid w:val="0002784E"/>
    <w:rsid w:val="00030C10"/>
    <w:rsid w:val="00031AC8"/>
    <w:rsid w:val="00032BA7"/>
    <w:rsid w:val="000333D0"/>
    <w:rsid w:val="00033D21"/>
    <w:rsid w:val="00034DC6"/>
    <w:rsid w:val="000356FF"/>
    <w:rsid w:val="00037BCB"/>
    <w:rsid w:val="00041142"/>
    <w:rsid w:val="00041F48"/>
    <w:rsid w:val="0004245E"/>
    <w:rsid w:val="00042D0E"/>
    <w:rsid w:val="00042D76"/>
    <w:rsid w:val="000431E8"/>
    <w:rsid w:val="00044589"/>
    <w:rsid w:val="00045FD4"/>
    <w:rsid w:val="0004666F"/>
    <w:rsid w:val="00046F0C"/>
    <w:rsid w:val="0004733D"/>
    <w:rsid w:val="0004766E"/>
    <w:rsid w:val="00051E50"/>
    <w:rsid w:val="00052697"/>
    <w:rsid w:val="000538AB"/>
    <w:rsid w:val="00053913"/>
    <w:rsid w:val="00053FAE"/>
    <w:rsid w:val="00055C19"/>
    <w:rsid w:val="00057BC4"/>
    <w:rsid w:val="0006288B"/>
    <w:rsid w:val="000630B0"/>
    <w:rsid w:val="00064DF5"/>
    <w:rsid w:val="00065A97"/>
    <w:rsid w:val="0006626E"/>
    <w:rsid w:val="000664F9"/>
    <w:rsid w:val="00066F8B"/>
    <w:rsid w:val="0006715F"/>
    <w:rsid w:val="000674B0"/>
    <w:rsid w:val="000677F7"/>
    <w:rsid w:val="000700F5"/>
    <w:rsid w:val="000701B5"/>
    <w:rsid w:val="00071D93"/>
    <w:rsid w:val="0007370E"/>
    <w:rsid w:val="00074DD5"/>
    <w:rsid w:val="00075FB1"/>
    <w:rsid w:val="0007662C"/>
    <w:rsid w:val="00077095"/>
    <w:rsid w:val="00077ABC"/>
    <w:rsid w:val="000814C4"/>
    <w:rsid w:val="00082A8C"/>
    <w:rsid w:val="00082CA5"/>
    <w:rsid w:val="00084093"/>
    <w:rsid w:val="00084930"/>
    <w:rsid w:val="00085710"/>
    <w:rsid w:val="00085D09"/>
    <w:rsid w:val="00085F01"/>
    <w:rsid w:val="0008606B"/>
    <w:rsid w:val="00090939"/>
    <w:rsid w:val="00090D5D"/>
    <w:rsid w:val="0009124C"/>
    <w:rsid w:val="00093267"/>
    <w:rsid w:val="00094811"/>
    <w:rsid w:val="00096EAC"/>
    <w:rsid w:val="00096F16"/>
    <w:rsid w:val="00097EF8"/>
    <w:rsid w:val="000A007F"/>
    <w:rsid w:val="000A0FA1"/>
    <w:rsid w:val="000A139F"/>
    <w:rsid w:val="000A1A6D"/>
    <w:rsid w:val="000A233D"/>
    <w:rsid w:val="000A304D"/>
    <w:rsid w:val="000A3482"/>
    <w:rsid w:val="000A3676"/>
    <w:rsid w:val="000A412C"/>
    <w:rsid w:val="000A59E0"/>
    <w:rsid w:val="000A5B49"/>
    <w:rsid w:val="000A5BFD"/>
    <w:rsid w:val="000A7D04"/>
    <w:rsid w:val="000A7D70"/>
    <w:rsid w:val="000B0DC1"/>
    <w:rsid w:val="000B13F6"/>
    <w:rsid w:val="000B1613"/>
    <w:rsid w:val="000B2451"/>
    <w:rsid w:val="000B2DBF"/>
    <w:rsid w:val="000B39AE"/>
    <w:rsid w:val="000B3CA7"/>
    <w:rsid w:val="000B3FA6"/>
    <w:rsid w:val="000B446D"/>
    <w:rsid w:val="000B517A"/>
    <w:rsid w:val="000B5E48"/>
    <w:rsid w:val="000B5F15"/>
    <w:rsid w:val="000B6FBD"/>
    <w:rsid w:val="000B74B4"/>
    <w:rsid w:val="000B7752"/>
    <w:rsid w:val="000C07C8"/>
    <w:rsid w:val="000C24F3"/>
    <w:rsid w:val="000C290C"/>
    <w:rsid w:val="000C35AB"/>
    <w:rsid w:val="000C46AA"/>
    <w:rsid w:val="000C60AC"/>
    <w:rsid w:val="000C7581"/>
    <w:rsid w:val="000D1BF0"/>
    <w:rsid w:val="000D35D1"/>
    <w:rsid w:val="000D3C20"/>
    <w:rsid w:val="000E13D4"/>
    <w:rsid w:val="000E2333"/>
    <w:rsid w:val="000E6E06"/>
    <w:rsid w:val="000E78FB"/>
    <w:rsid w:val="000F08EC"/>
    <w:rsid w:val="000F1311"/>
    <w:rsid w:val="000F19DA"/>
    <w:rsid w:val="000F2779"/>
    <w:rsid w:val="000F2FCE"/>
    <w:rsid w:val="000F306A"/>
    <w:rsid w:val="000F3F23"/>
    <w:rsid w:val="000F524A"/>
    <w:rsid w:val="000F52A3"/>
    <w:rsid w:val="000F6004"/>
    <w:rsid w:val="000F684F"/>
    <w:rsid w:val="000F7428"/>
    <w:rsid w:val="000F74B9"/>
    <w:rsid w:val="000F7512"/>
    <w:rsid w:val="000F79D2"/>
    <w:rsid w:val="001016FA"/>
    <w:rsid w:val="00102FE1"/>
    <w:rsid w:val="00103754"/>
    <w:rsid w:val="00105253"/>
    <w:rsid w:val="001059C2"/>
    <w:rsid w:val="00105A37"/>
    <w:rsid w:val="00107609"/>
    <w:rsid w:val="0011163C"/>
    <w:rsid w:val="001134B7"/>
    <w:rsid w:val="0011416A"/>
    <w:rsid w:val="00114308"/>
    <w:rsid w:val="0011460C"/>
    <w:rsid w:val="001161C8"/>
    <w:rsid w:val="00117472"/>
    <w:rsid w:val="001175AA"/>
    <w:rsid w:val="001225FE"/>
    <w:rsid w:val="00123357"/>
    <w:rsid w:val="00124971"/>
    <w:rsid w:val="00124C55"/>
    <w:rsid w:val="00124D13"/>
    <w:rsid w:val="001251F3"/>
    <w:rsid w:val="00126969"/>
    <w:rsid w:val="001273A5"/>
    <w:rsid w:val="00130EFB"/>
    <w:rsid w:val="00131C6A"/>
    <w:rsid w:val="001323E0"/>
    <w:rsid w:val="00133657"/>
    <w:rsid w:val="0013439A"/>
    <w:rsid w:val="001348ED"/>
    <w:rsid w:val="00134ECF"/>
    <w:rsid w:val="00135836"/>
    <w:rsid w:val="00135B58"/>
    <w:rsid w:val="00136235"/>
    <w:rsid w:val="0013624E"/>
    <w:rsid w:val="001363B1"/>
    <w:rsid w:val="00136A17"/>
    <w:rsid w:val="001378BF"/>
    <w:rsid w:val="00137C56"/>
    <w:rsid w:val="00137F92"/>
    <w:rsid w:val="0014039C"/>
    <w:rsid w:val="001411CA"/>
    <w:rsid w:val="00141205"/>
    <w:rsid w:val="00141E5E"/>
    <w:rsid w:val="0014277F"/>
    <w:rsid w:val="001427F9"/>
    <w:rsid w:val="00145ABC"/>
    <w:rsid w:val="00146B5D"/>
    <w:rsid w:val="0014771D"/>
    <w:rsid w:val="00150E63"/>
    <w:rsid w:val="00150ECD"/>
    <w:rsid w:val="001510C1"/>
    <w:rsid w:val="00152C95"/>
    <w:rsid w:val="001534C7"/>
    <w:rsid w:val="00153C1B"/>
    <w:rsid w:val="001600E8"/>
    <w:rsid w:val="0016093E"/>
    <w:rsid w:val="001616EB"/>
    <w:rsid w:val="00162016"/>
    <w:rsid w:val="00162EA2"/>
    <w:rsid w:val="0016387F"/>
    <w:rsid w:val="00164F37"/>
    <w:rsid w:val="00165EA4"/>
    <w:rsid w:val="00165F3D"/>
    <w:rsid w:val="001676D5"/>
    <w:rsid w:val="00170A1C"/>
    <w:rsid w:val="00172938"/>
    <w:rsid w:val="00172B4A"/>
    <w:rsid w:val="001731CD"/>
    <w:rsid w:val="0017378A"/>
    <w:rsid w:val="0017386D"/>
    <w:rsid w:val="00173DAB"/>
    <w:rsid w:val="00176003"/>
    <w:rsid w:val="001767C5"/>
    <w:rsid w:val="001802F8"/>
    <w:rsid w:val="00180AE6"/>
    <w:rsid w:val="00180C0D"/>
    <w:rsid w:val="001813C3"/>
    <w:rsid w:val="00181445"/>
    <w:rsid w:val="00182465"/>
    <w:rsid w:val="00183402"/>
    <w:rsid w:val="0018370D"/>
    <w:rsid w:val="001838DB"/>
    <w:rsid w:val="00183FF0"/>
    <w:rsid w:val="001840ED"/>
    <w:rsid w:val="00185BEB"/>
    <w:rsid w:val="00185F46"/>
    <w:rsid w:val="00186BA7"/>
    <w:rsid w:val="001877CC"/>
    <w:rsid w:val="00187A35"/>
    <w:rsid w:val="00187B5E"/>
    <w:rsid w:val="00192449"/>
    <w:rsid w:val="00194F95"/>
    <w:rsid w:val="00195A10"/>
    <w:rsid w:val="0019645A"/>
    <w:rsid w:val="00196EB7"/>
    <w:rsid w:val="0019750C"/>
    <w:rsid w:val="001A0746"/>
    <w:rsid w:val="001A0D48"/>
    <w:rsid w:val="001A219B"/>
    <w:rsid w:val="001A28E3"/>
    <w:rsid w:val="001A31D9"/>
    <w:rsid w:val="001A3ED5"/>
    <w:rsid w:val="001A3EF4"/>
    <w:rsid w:val="001A4B7D"/>
    <w:rsid w:val="001A56D3"/>
    <w:rsid w:val="001A57CA"/>
    <w:rsid w:val="001A628C"/>
    <w:rsid w:val="001A6675"/>
    <w:rsid w:val="001A71D1"/>
    <w:rsid w:val="001B08CD"/>
    <w:rsid w:val="001B24E2"/>
    <w:rsid w:val="001B37F7"/>
    <w:rsid w:val="001B3875"/>
    <w:rsid w:val="001B4A22"/>
    <w:rsid w:val="001B5358"/>
    <w:rsid w:val="001B7877"/>
    <w:rsid w:val="001C2501"/>
    <w:rsid w:val="001C3F77"/>
    <w:rsid w:val="001C4B18"/>
    <w:rsid w:val="001C4D62"/>
    <w:rsid w:val="001C6FA2"/>
    <w:rsid w:val="001C72C7"/>
    <w:rsid w:val="001D0898"/>
    <w:rsid w:val="001D09BB"/>
    <w:rsid w:val="001D1991"/>
    <w:rsid w:val="001D1FDB"/>
    <w:rsid w:val="001D23B3"/>
    <w:rsid w:val="001D26C4"/>
    <w:rsid w:val="001D394D"/>
    <w:rsid w:val="001D514A"/>
    <w:rsid w:val="001D593F"/>
    <w:rsid w:val="001D5D37"/>
    <w:rsid w:val="001D7654"/>
    <w:rsid w:val="001D78FC"/>
    <w:rsid w:val="001D7F56"/>
    <w:rsid w:val="001E0DE2"/>
    <w:rsid w:val="001E111D"/>
    <w:rsid w:val="001E1178"/>
    <w:rsid w:val="001E152E"/>
    <w:rsid w:val="001E551F"/>
    <w:rsid w:val="001E56C8"/>
    <w:rsid w:val="001E6355"/>
    <w:rsid w:val="001E6699"/>
    <w:rsid w:val="001E7BDF"/>
    <w:rsid w:val="001F0898"/>
    <w:rsid w:val="001F0B00"/>
    <w:rsid w:val="001F0FB9"/>
    <w:rsid w:val="001F12FF"/>
    <w:rsid w:val="001F1910"/>
    <w:rsid w:val="001F2B21"/>
    <w:rsid w:val="001F3415"/>
    <w:rsid w:val="001F3E4D"/>
    <w:rsid w:val="001F6584"/>
    <w:rsid w:val="001F6706"/>
    <w:rsid w:val="001F7277"/>
    <w:rsid w:val="001F7884"/>
    <w:rsid w:val="001F7A88"/>
    <w:rsid w:val="002003B7"/>
    <w:rsid w:val="0020055F"/>
    <w:rsid w:val="00200B1D"/>
    <w:rsid w:val="002012DE"/>
    <w:rsid w:val="00201C26"/>
    <w:rsid w:val="00202437"/>
    <w:rsid w:val="00202E7B"/>
    <w:rsid w:val="00203767"/>
    <w:rsid w:val="00203876"/>
    <w:rsid w:val="002048B9"/>
    <w:rsid w:val="00204E66"/>
    <w:rsid w:val="0020525B"/>
    <w:rsid w:val="00205302"/>
    <w:rsid w:val="002072D2"/>
    <w:rsid w:val="0021150E"/>
    <w:rsid w:val="00211678"/>
    <w:rsid w:val="00212DE6"/>
    <w:rsid w:val="00212DE7"/>
    <w:rsid w:val="002137E5"/>
    <w:rsid w:val="002154B4"/>
    <w:rsid w:val="00216033"/>
    <w:rsid w:val="00216A9B"/>
    <w:rsid w:val="00216FA1"/>
    <w:rsid w:val="0021708E"/>
    <w:rsid w:val="00217366"/>
    <w:rsid w:val="00223981"/>
    <w:rsid w:val="00223B54"/>
    <w:rsid w:val="0022443B"/>
    <w:rsid w:val="00225B41"/>
    <w:rsid w:val="0022691D"/>
    <w:rsid w:val="002269DD"/>
    <w:rsid w:val="00227B7D"/>
    <w:rsid w:val="0023141B"/>
    <w:rsid w:val="0023305C"/>
    <w:rsid w:val="002344BF"/>
    <w:rsid w:val="002349C2"/>
    <w:rsid w:val="0023693A"/>
    <w:rsid w:val="00236FEF"/>
    <w:rsid w:val="00237586"/>
    <w:rsid w:val="002375DD"/>
    <w:rsid w:val="00237C9A"/>
    <w:rsid w:val="002425DC"/>
    <w:rsid w:val="00242C79"/>
    <w:rsid w:val="002436BB"/>
    <w:rsid w:val="00243EE6"/>
    <w:rsid w:val="00245410"/>
    <w:rsid w:val="002457AC"/>
    <w:rsid w:val="00250000"/>
    <w:rsid w:val="0025359D"/>
    <w:rsid w:val="002539C0"/>
    <w:rsid w:val="00253DDF"/>
    <w:rsid w:val="0025426D"/>
    <w:rsid w:val="002548B2"/>
    <w:rsid w:val="00255582"/>
    <w:rsid w:val="00257C18"/>
    <w:rsid w:val="00257C4E"/>
    <w:rsid w:val="00257C7B"/>
    <w:rsid w:val="00262EAD"/>
    <w:rsid w:val="0026314B"/>
    <w:rsid w:val="002634CF"/>
    <w:rsid w:val="0026353F"/>
    <w:rsid w:val="00263A84"/>
    <w:rsid w:val="00264864"/>
    <w:rsid w:val="002657E7"/>
    <w:rsid w:val="00265B52"/>
    <w:rsid w:val="00266274"/>
    <w:rsid w:val="0026764B"/>
    <w:rsid w:val="0027216D"/>
    <w:rsid w:val="00272648"/>
    <w:rsid w:val="00275313"/>
    <w:rsid w:val="00275F5D"/>
    <w:rsid w:val="00276419"/>
    <w:rsid w:val="002812D6"/>
    <w:rsid w:val="00281670"/>
    <w:rsid w:val="00283044"/>
    <w:rsid w:val="00283840"/>
    <w:rsid w:val="002839BA"/>
    <w:rsid w:val="00284375"/>
    <w:rsid w:val="00284BFC"/>
    <w:rsid w:val="00284F56"/>
    <w:rsid w:val="00285DB7"/>
    <w:rsid w:val="00287E00"/>
    <w:rsid w:val="00287E82"/>
    <w:rsid w:val="00290E42"/>
    <w:rsid w:val="0029419F"/>
    <w:rsid w:val="00294D78"/>
    <w:rsid w:val="00294E49"/>
    <w:rsid w:val="00296158"/>
    <w:rsid w:val="0029732F"/>
    <w:rsid w:val="002A0F11"/>
    <w:rsid w:val="002A17D1"/>
    <w:rsid w:val="002A1E2A"/>
    <w:rsid w:val="002A246D"/>
    <w:rsid w:val="002A2938"/>
    <w:rsid w:val="002A2E01"/>
    <w:rsid w:val="002A30CC"/>
    <w:rsid w:val="002A41F6"/>
    <w:rsid w:val="002A51F5"/>
    <w:rsid w:val="002A543E"/>
    <w:rsid w:val="002A5B28"/>
    <w:rsid w:val="002A6FAD"/>
    <w:rsid w:val="002A758A"/>
    <w:rsid w:val="002A7F98"/>
    <w:rsid w:val="002B0C9A"/>
    <w:rsid w:val="002B5758"/>
    <w:rsid w:val="002B623B"/>
    <w:rsid w:val="002B6634"/>
    <w:rsid w:val="002B6654"/>
    <w:rsid w:val="002B760C"/>
    <w:rsid w:val="002B7CC1"/>
    <w:rsid w:val="002C3139"/>
    <w:rsid w:val="002C3CA3"/>
    <w:rsid w:val="002C732C"/>
    <w:rsid w:val="002C7607"/>
    <w:rsid w:val="002D01D8"/>
    <w:rsid w:val="002D1311"/>
    <w:rsid w:val="002D13DC"/>
    <w:rsid w:val="002D192C"/>
    <w:rsid w:val="002D36A6"/>
    <w:rsid w:val="002D4392"/>
    <w:rsid w:val="002D6E97"/>
    <w:rsid w:val="002D7230"/>
    <w:rsid w:val="002D7501"/>
    <w:rsid w:val="002D781B"/>
    <w:rsid w:val="002E41D6"/>
    <w:rsid w:val="002E4BFB"/>
    <w:rsid w:val="002E4FCF"/>
    <w:rsid w:val="002E7F26"/>
    <w:rsid w:val="002F08FF"/>
    <w:rsid w:val="002F52EF"/>
    <w:rsid w:val="002F7743"/>
    <w:rsid w:val="00301C66"/>
    <w:rsid w:val="00302072"/>
    <w:rsid w:val="00302986"/>
    <w:rsid w:val="0030322A"/>
    <w:rsid w:val="00303807"/>
    <w:rsid w:val="00304EEB"/>
    <w:rsid w:val="00305506"/>
    <w:rsid w:val="00305AB6"/>
    <w:rsid w:val="00306B4E"/>
    <w:rsid w:val="00307123"/>
    <w:rsid w:val="00307BCE"/>
    <w:rsid w:val="0031263F"/>
    <w:rsid w:val="00314EE7"/>
    <w:rsid w:val="00315E50"/>
    <w:rsid w:val="003165D7"/>
    <w:rsid w:val="003166C9"/>
    <w:rsid w:val="00316B7C"/>
    <w:rsid w:val="0032094E"/>
    <w:rsid w:val="003209D6"/>
    <w:rsid w:val="00320B43"/>
    <w:rsid w:val="00321C09"/>
    <w:rsid w:val="00321D67"/>
    <w:rsid w:val="00321F07"/>
    <w:rsid w:val="003232B8"/>
    <w:rsid w:val="00323B2F"/>
    <w:rsid w:val="003248B7"/>
    <w:rsid w:val="00324B2D"/>
    <w:rsid w:val="00325757"/>
    <w:rsid w:val="003258C7"/>
    <w:rsid w:val="00325CDE"/>
    <w:rsid w:val="00326880"/>
    <w:rsid w:val="003273F3"/>
    <w:rsid w:val="00327923"/>
    <w:rsid w:val="00334083"/>
    <w:rsid w:val="003340E1"/>
    <w:rsid w:val="00335651"/>
    <w:rsid w:val="003359F1"/>
    <w:rsid w:val="00336680"/>
    <w:rsid w:val="003369ED"/>
    <w:rsid w:val="00336EEB"/>
    <w:rsid w:val="00337673"/>
    <w:rsid w:val="0034043C"/>
    <w:rsid w:val="00340C5D"/>
    <w:rsid w:val="00340E89"/>
    <w:rsid w:val="0034359E"/>
    <w:rsid w:val="00344CE5"/>
    <w:rsid w:val="003458A1"/>
    <w:rsid w:val="00345B1B"/>
    <w:rsid w:val="00345DC3"/>
    <w:rsid w:val="0035043E"/>
    <w:rsid w:val="00350AFC"/>
    <w:rsid w:val="00353EF3"/>
    <w:rsid w:val="00354E65"/>
    <w:rsid w:val="003555BA"/>
    <w:rsid w:val="00356D18"/>
    <w:rsid w:val="00357E75"/>
    <w:rsid w:val="00357F0A"/>
    <w:rsid w:val="003602EB"/>
    <w:rsid w:val="0036138F"/>
    <w:rsid w:val="00363CBA"/>
    <w:rsid w:val="00364071"/>
    <w:rsid w:val="00364BEB"/>
    <w:rsid w:val="003653F5"/>
    <w:rsid w:val="003661F8"/>
    <w:rsid w:val="00367205"/>
    <w:rsid w:val="0036757C"/>
    <w:rsid w:val="003708C0"/>
    <w:rsid w:val="00370F53"/>
    <w:rsid w:val="00371D69"/>
    <w:rsid w:val="00375526"/>
    <w:rsid w:val="00377CBC"/>
    <w:rsid w:val="00380A92"/>
    <w:rsid w:val="00383165"/>
    <w:rsid w:val="003844FF"/>
    <w:rsid w:val="00384525"/>
    <w:rsid w:val="003857DD"/>
    <w:rsid w:val="00387731"/>
    <w:rsid w:val="00387EAE"/>
    <w:rsid w:val="00390D52"/>
    <w:rsid w:val="003954C9"/>
    <w:rsid w:val="0039587D"/>
    <w:rsid w:val="00395F3A"/>
    <w:rsid w:val="00397B9B"/>
    <w:rsid w:val="003A0AFB"/>
    <w:rsid w:val="003A0C46"/>
    <w:rsid w:val="003A1785"/>
    <w:rsid w:val="003A253C"/>
    <w:rsid w:val="003A2768"/>
    <w:rsid w:val="003A2EDB"/>
    <w:rsid w:val="003A36A6"/>
    <w:rsid w:val="003A3D75"/>
    <w:rsid w:val="003A45C3"/>
    <w:rsid w:val="003A4DBA"/>
    <w:rsid w:val="003A566A"/>
    <w:rsid w:val="003A5B3E"/>
    <w:rsid w:val="003A63C5"/>
    <w:rsid w:val="003A6478"/>
    <w:rsid w:val="003A72ED"/>
    <w:rsid w:val="003A733A"/>
    <w:rsid w:val="003B0F86"/>
    <w:rsid w:val="003B1524"/>
    <w:rsid w:val="003B17D5"/>
    <w:rsid w:val="003B22D3"/>
    <w:rsid w:val="003B6DB2"/>
    <w:rsid w:val="003B79F8"/>
    <w:rsid w:val="003B7E19"/>
    <w:rsid w:val="003C016C"/>
    <w:rsid w:val="003C02AD"/>
    <w:rsid w:val="003C0567"/>
    <w:rsid w:val="003C069E"/>
    <w:rsid w:val="003C0DCC"/>
    <w:rsid w:val="003C2E56"/>
    <w:rsid w:val="003C2ECA"/>
    <w:rsid w:val="003C3332"/>
    <w:rsid w:val="003C3915"/>
    <w:rsid w:val="003C460C"/>
    <w:rsid w:val="003C4700"/>
    <w:rsid w:val="003C4A74"/>
    <w:rsid w:val="003C4E0E"/>
    <w:rsid w:val="003C54DE"/>
    <w:rsid w:val="003C5A2C"/>
    <w:rsid w:val="003C69EC"/>
    <w:rsid w:val="003C6CC4"/>
    <w:rsid w:val="003C6E51"/>
    <w:rsid w:val="003D0141"/>
    <w:rsid w:val="003D01EA"/>
    <w:rsid w:val="003D032C"/>
    <w:rsid w:val="003D0D27"/>
    <w:rsid w:val="003D4B64"/>
    <w:rsid w:val="003D5E8C"/>
    <w:rsid w:val="003D68E6"/>
    <w:rsid w:val="003E01F1"/>
    <w:rsid w:val="003E0A4E"/>
    <w:rsid w:val="003E0C25"/>
    <w:rsid w:val="003E20C8"/>
    <w:rsid w:val="003E4FCB"/>
    <w:rsid w:val="003E50DA"/>
    <w:rsid w:val="003E52E2"/>
    <w:rsid w:val="003E548C"/>
    <w:rsid w:val="003E57E0"/>
    <w:rsid w:val="003E59F9"/>
    <w:rsid w:val="003F0338"/>
    <w:rsid w:val="003F2107"/>
    <w:rsid w:val="003F2372"/>
    <w:rsid w:val="003F24C6"/>
    <w:rsid w:val="003F27C0"/>
    <w:rsid w:val="003F3995"/>
    <w:rsid w:val="003F5A5B"/>
    <w:rsid w:val="003F5CD4"/>
    <w:rsid w:val="00400D2F"/>
    <w:rsid w:val="00403238"/>
    <w:rsid w:val="00403467"/>
    <w:rsid w:val="00403731"/>
    <w:rsid w:val="00403CA4"/>
    <w:rsid w:val="004046B4"/>
    <w:rsid w:val="004067B6"/>
    <w:rsid w:val="00410A77"/>
    <w:rsid w:val="00411A08"/>
    <w:rsid w:val="0041351C"/>
    <w:rsid w:val="00413D32"/>
    <w:rsid w:val="00416217"/>
    <w:rsid w:val="00417FDA"/>
    <w:rsid w:val="004205A3"/>
    <w:rsid w:val="00420AB9"/>
    <w:rsid w:val="00421D95"/>
    <w:rsid w:val="00422319"/>
    <w:rsid w:val="004225A1"/>
    <w:rsid w:val="00422A92"/>
    <w:rsid w:val="00423624"/>
    <w:rsid w:val="00423CE6"/>
    <w:rsid w:val="00423DD9"/>
    <w:rsid w:val="00423ECC"/>
    <w:rsid w:val="00425785"/>
    <w:rsid w:val="004266B4"/>
    <w:rsid w:val="00426F42"/>
    <w:rsid w:val="00430B1F"/>
    <w:rsid w:val="004311BA"/>
    <w:rsid w:val="00431F67"/>
    <w:rsid w:val="00432B71"/>
    <w:rsid w:val="0043354C"/>
    <w:rsid w:val="0043401F"/>
    <w:rsid w:val="004344DE"/>
    <w:rsid w:val="00434850"/>
    <w:rsid w:val="00434BB9"/>
    <w:rsid w:val="0043505B"/>
    <w:rsid w:val="00436C4B"/>
    <w:rsid w:val="00436D96"/>
    <w:rsid w:val="00437639"/>
    <w:rsid w:val="004378BA"/>
    <w:rsid w:val="00440560"/>
    <w:rsid w:val="00442EF1"/>
    <w:rsid w:val="00443734"/>
    <w:rsid w:val="004437EF"/>
    <w:rsid w:val="00443B73"/>
    <w:rsid w:val="00443EAB"/>
    <w:rsid w:val="00444403"/>
    <w:rsid w:val="00444446"/>
    <w:rsid w:val="004449BF"/>
    <w:rsid w:val="00445648"/>
    <w:rsid w:val="00445ACD"/>
    <w:rsid w:val="00446EFE"/>
    <w:rsid w:val="00447881"/>
    <w:rsid w:val="00450B62"/>
    <w:rsid w:val="00450DBC"/>
    <w:rsid w:val="0045125C"/>
    <w:rsid w:val="00452244"/>
    <w:rsid w:val="004522B6"/>
    <w:rsid w:val="00452D9A"/>
    <w:rsid w:val="0045610B"/>
    <w:rsid w:val="00457FE0"/>
    <w:rsid w:val="00460504"/>
    <w:rsid w:val="00460AC5"/>
    <w:rsid w:val="00460D31"/>
    <w:rsid w:val="00460EFB"/>
    <w:rsid w:val="00461C72"/>
    <w:rsid w:val="00462942"/>
    <w:rsid w:val="00463697"/>
    <w:rsid w:val="00463818"/>
    <w:rsid w:val="0046416E"/>
    <w:rsid w:val="0046636F"/>
    <w:rsid w:val="0046742D"/>
    <w:rsid w:val="00467F84"/>
    <w:rsid w:val="00470E3B"/>
    <w:rsid w:val="00473C2F"/>
    <w:rsid w:val="00474565"/>
    <w:rsid w:val="00474925"/>
    <w:rsid w:val="00474E7C"/>
    <w:rsid w:val="00475948"/>
    <w:rsid w:val="004760B7"/>
    <w:rsid w:val="0047692D"/>
    <w:rsid w:val="004778E2"/>
    <w:rsid w:val="00477E87"/>
    <w:rsid w:val="00480133"/>
    <w:rsid w:val="00480179"/>
    <w:rsid w:val="00483320"/>
    <w:rsid w:val="004848AF"/>
    <w:rsid w:val="00484D23"/>
    <w:rsid w:val="0048685B"/>
    <w:rsid w:val="00487080"/>
    <w:rsid w:val="0048788B"/>
    <w:rsid w:val="00491E62"/>
    <w:rsid w:val="00494189"/>
    <w:rsid w:val="00494196"/>
    <w:rsid w:val="00495BCF"/>
    <w:rsid w:val="004965EA"/>
    <w:rsid w:val="00496AA4"/>
    <w:rsid w:val="00497FD7"/>
    <w:rsid w:val="004A2968"/>
    <w:rsid w:val="004A39C6"/>
    <w:rsid w:val="004A4454"/>
    <w:rsid w:val="004A5040"/>
    <w:rsid w:val="004A5940"/>
    <w:rsid w:val="004A65BA"/>
    <w:rsid w:val="004A78F3"/>
    <w:rsid w:val="004B0029"/>
    <w:rsid w:val="004B1591"/>
    <w:rsid w:val="004B35EA"/>
    <w:rsid w:val="004B5099"/>
    <w:rsid w:val="004B7A36"/>
    <w:rsid w:val="004B7D82"/>
    <w:rsid w:val="004C23CC"/>
    <w:rsid w:val="004C2DCA"/>
    <w:rsid w:val="004C46D8"/>
    <w:rsid w:val="004C5DA7"/>
    <w:rsid w:val="004D042D"/>
    <w:rsid w:val="004D0C0C"/>
    <w:rsid w:val="004D29DE"/>
    <w:rsid w:val="004D363F"/>
    <w:rsid w:val="004D43DC"/>
    <w:rsid w:val="004D4448"/>
    <w:rsid w:val="004D58E2"/>
    <w:rsid w:val="004D6550"/>
    <w:rsid w:val="004D7EB7"/>
    <w:rsid w:val="004E00FD"/>
    <w:rsid w:val="004E04E6"/>
    <w:rsid w:val="004E1483"/>
    <w:rsid w:val="004E21FE"/>
    <w:rsid w:val="004E52EE"/>
    <w:rsid w:val="004E6457"/>
    <w:rsid w:val="004E7057"/>
    <w:rsid w:val="004F0216"/>
    <w:rsid w:val="004F1524"/>
    <w:rsid w:val="004F1C1B"/>
    <w:rsid w:val="004F3EC5"/>
    <w:rsid w:val="004F45E1"/>
    <w:rsid w:val="004F4C69"/>
    <w:rsid w:val="004F52AC"/>
    <w:rsid w:val="004F73D9"/>
    <w:rsid w:val="004F797B"/>
    <w:rsid w:val="00501FC2"/>
    <w:rsid w:val="005029A6"/>
    <w:rsid w:val="00504849"/>
    <w:rsid w:val="00504929"/>
    <w:rsid w:val="00504A3B"/>
    <w:rsid w:val="00504E99"/>
    <w:rsid w:val="00505365"/>
    <w:rsid w:val="00505A7A"/>
    <w:rsid w:val="00505B2D"/>
    <w:rsid w:val="00505E74"/>
    <w:rsid w:val="0050608B"/>
    <w:rsid w:val="00507584"/>
    <w:rsid w:val="00507E23"/>
    <w:rsid w:val="00511245"/>
    <w:rsid w:val="005115CC"/>
    <w:rsid w:val="00512BD6"/>
    <w:rsid w:val="00512C2E"/>
    <w:rsid w:val="00512EBF"/>
    <w:rsid w:val="005130DB"/>
    <w:rsid w:val="00513352"/>
    <w:rsid w:val="00513411"/>
    <w:rsid w:val="00514935"/>
    <w:rsid w:val="00514C4B"/>
    <w:rsid w:val="00514E4D"/>
    <w:rsid w:val="0051571A"/>
    <w:rsid w:val="00515AFC"/>
    <w:rsid w:val="005164AC"/>
    <w:rsid w:val="005169C4"/>
    <w:rsid w:val="00516D5B"/>
    <w:rsid w:val="0051720B"/>
    <w:rsid w:val="00517A74"/>
    <w:rsid w:val="00517DB5"/>
    <w:rsid w:val="00520619"/>
    <w:rsid w:val="005212BC"/>
    <w:rsid w:val="005220F5"/>
    <w:rsid w:val="00523913"/>
    <w:rsid w:val="00525EA1"/>
    <w:rsid w:val="00526532"/>
    <w:rsid w:val="00526FE0"/>
    <w:rsid w:val="005302CC"/>
    <w:rsid w:val="00533BCA"/>
    <w:rsid w:val="00534218"/>
    <w:rsid w:val="00534281"/>
    <w:rsid w:val="0053451A"/>
    <w:rsid w:val="00535761"/>
    <w:rsid w:val="005375EB"/>
    <w:rsid w:val="00540806"/>
    <w:rsid w:val="00544919"/>
    <w:rsid w:val="00552178"/>
    <w:rsid w:val="005521A4"/>
    <w:rsid w:val="0055367F"/>
    <w:rsid w:val="00553771"/>
    <w:rsid w:val="00553C5F"/>
    <w:rsid w:val="00554AD6"/>
    <w:rsid w:val="0055606F"/>
    <w:rsid w:val="005565FD"/>
    <w:rsid w:val="00560270"/>
    <w:rsid w:val="00560357"/>
    <w:rsid w:val="0056059F"/>
    <w:rsid w:val="00560C1A"/>
    <w:rsid w:val="00561641"/>
    <w:rsid w:val="005629E6"/>
    <w:rsid w:val="00563C97"/>
    <w:rsid w:val="005644CF"/>
    <w:rsid w:val="00564AFB"/>
    <w:rsid w:val="00565DAC"/>
    <w:rsid w:val="00566665"/>
    <w:rsid w:val="005707D8"/>
    <w:rsid w:val="005715B8"/>
    <w:rsid w:val="005727E9"/>
    <w:rsid w:val="0057337B"/>
    <w:rsid w:val="0057434D"/>
    <w:rsid w:val="00575869"/>
    <w:rsid w:val="005778D7"/>
    <w:rsid w:val="00577BF3"/>
    <w:rsid w:val="00581070"/>
    <w:rsid w:val="0058119E"/>
    <w:rsid w:val="0058240E"/>
    <w:rsid w:val="005824C4"/>
    <w:rsid w:val="005833D5"/>
    <w:rsid w:val="00584FAB"/>
    <w:rsid w:val="00585025"/>
    <w:rsid w:val="005863E0"/>
    <w:rsid w:val="005867B1"/>
    <w:rsid w:val="00586EC7"/>
    <w:rsid w:val="00590E0E"/>
    <w:rsid w:val="00590E4A"/>
    <w:rsid w:val="00593469"/>
    <w:rsid w:val="00594381"/>
    <w:rsid w:val="00594A93"/>
    <w:rsid w:val="00595230"/>
    <w:rsid w:val="0059577A"/>
    <w:rsid w:val="005973D8"/>
    <w:rsid w:val="00597D3E"/>
    <w:rsid w:val="005A00BE"/>
    <w:rsid w:val="005A0417"/>
    <w:rsid w:val="005A25F1"/>
    <w:rsid w:val="005A267F"/>
    <w:rsid w:val="005A36DC"/>
    <w:rsid w:val="005A45B4"/>
    <w:rsid w:val="005A697F"/>
    <w:rsid w:val="005A69DA"/>
    <w:rsid w:val="005A7099"/>
    <w:rsid w:val="005B02D6"/>
    <w:rsid w:val="005B084B"/>
    <w:rsid w:val="005B091B"/>
    <w:rsid w:val="005B17E6"/>
    <w:rsid w:val="005B1D27"/>
    <w:rsid w:val="005B3EBE"/>
    <w:rsid w:val="005B47A1"/>
    <w:rsid w:val="005B4935"/>
    <w:rsid w:val="005B508D"/>
    <w:rsid w:val="005B63A6"/>
    <w:rsid w:val="005C027E"/>
    <w:rsid w:val="005C02FB"/>
    <w:rsid w:val="005C167A"/>
    <w:rsid w:val="005C1F31"/>
    <w:rsid w:val="005C2D34"/>
    <w:rsid w:val="005C2F21"/>
    <w:rsid w:val="005C450D"/>
    <w:rsid w:val="005C4A5F"/>
    <w:rsid w:val="005C559B"/>
    <w:rsid w:val="005C6AB5"/>
    <w:rsid w:val="005D18B3"/>
    <w:rsid w:val="005D1910"/>
    <w:rsid w:val="005D29DB"/>
    <w:rsid w:val="005D2A03"/>
    <w:rsid w:val="005D35C4"/>
    <w:rsid w:val="005D37DA"/>
    <w:rsid w:val="005D5892"/>
    <w:rsid w:val="005D5FD1"/>
    <w:rsid w:val="005D68F9"/>
    <w:rsid w:val="005D6D23"/>
    <w:rsid w:val="005D735D"/>
    <w:rsid w:val="005D75DC"/>
    <w:rsid w:val="005D7ED5"/>
    <w:rsid w:val="005E00FC"/>
    <w:rsid w:val="005E07E2"/>
    <w:rsid w:val="005E300C"/>
    <w:rsid w:val="005E31B8"/>
    <w:rsid w:val="005E3D75"/>
    <w:rsid w:val="005E5BE5"/>
    <w:rsid w:val="005E66AE"/>
    <w:rsid w:val="005E78F4"/>
    <w:rsid w:val="005E7BAB"/>
    <w:rsid w:val="005F0FFA"/>
    <w:rsid w:val="005F16AA"/>
    <w:rsid w:val="005F29F7"/>
    <w:rsid w:val="005F3972"/>
    <w:rsid w:val="005F4200"/>
    <w:rsid w:val="005F4D8B"/>
    <w:rsid w:val="005F59FE"/>
    <w:rsid w:val="005F6C2E"/>
    <w:rsid w:val="006008E8"/>
    <w:rsid w:val="00601CAD"/>
    <w:rsid w:val="00603782"/>
    <w:rsid w:val="00604888"/>
    <w:rsid w:val="0060661F"/>
    <w:rsid w:val="006069ED"/>
    <w:rsid w:val="00612D2B"/>
    <w:rsid w:val="0061436C"/>
    <w:rsid w:val="006144E2"/>
    <w:rsid w:val="00617E91"/>
    <w:rsid w:val="006216B0"/>
    <w:rsid w:val="00622093"/>
    <w:rsid w:val="00622C99"/>
    <w:rsid w:val="00622F42"/>
    <w:rsid w:val="006230A7"/>
    <w:rsid w:val="006238C8"/>
    <w:rsid w:val="006243AA"/>
    <w:rsid w:val="00624851"/>
    <w:rsid w:val="00624BBC"/>
    <w:rsid w:val="00624FC3"/>
    <w:rsid w:val="00625760"/>
    <w:rsid w:val="00625A4E"/>
    <w:rsid w:val="00627CFC"/>
    <w:rsid w:val="00630747"/>
    <w:rsid w:val="006309A2"/>
    <w:rsid w:val="00631B81"/>
    <w:rsid w:val="00632C8A"/>
    <w:rsid w:val="00632E26"/>
    <w:rsid w:val="00633565"/>
    <w:rsid w:val="00634475"/>
    <w:rsid w:val="006351F3"/>
    <w:rsid w:val="00635756"/>
    <w:rsid w:val="006357A0"/>
    <w:rsid w:val="0063781D"/>
    <w:rsid w:val="0063783B"/>
    <w:rsid w:val="00641571"/>
    <w:rsid w:val="006417B8"/>
    <w:rsid w:val="00641CBF"/>
    <w:rsid w:val="00642088"/>
    <w:rsid w:val="00642F13"/>
    <w:rsid w:val="00642F6F"/>
    <w:rsid w:val="00643777"/>
    <w:rsid w:val="00643B81"/>
    <w:rsid w:val="0064413F"/>
    <w:rsid w:val="00644C14"/>
    <w:rsid w:val="0064572E"/>
    <w:rsid w:val="00645958"/>
    <w:rsid w:val="00646050"/>
    <w:rsid w:val="006468EA"/>
    <w:rsid w:val="006478B8"/>
    <w:rsid w:val="00647C59"/>
    <w:rsid w:val="006501FF"/>
    <w:rsid w:val="006512EB"/>
    <w:rsid w:val="00651668"/>
    <w:rsid w:val="00651678"/>
    <w:rsid w:val="006522BA"/>
    <w:rsid w:val="00652473"/>
    <w:rsid w:val="00652D1D"/>
    <w:rsid w:val="00652ED4"/>
    <w:rsid w:val="006537A5"/>
    <w:rsid w:val="006539D2"/>
    <w:rsid w:val="00653EE5"/>
    <w:rsid w:val="00655E47"/>
    <w:rsid w:val="0065729D"/>
    <w:rsid w:val="00657AC8"/>
    <w:rsid w:val="00657E15"/>
    <w:rsid w:val="00661898"/>
    <w:rsid w:val="00661968"/>
    <w:rsid w:val="00661D84"/>
    <w:rsid w:val="0066292A"/>
    <w:rsid w:val="00662AB4"/>
    <w:rsid w:val="00662BE8"/>
    <w:rsid w:val="00663515"/>
    <w:rsid w:val="00663609"/>
    <w:rsid w:val="00663AD8"/>
    <w:rsid w:val="00664CC8"/>
    <w:rsid w:val="00666002"/>
    <w:rsid w:val="00666A1B"/>
    <w:rsid w:val="00667D31"/>
    <w:rsid w:val="00670472"/>
    <w:rsid w:val="00670E7F"/>
    <w:rsid w:val="00674A5E"/>
    <w:rsid w:val="0067514F"/>
    <w:rsid w:val="00680DDF"/>
    <w:rsid w:val="00680E21"/>
    <w:rsid w:val="00681BA2"/>
    <w:rsid w:val="00682175"/>
    <w:rsid w:val="006821D1"/>
    <w:rsid w:val="006827D3"/>
    <w:rsid w:val="006833AB"/>
    <w:rsid w:val="00684B62"/>
    <w:rsid w:val="00686398"/>
    <w:rsid w:val="00687E84"/>
    <w:rsid w:val="00691284"/>
    <w:rsid w:val="006925D4"/>
    <w:rsid w:val="00693933"/>
    <w:rsid w:val="00694091"/>
    <w:rsid w:val="006940EF"/>
    <w:rsid w:val="006949AD"/>
    <w:rsid w:val="0069611C"/>
    <w:rsid w:val="006967E5"/>
    <w:rsid w:val="006A005E"/>
    <w:rsid w:val="006A1760"/>
    <w:rsid w:val="006A3DDD"/>
    <w:rsid w:val="006A426B"/>
    <w:rsid w:val="006A60FE"/>
    <w:rsid w:val="006A6409"/>
    <w:rsid w:val="006A7A7A"/>
    <w:rsid w:val="006B0C4F"/>
    <w:rsid w:val="006B0E67"/>
    <w:rsid w:val="006B2EB0"/>
    <w:rsid w:val="006B58CA"/>
    <w:rsid w:val="006B5F37"/>
    <w:rsid w:val="006B6445"/>
    <w:rsid w:val="006B7F90"/>
    <w:rsid w:val="006C2BC1"/>
    <w:rsid w:val="006C34A5"/>
    <w:rsid w:val="006C5039"/>
    <w:rsid w:val="006C541E"/>
    <w:rsid w:val="006C69BD"/>
    <w:rsid w:val="006C6C54"/>
    <w:rsid w:val="006D0404"/>
    <w:rsid w:val="006D07C3"/>
    <w:rsid w:val="006D080A"/>
    <w:rsid w:val="006D1915"/>
    <w:rsid w:val="006D274B"/>
    <w:rsid w:val="006D276A"/>
    <w:rsid w:val="006D2911"/>
    <w:rsid w:val="006D36A2"/>
    <w:rsid w:val="006D5234"/>
    <w:rsid w:val="006D6029"/>
    <w:rsid w:val="006D706C"/>
    <w:rsid w:val="006E07D1"/>
    <w:rsid w:val="006E09B7"/>
    <w:rsid w:val="006E1399"/>
    <w:rsid w:val="006E1FB9"/>
    <w:rsid w:val="006E2632"/>
    <w:rsid w:val="006E5CB5"/>
    <w:rsid w:val="006E6954"/>
    <w:rsid w:val="006E6F12"/>
    <w:rsid w:val="006E7496"/>
    <w:rsid w:val="006F03F1"/>
    <w:rsid w:val="006F0715"/>
    <w:rsid w:val="006F24A1"/>
    <w:rsid w:val="006F2CB5"/>
    <w:rsid w:val="006F4272"/>
    <w:rsid w:val="006F4310"/>
    <w:rsid w:val="006F4FCF"/>
    <w:rsid w:val="006F773B"/>
    <w:rsid w:val="00700E13"/>
    <w:rsid w:val="007013C4"/>
    <w:rsid w:val="007020DC"/>
    <w:rsid w:val="0070330B"/>
    <w:rsid w:val="00703599"/>
    <w:rsid w:val="0070370A"/>
    <w:rsid w:val="0070382A"/>
    <w:rsid w:val="00704007"/>
    <w:rsid w:val="00704744"/>
    <w:rsid w:val="00705BB6"/>
    <w:rsid w:val="00705C1E"/>
    <w:rsid w:val="007063D0"/>
    <w:rsid w:val="007072FA"/>
    <w:rsid w:val="0071185A"/>
    <w:rsid w:val="00711C15"/>
    <w:rsid w:val="00711FD8"/>
    <w:rsid w:val="00713417"/>
    <w:rsid w:val="00713A42"/>
    <w:rsid w:val="00713CDD"/>
    <w:rsid w:val="007148AF"/>
    <w:rsid w:val="00714C3C"/>
    <w:rsid w:val="007153B4"/>
    <w:rsid w:val="00716096"/>
    <w:rsid w:val="00716F37"/>
    <w:rsid w:val="007171F6"/>
    <w:rsid w:val="00720982"/>
    <w:rsid w:val="00720C9C"/>
    <w:rsid w:val="007219EC"/>
    <w:rsid w:val="00721D29"/>
    <w:rsid w:val="00724F51"/>
    <w:rsid w:val="007251FA"/>
    <w:rsid w:val="0072525E"/>
    <w:rsid w:val="00726099"/>
    <w:rsid w:val="0072649E"/>
    <w:rsid w:val="00727912"/>
    <w:rsid w:val="00727941"/>
    <w:rsid w:val="0073066F"/>
    <w:rsid w:val="00730D76"/>
    <w:rsid w:val="00730EF6"/>
    <w:rsid w:val="00730F3B"/>
    <w:rsid w:val="007325AA"/>
    <w:rsid w:val="0073397F"/>
    <w:rsid w:val="0073577E"/>
    <w:rsid w:val="00735B09"/>
    <w:rsid w:val="0073757F"/>
    <w:rsid w:val="00737B46"/>
    <w:rsid w:val="007405B5"/>
    <w:rsid w:val="0074099C"/>
    <w:rsid w:val="00740A59"/>
    <w:rsid w:val="0074385E"/>
    <w:rsid w:val="007440FB"/>
    <w:rsid w:val="007450C8"/>
    <w:rsid w:val="00745AED"/>
    <w:rsid w:val="0074687A"/>
    <w:rsid w:val="00746C4C"/>
    <w:rsid w:val="00747A2B"/>
    <w:rsid w:val="0075141C"/>
    <w:rsid w:val="0075202A"/>
    <w:rsid w:val="00752081"/>
    <w:rsid w:val="00752B45"/>
    <w:rsid w:val="0075470E"/>
    <w:rsid w:val="0075724C"/>
    <w:rsid w:val="0076002F"/>
    <w:rsid w:val="00760100"/>
    <w:rsid w:val="0076187E"/>
    <w:rsid w:val="00762AD3"/>
    <w:rsid w:val="0076346C"/>
    <w:rsid w:val="00763A68"/>
    <w:rsid w:val="00763B94"/>
    <w:rsid w:val="00765887"/>
    <w:rsid w:val="0077130D"/>
    <w:rsid w:val="0077275D"/>
    <w:rsid w:val="007730C0"/>
    <w:rsid w:val="00774C86"/>
    <w:rsid w:val="007750E8"/>
    <w:rsid w:val="00775C11"/>
    <w:rsid w:val="00776C2F"/>
    <w:rsid w:val="0077754F"/>
    <w:rsid w:val="0078188B"/>
    <w:rsid w:val="00782796"/>
    <w:rsid w:val="007838F3"/>
    <w:rsid w:val="00784F6C"/>
    <w:rsid w:val="0078543A"/>
    <w:rsid w:val="007857BF"/>
    <w:rsid w:val="007863D7"/>
    <w:rsid w:val="00786DB2"/>
    <w:rsid w:val="00787731"/>
    <w:rsid w:val="00787B0C"/>
    <w:rsid w:val="00787C50"/>
    <w:rsid w:val="00790B12"/>
    <w:rsid w:val="00792085"/>
    <w:rsid w:val="00792152"/>
    <w:rsid w:val="00792705"/>
    <w:rsid w:val="00793465"/>
    <w:rsid w:val="007941B9"/>
    <w:rsid w:val="0079592D"/>
    <w:rsid w:val="00795FE5"/>
    <w:rsid w:val="0079625E"/>
    <w:rsid w:val="007964B1"/>
    <w:rsid w:val="00796964"/>
    <w:rsid w:val="00797738"/>
    <w:rsid w:val="007A0D46"/>
    <w:rsid w:val="007A1CBB"/>
    <w:rsid w:val="007A201A"/>
    <w:rsid w:val="007A32C7"/>
    <w:rsid w:val="007A4064"/>
    <w:rsid w:val="007A4110"/>
    <w:rsid w:val="007A622F"/>
    <w:rsid w:val="007B0BAE"/>
    <w:rsid w:val="007B1C48"/>
    <w:rsid w:val="007B25F6"/>
    <w:rsid w:val="007B2BA3"/>
    <w:rsid w:val="007B34AB"/>
    <w:rsid w:val="007B45F0"/>
    <w:rsid w:val="007B5E59"/>
    <w:rsid w:val="007C0445"/>
    <w:rsid w:val="007C1273"/>
    <w:rsid w:val="007C19D7"/>
    <w:rsid w:val="007C2093"/>
    <w:rsid w:val="007C259E"/>
    <w:rsid w:val="007C5747"/>
    <w:rsid w:val="007C5796"/>
    <w:rsid w:val="007C5FB6"/>
    <w:rsid w:val="007C69D8"/>
    <w:rsid w:val="007C6C31"/>
    <w:rsid w:val="007C7B06"/>
    <w:rsid w:val="007C7D1C"/>
    <w:rsid w:val="007D01E0"/>
    <w:rsid w:val="007D0AAF"/>
    <w:rsid w:val="007D0CC4"/>
    <w:rsid w:val="007D234E"/>
    <w:rsid w:val="007D2FAC"/>
    <w:rsid w:val="007D328E"/>
    <w:rsid w:val="007D48A4"/>
    <w:rsid w:val="007D5054"/>
    <w:rsid w:val="007D5DDC"/>
    <w:rsid w:val="007D698F"/>
    <w:rsid w:val="007E01D5"/>
    <w:rsid w:val="007E2546"/>
    <w:rsid w:val="007E29A2"/>
    <w:rsid w:val="007E331E"/>
    <w:rsid w:val="007E3E80"/>
    <w:rsid w:val="007E549F"/>
    <w:rsid w:val="007E5B6F"/>
    <w:rsid w:val="007E6533"/>
    <w:rsid w:val="007E6C2E"/>
    <w:rsid w:val="007F181C"/>
    <w:rsid w:val="007F2DF0"/>
    <w:rsid w:val="007F324B"/>
    <w:rsid w:val="007F3256"/>
    <w:rsid w:val="007F4A13"/>
    <w:rsid w:val="007F5320"/>
    <w:rsid w:val="007F5408"/>
    <w:rsid w:val="007F610A"/>
    <w:rsid w:val="007F6DFD"/>
    <w:rsid w:val="007F7127"/>
    <w:rsid w:val="007F7643"/>
    <w:rsid w:val="00801A62"/>
    <w:rsid w:val="0080319C"/>
    <w:rsid w:val="008035BD"/>
    <w:rsid w:val="00803806"/>
    <w:rsid w:val="00803E1B"/>
    <w:rsid w:val="00803EC0"/>
    <w:rsid w:val="00806B52"/>
    <w:rsid w:val="008071B7"/>
    <w:rsid w:val="0081115C"/>
    <w:rsid w:val="00812CA9"/>
    <w:rsid w:val="00812CAE"/>
    <w:rsid w:val="00813012"/>
    <w:rsid w:val="00814989"/>
    <w:rsid w:val="008155B3"/>
    <w:rsid w:val="008178DF"/>
    <w:rsid w:val="00817E68"/>
    <w:rsid w:val="00821E48"/>
    <w:rsid w:val="0082383A"/>
    <w:rsid w:val="00824C41"/>
    <w:rsid w:val="00825D5C"/>
    <w:rsid w:val="00826AD2"/>
    <w:rsid w:val="0082709B"/>
    <w:rsid w:val="008279BF"/>
    <w:rsid w:val="00831D6F"/>
    <w:rsid w:val="00831FCE"/>
    <w:rsid w:val="00832A0F"/>
    <w:rsid w:val="008330CE"/>
    <w:rsid w:val="008334DA"/>
    <w:rsid w:val="00833A09"/>
    <w:rsid w:val="00833E2D"/>
    <w:rsid w:val="0083401B"/>
    <w:rsid w:val="0083434E"/>
    <w:rsid w:val="00834898"/>
    <w:rsid w:val="00836258"/>
    <w:rsid w:val="00836B71"/>
    <w:rsid w:val="00836F81"/>
    <w:rsid w:val="00837EEB"/>
    <w:rsid w:val="00840E6D"/>
    <w:rsid w:val="00840ECE"/>
    <w:rsid w:val="00842A35"/>
    <w:rsid w:val="00842FEB"/>
    <w:rsid w:val="008437B8"/>
    <w:rsid w:val="008450E0"/>
    <w:rsid w:val="008465BA"/>
    <w:rsid w:val="00850ECF"/>
    <w:rsid w:val="008511A2"/>
    <w:rsid w:val="00851950"/>
    <w:rsid w:val="00854AF2"/>
    <w:rsid w:val="00854E51"/>
    <w:rsid w:val="0085619A"/>
    <w:rsid w:val="008562B2"/>
    <w:rsid w:val="008579C4"/>
    <w:rsid w:val="0086129D"/>
    <w:rsid w:val="00861593"/>
    <w:rsid w:val="0086180C"/>
    <w:rsid w:val="00862DC1"/>
    <w:rsid w:val="0086369C"/>
    <w:rsid w:val="00864553"/>
    <w:rsid w:val="00865022"/>
    <w:rsid w:val="008650FD"/>
    <w:rsid w:val="008654B2"/>
    <w:rsid w:val="0086632A"/>
    <w:rsid w:val="00866B3F"/>
    <w:rsid w:val="008676F8"/>
    <w:rsid w:val="00871634"/>
    <w:rsid w:val="00872156"/>
    <w:rsid w:val="0087252A"/>
    <w:rsid w:val="00874A61"/>
    <w:rsid w:val="00875056"/>
    <w:rsid w:val="00875691"/>
    <w:rsid w:val="00875BA3"/>
    <w:rsid w:val="00877B8C"/>
    <w:rsid w:val="00877FD4"/>
    <w:rsid w:val="0088080E"/>
    <w:rsid w:val="00883D02"/>
    <w:rsid w:val="008842FB"/>
    <w:rsid w:val="008865B0"/>
    <w:rsid w:val="00886BA1"/>
    <w:rsid w:val="00886DB5"/>
    <w:rsid w:val="00887F4C"/>
    <w:rsid w:val="00893699"/>
    <w:rsid w:val="00894984"/>
    <w:rsid w:val="008954B2"/>
    <w:rsid w:val="00896877"/>
    <w:rsid w:val="0089718E"/>
    <w:rsid w:val="008976D2"/>
    <w:rsid w:val="00897D1E"/>
    <w:rsid w:val="008A00ED"/>
    <w:rsid w:val="008A0940"/>
    <w:rsid w:val="008A4ADB"/>
    <w:rsid w:val="008A4FA5"/>
    <w:rsid w:val="008A5CB5"/>
    <w:rsid w:val="008A62D4"/>
    <w:rsid w:val="008A68B8"/>
    <w:rsid w:val="008A6AE5"/>
    <w:rsid w:val="008A73B6"/>
    <w:rsid w:val="008B0EA7"/>
    <w:rsid w:val="008B1867"/>
    <w:rsid w:val="008B298B"/>
    <w:rsid w:val="008B33EA"/>
    <w:rsid w:val="008B3B11"/>
    <w:rsid w:val="008B45C5"/>
    <w:rsid w:val="008B5370"/>
    <w:rsid w:val="008B5602"/>
    <w:rsid w:val="008B5B17"/>
    <w:rsid w:val="008B6915"/>
    <w:rsid w:val="008B7B9E"/>
    <w:rsid w:val="008C07E3"/>
    <w:rsid w:val="008C3756"/>
    <w:rsid w:val="008C51A0"/>
    <w:rsid w:val="008C5966"/>
    <w:rsid w:val="008C6176"/>
    <w:rsid w:val="008C6DC1"/>
    <w:rsid w:val="008C7030"/>
    <w:rsid w:val="008D04F6"/>
    <w:rsid w:val="008D1510"/>
    <w:rsid w:val="008D1B23"/>
    <w:rsid w:val="008D2452"/>
    <w:rsid w:val="008D2793"/>
    <w:rsid w:val="008D2A20"/>
    <w:rsid w:val="008D2B19"/>
    <w:rsid w:val="008D3D52"/>
    <w:rsid w:val="008D4947"/>
    <w:rsid w:val="008D5800"/>
    <w:rsid w:val="008D5A4D"/>
    <w:rsid w:val="008D7755"/>
    <w:rsid w:val="008E055F"/>
    <w:rsid w:val="008E10F3"/>
    <w:rsid w:val="008E1C8A"/>
    <w:rsid w:val="008E3A4D"/>
    <w:rsid w:val="008E643A"/>
    <w:rsid w:val="008E7156"/>
    <w:rsid w:val="008F0CF1"/>
    <w:rsid w:val="008F26A2"/>
    <w:rsid w:val="008F366D"/>
    <w:rsid w:val="008F4848"/>
    <w:rsid w:val="008F7019"/>
    <w:rsid w:val="00900492"/>
    <w:rsid w:val="00900994"/>
    <w:rsid w:val="00901683"/>
    <w:rsid w:val="009017F8"/>
    <w:rsid w:val="0090214B"/>
    <w:rsid w:val="009022E8"/>
    <w:rsid w:val="00904ADD"/>
    <w:rsid w:val="00905CD2"/>
    <w:rsid w:val="00907A59"/>
    <w:rsid w:val="009112C3"/>
    <w:rsid w:val="009115D3"/>
    <w:rsid w:val="009117DA"/>
    <w:rsid w:val="00911CCB"/>
    <w:rsid w:val="00914719"/>
    <w:rsid w:val="009148E0"/>
    <w:rsid w:val="00915524"/>
    <w:rsid w:val="00920CC6"/>
    <w:rsid w:val="00920D31"/>
    <w:rsid w:val="00921C04"/>
    <w:rsid w:val="009227B4"/>
    <w:rsid w:val="009230AA"/>
    <w:rsid w:val="00923898"/>
    <w:rsid w:val="00923A6C"/>
    <w:rsid w:val="00925155"/>
    <w:rsid w:val="00925791"/>
    <w:rsid w:val="009258F6"/>
    <w:rsid w:val="0093138F"/>
    <w:rsid w:val="0093372E"/>
    <w:rsid w:val="009355A6"/>
    <w:rsid w:val="0093666F"/>
    <w:rsid w:val="00941010"/>
    <w:rsid w:val="00941DB7"/>
    <w:rsid w:val="00944743"/>
    <w:rsid w:val="009457F8"/>
    <w:rsid w:val="00945CFF"/>
    <w:rsid w:val="00947C18"/>
    <w:rsid w:val="0095153F"/>
    <w:rsid w:val="00952B55"/>
    <w:rsid w:val="009533DC"/>
    <w:rsid w:val="00954793"/>
    <w:rsid w:val="009558E8"/>
    <w:rsid w:val="009569C4"/>
    <w:rsid w:val="009607E3"/>
    <w:rsid w:val="00961A69"/>
    <w:rsid w:val="009620FD"/>
    <w:rsid w:val="00962424"/>
    <w:rsid w:val="00963865"/>
    <w:rsid w:val="0096435C"/>
    <w:rsid w:val="00965352"/>
    <w:rsid w:val="00965763"/>
    <w:rsid w:val="00966874"/>
    <w:rsid w:val="00966924"/>
    <w:rsid w:val="00966AF9"/>
    <w:rsid w:val="009704A5"/>
    <w:rsid w:val="00972A8D"/>
    <w:rsid w:val="00972F8F"/>
    <w:rsid w:val="009735B7"/>
    <w:rsid w:val="009763EE"/>
    <w:rsid w:val="00976C3A"/>
    <w:rsid w:val="00976ECC"/>
    <w:rsid w:val="009773AE"/>
    <w:rsid w:val="00980445"/>
    <w:rsid w:val="00980EB0"/>
    <w:rsid w:val="00982196"/>
    <w:rsid w:val="009823FE"/>
    <w:rsid w:val="009834C6"/>
    <w:rsid w:val="00984938"/>
    <w:rsid w:val="00984F97"/>
    <w:rsid w:val="00986160"/>
    <w:rsid w:val="0098630A"/>
    <w:rsid w:val="00986C1A"/>
    <w:rsid w:val="009871AF"/>
    <w:rsid w:val="00987768"/>
    <w:rsid w:val="00990145"/>
    <w:rsid w:val="0099088B"/>
    <w:rsid w:val="009940FA"/>
    <w:rsid w:val="009942ED"/>
    <w:rsid w:val="00994EDE"/>
    <w:rsid w:val="009953CC"/>
    <w:rsid w:val="0099626B"/>
    <w:rsid w:val="00996744"/>
    <w:rsid w:val="00996D56"/>
    <w:rsid w:val="009A08C8"/>
    <w:rsid w:val="009A0BE3"/>
    <w:rsid w:val="009A222B"/>
    <w:rsid w:val="009A290F"/>
    <w:rsid w:val="009A3094"/>
    <w:rsid w:val="009A3163"/>
    <w:rsid w:val="009A4058"/>
    <w:rsid w:val="009A482C"/>
    <w:rsid w:val="009A500D"/>
    <w:rsid w:val="009A598C"/>
    <w:rsid w:val="009A6C18"/>
    <w:rsid w:val="009B064B"/>
    <w:rsid w:val="009B07A8"/>
    <w:rsid w:val="009B0A29"/>
    <w:rsid w:val="009B0AB3"/>
    <w:rsid w:val="009B0D55"/>
    <w:rsid w:val="009B204C"/>
    <w:rsid w:val="009B22C5"/>
    <w:rsid w:val="009B350B"/>
    <w:rsid w:val="009B3635"/>
    <w:rsid w:val="009B4E92"/>
    <w:rsid w:val="009B5193"/>
    <w:rsid w:val="009B5E83"/>
    <w:rsid w:val="009B67C5"/>
    <w:rsid w:val="009B69A8"/>
    <w:rsid w:val="009B7055"/>
    <w:rsid w:val="009B706E"/>
    <w:rsid w:val="009B72C0"/>
    <w:rsid w:val="009C069B"/>
    <w:rsid w:val="009C4E8D"/>
    <w:rsid w:val="009C50E0"/>
    <w:rsid w:val="009C5DF6"/>
    <w:rsid w:val="009C6392"/>
    <w:rsid w:val="009C6B9E"/>
    <w:rsid w:val="009C7528"/>
    <w:rsid w:val="009D0FD7"/>
    <w:rsid w:val="009D10A1"/>
    <w:rsid w:val="009D121D"/>
    <w:rsid w:val="009D28A9"/>
    <w:rsid w:val="009D2F4C"/>
    <w:rsid w:val="009D2F90"/>
    <w:rsid w:val="009D3773"/>
    <w:rsid w:val="009D3FEA"/>
    <w:rsid w:val="009D4097"/>
    <w:rsid w:val="009D4214"/>
    <w:rsid w:val="009D485C"/>
    <w:rsid w:val="009D6336"/>
    <w:rsid w:val="009D64F2"/>
    <w:rsid w:val="009E3901"/>
    <w:rsid w:val="009E444C"/>
    <w:rsid w:val="009E450A"/>
    <w:rsid w:val="009E4EA1"/>
    <w:rsid w:val="009E6963"/>
    <w:rsid w:val="009E7F3C"/>
    <w:rsid w:val="009F0CFF"/>
    <w:rsid w:val="009F0ECA"/>
    <w:rsid w:val="009F12ED"/>
    <w:rsid w:val="009F183A"/>
    <w:rsid w:val="009F23E9"/>
    <w:rsid w:val="009F2C97"/>
    <w:rsid w:val="009F371F"/>
    <w:rsid w:val="009F3E55"/>
    <w:rsid w:val="009F42BF"/>
    <w:rsid w:val="009F4C82"/>
    <w:rsid w:val="009F4D04"/>
    <w:rsid w:val="009F502E"/>
    <w:rsid w:val="009F5744"/>
    <w:rsid w:val="009F5ABA"/>
    <w:rsid w:val="009F63EC"/>
    <w:rsid w:val="009F6615"/>
    <w:rsid w:val="00A0024C"/>
    <w:rsid w:val="00A01B3C"/>
    <w:rsid w:val="00A022AD"/>
    <w:rsid w:val="00A040EC"/>
    <w:rsid w:val="00A04C1D"/>
    <w:rsid w:val="00A05007"/>
    <w:rsid w:val="00A0743F"/>
    <w:rsid w:val="00A1458F"/>
    <w:rsid w:val="00A1528A"/>
    <w:rsid w:val="00A15581"/>
    <w:rsid w:val="00A15F3D"/>
    <w:rsid w:val="00A160EC"/>
    <w:rsid w:val="00A17180"/>
    <w:rsid w:val="00A2136F"/>
    <w:rsid w:val="00A21FF9"/>
    <w:rsid w:val="00A22984"/>
    <w:rsid w:val="00A22E31"/>
    <w:rsid w:val="00A23135"/>
    <w:rsid w:val="00A270F2"/>
    <w:rsid w:val="00A27A41"/>
    <w:rsid w:val="00A3073C"/>
    <w:rsid w:val="00A30F28"/>
    <w:rsid w:val="00A314C5"/>
    <w:rsid w:val="00A3329D"/>
    <w:rsid w:val="00A337EF"/>
    <w:rsid w:val="00A3413C"/>
    <w:rsid w:val="00A35F17"/>
    <w:rsid w:val="00A36AA3"/>
    <w:rsid w:val="00A3712B"/>
    <w:rsid w:val="00A41650"/>
    <w:rsid w:val="00A41B7B"/>
    <w:rsid w:val="00A41EF8"/>
    <w:rsid w:val="00A42065"/>
    <w:rsid w:val="00A42313"/>
    <w:rsid w:val="00A4521D"/>
    <w:rsid w:val="00A45F29"/>
    <w:rsid w:val="00A47C38"/>
    <w:rsid w:val="00A502CF"/>
    <w:rsid w:val="00A50436"/>
    <w:rsid w:val="00A508F0"/>
    <w:rsid w:val="00A525F1"/>
    <w:rsid w:val="00A53B4B"/>
    <w:rsid w:val="00A53B90"/>
    <w:rsid w:val="00A577DB"/>
    <w:rsid w:val="00A60B0D"/>
    <w:rsid w:val="00A60D48"/>
    <w:rsid w:val="00A610A6"/>
    <w:rsid w:val="00A617FE"/>
    <w:rsid w:val="00A62498"/>
    <w:rsid w:val="00A62B97"/>
    <w:rsid w:val="00A6314B"/>
    <w:rsid w:val="00A64E77"/>
    <w:rsid w:val="00A65F71"/>
    <w:rsid w:val="00A70375"/>
    <w:rsid w:val="00A70B26"/>
    <w:rsid w:val="00A716DD"/>
    <w:rsid w:val="00A717A3"/>
    <w:rsid w:val="00A73D4D"/>
    <w:rsid w:val="00A7408F"/>
    <w:rsid w:val="00A74E01"/>
    <w:rsid w:val="00A75475"/>
    <w:rsid w:val="00A756D3"/>
    <w:rsid w:val="00A759F9"/>
    <w:rsid w:val="00A810A5"/>
    <w:rsid w:val="00A81F86"/>
    <w:rsid w:val="00A8419F"/>
    <w:rsid w:val="00A8745C"/>
    <w:rsid w:val="00A87AEC"/>
    <w:rsid w:val="00A9040D"/>
    <w:rsid w:val="00A908EB"/>
    <w:rsid w:val="00A93187"/>
    <w:rsid w:val="00A93B92"/>
    <w:rsid w:val="00A93FB6"/>
    <w:rsid w:val="00A954C1"/>
    <w:rsid w:val="00A96D68"/>
    <w:rsid w:val="00A9708D"/>
    <w:rsid w:val="00A97973"/>
    <w:rsid w:val="00AA14BF"/>
    <w:rsid w:val="00AA1C14"/>
    <w:rsid w:val="00AA2BC5"/>
    <w:rsid w:val="00AA2EF3"/>
    <w:rsid w:val="00AA33D0"/>
    <w:rsid w:val="00AA6829"/>
    <w:rsid w:val="00AB2429"/>
    <w:rsid w:val="00AB348C"/>
    <w:rsid w:val="00AB3937"/>
    <w:rsid w:val="00AB3B05"/>
    <w:rsid w:val="00AB4EBC"/>
    <w:rsid w:val="00AB5A17"/>
    <w:rsid w:val="00AB7D0F"/>
    <w:rsid w:val="00AB7D71"/>
    <w:rsid w:val="00AC0AC4"/>
    <w:rsid w:val="00AC1414"/>
    <w:rsid w:val="00AC1B63"/>
    <w:rsid w:val="00AC32B3"/>
    <w:rsid w:val="00AC37C0"/>
    <w:rsid w:val="00AC43B8"/>
    <w:rsid w:val="00AC4BC7"/>
    <w:rsid w:val="00AC50D7"/>
    <w:rsid w:val="00AC5BB2"/>
    <w:rsid w:val="00AC6502"/>
    <w:rsid w:val="00AD0208"/>
    <w:rsid w:val="00AD08C4"/>
    <w:rsid w:val="00AD08E2"/>
    <w:rsid w:val="00AD25EA"/>
    <w:rsid w:val="00AD2BC0"/>
    <w:rsid w:val="00AD3830"/>
    <w:rsid w:val="00AD4350"/>
    <w:rsid w:val="00AD4B95"/>
    <w:rsid w:val="00AD5548"/>
    <w:rsid w:val="00AD74C9"/>
    <w:rsid w:val="00AD762C"/>
    <w:rsid w:val="00AD7F71"/>
    <w:rsid w:val="00AE13D5"/>
    <w:rsid w:val="00AE1F16"/>
    <w:rsid w:val="00AE2668"/>
    <w:rsid w:val="00AE474F"/>
    <w:rsid w:val="00AE5A72"/>
    <w:rsid w:val="00AE78E9"/>
    <w:rsid w:val="00AE794D"/>
    <w:rsid w:val="00AE7B85"/>
    <w:rsid w:val="00AF1252"/>
    <w:rsid w:val="00AF2148"/>
    <w:rsid w:val="00AF3250"/>
    <w:rsid w:val="00AF4D82"/>
    <w:rsid w:val="00AF677B"/>
    <w:rsid w:val="00AF79FD"/>
    <w:rsid w:val="00B002D8"/>
    <w:rsid w:val="00B005CC"/>
    <w:rsid w:val="00B01103"/>
    <w:rsid w:val="00B01841"/>
    <w:rsid w:val="00B02B89"/>
    <w:rsid w:val="00B032A4"/>
    <w:rsid w:val="00B041A6"/>
    <w:rsid w:val="00B05066"/>
    <w:rsid w:val="00B06CC0"/>
    <w:rsid w:val="00B11D06"/>
    <w:rsid w:val="00B13287"/>
    <w:rsid w:val="00B13BFD"/>
    <w:rsid w:val="00B13DC3"/>
    <w:rsid w:val="00B145C8"/>
    <w:rsid w:val="00B16A5A"/>
    <w:rsid w:val="00B179B3"/>
    <w:rsid w:val="00B17F4A"/>
    <w:rsid w:val="00B17FC9"/>
    <w:rsid w:val="00B21297"/>
    <w:rsid w:val="00B21839"/>
    <w:rsid w:val="00B221FD"/>
    <w:rsid w:val="00B227AF"/>
    <w:rsid w:val="00B22CF7"/>
    <w:rsid w:val="00B23C6B"/>
    <w:rsid w:val="00B259DE"/>
    <w:rsid w:val="00B26D2C"/>
    <w:rsid w:val="00B276B8"/>
    <w:rsid w:val="00B31AB6"/>
    <w:rsid w:val="00B3209E"/>
    <w:rsid w:val="00B32476"/>
    <w:rsid w:val="00B332F4"/>
    <w:rsid w:val="00B347F1"/>
    <w:rsid w:val="00B36611"/>
    <w:rsid w:val="00B36A75"/>
    <w:rsid w:val="00B37284"/>
    <w:rsid w:val="00B40EA0"/>
    <w:rsid w:val="00B41381"/>
    <w:rsid w:val="00B4216C"/>
    <w:rsid w:val="00B425F7"/>
    <w:rsid w:val="00B439E1"/>
    <w:rsid w:val="00B43DB8"/>
    <w:rsid w:val="00B46938"/>
    <w:rsid w:val="00B46EC0"/>
    <w:rsid w:val="00B47936"/>
    <w:rsid w:val="00B50815"/>
    <w:rsid w:val="00B5091F"/>
    <w:rsid w:val="00B50F42"/>
    <w:rsid w:val="00B53576"/>
    <w:rsid w:val="00B53CBB"/>
    <w:rsid w:val="00B54B12"/>
    <w:rsid w:val="00B54EA7"/>
    <w:rsid w:val="00B54FA0"/>
    <w:rsid w:val="00B557F7"/>
    <w:rsid w:val="00B5588E"/>
    <w:rsid w:val="00B573F3"/>
    <w:rsid w:val="00B578B4"/>
    <w:rsid w:val="00B612FD"/>
    <w:rsid w:val="00B62B98"/>
    <w:rsid w:val="00B62E38"/>
    <w:rsid w:val="00B659B6"/>
    <w:rsid w:val="00B659E4"/>
    <w:rsid w:val="00B6704E"/>
    <w:rsid w:val="00B6706B"/>
    <w:rsid w:val="00B717DA"/>
    <w:rsid w:val="00B721BE"/>
    <w:rsid w:val="00B72881"/>
    <w:rsid w:val="00B7314A"/>
    <w:rsid w:val="00B7396C"/>
    <w:rsid w:val="00B743AA"/>
    <w:rsid w:val="00B778D0"/>
    <w:rsid w:val="00B80691"/>
    <w:rsid w:val="00B81496"/>
    <w:rsid w:val="00B81F47"/>
    <w:rsid w:val="00B8227A"/>
    <w:rsid w:val="00B826E0"/>
    <w:rsid w:val="00B828EB"/>
    <w:rsid w:val="00B8304D"/>
    <w:rsid w:val="00B846BA"/>
    <w:rsid w:val="00B847DD"/>
    <w:rsid w:val="00B849D3"/>
    <w:rsid w:val="00B85345"/>
    <w:rsid w:val="00B854DB"/>
    <w:rsid w:val="00B85ED2"/>
    <w:rsid w:val="00B86603"/>
    <w:rsid w:val="00B87768"/>
    <w:rsid w:val="00B87B27"/>
    <w:rsid w:val="00B90410"/>
    <w:rsid w:val="00B90611"/>
    <w:rsid w:val="00B9108A"/>
    <w:rsid w:val="00B9332C"/>
    <w:rsid w:val="00B9595D"/>
    <w:rsid w:val="00B97952"/>
    <w:rsid w:val="00BA040A"/>
    <w:rsid w:val="00BA096D"/>
    <w:rsid w:val="00BA1C89"/>
    <w:rsid w:val="00BA24E5"/>
    <w:rsid w:val="00BA2639"/>
    <w:rsid w:val="00BA4571"/>
    <w:rsid w:val="00BA6A79"/>
    <w:rsid w:val="00BA6AC1"/>
    <w:rsid w:val="00BA78B2"/>
    <w:rsid w:val="00BB2E70"/>
    <w:rsid w:val="00BB35F4"/>
    <w:rsid w:val="00BB3B6E"/>
    <w:rsid w:val="00BB509C"/>
    <w:rsid w:val="00BB53CA"/>
    <w:rsid w:val="00BB7C36"/>
    <w:rsid w:val="00BC0F8B"/>
    <w:rsid w:val="00BC1289"/>
    <w:rsid w:val="00BC219D"/>
    <w:rsid w:val="00BC373A"/>
    <w:rsid w:val="00BC3A84"/>
    <w:rsid w:val="00BC552D"/>
    <w:rsid w:val="00BC6147"/>
    <w:rsid w:val="00BC61D8"/>
    <w:rsid w:val="00BC66EB"/>
    <w:rsid w:val="00BC6BEB"/>
    <w:rsid w:val="00BC7343"/>
    <w:rsid w:val="00BD16D1"/>
    <w:rsid w:val="00BD249C"/>
    <w:rsid w:val="00BD2E0F"/>
    <w:rsid w:val="00BD30DE"/>
    <w:rsid w:val="00BD3A30"/>
    <w:rsid w:val="00BD58AD"/>
    <w:rsid w:val="00BD58C8"/>
    <w:rsid w:val="00BD601F"/>
    <w:rsid w:val="00BD729F"/>
    <w:rsid w:val="00BD7A2A"/>
    <w:rsid w:val="00BE058B"/>
    <w:rsid w:val="00BE272C"/>
    <w:rsid w:val="00BE3D65"/>
    <w:rsid w:val="00BE47D8"/>
    <w:rsid w:val="00BE4E4E"/>
    <w:rsid w:val="00BE52E3"/>
    <w:rsid w:val="00BE6DBF"/>
    <w:rsid w:val="00BE7AF8"/>
    <w:rsid w:val="00BF20C8"/>
    <w:rsid w:val="00BF34F2"/>
    <w:rsid w:val="00BF38F6"/>
    <w:rsid w:val="00BF3F39"/>
    <w:rsid w:val="00BF5412"/>
    <w:rsid w:val="00BF6A52"/>
    <w:rsid w:val="00BF708D"/>
    <w:rsid w:val="00BF7914"/>
    <w:rsid w:val="00C00C71"/>
    <w:rsid w:val="00C00DF7"/>
    <w:rsid w:val="00C0129D"/>
    <w:rsid w:val="00C01A69"/>
    <w:rsid w:val="00C01CFE"/>
    <w:rsid w:val="00C01D3C"/>
    <w:rsid w:val="00C01E6D"/>
    <w:rsid w:val="00C03025"/>
    <w:rsid w:val="00C04F2F"/>
    <w:rsid w:val="00C058C4"/>
    <w:rsid w:val="00C06A01"/>
    <w:rsid w:val="00C07035"/>
    <w:rsid w:val="00C07B4D"/>
    <w:rsid w:val="00C10BA7"/>
    <w:rsid w:val="00C1135D"/>
    <w:rsid w:val="00C131FA"/>
    <w:rsid w:val="00C14E78"/>
    <w:rsid w:val="00C16AB8"/>
    <w:rsid w:val="00C16E1D"/>
    <w:rsid w:val="00C17400"/>
    <w:rsid w:val="00C2042A"/>
    <w:rsid w:val="00C2083D"/>
    <w:rsid w:val="00C211D5"/>
    <w:rsid w:val="00C21C0E"/>
    <w:rsid w:val="00C2243A"/>
    <w:rsid w:val="00C22A24"/>
    <w:rsid w:val="00C231A9"/>
    <w:rsid w:val="00C275FF"/>
    <w:rsid w:val="00C27DC8"/>
    <w:rsid w:val="00C30B09"/>
    <w:rsid w:val="00C30C24"/>
    <w:rsid w:val="00C31C1B"/>
    <w:rsid w:val="00C33A86"/>
    <w:rsid w:val="00C33BC7"/>
    <w:rsid w:val="00C33F92"/>
    <w:rsid w:val="00C3660A"/>
    <w:rsid w:val="00C433B1"/>
    <w:rsid w:val="00C44299"/>
    <w:rsid w:val="00C44398"/>
    <w:rsid w:val="00C44641"/>
    <w:rsid w:val="00C456EF"/>
    <w:rsid w:val="00C45B22"/>
    <w:rsid w:val="00C45D91"/>
    <w:rsid w:val="00C46633"/>
    <w:rsid w:val="00C5179A"/>
    <w:rsid w:val="00C52F3E"/>
    <w:rsid w:val="00C54606"/>
    <w:rsid w:val="00C54622"/>
    <w:rsid w:val="00C54897"/>
    <w:rsid w:val="00C54EAC"/>
    <w:rsid w:val="00C55656"/>
    <w:rsid w:val="00C56EA8"/>
    <w:rsid w:val="00C575AC"/>
    <w:rsid w:val="00C57937"/>
    <w:rsid w:val="00C57E23"/>
    <w:rsid w:val="00C60218"/>
    <w:rsid w:val="00C60585"/>
    <w:rsid w:val="00C607FA"/>
    <w:rsid w:val="00C6175E"/>
    <w:rsid w:val="00C61BB2"/>
    <w:rsid w:val="00C63956"/>
    <w:rsid w:val="00C646D6"/>
    <w:rsid w:val="00C656C0"/>
    <w:rsid w:val="00C6675C"/>
    <w:rsid w:val="00C6691C"/>
    <w:rsid w:val="00C67EFC"/>
    <w:rsid w:val="00C7127B"/>
    <w:rsid w:val="00C73391"/>
    <w:rsid w:val="00C742C2"/>
    <w:rsid w:val="00C75D7B"/>
    <w:rsid w:val="00C76262"/>
    <w:rsid w:val="00C80BB8"/>
    <w:rsid w:val="00C847C5"/>
    <w:rsid w:val="00C8555C"/>
    <w:rsid w:val="00C85827"/>
    <w:rsid w:val="00C86A07"/>
    <w:rsid w:val="00C87146"/>
    <w:rsid w:val="00C87720"/>
    <w:rsid w:val="00C90149"/>
    <w:rsid w:val="00C90713"/>
    <w:rsid w:val="00C90773"/>
    <w:rsid w:val="00C907BF"/>
    <w:rsid w:val="00C9090B"/>
    <w:rsid w:val="00C90DF1"/>
    <w:rsid w:val="00C914D2"/>
    <w:rsid w:val="00C93018"/>
    <w:rsid w:val="00C93EF6"/>
    <w:rsid w:val="00C94C36"/>
    <w:rsid w:val="00C96F42"/>
    <w:rsid w:val="00CA0BA0"/>
    <w:rsid w:val="00CA1C99"/>
    <w:rsid w:val="00CA29CE"/>
    <w:rsid w:val="00CA2FE0"/>
    <w:rsid w:val="00CA30EF"/>
    <w:rsid w:val="00CA58B9"/>
    <w:rsid w:val="00CA5BC7"/>
    <w:rsid w:val="00CA6089"/>
    <w:rsid w:val="00CA63CF"/>
    <w:rsid w:val="00CA710F"/>
    <w:rsid w:val="00CA763A"/>
    <w:rsid w:val="00CB0257"/>
    <w:rsid w:val="00CB08E5"/>
    <w:rsid w:val="00CB0978"/>
    <w:rsid w:val="00CB66E5"/>
    <w:rsid w:val="00CC07E7"/>
    <w:rsid w:val="00CC13F6"/>
    <w:rsid w:val="00CC23A3"/>
    <w:rsid w:val="00CC255F"/>
    <w:rsid w:val="00CC3246"/>
    <w:rsid w:val="00CC3BB6"/>
    <w:rsid w:val="00CC4102"/>
    <w:rsid w:val="00CC505C"/>
    <w:rsid w:val="00CC52C1"/>
    <w:rsid w:val="00CC5DBB"/>
    <w:rsid w:val="00CC6379"/>
    <w:rsid w:val="00CC6A27"/>
    <w:rsid w:val="00CC6E56"/>
    <w:rsid w:val="00CC6E7E"/>
    <w:rsid w:val="00CC750E"/>
    <w:rsid w:val="00CD0D46"/>
    <w:rsid w:val="00CD0EC4"/>
    <w:rsid w:val="00CD14FF"/>
    <w:rsid w:val="00CD2CA7"/>
    <w:rsid w:val="00CD38BC"/>
    <w:rsid w:val="00CD3CC5"/>
    <w:rsid w:val="00CD430A"/>
    <w:rsid w:val="00CD4ACA"/>
    <w:rsid w:val="00CD4B6D"/>
    <w:rsid w:val="00CD4C79"/>
    <w:rsid w:val="00CD566D"/>
    <w:rsid w:val="00CD5E20"/>
    <w:rsid w:val="00CD728F"/>
    <w:rsid w:val="00CD7ECD"/>
    <w:rsid w:val="00CE0EF4"/>
    <w:rsid w:val="00CE1E25"/>
    <w:rsid w:val="00CE2005"/>
    <w:rsid w:val="00CE6676"/>
    <w:rsid w:val="00CE705C"/>
    <w:rsid w:val="00CE748A"/>
    <w:rsid w:val="00CF0624"/>
    <w:rsid w:val="00CF09A4"/>
    <w:rsid w:val="00CF187D"/>
    <w:rsid w:val="00CF233D"/>
    <w:rsid w:val="00CF38B2"/>
    <w:rsid w:val="00CF39DD"/>
    <w:rsid w:val="00CF4596"/>
    <w:rsid w:val="00CF4CBF"/>
    <w:rsid w:val="00CF4EEC"/>
    <w:rsid w:val="00CF5369"/>
    <w:rsid w:val="00CF54FB"/>
    <w:rsid w:val="00CF5BEB"/>
    <w:rsid w:val="00CF644E"/>
    <w:rsid w:val="00CF64D7"/>
    <w:rsid w:val="00CF65A8"/>
    <w:rsid w:val="00CF7CBB"/>
    <w:rsid w:val="00D014F6"/>
    <w:rsid w:val="00D01E75"/>
    <w:rsid w:val="00D01FE6"/>
    <w:rsid w:val="00D0616C"/>
    <w:rsid w:val="00D061D2"/>
    <w:rsid w:val="00D0622B"/>
    <w:rsid w:val="00D12AB0"/>
    <w:rsid w:val="00D13BEA"/>
    <w:rsid w:val="00D14AFF"/>
    <w:rsid w:val="00D14ED5"/>
    <w:rsid w:val="00D15F1A"/>
    <w:rsid w:val="00D170D4"/>
    <w:rsid w:val="00D17E65"/>
    <w:rsid w:val="00D22470"/>
    <w:rsid w:val="00D2248C"/>
    <w:rsid w:val="00D23088"/>
    <w:rsid w:val="00D23298"/>
    <w:rsid w:val="00D261D4"/>
    <w:rsid w:val="00D27EE0"/>
    <w:rsid w:val="00D307B4"/>
    <w:rsid w:val="00D33A77"/>
    <w:rsid w:val="00D340C2"/>
    <w:rsid w:val="00D341D5"/>
    <w:rsid w:val="00D34263"/>
    <w:rsid w:val="00D34E2A"/>
    <w:rsid w:val="00D35680"/>
    <w:rsid w:val="00D35FD8"/>
    <w:rsid w:val="00D36384"/>
    <w:rsid w:val="00D40817"/>
    <w:rsid w:val="00D41C7A"/>
    <w:rsid w:val="00D429F3"/>
    <w:rsid w:val="00D42ED2"/>
    <w:rsid w:val="00D43045"/>
    <w:rsid w:val="00D43090"/>
    <w:rsid w:val="00D50081"/>
    <w:rsid w:val="00D50358"/>
    <w:rsid w:val="00D544E8"/>
    <w:rsid w:val="00D55D23"/>
    <w:rsid w:val="00D55EF7"/>
    <w:rsid w:val="00D56445"/>
    <w:rsid w:val="00D5740B"/>
    <w:rsid w:val="00D57636"/>
    <w:rsid w:val="00D57ED5"/>
    <w:rsid w:val="00D6058E"/>
    <w:rsid w:val="00D60E4E"/>
    <w:rsid w:val="00D61667"/>
    <w:rsid w:val="00D61E50"/>
    <w:rsid w:val="00D63BEC"/>
    <w:rsid w:val="00D6465D"/>
    <w:rsid w:val="00D64BD6"/>
    <w:rsid w:val="00D656CF"/>
    <w:rsid w:val="00D6644A"/>
    <w:rsid w:val="00D665A4"/>
    <w:rsid w:val="00D670C9"/>
    <w:rsid w:val="00D672DA"/>
    <w:rsid w:val="00D679EC"/>
    <w:rsid w:val="00D709CF"/>
    <w:rsid w:val="00D73265"/>
    <w:rsid w:val="00D75B83"/>
    <w:rsid w:val="00D76A78"/>
    <w:rsid w:val="00D80870"/>
    <w:rsid w:val="00D815EA"/>
    <w:rsid w:val="00D81667"/>
    <w:rsid w:val="00D81F49"/>
    <w:rsid w:val="00D83AE5"/>
    <w:rsid w:val="00D86C23"/>
    <w:rsid w:val="00D87873"/>
    <w:rsid w:val="00D91280"/>
    <w:rsid w:val="00D915EC"/>
    <w:rsid w:val="00D915F6"/>
    <w:rsid w:val="00D91D1C"/>
    <w:rsid w:val="00D92499"/>
    <w:rsid w:val="00D95C27"/>
    <w:rsid w:val="00D95DC9"/>
    <w:rsid w:val="00D9699E"/>
    <w:rsid w:val="00D97012"/>
    <w:rsid w:val="00DA13D4"/>
    <w:rsid w:val="00DA1818"/>
    <w:rsid w:val="00DA21AA"/>
    <w:rsid w:val="00DA2D5A"/>
    <w:rsid w:val="00DA309E"/>
    <w:rsid w:val="00DA5C5C"/>
    <w:rsid w:val="00DA6B24"/>
    <w:rsid w:val="00DA725C"/>
    <w:rsid w:val="00DB030B"/>
    <w:rsid w:val="00DB21DB"/>
    <w:rsid w:val="00DB315D"/>
    <w:rsid w:val="00DB34CB"/>
    <w:rsid w:val="00DB5285"/>
    <w:rsid w:val="00DB6A94"/>
    <w:rsid w:val="00DB6C61"/>
    <w:rsid w:val="00DB7076"/>
    <w:rsid w:val="00DB71FA"/>
    <w:rsid w:val="00DC01F6"/>
    <w:rsid w:val="00DC102C"/>
    <w:rsid w:val="00DC2078"/>
    <w:rsid w:val="00DC255A"/>
    <w:rsid w:val="00DC256F"/>
    <w:rsid w:val="00DC26FC"/>
    <w:rsid w:val="00DC3C90"/>
    <w:rsid w:val="00DC4FE6"/>
    <w:rsid w:val="00DC7263"/>
    <w:rsid w:val="00DC730A"/>
    <w:rsid w:val="00DC7BE4"/>
    <w:rsid w:val="00DD1819"/>
    <w:rsid w:val="00DD267B"/>
    <w:rsid w:val="00DD2986"/>
    <w:rsid w:val="00DD3495"/>
    <w:rsid w:val="00DD34D1"/>
    <w:rsid w:val="00DD5E5B"/>
    <w:rsid w:val="00DD62DF"/>
    <w:rsid w:val="00DD654B"/>
    <w:rsid w:val="00DD74F7"/>
    <w:rsid w:val="00DD7890"/>
    <w:rsid w:val="00DE0180"/>
    <w:rsid w:val="00DE0798"/>
    <w:rsid w:val="00DE1EA4"/>
    <w:rsid w:val="00DE2179"/>
    <w:rsid w:val="00DE3429"/>
    <w:rsid w:val="00DE4095"/>
    <w:rsid w:val="00DE4C53"/>
    <w:rsid w:val="00DE6184"/>
    <w:rsid w:val="00DE6E63"/>
    <w:rsid w:val="00DE7F65"/>
    <w:rsid w:val="00DF01D4"/>
    <w:rsid w:val="00DF08E9"/>
    <w:rsid w:val="00DF17B4"/>
    <w:rsid w:val="00DF1C6E"/>
    <w:rsid w:val="00DF32A2"/>
    <w:rsid w:val="00DF36A0"/>
    <w:rsid w:val="00DF3C8B"/>
    <w:rsid w:val="00DF4742"/>
    <w:rsid w:val="00DF4F7A"/>
    <w:rsid w:val="00DF60E9"/>
    <w:rsid w:val="00DF64D2"/>
    <w:rsid w:val="00E00DCB"/>
    <w:rsid w:val="00E034DF"/>
    <w:rsid w:val="00E043FE"/>
    <w:rsid w:val="00E046BE"/>
    <w:rsid w:val="00E050C3"/>
    <w:rsid w:val="00E057EA"/>
    <w:rsid w:val="00E1040A"/>
    <w:rsid w:val="00E110CC"/>
    <w:rsid w:val="00E11B92"/>
    <w:rsid w:val="00E120FB"/>
    <w:rsid w:val="00E136FC"/>
    <w:rsid w:val="00E13B33"/>
    <w:rsid w:val="00E142F7"/>
    <w:rsid w:val="00E161CD"/>
    <w:rsid w:val="00E16212"/>
    <w:rsid w:val="00E163C3"/>
    <w:rsid w:val="00E16876"/>
    <w:rsid w:val="00E1752D"/>
    <w:rsid w:val="00E176FC"/>
    <w:rsid w:val="00E21A69"/>
    <w:rsid w:val="00E21EE4"/>
    <w:rsid w:val="00E22C78"/>
    <w:rsid w:val="00E23C9E"/>
    <w:rsid w:val="00E2459B"/>
    <w:rsid w:val="00E24BA9"/>
    <w:rsid w:val="00E2568D"/>
    <w:rsid w:val="00E25AE1"/>
    <w:rsid w:val="00E27E79"/>
    <w:rsid w:val="00E30CC6"/>
    <w:rsid w:val="00E30EB1"/>
    <w:rsid w:val="00E341E5"/>
    <w:rsid w:val="00E342AD"/>
    <w:rsid w:val="00E343A1"/>
    <w:rsid w:val="00E3468D"/>
    <w:rsid w:val="00E34769"/>
    <w:rsid w:val="00E3511F"/>
    <w:rsid w:val="00E35AD2"/>
    <w:rsid w:val="00E35E4D"/>
    <w:rsid w:val="00E37DBD"/>
    <w:rsid w:val="00E41088"/>
    <w:rsid w:val="00E41589"/>
    <w:rsid w:val="00E42850"/>
    <w:rsid w:val="00E42A94"/>
    <w:rsid w:val="00E444A7"/>
    <w:rsid w:val="00E448AB"/>
    <w:rsid w:val="00E4506C"/>
    <w:rsid w:val="00E455B5"/>
    <w:rsid w:val="00E470B7"/>
    <w:rsid w:val="00E47A5E"/>
    <w:rsid w:val="00E508AA"/>
    <w:rsid w:val="00E53208"/>
    <w:rsid w:val="00E55B1A"/>
    <w:rsid w:val="00E565FB"/>
    <w:rsid w:val="00E56C75"/>
    <w:rsid w:val="00E57DE2"/>
    <w:rsid w:val="00E60A34"/>
    <w:rsid w:val="00E613C6"/>
    <w:rsid w:val="00E626CD"/>
    <w:rsid w:val="00E63825"/>
    <w:rsid w:val="00E65EA3"/>
    <w:rsid w:val="00E6635E"/>
    <w:rsid w:val="00E66C5C"/>
    <w:rsid w:val="00E707AC"/>
    <w:rsid w:val="00E713AB"/>
    <w:rsid w:val="00E725BC"/>
    <w:rsid w:val="00E737CE"/>
    <w:rsid w:val="00E744F3"/>
    <w:rsid w:val="00E76378"/>
    <w:rsid w:val="00E76D16"/>
    <w:rsid w:val="00E80AB6"/>
    <w:rsid w:val="00E81646"/>
    <w:rsid w:val="00E81674"/>
    <w:rsid w:val="00E833BA"/>
    <w:rsid w:val="00E836FB"/>
    <w:rsid w:val="00E83E44"/>
    <w:rsid w:val="00E84510"/>
    <w:rsid w:val="00E8612A"/>
    <w:rsid w:val="00E86C66"/>
    <w:rsid w:val="00E91391"/>
    <w:rsid w:val="00E915F5"/>
    <w:rsid w:val="00E917B2"/>
    <w:rsid w:val="00E9230E"/>
    <w:rsid w:val="00E92C41"/>
    <w:rsid w:val="00E93127"/>
    <w:rsid w:val="00E937C0"/>
    <w:rsid w:val="00E93971"/>
    <w:rsid w:val="00E94F6B"/>
    <w:rsid w:val="00E975EA"/>
    <w:rsid w:val="00E97C2E"/>
    <w:rsid w:val="00EA2186"/>
    <w:rsid w:val="00EA25ED"/>
    <w:rsid w:val="00EA2944"/>
    <w:rsid w:val="00EA2F4C"/>
    <w:rsid w:val="00EA3F8B"/>
    <w:rsid w:val="00EA4304"/>
    <w:rsid w:val="00EA43EE"/>
    <w:rsid w:val="00EA4AB8"/>
    <w:rsid w:val="00EA4DC7"/>
    <w:rsid w:val="00EA6691"/>
    <w:rsid w:val="00EA6813"/>
    <w:rsid w:val="00EA79A8"/>
    <w:rsid w:val="00EA7D6E"/>
    <w:rsid w:val="00EC342C"/>
    <w:rsid w:val="00EC56EC"/>
    <w:rsid w:val="00EC6265"/>
    <w:rsid w:val="00EC7289"/>
    <w:rsid w:val="00ED0CE4"/>
    <w:rsid w:val="00ED2394"/>
    <w:rsid w:val="00ED2A81"/>
    <w:rsid w:val="00ED32C2"/>
    <w:rsid w:val="00ED525C"/>
    <w:rsid w:val="00ED70B1"/>
    <w:rsid w:val="00EE1C8C"/>
    <w:rsid w:val="00EE1F2A"/>
    <w:rsid w:val="00EE2FF3"/>
    <w:rsid w:val="00EE4B38"/>
    <w:rsid w:val="00EE4BD4"/>
    <w:rsid w:val="00EE5E8C"/>
    <w:rsid w:val="00EE5F0C"/>
    <w:rsid w:val="00EF01A5"/>
    <w:rsid w:val="00EF0B38"/>
    <w:rsid w:val="00EF1F25"/>
    <w:rsid w:val="00EF2204"/>
    <w:rsid w:val="00EF27F9"/>
    <w:rsid w:val="00EF34FE"/>
    <w:rsid w:val="00EF3DC4"/>
    <w:rsid w:val="00EF49CF"/>
    <w:rsid w:val="00F0157F"/>
    <w:rsid w:val="00F01984"/>
    <w:rsid w:val="00F01B4E"/>
    <w:rsid w:val="00F028B7"/>
    <w:rsid w:val="00F03308"/>
    <w:rsid w:val="00F0565B"/>
    <w:rsid w:val="00F0647F"/>
    <w:rsid w:val="00F066F0"/>
    <w:rsid w:val="00F069A0"/>
    <w:rsid w:val="00F06AAA"/>
    <w:rsid w:val="00F06BD9"/>
    <w:rsid w:val="00F100DA"/>
    <w:rsid w:val="00F10F75"/>
    <w:rsid w:val="00F1371E"/>
    <w:rsid w:val="00F13971"/>
    <w:rsid w:val="00F14DDF"/>
    <w:rsid w:val="00F15010"/>
    <w:rsid w:val="00F161EE"/>
    <w:rsid w:val="00F17424"/>
    <w:rsid w:val="00F20235"/>
    <w:rsid w:val="00F22E92"/>
    <w:rsid w:val="00F230B6"/>
    <w:rsid w:val="00F263A8"/>
    <w:rsid w:val="00F26ED1"/>
    <w:rsid w:val="00F275FE"/>
    <w:rsid w:val="00F27607"/>
    <w:rsid w:val="00F27ACB"/>
    <w:rsid w:val="00F30033"/>
    <w:rsid w:val="00F301CC"/>
    <w:rsid w:val="00F33659"/>
    <w:rsid w:val="00F34DA0"/>
    <w:rsid w:val="00F35FF5"/>
    <w:rsid w:val="00F36682"/>
    <w:rsid w:val="00F374CF"/>
    <w:rsid w:val="00F37C09"/>
    <w:rsid w:val="00F37D04"/>
    <w:rsid w:val="00F37FE7"/>
    <w:rsid w:val="00F4006D"/>
    <w:rsid w:val="00F40FCD"/>
    <w:rsid w:val="00F41614"/>
    <w:rsid w:val="00F42C67"/>
    <w:rsid w:val="00F43F87"/>
    <w:rsid w:val="00F4479F"/>
    <w:rsid w:val="00F47446"/>
    <w:rsid w:val="00F53806"/>
    <w:rsid w:val="00F54120"/>
    <w:rsid w:val="00F54A39"/>
    <w:rsid w:val="00F54C85"/>
    <w:rsid w:val="00F566B6"/>
    <w:rsid w:val="00F579D9"/>
    <w:rsid w:val="00F6001A"/>
    <w:rsid w:val="00F6043B"/>
    <w:rsid w:val="00F60988"/>
    <w:rsid w:val="00F6145C"/>
    <w:rsid w:val="00F61841"/>
    <w:rsid w:val="00F63690"/>
    <w:rsid w:val="00F63BEC"/>
    <w:rsid w:val="00F64459"/>
    <w:rsid w:val="00F644A4"/>
    <w:rsid w:val="00F64607"/>
    <w:rsid w:val="00F65584"/>
    <w:rsid w:val="00F66613"/>
    <w:rsid w:val="00F66853"/>
    <w:rsid w:val="00F66999"/>
    <w:rsid w:val="00F708E9"/>
    <w:rsid w:val="00F70F97"/>
    <w:rsid w:val="00F70FAA"/>
    <w:rsid w:val="00F71023"/>
    <w:rsid w:val="00F7135E"/>
    <w:rsid w:val="00F71891"/>
    <w:rsid w:val="00F71E4E"/>
    <w:rsid w:val="00F72980"/>
    <w:rsid w:val="00F72BF9"/>
    <w:rsid w:val="00F73CEC"/>
    <w:rsid w:val="00F7492C"/>
    <w:rsid w:val="00F74C37"/>
    <w:rsid w:val="00F755CA"/>
    <w:rsid w:val="00F756F7"/>
    <w:rsid w:val="00F761B3"/>
    <w:rsid w:val="00F77220"/>
    <w:rsid w:val="00F77399"/>
    <w:rsid w:val="00F8034A"/>
    <w:rsid w:val="00F83B08"/>
    <w:rsid w:val="00F8404D"/>
    <w:rsid w:val="00F841C6"/>
    <w:rsid w:val="00F874A3"/>
    <w:rsid w:val="00F87550"/>
    <w:rsid w:val="00F87B5B"/>
    <w:rsid w:val="00F90E18"/>
    <w:rsid w:val="00F91782"/>
    <w:rsid w:val="00F91C57"/>
    <w:rsid w:val="00F95564"/>
    <w:rsid w:val="00F95C9A"/>
    <w:rsid w:val="00FA1985"/>
    <w:rsid w:val="00FA5D66"/>
    <w:rsid w:val="00FA6868"/>
    <w:rsid w:val="00FA7591"/>
    <w:rsid w:val="00FA77B9"/>
    <w:rsid w:val="00FB304B"/>
    <w:rsid w:val="00FB530E"/>
    <w:rsid w:val="00FB5B51"/>
    <w:rsid w:val="00FB6083"/>
    <w:rsid w:val="00FB64CA"/>
    <w:rsid w:val="00FB6AFC"/>
    <w:rsid w:val="00FB6E92"/>
    <w:rsid w:val="00FB6FD3"/>
    <w:rsid w:val="00FB7241"/>
    <w:rsid w:val="00FB798F"/>
    <w:rsid w:val="00FC09BB"/>
    <w:rsid w:val="00FC1597"/>
    <w:rsid w:val="00FC19CC"/>
    <w:rsid w:val="00FC1AE2"/>
    <w:rsid w:val="00FC1F31"/>
    <w:rsid w:val="00FC2377"/>
    <w:rsid w:val="00FC2EDE"/>
    <w:rsid w:val="00FC4AA5"/>
    <w:rsid w:val="00FC61F6"/>
    <w:rsid w:val="00FC640D"/>
    <w:rsid w:val="00FD02B6"/>
    <w:rsid w:val="00FD2A4B"/>
    <w:rsid w:val="00FD33C5"/>
    <w:rsid w:val="00FD3AD5"/>
    <w:rsid w:val="00FD40CF"/>
    <w:rsid w:val="00FD4DA5"/>
    <w:rsid w:val="00FD57D5"/>
    <w:rsid w:val="00FD689C"/>
    <w:rsid w:val="00FD74D6"/>
    <w:rsid w:val="00FD7926"/>
    <w:rsid w:val="00FE0BE7"/>
    <w:rsid w:val="00FE1C6C"/>
    <w:rsid w:val="00FE2031"/>
    <w:rsid w:val="00FE4F70"/>
    <w:rsid w:val="00FE5138"/>
    <w:rsid w:val="00FF118B"/>
    <w:rsid w:val="00FF2813"/>
    <w:rsid w:val="00FF32E5"/>
    <w:rsid w:val="00FF5B6F"/>
    <w:rsid w:val="00FF7B20"/>
    <w:rsid w:val="01C907B2"/>
    <w:rsid w:val="03250402"/>
    <w:rsid w:val="061F1E35"/>
    <w:rsid w:val="06F73D0B"/>
    <w:rsid w:val="0B295ED6"/>
    <w:rsid w:val="0E940A8E"/>
    <w:rsid w:val="0FAF8D5E"/>
    <w:rsid w:val="10B13A84"/>
    <w:rsid w:val="12EC8A64"/>
    <w:rsid w:val="1397A1EF"/>
    <w:rsid w:val="16D82E70"/>
    <w:rsid w:val="1705C42C"/>
    <w:rsid w:val="179569E3"/>
    <w:rsid w:val="1810F246"/>
    <w:rsid w:val="19F53F31"/>
    <w:rsid w:val="1E5D1350"/>
    <w:rsid w:val="201FAA3D"/>
    <w:rsid w:val="20BF4613"/>
    <w:rsid w:val="210BE5AA"/>
    <w:rsid w:val="2190DD78"/>
    <w:rsid w:val="21D5D621"/>
    <w:rsid w:val="2336C804"/>
    <w:rsid w:val="249C283D"/>
    <w:rsid w:val="24B5DBBF"/>
    <w:rsid w:val="25E67089"/>
    <w:rsid w:val="283968BD"/>
    <w:rsid w:val="290F4945"/>
    <w:rsid w:val="2964C0CF"/>
    <w:rsid w:val="297FB36C"/>
    <w:rsid w:val="2B3F1215"/>
    <w:rsid w:val="2D46D510"/>
    <w:rsid w:val="2F07A792"/>
    <w:rsid w:val="3198B42C"/>
    <w:rsid w:val="326D98C1"/>
    <w:rsid w:val="32AB2A87"/>
    <w:rsid w:val="350E8206"/>
    <w:rsid w:val="3552FD61"/>
    <w:rsid w:val="3930C0E6"/>
    <w:rsid w:val="3A88CEC1"/>
    <w:rsid w:val="3B586499"/>
    <w:rsid w:val="3BD2A2A6"/>
    <w:rsid w:val="3F168517"/>
    <w:rsid w:val="406E1C68"/>
    <w:rsid w:val="4071C4EF"/>
    <w:rsid w:val="41FECE57"/>
    <w:rsid w:val="4250ACE3"/>
    <w:rsid w:val="42C8600D"/>
    <w:rsid w:val="431E5055"/>
    <w:rsid w:val="4417FE44"/>
    <w:rsid w:val="44CDD62D"/>
    <w:rsid w:val="462C9419"/>
    <w:rsid w:val="46AE92E8"/>
    <w:rsid w:val="4763A802"/>
    <w:rsid w:val="4C0755FE"/>
    <w:rsid w:val="4C1914B5"/>
    <w:rsid w:val="4C22AACB"/>
    <w:rsid w:val="4DED7AA7"/>
    <w:rsid w:val="514C96B2"/>
    <w:rsid w:val="516A8715"/>
    <w:rsid w:val="51B4F9AE"/>
    <w:rsid w:val="53C9D129"/>
    <w:rsid w:val="53E93295"/>
    <w:rsid w:val="571A62FF"/>
    <w:rsid w:val="5780AA40"/>
    <w:rsid w:val="5A8414C8"/>
    <w:rsid w:val="5A88E70F"/>
    <w:rsid w:val="5AB225E8"/>
    <w:rsid w:val="5C599B16"/>
    <w:rsid w:val="5E0482AC"/>
    <w:rsid w:val="60D12802"/>
    <w:rsid w:val="62E1C40B"/>
    <w:rsid w:val="6384CEA1"/>
    <w:rsid w:val="65C0714E"/>
    <w:rsid w:val="66E817AC"/>
    <w:rsid w:val="66E92E6A"/>
    <w:rsid w:val="693F5230"/>
    <w:rsid w:val="6A8071DC"/>
    <w:rsid w:val="6DAAECC3"/>
    <w:rsid w:val="6E1586CA"/>
    <w:rsid w:val="6E1FBC69"/>
    <w:rsid w:val="6ED11D9A"/>
    <w:rsid w:val="702A39FD"/>
    <w:rsid w:val="70F0BC11"/>
    <w:rsid w:val="71EDDF90"/>
    <w:rsid w:val="72DC0B4E"/>
    <w:rsid w:val="7527B358"/>
    <w:rsid w:val="7743408B"/>
    <w:rsid w:val="79609BEA"/>
    <w:rsid w:val="7988D008"/>
    <w:rsid w:val="79D67274"/>
    <w:rsid w:val="7A396B28"/>
    <w:rsid w:val="7BEA1ABC"/>
    <w:rsid w:val="7C0036A0"/>
    <w:rsid w:val="7C54DFEA"/>
    <w:rsid w:val="7C75777A"/>
    <w:rsid w:val="7D6125A8"/>
    <w:rsid w:val="7FCD23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DEAB5"/>
  <w15:docId w15:val="{7DE65E7D-98D7-4CE1-8771-005565084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E046BE"/>
    <w:pPr>
      <w:spacing w:after="120" w:line="220" w:lineRule="exact"/>
    </w:pPr>
    <w:rPr>
      <w:rFonts w:ascii="Arial" w:hAnsi="Arial" w:cs="VIC-SemiBold"/>
      <w:color w:val="000000" w:themeColor="text1"/>
      <w:szCs w:val="52"/>
    </w:rPr>
  </w:style>
  <w:style w:type="paragraph" w:styleId="Heading1">
    <w:name w:val="heading 1"/>
    <w:basedOn w:val="Agdividertext"/>
    <w:next w:val="Normal"/>
    <w:link w:val="Heading1Char"/>
    <w:uiPriority w:val="9"/>
    <w:qFormat/>
    <w:rsid w:val="00CA5BC7"/>
    <w:pPr>
      <w:spacing w:after="120"/>
      <w:ind w:left="0"/>
      <w:jc w:val="left"/>
      <w:outlineLvl w:val="0"/>
    </w:pPr>
    <w:rPr>
      <w:b/>
      <w:bCs w:val="0"/>
      <w:color w:val="000000" w:themeColor="text1"/>
      <w:sz w:val="44"/>
      <w:szCs w:val="44"/>
    </w:rPr>
  </w:style>
  <w:style w:type="paragraph" w:styleId="Heading2">
    <w:name w:val="heading 2"/>
    <w:basedOn w:val="Normal"/>
    <w:next w:val="Normal"/>
    <w:link w:val="Heading2Char"/>
    <w:uiPriority w:val="9"/>
    <w:unhideWhenUsed/>
    <w:qFormat/>
    <w:rsid w:val="007C1273"/>
    <w:pPr>
      <w:keepNext/>
      <w:spacing w:before="120" w:line="300" w:lineRule="exact"/>
      <w:outlineLvl w:val="1"/>
    </w:pPr>
    <w:rPr>
      <w:rFonts w:ascii="Arial Bold" w:eastAsia="Calibri" w:hAnsi="Arial Bold"/>
      <w:b/>
      <w:bCs/>
      <w:noProof/>
      <w:color w:val="000000"/>
      <w:sz w:val="32"/>
      <w:szCs w:val="32"/>
    </w:rPr>
  </w:style>
  <w:style w:type="paragraph" w:styleId="Heading3">
    <w:name w:val="heading 3"/>
    <w:basedOn w:val="Normal"/>
    <w:next w:val="Normal"/>
    <w:link w:val="Heading3Char"/>
    <w:uiPriority w:val="9"/>
    <w:unhideWhenUsed/>
    <w:qFormat/>
    <w:rsid w:val="00B826E0"/>
    <w:pPr>
      <w:keepNext/>
      <w:spacing w:before="120" w:after="0" w:line="300" w:lineRule="exact"/>
      <w:outlineLvl w:val="2"/>
    </w:pPr>
    <w:rPr>
      <w:rFonts w:eastAsia="Calibri"/>
      <w:b/>
      <w:noProof/>
      <w:color w:val="000000"/>
      <w:szCs w:val="28"/>
    </w:rPr>
  </w:style>
  <w:style w:type="paragraph" w:styleId="Heading4">
    <w:name w:val="heading 4"/>
    <w:basedOn w:val="Normal"/>
    <w:next w:val="Normal"/>
    <w:link w:val="Heading4Char"/>
    <w:uiPriority w:val="9"/>
    <w:qFormat/>
    <w:rsid w:val="00D544E8"/>
    <w:pPr>
      <w:keepNext/>
      <w:spacing w:before="120" w:after="0" w:line="240" w:lineRule="auto"/>
      <w:outlineLvl w:val="3"/>
    </w:pPr>
    <w:rPr>
      <w:rFonts w:eastAsia="Calibri"/>
      <w:b/>
      <w:noProof/>
      <w:color w:val="000000"/>
      <w:szCs w:val="50"/>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002B1F"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EBF"/>
    <w:rPr>
      <w:color w:val="0563C1" w:themeColor="hyperlink"/>
      <w:u w:val="single"/>
    </w:rPr>
  </w:style>
  <w:style w:type="character" w:customStyle="1" w:styleId="Heading1Char">
    <w:name w:val="Heading 1 Char"/>
    <w:basedOn w:val="DefaultParagraphFont"/>
    <w:link w:val="Heading1"/>
    <w:uiPriority w:val="9"/>
    <w:rsid w:val="00CA5BC7"/>
    <w:rPr>
      <w:rFonts w:ascii="Arial" w:hAnsi="Arial"/>
      <w:b/>
      <w:color w:val="000000" w:themeColor="text1"/>
      <w:sz w:val="44"/>
      <w:szCs w:val="44"/>
      <w:lang w:val="en-AU"/>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002B1F"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7C1273"/>
    <w:rPr>
      <w:rFonts w:ascii="Arial Bold" w:eastAsia="Calibri" w:hAnsi="Arial Bold" w:cs="VIC-SemiBold"/>
      <w:b/>
      <w:bCs/>
      <w:noProof/>
      <w:color w:val="000000"/>
      <w:sz w:val="32"/>
      <w:szCs w:val="32"/>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B826E0"/>
    <w:rPr>
      <w:rFonts w:ascii="Arial" w:eastAsia="Calibri" w:hAnsi="Arial" w:cs="VIC-SemiBold"/>
      <w:b/>
      <w:noProof/>
      <w:color w:val="000000"/>
      <w:szCs w:val="28"/>
    </w:rPr>
  </w:style>
  <w:style w:type="paragraph" w:customStyle="1" w:styleId="Agdividertext">
    <w:name w:val="Ag divider text"/>
    <w:basedOn w:val="Normal"/>
    <w:next w:val="Normal"/>
    <w:qFormat/>
    <w:rsid w:val="00BA040A"/>
    <w:pPr>
      <w:spacing w:after="0" w:line="240" w:lineRule="auto"/>
      <w:ind w:left="4678"/>
      <w:jc w:val="right"/>
    </w:pPr>
    <w:rPr>
      <w:rFonts w:cstheme="minorBidi"/>
      <w:bCs/>
      <w:color w:val="004730"/>
      <w:sz w:val="56"/>
      <w:szCs w:val="24"/>
      <w:lang w:val="en-AU"/>
    </w:rPr>
  </w:style>
  <w:style w:type="paragraph" w:customStyle="1" w:styleId="Agcontentsheading">
    <w:name w:val="Ag contents heading"/>
    <w:basedOn w:val="Normal"/>
    <w:qFormat/>
    <w:rsid w:val="0069611C"/>
    <w:pPr>
      <w:spacing w:before="240" w:after="240" w:line="240" w:lineRule="auto"/>
    </w:pPr>
    <w:rPr>
      <w:rFonts w:cs="Arial"/>
      <w:color w:val="004730"/>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327923"/>
    <w:pPr>
      <w:tabs>
        <w:tab w:val="right" w:leader="dot" w:pos="9072"/>
      </w:tabs>
      <w:spacing w:after="0" w:line="360" w:lineRule="auto"/>
      <w:ind w:left="284" w:right="386" w:hanging="284"/>
    </w:pPr>
    <w:rPr>
      <w:rFonts w:cstheme="minorBidi"/>
      <w:b/>
      <w:noProof/>
      <w:szCs w:val="24"/>
    </w:rPr>
  </w:style>
  <w:style w:type="paragraph" w:styleId="TOC2">
    <w:name w:val="toc 2"/>
    <w:basedOn w:val="TOC3"/>
    <w:next w:val="Normal"/>
    <w:autoRedefine/>
    <w:uiPriority w:val="39"/>
    <w:unhideWhenUsed/>
    <w:rsid w:val="006512EB"/>
    <w:pPr>
      <w:ind w:left="624"/>
    </w:pPr>
  </w:style>
  <w:style w:type="paragraph" w:styleId="TOC3">
    <w:name w:val="toc 3"/>
    <w:basedOn w:val="TOC1"/>
    <w:next w:val="Normal"/>
    <w:autoRedefine/>
    <w:uiPriority w:val="39"/>
    <w:unhideWhenUsed/>
    <w:rsid w:val="007A0D46"/>
    <w:pPr>
      <w:ind w:left="851"/>
    </w:pPr>
  </w:style>
  <w:style w:type="paragraph" w:styleId="TOC4">
    <w:name w:val="toc 4"/>
    <w:basedOn w:val="TOC3"/>
    <w:next w:val="Normal"/>
    <w:autoRedefine/>
    <w:uiPriority w:val="39"/>
    <w:unhideWhenUsed/>
    <w:rsid w:val="00BC6147"/>
    <w:pPr>
      <w:ind w:left="1135"/>
    </w:pPr>
    <w:rPr>
      <w:b w:val="0"/>
      <w:bCs/>
    </w:r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D83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qFormat/>
    <w:rsid w:val="00512EBF"/>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covertitle2">
    <w:name w:val="Ag cover title 2"/>
    <w:basedOn w:val="Normal"/>
    <w:qFormat/>
    <w:rsid w:val="00512EBF"/>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accessibilityheading">
    <w:name w:val="Ag accessibility heading"/>
    <w:basedOn w:val="Heading2"/>
    <w:qFormat/>
    <w:rsid w:val="002E41D6"/>
  </w:style>
  <w:style w:type="paragraph" w:customStyle="1" w:styleId="Agbodytext">
    <w:name w:val="Ag body text"/>
    <w:basedOn w:val="Normal"/>
    <w:qFormat/>
    <w:rsid w:val="002E41D6"/>
  </w:style>
  <w:style w:type="paragraph" w:customStyle="1" w:styleId="Agbulletlist">
    <w:name w:val="Ag bullet list"/>
    <w:basedOn w:val="Normal"/>
    <w:qFormat/>
    <w:rsid w:val="00512EBF"/>
    <w:pPr>
      <w:numPr>
        <w:numId w:val="13"/>
      </w:numPr>
    </w:pPr>
  </w:style>
  <w:style w:type="paragraph" w:customStyle="1" w:styleId="instructions">
    <w:name w:val="instructions"/>
    <w:basedOn w:val="Normal"/>
    <w:link w:val="instructionsChar"/>
    <w:qFormat/>
    <w:rsid w:val="00D261D4"/>
    <w:pPr>
      <w:spacing w:before="60" w:line="240" w:lineRule="auto"/>
    </w:pPr>
    <w:rPr>
      <w:rFonts w:eastAsia="Times New Roman" w:cs="Times New Roman"/>
      <w:color w:val="003A28" w:themeColor="accent2"/>
      <w:szCs w:val="20"/>
      <w:lang w:val="en-AU"/>
    </w:rPr>
  </w:style>
  <w:style w:type="character" w:customStyle="1" w:styleId="instructionsChar">
    <w:name w:val="instructions Char"/>
    <w:basedOn w:val="DefaultParagraphFont"/>
    <w:link w:val="instructions"/>
    <w:rsid w:val="00D261D4"/>
    <w:rPr>
      <w:rFonts w:ascii="Arial" w:eastAsia="Times New Roman" w:hAnsi="Arial" w:cs="Times New Roman"/>
      <w:color w:val="003A28" w:themeColor="accent2"/>
      <w:sz w:val="18"/>
      <w:szCs w:val="20"/>
      <w:lang w:val="en-AU"/>
    </w:rPr>
  </w:style>
  <w:style w:type="paragraph" w:customStyle="1" w:styleId="iinstructions">
    <w:name w:val="# iinstructions"/>
    <w:basedOn w:val="Normal"/>
    <w:link w:val="iinstructionsChar"/>
    <w:qFormat/>
    <w:rsid w:val="001D26C4"/>
    <w:pPr>
      <w:spacing w:before="60" w:line="240" w:lineRule="auto"/>
    </w:pPr>
    <w:rPr>
      <w:rFonts w:eastAsia="Times New Roman" w:cs="Times New Roman"/>
      <w:color w:val="auto"/>
      <w:szCs w:val="20"/>
      <w:lang w:val="en-AU"/>
    </w:rPr>
  </w:style>
  <w:style w:type="character" w:customStyle="1" w:styleId="iinstructionsChar">
    <w:name w:val="# iinstructions Char"/>
    <w:basedOn w:val="DefaultParagraphFont"/>
    <w:link w:val="iinstructions"/>
    <w:rsid w:val="001D26C4"/>
    <w:rPr>
      <w:rFonts w:ascii="Arial" w:eastAsia="Times New Roman" w:hAnsi="Arial" w:cs="Times New Roman"/>
      <w:sz w:val="18"/>
      <w:szCs w:val="20"/>
      <w:lang w:val="en-AU"/>
    </w:rPr>
  </w:style>
  <w:style w:type="paragraph" w:customStyle="1" w:styleId="Bodybullet">
    <w:name w:val="Body bullet"/>
    <w:basedOn w:val="Normal"/>
    <w:rsid w:val="001D26C4"/>
    <w:pPr>
      <w:numPr>
        <w:numId w:val="16"/>
      </w:numPr>
      <w:spacing w:after="0" w:line="240" w:lineRule="auto"/>
    </w:pPr>
    <w:rPr>
      <w:rFonts w:cs="ArialMT"/>
      <w:color w:val="53565A"/>
      <w:szCs w:val="18"/>
    </w:rPr>
  </w:style>
  <w:style w:type="paragraph" w:styleId="Title">
    <w:name w:val="Title"/>
    <w:basedOn w:val="Agcovertitle1"/>
    <w:next w:val="Normal"/>
    <w:link w:val="TitleChar"/>
    <w:uiPriority w:val="10"/>
    <w:qFormat/>
    <w:rsid w:val="005302CC"/>
    <w:pPr>
      <w:ind w:left="0" w:right="5670"/>
      <w:jc w:val="left"/>
    </w:pPr>
    <w:rPr>
      <w:sz w:val="56"/>
      <w:szCs w:val="56"/>
      <w:lang w:val="en-AU" w:eastAsia="en-AU"/>
    </w:rPr>
  </w:style>
  <w:style w:type="character" w:customStyle="1" w:styleId="TitleChar">
    <w:name w:val="Title Char"/>
    <w:basedOn w:val="DefaultParagraphFont"/>
    <w:link w:val="Title"/>
    <w:uiPriority w:val="10"/>
    <w:rsid w:val="005302CC"/>
    <w:rPr>
      <w:rFonts w:ascii="Arial" w:hAnsi="Arial" w:cs="VIC-SemiBold"/>
      <w:b/>
      <w:bCs/>
      <w:noProof/>
      <w:color w:val="FFFFFF" w:themeColor="background1"/>
      <w:sz w:val="56"/>
      <w:szCs w:val="56"/>
      <w:lang w:val="en-AU" w:eastAsia="en-AU"/>
    </w:rPr>
  </w:style>
  <w:style w:type="paragraph" w:styleId="Subtitle">
    <w:name w:val="Subtitle"/>
    <w:basedOn w:val="Agcovertitle2"/>
    <w:next w:val="Normal"/>
    <w:link w:val="SubtitleChar"/>
    <w:uiPriority w:val="11"/>
    <w:qFormat/>
    <w:rsid w:val="005302CC"/>
    <w:pPr>
      <w:ind w:right="5670"/>
      <w:jc w:val="left"/>
    </w:pPr>
  </w:style>
  <w:style w:type="character" w:customStyle="1" w:styleId="SubtitleChar">
    <w:name w:val="Subtitle Char"/>
    <w:basedOn w:val="DefaultParagraphFont"/>
    <w:link w:val="Subtitle"/>
    <w:uiPriority w:val="11"/>
    <w:rsid w:val="005302CC"/>
    <w:rPr>
      <w:rFonts w:ascii="Arial" w:hAnsi="Arial" w:cs="VIC-ExtraLight"/>
      <w:color w:val="FFFFFF" w:themeColor="background1"/>
      <w:sz w:val="32"/>
      <w:szCs w:val="32"/>
      <w:lang w:val="en-GB"/>
    </w:rPr>
  </w:style>
  <w:style w:type="paragraph" w:styleId="TOAHeading">
    <w:name w:val="toa heading"/>
    <w:basedOn w:val="Agcontentsheading"/>
    <w:next w:val="Normal"/>
    <w:uiPriority w:val="99"/>
    <w:rsid w:val="008E10F3"/>
  </w:style>
  <w:style w:type="paragraph" w:styleId="ListBullet">
    <w:name w:val="List Bullet"/>
    <w:basedOn w:val="Normal"/>
    <w:uiPriority w:val="99"/>
    <w:rsid w:val="00AE474F"/>
    <w:pPr>
      <w:numPr>
        <w:numId w:val="11"/>
      </w:numPr>
      <w:spacing w:line="300" w:lineRule="exact"/>
      <w:ind w:left="357" w:hanging="357"/>
    </w:pPr>
    <w:rPr>
      <w:noProof/>
      <w:szCs w:val="58"/>
    </w:rPr>
  </w:style>
  <w:style w:type="paragraph" w:customStyle="1" w:styleId="TitleR">
    <w:name w:val="Title R"/>
    <w:basedOn w:val="Title"/>
    <w:qFormat/>
    <w:rsid w:val="001D593F"/>
    <w:pPr>
      <w:ind w:left="5670" w:right="0"/>
      <w:jc w:val="right"/>
    </w:pPr>
  </w:style>
  <w:style w:type="paragraph" w:customStyle="1" w:styleId="SubtitleR">
    <w:name w:val="Subtitle R"/>
    <w:basedOn w:val="Subtitle"/>
    <w:qFormat/>
    <w:rsid w:val="001D593F"/>
    <w:pPr>
      <w:ind w:left="5670" w:right="0"/>
      <w:jc w:val="right"/>
    </w:pPr>
  </w:style>
  <w:style w:type="character" w:customStyle="1" w:styleId="Heading4Char">
    <w:name w:val="Heading 4 Char"/>
    <w:basedOn w:val="DefaultParagraphFont"/>
    <w:link w:val="Heading4"/>
    <w:uiPriority w:val="9"/>
    <w:rsid w:val="00D544E8"/>
    <w:rPr>
      <w:rFonts w:ascii="Arial" w:eastAsia="Calibri" w:hAnsi="Arial" w:cs="VIC-SemiBold"/>
      <w:b/>
      <w:noProof/>
      <w:color w:val="000000"/>
      <w:szCs w:val="50"/>
    </w:rPr>
  </w:style>
  <w:style w:type="character" w:styleId="CommentReference">
    <w:name w:val="annotation reference"/>
    <w:basedOn w:val="DefaultParagraphFont"/>
    <w:uiPriority w:val="99"/>
    <w:semiHidden/>
    <w:unhideWhenUsed/>
    <w:rsid w:val="00D23298"/>
    <w:rPr>
      <w:sz w:val="16"/>
      <w:szCs w:val="16"/>
    </w:rPr>
  </w:style>
  <w:style w:type="paragraph" w:styleId="CommentText">
    <w:name w:val="annotation text"/>
    <w:basedOn w:val="Normal"/>
    <w:link w:val="CommentTextChar"/>
    <w:uiPriority w:val="99"/>
    <w:unhideWhenUsed/>
    <w:rsid w:val="00D23298"/>
    <w:pPr>
      <w:spacing w:line="240" w:lineRule="auto"/>
    </w:pPr>
    <w:rPr>
      <w:sz w:val="20"/>
      <w:szCs w:val="20"/>
    </w:rPr>
  </w:style>
  <w:style w:type="character" w:customStyle="1" w:styleId="CommentTextChar">
    <w:name w:val="Comment Text Char"/>
    <w:basedOn w:val="DefaultParagraphFont"/>
    <w:link w:val="CommentText"/>
    <w:uiPriority w:val="99"/>
    <w:rsid w:val="00D23298"/>
    <w:rPr>
      <w:rFonts w:ascii="Arial" w:hAnsi="Arial" w:cs="VIC-SemiBold"/>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D23298"/>
    <w:rPr>
      <w:b/>
      <w:bCs/>
    </w:rPr>
  </w:style>
  <w:style w:type="character" w:customStyle="1" w:styleId="CommentSubjectChar">
    <w:name w:val="Comment Subject Char"/>
    <w:basedOn w:val="CommentTextChar"/>
    <w:link w:val="CommentSubject"/>
    <w:uiPriority w:val="99"/>
    <w:semiHidden/>
    <w:rsid w:val="00D23298"/>
    <w:rPr>
      <w:rFonts w:ascii="Arial" w:hAnsi="Arial" w:cs="VIC-SemiBold"/>
      <w:b/>
      <w:bCs/>
      <w:color w:val="000000" w:themeColor="text1"/>
      <w:sz w:val="20"/>
      <w:szCs w:val="20"/>
    </w:rPr>
  </w:style>
  <w:style w:type="paragraph" w:customStyle="1" w:styleId="Agdividertitle">
    <w:name w:val="Ag divider title"/>
    <w:basedOn w:val="Normal"/>
    <w:next w:val="Normal"/>
    <w:qFormat/>
    <w:rsid w:val="00D75B83"/>
    <w:pPr>
      <w:spacing w:after="0" w:line="480" w:lineRule="exact"/>
      <w:ind w:left="4678"/>
      <w:jc w:val="center"/>
    </w:pPr>
    <w:rPr>
      <w:rFonts w:cstheme="minorBidi"/>
      <w:bCs/>
      <w:color w:val="641275" w:themeColor="accent6" w:themeShade="BF"/>
      <w:sz w:val="48"/>
      <w:szCs w:val="24"/>
      <w:lang w:val="en-AU"/>
    </w:rPr>
  </w:style>
  <w:style w:type="paragraph" w:styleId="NoSpacing">
    <w:name w:val="No Spacing"/>
    <w:basedOn w:val="Normal"/>
    <w:next w:val="BodyText"/>
    <w:link w:val="NoSpacingChar"/>
    <w:qFormat/>
    <w:rsid w:val="00CC3BB6"/>
    <w:pPr>
      <w:spacing w:after="0" w:line="240" w:lineRule="atLeast"/>
    </w:pPr>
    <w:rPr>
      <w:rFonts w:asciiTheme="minorHAnsi" w:eastAsia="Times New Roman" w:hAnsiTheme="minorHAnsi" w:cs="Times New Roman"/>
      <w:color w:val="auto"/>
      <w:sz w:val="20"/>
      <w:szCs w:val="20"/>
      <w:lang w:val="en-AU" w:eastAsia="en-AU"/>
    </w:rPr>
  </w:style>
  <w:style w:type="paragraph" w:customStyle="1" w:styleId="BoldBodyText">
    <w:name w:val="Bold Body Text"/>
    <w:basedOn w:val="BodyText"/>
    <w:qFormat/>
    <w:rsid w:val="00CC3BB6"/>
    <w:pPr>
      <w:spacing w:before="120" w:line="240" w:lineRule="atLeast"/>
    </w:pPr>
    <w:rPr>
      <w:rFonts w:ascii="Arial Bold" w:eastAsia="Times New Roman" w:hAnsi="Arial Bold" w:cs="Times New Roman"/>
      <w:bCs/>
      <w:color w:val="auto"/>
      <w:sz w:val="20"/>
      <w:szCs w:val="20"/>
      <w:lang w:val="en-AU" w:eastAsia="en-AU"/>
    </w:rPr>
  </w:style>
  <w:style w:type="character" w:customStyle="1" w:styleId="NoSpacingChar">
    <w:name w:val="No Spacing Char"/>
    <w:basedOn w:val="DefaultParagraphFont"/>
    <w:link w:val="NoSpacing"/>
    <w:rsid w:val="00CC3BB6"/>
    <w:rPr>
      <w:rFonts w:eastAsia="Times New Roman" w:cs="Times New Roman"/>
      <w:sz w:val="20"/>
      <w:szCs w:val="20"/>
      <w:lang w:val="en-AU" w:eastAsia="en-AU"/>
    </w:rPr>
  </w:style>
  <w:style w:type="paragraph" w:styleId="BodyText">
    <w:name w:val="Body Text"/>
    <w:basedOn w:val="Normal"/>
    <w:link w:val="BodyTextChar"/>
    <w:uiPriority w:val="99"/>
    <w:semiHidden/>
    <w:unhideWhenUsed/>
    <w:rsid w:val="00CC3BB6"/>
  </w:style>
  <w:style w:type="character" w:customStyle="1" w:styleId="BodyTextChar">
    <w:name w:val="Body Text Char"/>
    <w:basedOn w:val="DefaultParagraphFont"/>
    <w:link w:val="BodyText"/>
    <w:uiPriority w:val="99"/>
    <w:semiHidden/>
    <w:rsid w:val="00CC3BB6"/>
    <w:rPr>
      <w:rFonts w:ascii="Arial" w:hAnsi="Arial" w:cs="VIC-SemiBold"/>
      <w:color w:val="000000" w:themeColor="text1"/>
      <w:szCs w:val="52"/>
    </w:rPr>
  </w:style>
  <w:style w:type="paragraph" w:customStyle="1" w:styleId="SmallBodyText">
    <w:name w:val="Small Body Text"/>
    <w:basedOn w:val="Normal"/>
    <w:qFormat/>
    <w:rsid w:val="00DA13D4"/>
    <w:pPr>
      <w:spacing w:before="80" w:after="80" w:line="245" w:lineRule="auto"/>
    </w:pPr>
    <w:rPr>
      <w:rFonts w:eastAsia="Times New Roman" w:cs="Times New Roman"/>
      <w:color w:val="auto"/>
      <w:sz w:val="18"/>
      <w:szCs w:val="20"/>
      <w:lang w:val="en-AU" w:eastAsia="en-AU"/>
    </w:rPr>
  </w:style>
  <w:style w:type="character" w:styleId="UnresolvedMention">
    <w:name w:val="Unresolved Mention"/>
    <w:basedOn w:val="DefaultParagraphFont"/>
    <w:uiPriority w:val="99"/>
    <w:rsid w:val="004B35EA"/>
    <w:rPr>
      <w:color w:val="605E5C"/>
      <w:shd w:val="clear" w:color="auto" w:fill="E1DFDD"/>
    </w:rPr>
  </w:style>
  <w:style w:type="paragraph" w:styleId="Caption">
    <w:name w:val="caption"/>
    <w:basedOn w:val="Normal"/>
    <w:next w:val="Normal"/>
    <w:uiPriority w:val="35"/>
    <w:unhideWhenUsed/>
    <w:qFormat/>
    <w:rsid w:val="00F73CEC"/>
    <w:pPr>
      <w:spacing w:after="200" w:line="240" w:lineRule="auto"/>
    </w:pPr>
    <w:rPr>
      <w:b/>
      <w:iCs/>
      <w:color w:val="auto"/>
      <w:sz w:val="20"/>
      <w:szCs w:val="18"/>
    </w:rPr>
  </w:style>
  <w:style w:type="paragraph" w:styleId="Quote">
    <w:name w:val="Quote"/>
    <w:basedOn w:val="Normal"/>
    <w:next w:val="Normal"/>
    <w:link w:val="QuoteChar"/>
    <w:uiPriority w:val="29"/>
    <w:qFormat/>
    <w:rsid w:val="00BD30DE"/>
    <w:pPr>
      <w:spacing w:before="200" w:after="160"/>
      <w:ind w:left="864" w:right="864"/>
      <w:jc w:val="center"/>
    </w:pPr>
    <w:rPr>
      <w:i/>
      <w:iCs/>
      <w:color w:val="404040" w:themeColor="text1" w:themeTint="BF"/>
      <w:sz w:val="22"/>
    </w:rPr>
  </w:style>
  <w:style w:type="character" w:customStyle="1" w:styleId="QuoteChar">
    <w:name w:val="Quote Char"/>
    <w:basedOn w:val="DefaultParagraphFont"/>
    <w:link w:val="Quote"/>
    <w:uiPriority w:val="29"/>
    <w:rsid w:val="00BD30DE"/>
    <w:rPr>
      <w:rFonts w:ascii="Arial" w:hAnsi="Arial" w:cs="VIC-SemiBold"/>
      <w:i/>
      <w:iCs/>
      <w:color w:val="404040" w:themeColor="text1" w:themeTint="BF"/>
      <w:sz w:val="22"/>
      <w:szCs w:val="52"/>
    </w:rPr>
  </w:style>
  <w:style w:type="paragraph" w:customStyle="1" w:styleId="TableParagraph">
    <w:name w:val="Table Paragraph"/>
    <w:basedOn w:val="Normal"/>
    <w:uiPriority w:val="1"/>
    <w:qFormat/>
    <w:rsid w:val="00474565"/>
    <w:pPr>
      <w:widowControl w:val="0"/>
      <w:spacing w:after="0" w:line="240" w:lineRule="auto"/>
    </w:pPr>
    <w:rPr>
      <w:rFonts w:asciiTheme="minorHAnsi" w:hAnsiTheme="minorHAnsi" w:cstheme="minorBidi"/>
      <w:color w:val="auto"/>
      <w:sz w:val="22"/>
      <w:szCs w:val="22"/>
      <w:lang w:val="en-GB"/>
    </w:rPr>
  </w:style>
  <w:style w:type="paragraph" w:styleId="ListParagraph">
    <w:name w:val="List Paragraph"/>
    <w:basedOn w:val="Normal"/>
    <w:uiPriority w:val="34"/>
    <w:qFormat/>
    <w:rsid w:val="00DB5285"/>
    <w:pPr>
      <w:ind w:left="720"/>
      <w:contextualSpacing/>
    </w:pPr>
  </w:style>
  <w:style w:type="character" w:styleId="IntenseEmphasis">
    <w:name w:val="Intense Emphasis"/>
    <w:basedOn w:val="DefaultParagraphFont"/>
    <w:uiPriority w:val="21"/>
    <w:qFormat/>
    <w:rsid w:val="00395F3A"/>
    <w:rPr>
      <w:i/>
      <w:iCs/>
      <w:color w:val="641275" w:themeColor="accent6" w:themeShade="BF"/>
    </w:rPr>
  </w:style>
  <w:style w:type="character" w:styleId="FollowedHyperlink">
    <w:name w:val="FollowedHyperlink"/>
    <w:basedOn w:val="DefaultParagraphFont"/>
    <w:uiPriority w:val="99"/>
    <w:semiHidden/>
    <w:unhideWhenUsed/>
    <w:rsid w:val="00787C50"/>
    <w:rPr>
      <w:color w:val="954F72" w:themeColor="followedHyperlink"/>
      <w:u w:val="single"/>
    </w:rPr>
  </w:style>
  <w:style w:type="character" w:customStyle="1" w:styleId="Style1">
    <w:name w:val="Style1"/>
    <w:uiPriority w:val="1"/>
    <w:qFormat/>
    <w:rsid w:val="00E8612A"/>
    <w:rPr>
      <w:rFonts w:eastAsia="Lucida Sans" w:cs="Arial"/>
      <w:color w:val="641275" w:themeColor="accent6" w:themeShade="BF"/>
      <w:sz w:val="72"/>
      <w:szCs w:val="36"/>
    </w:rPr>
  </w:style>
  <w:style w:type="paragraph" w:styleId="Revision">
    <w:name w:val="Revision"/>
    <w:hidden/>
    <w:uiPriority w:val="99"/>
    <w:semiHidden/>
    <w:rsid w:val="00F66853"/>
    <w:rPr>
      <w:rFonts w:ascii="Arial" w:hAnsi="Arial" w:cs="VIC-SemiBold"/>
      <w:color w:val="000000" w:themeColor="text1"/>
      <w:szCs w:val="52"/>
    </w:rPr>
  </w:style>
  <w:style w:type="paragraph" w:customStyle="1" w:styleId="DisclaimerTextRight">
    <w:name w:val="Disclaimer Text Right"/>
    <w:basedOn w:val="Normal"/>
    <w:uiPriority w:val="99"/>
    <w:semiHidden/>
    <w:rsid w:val="00F64607"/>
    <w:pPr>
      <w:framePr w:w="7427" w:wrap="around" w:hAnchor="page" w:x="8561" w:y="7286"/>
      <w:spacing w:after="60" w:line="240" w:lineRule="atLeast"/>
      <w:suppressOverlap/>
    </w:pPr>
    <w:rPr>
      <w:rFonts w:asciiTheme="minorHAnsi" w:eastAsia="Times New Roman" w:hAnsiTheme="minorHAnsi" w:cs="Arial"/>
      <w:sz w:val="20"/>
      <w:szCs w:val="20"/>
      <w:lang w:val="en-AU" w:eastAsia="en-AU"/>
    </w:rPr>
  </w:style>
  <w:style w:type="paragraph" w:customStyle="1" w:styleId="DisclaimerTextRight12pt">
    <w:name w:val="Disclaimer Text Right 12pt"/>
    <w:basedOn w:val="Normal"/>
    <w:uiPriority w:val="99"/>
    <w:semiHidden/>
    <w:rsid w:val="00534218"/>
    <w:pPr>
      <w:framePr w:w="7427" w:wrap="around" w:vAnchor="page" w:hAnchor="page" w:x="8561" w:y="7286"/>
      <w:spacing w:after="60" w:line="240" w:lineRule="atLeast"/>
      <w:suppressOverlap/>
    </w:pPr>
    <w:rPr>
      <w:rFonts w:asciiTheme="minorHAnsi" w:eastAsia="Times New Roman" w:hAnsiTheme="minorHAnsi" w:cs="Arial"/>
      <w:szCs w:val="20"/>
      <w:lang w:val="en-AU" w:eastAsia="en-AU"/>
    </w:rPr>
  </w:style>
  <w:style w:type="paragraph" w:styleId="NormalWeb">
    <w:name w:val="Normal (Web)"/>
    <w:basedOn w:val="Normal"/>
    <w:uiPriority w:val="99"/>
    <w:unhideWhenUsed/>
    <w:rsid w:val="00877B8C"/>
    <w:pPr>
      <w:spacing w:before="100" w:beforeAutospacing="1" w:after="100" w:afterAutospacing="1" w:line="240" w:lineRule="auto"/>
    </w:pPr>
    <w:rPr>
      <w:rFonts w:ascii="Times New Roman" w:eastAsia="Times New Roman" w:hAnsi="Times New Roman" w:cs="Times New Roman"/>
      <w:color w:val="auto"/>
      <w:szCs w:val="24"/>
      <w:lang w:val="en-AU" w:eastAsia="en-AU"/>
    </w:rPr>
  </w:style>
  <w:style w:type="character" w:customStyle="1" w:styleId="cf01">
    <w:name w:val="cf01"/>
    <w:basedOn w:val="DefaultParagraphFont"/>
    <w:rsid w:val="008D775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10202">
      <w:bodyDiv w:val="1"/>
      <w:marLeft w:val="0"/>
      <w:marRight w:val="0"/>
      <w:marTop w:val="0"/>
      <w:marBottom w:val="0"/>
      <w:divBdr>
        <w:top w:val="none" w:sz="0" w:space="0" w:color="auto"/>
        <w:left w:val="none" w:sz="0" w:space="0" w:color="auto"/>
        <w:bottom w:val="none" w:sz="0" w:space="0" w:color="auto"/>
        <w:right w:val="none" w:sz="0" w:space="0" w:color="auto"/>
      </w:divBdr>
    </w:div>
    <w:div w:id="122428322">
      <w:bodyDiv w:val="1"/>
      <w:marLeft w:val="0"/>
      <w:marRight w:val="0"/>
      <w:marTop w:val="0"/>
      <w:marBottom w:val="0"/>
      <w:divBdr>
        <w:top w:val="none" w:sz="0" w:space="0" w:color="auto"/>
        <w:left w:val="none" w:sz="0" w:space="0" w:color="auto"/>
        <w:bottom w:val="none" w:sz="0" w:space="0" w:color="auto"/>
        <w:right w:val="none" w:sz="0" w:space="0" w:color="auto"/>
      </w:divBdr>
    </w:div>
    <w:div w:id="487132558">
      <w:bodyDiv w:val="1"/>
      <w:marLeft w:val="0"/>
      <w:marRight w:val="0"/>
      <w:marTop w:val="0"/>
      <w:marBottom w:val="0"/>
      <w:divBdr>
        <w:top w:val="none" w:sz="0" w:space="0" w:color="auto"/>
        <w:left w:val="none" w:sz="0" w:space="0" w:color="auto"/>
        <w:bottom w:val="none" w:sz="0" w:space="0" w:color="auto"/>
        <w:right w:val="none" w:sz="0" w:space="0" w:color="auto"/>
      </w:divBdr>
    </w:div>
    <w:div w:id="1087116524">
      <w:bodyDiv w:val="1"/>
      <w:marLeft w:val="0"/>
      <w:marRight w:val="0"/>
      <w:marTop w:val="0"/>
      <w:marBottom w:val="0"/>
      <w:divBdr>
        <w:top w:val="none" w:sz="0" w:space="0" w:color="auto"/>
        <w:left w:val="none" w:sz="0" w:space="0" w:color="auto"/>
        <w:bottom w:val="none" w:sz="0" w:space="0" w:color="auto"/>
        <w:right w:val="none" w:sz="0" w:space="0" w:color="auto"/>
      </w:divBdr>
    </w:div>
    <w:div w:id="1430740505">
      <w:bodyDiv w:val="1"/>
      <w:marLeft w:val="0"/>
      <w:marRight w:val="0"/>
      <w:marTop w:val="0"/>
      <w:marBottom w:val="0"/>
      <w:divBdr>
        <w:top w:val="none" w:sz="0" w:space="0" w:color="auto"/>
        <w:left w:val="none" w:sz="0" w:space="0" w:color="auto"/>
        <w:bottom w:val="none" w:sz="0" w:space="0" w:color="auto"/>
        <w:right w:val="none" w:sz="0" w:space="0" w:color="auto"/>
      </w:divBdr>
    </w:div>
    <w:div w:id="19440733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hyperlink" Target="https://www.lmw.vic.gov.au/" TargetMode="External"/><Relationship Id="rId39"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hyperlink" Target="https://www.health.vic.gov.au/water/cooling-tower-systems" TargetMode="External"/><Relationship Id="rId50" Type="http://schemas.openxmlformats.org/officeDocument/2006/relationships/image" Target="media/image20.jpeg"/><Relationship Id="rId55" Type="http://schemas.openxmlformats.org/officeDocument/2006/relationships/hyperlink" Target="https://www.dairyaustralia.com.au/soils-and-water"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www.deeca.vic.gov.au/" TargetMode="External"/><Relationship Id="rId20" Type="http://schemas.openxmlformats.org/officeDocument/2006/relationships/image" Target="media/image5.png"/><Relationship Id="rId29" Type="http://schemas.openxmlformats.org/officeDocument/2006/relationships/chart" Target="charts/chart2.xml"/><Relationship Id="rId41" Type="http://schemas.openxmlformats.org/officeDocument/2006/relationships/image" Target="media/image17.jpeg"/><Relationship Id="rId54" Type="http://schemas.openxmlformats.org/officeDocument/2006/relationships/hyperlink" Target="https://agriculture.vic.gov.au/livestock-and-animals/dairy/managing-effluent"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g-mwater.com.au/" TargetMode="External"/><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hyperlink" Target="https://www.dairyaustralia.com.au/land-water-and-climate/water/saving-water-on-farm" TargetMode="External"/><Relationship Id="rId53" Type="http://schemas.openxmlformats.org/officeDocument/2006/relationships/image" Target="media/image21.jpeg"/><Relationship Id="rId58" Type="http://schemas.openxmlformats.org/officeDocument/2006/relationships/image" Target="media/image23.jpeg"/><Relationship Id="rId5" Type="http://schemas.openxmlformats.org/officeDocument/2006/relationships/customXml" Target="../customXml/item5.xml"/><Relationship Id="rId15" Type="http://schemas.openxmlformats.org/officeDocument/2006/relationships/hyperlink" Target="http://creativecommons.org/licenses/by/4.0/" TargetMode="External"/><Relationship Id="rId23" Type="http://schemas.openxmlformats.org/officeDocument/2006/relationships/hyperlink" Target="https://www.srw.com.au/" TargetMode="External"/><Relationship Id="rId28" Type="http://schemas.openxmlformats.org/officeDocument/2006/relationships/chart" Target="charts/chart1.xml"/><Relationship Id="rId36" Type="http://schemas.openxmlformats.org/officeDocument/2006/relationships/image" Target="media/image12.jpeg"/><Relationship Id="rId49" Type="http://schemas.openxmlformats.org/officeDocument/2006/relationships/image" Target="media/image19.jpeg"/><Relationship Id="rId57" Type="http://schemas.openxmlformats.org/officeDocument/2006/relationships/image" Target="media/image22.jpeg"/><Relationship Id="rId61"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chart" Target="charts/chart4.xml"/><Relationship Id="rId44" Type="http://schemas.openxmlformats.org/officeDocument/2006/relationships/hyperlink" Target="https://www.dairyaustralia.com.au/land-water-and-climate/water/saving-water-on-farm" TargetMode="External"/><Relationship Id="rId52" Type="http://schemas.openxmlformats.org/officeDocument/2006/relationships/hyperlink" Target="https://www.dairyaustralia.com.au/land-water-and-climate/water/saving-water-on-farm"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creativecommons.org/licenses/by/4.0/" TargetMode="External"/><Relationship Id="rId22" Type="http://schemas.openxmlformats.org/officeDocument/2006/relationships/image" Target="media/image7.png"/><Relationship Id="rId27" Type="http://schemas.openxmlformats.org/officeDocument/2006/relationships/hyperlink" Target="http://www.gwmwater.org.au" TargetMode="External"/><Relationship Id="rId30" Type="http://schemas.openxmlformats.org/officeDocument/2006/relationships/chart" Target="charts/chart3.xml"/><Relationship Id="rId35" Type="http://schemas.openxmlformats.org/officeDocument/2006/relationships/image" Target="media/image11.jpeg"/><Relationship Id="rId43" Type="http://schemas.openxmlformats.org/officeDocument/2006/relationships/hyperlink" Target="https://agriculture.vic.gov.au/livestock-and-animals/dairy/managing-effluent" TargetMode="External"/><Relationship Id="rId48" Type="http://schemas.openxmlformats.org/officeDocument/2006/relationships/hyperlink" Target="https://www.dairyaustralia.com.au/land-water-and-climate/water/saving-water-on-farm" TargetMode="External"/><Relationship Id="rId56" Type="http://schemas.openxmlformats.org/officeDocument/2006/relationships/hyperlink" Target="https://www.dairyaustralia.com.au/resource-repository/2023/08/11/feeding-cool-cows-research-fact-sheets" TargetMode="External"/><Relationship Id="rId8" Type="http://schemas.openxmlformats.org/officeDocument/2006/relationships/styles" Target="styles.xml"/><Relationship Id="rId51" Type="http://schemas.openxmlformats.org/officeDocument/2006/relationships/hyperlink" Target="https://www.dairyaustralia.com.au/land-water-and-climate/water/saving-water-on-farm"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yperlink" Target="https://www.melbournewater.com.au/" TargetMode="External"/><Relationship Id="rId33" Type="http://schemas.openxmlformats.org/officeDocument/2006/relationships/image" Target="media/image9.png"/><Relationship Id="rId38" Type="http://schemas.openxmlformats.org/officeDocument/2006/relationships/image" Target="media/image14.jpeg"/><Relationship Id="rId46" Type="http://schemas.openxmlformats.org/officeDocument/2006/relationships/hyperlink" Target="https://myda.dairyaustralia.com.au/env/s/login/" TargetMode="External"/><Relationship Id="rId59"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fvgs\Downloads\10_13415%20Ag%20vic_Template_Report_A4_3_cover_WACC_Image%20(2).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elwpvicgovau-my.sharepoint.com/personal/richard_m_smith_agriculture_vic_gov_au/Documents/Dairy%20Shed/Data%20Analysis%2023-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https://delwpvicgovau-my.sharepoint.com/personal/richard_m_smith_agriculture_vic_gov_au/Documents/Dairy%20Shed/Data%20Analysis%2023-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elwpvicgovau-my.sharepoint.com/personal/richard_m_smith_agriculture_vic_gov_au/Documents/Dairy%20Shed/Data%20Analysis%2023-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elwpvicgovau-my.sharepoint.com/personal/richard_m_smith_agriculture_vic_gov_au/Documents/Dairy%20Shed/Data%20Analysis%2023-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'Sorted Combined L-day'!$B$2</c:f>
              <c:strCache>
                <c:ptCount val="1"/>
                <c:pt idx="0">
                  <c:v>L/Day</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forward val="2"/>
            <c:dispRSqr val="0"/>
            <c:dispEq val="0"/>
          </c:trendline>
          <c:trendline>
            <c:spPr>
              <a:ln w="19050" cap="rnd">
                <a:solidFill>
                  <a:schemeClr val="accent1"/>
                </a:solidFill>
                <a:prstDash val="sysDot"/>
              </a:ln>
              <a:effectLst/>
            </c:spPr>
            <c:trendlineType val="linear"/>
            <c:dispRSqr val="0"/>
            <c:dispEq val="0"/>
          </c:trendline>
          <c:xVal>
            <c:numRef>
              <c:f>'Sorted Combined L-day'!$A$3:$A$906</c:f>
              <c:numCache>
                <c:formatCode>General</c:formatCode>
                <c:ptCount val="904"/>
                <c:pt idx="0">
                  <c:v>55</c:v>
                </c:pt>
                <c:pt idx="1">
                  <c:v>68</c:v>
                </c:pt>
                <c:pt idx="2">
                  <c:v>70</c:v>
                </c:pt>
                <c:pt idx="3">
                  <c:v>70</c:v>
                </c:pt>
                <c:pt idx="4">
                  <c:v>78</c:v>
                </c:pt>
                <c:pt idx="5">
                  <c:v>80</c:v>
                </c:pt>
                <c:pt idx="6">
                  <c:v>80</c:v>
                </c:pt>
                <c:pt idx="7">
                  <c:v>80</c:v>
                </c:pt>
                <c:pt idx="8">
                  <c:v>80</c:v>
                </c:pt>
                <c:pt idx="9">
                  <c:v>80</c:v>
                </c:pt>
                <c:pt idx="10">
                  <c:v>80</c:v>
                </c:pt>
                <c:pt idx="11">
                  <c:v>85</c:v>
                </c:pt>
                <c:pt idx="12">
                  <c:v>85</c:v>
                </c:pt>
                <c:pt idx="13">
                  <c:v>86</c:v>
                </c:pt>
                <c:pt idx="14">
                  <c:v>89</c:v>
                </c:pt>
                <c:pt idx="15">
                  <c:v>89</c:v>
                </c:pt>
                <c:pt idx="16">
                  <c:v>89</c:v>
                </c:pt>
                <c:pt idx="17">
                  <c:v>90</c:v>
                </c:pt>
                <c:pt idx="18">
                  <c:v>90</c:v>
                </c:pt>
                <c:pt idx="19">
                  <c:v>90</c:v>
                </c:pt>
                <c:pt idx="20">
                  <c:v>90</c:v>
                </c:pt>
                <c:pt idx="21">
                  <c:v>90</c:v>
                </c:pt>
                <c:pt idx="22">
                  <c:v>90</c:v>
                </c:pt>
                <c:pt idx="23">
                  <c:v>90</c:v>
                </c:pt>
                <c:pt idx="24">
                  <c:v>90</c:v>
                </c:pt>
                <c:pt idx="25">
                  <c:v>95</c:v>
                </c:pt>
                <c:pt idx="26">
                  <c:v>99</c:v>
                </c:pt>
                <c:pt idx="27">
                  <c:v>100</c:v>
                </c:pt>
                <c:pt idx="28">
                  <c:v>100</c:v>
                </c:pt>
                <c:pt idx="29">
                  <c:v>100</c:v>
                </c:pt>
                <c:pt idx="30">
                  <c:v>100</c:v>
                </c:pt>
                <c:pt idx="31">
                  <c:v>100</c:v>
                </c:pt>
                <c:pt idx="32">
                  <c:v>100</c:v>
                </c:pt>
                <c:pt idx="33">
                  <c:v>100</c:v>
                </c:pt>
                <c:pt idx="34">
                  <c:v>100</c:v>
                </c:pt>
                <c:pt idx="35">
                  <c:v>100</c:v>
                </c:pt>
                <c:pt idx="36">
                  <c:v>100</c:v>
                </c:pt>
                <c:pt idx="37">
                  <c:v>100</c:v>
                </c:pt>
                <c:pt idx="38">
                  <c:v>100</c:v>
                </c:pt>
                <c:pt idx="39">
                  <c:v>100</c:v>
                </c:pt>
                <c:pt idx="40">
                  <c:v>100</c:v>
                </c:pt>
                <c:pt idx="41">
                  <c:v>100</c:v>
                </c:pt>
                <c:pt idx="42">
                  <c:v>100</c:v>
                </c:pt>
                <c:pt idx="43">
                  <c:v>100</c:v>
                </c:pt>
                <c:pt idx="44">
                  <c:v>105</c:v>
                </c:pt>
                <c:pt idx="45">
                  <c:v>106</c:v>
                </c:pt>
                <c:pt idx="46">
                  <c:v>109</c:v>
                </c:pt>
                <c:pt idx="47">
                  <c:v>110</c:v>
                </c:pt>
                <c:pt idx="48">
                  <c:v>110</c:v>
                </c:pt>
                <c:pt idx="49">
                  <c:v>110</c:v>
                </c:pt>
                <c:pt idx="50">
                  <c:v>110</c:v>
                </c:pt>
                <c:pt idx="51">
                  <c:v>110</c:v>
                </c:pt>
                <c:pt idx="52">
                  <c:v>110</c:v>
                </c:pt>
                <c:pt idx="53">
                  <c:v>110</c:v>
                </c:pt>
                <c:pt idx="54">
                  <c:v>110</c:v>
                </c:pt>
                <c:pt idx="55">
                  <c:v>110</c:v>
                </c:pt>
                <c:pt idx="56">
                  <c:v>110</c:v>
                </c:pt>
                <c:pt idx="57">
                  <c:v>110</c:v>
                </c:pt>
                <c:pt idx="58">
                  <c:v>110</c:v>
                </c:pt>
                <c:pt idx="59">
                  <c:v>110</c:v>
                </c:pt>
                <c:pt idx="60">
                  <c:v>115</c:v>
                </c:pt>
                <c:pt idx="61">
                  <c:v>115</c:v>
                </c:pt>
                <c:pt idx="62">
                  <c:v>120</c:v>
                </c:pt>
                <c:pt idx="63">
                  <c:v>120</c:v>
                </c:pt>
                <c:pt idx="64">
                  <c:v>120</c:v>
                </c:pt>
                <c:pt idx="65">
                  <c:v>120</c:v>
                </c:pt>
                <c:pt idx="66">
                  <c:v>120</c:v>
                </c:pt>
                <c:pt idx="67">
                  <c:v>120</c:v>
                </c:pt>
                <c:pt idx="68">
                  <c:v>120</c:v>
                </c:pt>
                <c:pt idx="69">
                  <c:v>120</c:v>
                </c:pt>
                <c:pt idx="70">
                  <c:v>120</c:v>
                </c:pt>
                <c:pt idx="71">
                  <c:v>120</c:v>
                </c:pt>
                <c:pt idx="72">
                  <c:v>120</c:v>
                </c:pt>
                <c:pt idx="73">
                  <c:v>120</c:v>
                </c:pt>
                <c:pt idx="74">
                  <c:v>120</c:v>
                </c:pt>
                <c:pt idx="75">
                  <c:v>120</c:v>
                </c:pt>
                <c:pt idx="76">
                  <c:v>120</c:v>
                </c:pt>
                <c:pt idx="77">
                  <c:v>120</c:v>
                </c:pt>
                <c:pt idx="78">
                  <c:v>120</c:v>
                </c:pt>
                <c:pt idx="79">
                  <c:v>120</c:v>
                </c:pt>
                <c:pt idx="80">
                  <c:v>120</c:v>
                </c:pt>
                <c:pt idx="81">
                  <c:v>120</c:v>
                </c:pt>
                <c:pt idx="82">
                  <c:v>120</c:v>
                </c:pt>
                <c:pt idx="83">
                  <c:v>120</c:v>
                </c:pt>
                <c:pt idx="84">
                  <c:v>120</c:v>
                </c:pt>
                <c:pt idx="85">
                  <c:v>120</c:v>
                </c:pt>
                <c:pt idx="86">
                  <c:v>120</c:v>
                </c:pt>
                <c:pt idx="87">
                  <c:v>122</c:v>
                </c:pt>
                <c:pt idx="88">
                  <c:v>124</c:v>
                </c:pt>
                <c:pt idx="89">
                  <c:v>125</c:v>
                </c:pt>
                <c:pt idx="90">
                  <c:v>125</c:v>
                </c:pt>
                <c:pt idx="91">
                  <c:v>126</c:v>
                </c:pt>
                <c:pt idx="92">
                  <c:v>128</c:v>
                </c:pt>
                <c:pt idx="93">
                  <c:v>130</c:v>
                </c:pt>
                <c:pt idx="94">
                  <c:v>130</c:v>
                </c:pt>
                <c:pt idx="95">
                  <c:v>130</c:v>
                </c:pt>
                <c:pt idx="96">
                  <c:v>130</c:v>
                </c:pt>
                <c:pt idx="97">
                  <c:v>130</c:v>
                </c:pt>
                <c:pt idx="98">
                  <c:v>130</c:v>
                </c:pt>
                <c:pt idx="99">
                  <c:v>130</c:v>
                </c:pt>
                <c:pt idx="100">
                  <c:v>130</c:v>
                </c:pt>
                <c:pt idx="101">
                  <c:v>130</c:v>
                </c:pt>
                <c:pt idx="102">
                  <c:v>130</c:v>
                </c:pt>
                <c:pt idx="103">
                  <c:v>130</c:v>
                </c:pt>
                <c:pt idx="104">
                  <c:v>135</c:v>
                </c:pt>
                <c:pt idx="105">
                  <c:v>135</c:v>
                </c:pt>
                <c:pt idx="106">
                  <c:v>135</c:v>
                </c:pt>
                <c:pt idx="107">
                  <c:v>138</c:v>
                </c:pt>
                <c:pt idx="108">
                  <c:v>139</c:v>
                </c:pt>
                <c:pt idx="109">
                  <c:v>140</c:v>
                </c:pt>
                <c:pt idx="110">
                  <c:v>140</c:v>
                </c:pt>
                <c:pt idx="111">
                  <c:v>140</c:v>
                </c:pt>
                <c:pt idx="112">
                  <c:v>140</c:v>
                </c:pt>
                <c:pt idx="113">
                  <c:v>140</c:v>
                </c:pt>
                <c:pt idx="114">
                  <c:v>140</c:v>
                </c:pt>
                <c:pt idx="115">
                  <c:v>140</c:v>
                </c:pt>
                <c:pt idx="116">
                  <c:v>140</c:v>
                </c:pt>
                <c:pt idx="117">
                  <c:v>140</c:v>
                </c:pt>
                <c:pt idx="118">
                  <c:v>140</c:v>
                </c:pt>
                <c:pt idx="119">
                  <c:v>140</c:v>
                </c:pt>
                <c:pt idx="120">
                  <c:v>140</c:v>
                </c:pt>
                <c:pt idx="121">
                  <c:v>140</c:v>
                </c:pt>
                <c:pt idx="122">
                  <c:v>140</c:v>
                </c:pt>
                <c:pt idx="123">
                  <c:v>140</c:v>
                </c:pt>
                <c:pt idx="124">
                  <c:v>140</c:v>
                </c:pt>
                <c:pt idx="125">
                  <c:v>140</c:v>
                </c:pt>
                <c:pt idx="126">
                  <c:v>140</c:v>
                </c:pt>
                <c:pt idx="127">
                  <c:v>140</c:v>
                </c:pt>
                <c:pt idx="128">
                  <c:v>140</c:v>
                </c:pt>
                <c:pt idx="129">
                  <c:v>140</c:v>
                </c:pt>
                <c:pt idx="130">
                  <c:v>140</c:v>
                </c:pt>
                <c:pt idx="131">
                  <c:v>145</c:v>
                </c:pt>
                <c:pt idx="132">
                  <c:v>145</c:v>
                </c:pt>
                <c:pt idx="133">
                  <c:v>150</c:v>
                </c:pt>
                <c:pt idx="134">
                  <c:v>150</c:v>
                </c:pt>
                <c:pt idx="135">
                  <c:v>150</c:v>
                </c:pt>
                <c:pt idx="136">
                  <c:v>150</c:v>
                </c:pt>
                <c:pt idx="137">
                  <c:v>150</c:v>
                </c:pt>
                <c:pt idx="138">
                  <c:v>150</c:v>
                </c:pt>
                <c:pt idx="139">
                  <c:v>150</c:v>
                </c:pt>
                <c:pt idx="140">
                  <c:v>150</c:v>
                </c:pt>
                <c:pt idx="141">
                  <c:v>150</c:v>
                </c:pt>
                <c:pt idx="142">
                  <c:v>150</c:v>
                </c:pt>
                <c:pt idx="143">
                  <c:v>150</c:v>
                </c:pt>
                <c:pt idx="144">
                  <c:v>150</c:v>
                </c:pt>
                <c:pt idx="145">
                  <c:v>150</c:v>
                </c:pt>
                <c:pt idx="146">
                  <c:v>150</c:v>
                </c:pt>
                <c:pt idx="147">
                  <c:v>150</c:v>
                </c:pt>
                <c:pt idx="148">
                  <c:v>150</c:v>
                </c:pt>
                <c:pt idx="149">
                  <c:v>150</c:v>
                </c:pt>
                <c:pt idx="150">
                  <c:v>150</c:v>
                </c:pt>
                <c:pt idx="151">
                  <c:v>150</c:v>
                </c:pt>
                <c:pt idx="152">
                  <c:v>150</c:v>
                </c:pt>
                <c:pt idx="153">
                  <c:v>150</c:v>
                </c:pt>
                <c:pt idx="154">
                  <c:v>150</c:v>
                </c:pt>
                <c:pt idx="155">
                  <c:v>150</c:v>
                </c:pt>
                <c:pt idx="156">
                  <c:v>150</c:v>
                </c:pt>
                <c:pt idx="157">
                  <c:v>150</c:v>
                </c:pt>
                <c:pt idx="158">
                  <c:v>150</c:v>
                </c:pt>
                <c:pt idx="159">
                  <c:v>150</c:v>
                </c:pt>
                <c:pt idx="160">
                  <c:v>150</c:v>
                </c:pt>
                <c:pt idx="161">
                  <c:v>150</c:v>
                </c:pt>
                <c:pt idx="162">
                  <c:v>150</c:v>
                </c:pt>
                <c:pt idx="163">
                  <c:v>150</c:v>
                </c:pt>
                <c:pt idx="164">
                  <c:v>150</c:v>
                </c:pt>
                <c:pt idx="165">
                  <c:v>150</c:v>
                </c:pt>
                <c:pt idx="166">
                  <c:v>150</c:v>
                </c:pt>
                <c:pt idx="167">
                  <c:v>150</c:v>
                </c:pt>
                <c:pt idx="168">
                  <c:v>152</c:v>
                </c:pt>
                <c:pt idx="169">
                  <c:v>155</c:v>
                </c:pt>
                <c:pt idx="170">
                  <c:v>155</c:v>
                </c:pt>
                <c:pt idx="171">
                  <c:v>155</c:v>
                </c:pt>
                <c:pt idx="172">
                  <c:v>155</c:v>
                </c:pt>
                <c:pt idx="173">
                  <c:v>160</c:v>
                </c:pt>
                <c:pt idx="174">
                  <c:v>160</c:v>
                </c:pt>
                <c:pt idx="175">
                  <c:v>160</c:v>
                </c:pt>
                <c:pt idx="176">
                  <c:v>160</c:v>
                </c:pt>
                <c:pt idx="177">
                  <c:v>160</c:v>
                </c:pt>
                <c:pt idx="178">
                  <c:v>160</c:v>
                </c:pt>
                <c:pt idx="179">
                  <c:v>160</c:v>
                </c:pt>
                <c:pt idx="180">
                  <c:v>160</c:v>
                </c:pt>
                <c:pt idx="181">
                  <c:v>160</c:v>
                </c:pt>
                <c:pt idx="182">
                  <c:v>160</c:v>
                </c:pt>
                <c:pt idx="183">
                  <c:v>160</c:v>
                </c:pt>
                <c:pt idx="184">
                  <c:v>160</c:v>
                </c:pt>
                <c:pt idx="185">
                  <c:v>160</c:v>
                </c:pt>
                <c:pt idx="186">
                  <c:v>160</c:v>
                </c:pt>
                <c:pt idx="187">
                  <c:v>160</c:v>
                </c:pt>
                <c:pt idx="188">
                  <c:v>160</c:v>
                </c:pt>
                <c:pt idx="189">
                  <c:v>160</c:v>
                </c:pt>
                <c:pt idx="190">
                  <c:v>160</c:v>
                </c:pt>
                <c:pt idx="191">
                  <c:v>160</c:v>
                </c:pt>
                <c:pt idx="192">
                  <c:v>160</c:v>
                </c:pt>
                <c:pt idx="193">
                  <c:v>165</c:v>
                </c:pt>
                <c:pt idx="194">
                  <c:v>165</c:v>
                </c:pt>
                <c:pt idx="195">
                  <c:v>165</c:v>
                </c:pt>
                <c:pt idx="196">
                  <c:v>165</c:v>
                </c:pt>
                <c:pt idx="197">
                  <c:v>165</c:v>
                </c:pt>
                <c:pt idx="198">
                  <c:v>165</c:v>
                </c:pt>
                <c:pt idx="199">
                  <c:v>165</c:v>
                </c:pt>
                <c:pt idx="200">
                  <c:v>170</c:v>
                </c:pt>
                <c:pt idx="201">
                  <c:v>170</c:v>
                </c:pt>
                <c:pt idx="202">
                  <c:v>170</c:v>
                </c:pt>
                <c:pt idx="203">
                  <c:v>170</c:v>
                </c:pt>
                <c:pt idx="204">
                  <c:v>170</c:v>
                </c:pt>
                <c:pt idx="205">
                  <c:v>170</c:v>
                </c:pt>
                <c:pt idx="206">
                  <c:v>170</c:v>
                </c:pt>
                <c:pt idx="207">
                  <c:v>170</c:v>
                </c:pt>
                <c:pt idx="208">
                  <c:v>170</c:v>
                </c:pt>
                <c:pt idx="209">
                  <c:v>170</c:v>
                </c:pt>
                <c:pt idx="210">
                  <c:v>170</c:v>
                </c:pt>
                <c:pt idx="211">
                  <c:v>170</c:v>
                </c:pt>
                <c:pt idx="212">
                  <c:v>170</c:v>
                </c:pt>
                <c:pt idx="213">
                  <c:v>170</c:v>
                </c:pt>
                <c:pt idx="214">
                  <c:v>170</c:v>
                </c:pt>
                <c:pt idx="215">
                  <c:v>170</c:v>
                </c:pt>
                <c:pt idx="216">
                  <c:v>170</c:v>
                </c:pt>
                <c:pt idx="217">
                  <c:v>170</c:v>
                </c:pt>
                <c:pt idx="218">
                  <c:v>170</c:v>
                </c:pt>
                <c:pt idx="219">
                  <c:v>170</c:v>
                </c:pt>
                <c:pt idx="220">
                  <c:v>170</c:v>
                </c:pt>
                <c:pt idx="221">
                  <c:v>170</c:v>
                </c:pt>
                <c:pt idx="222">
                  <c:v>172</c:v>
                </c:pt>
                <c:pt idx="223">
                  <c:v>175</c:v>
                </c:pt>
                <c:pt idx="224">
                  <c:v>175</c:v>
                </c:pt>
                <c:pt idx="225">
                  <c:v>175</c:v>
                </c:pt>
                <c:pt idx="226">
                  <c:v>175</c:v>
                </c:pt>
                <c:pt idx="227">
                  <c:v>178</c:v>
                </c:pt>
                <c:pt idx="228">
                  <c:v>180</c:v>
                </c:pt>
                <c:pt idx="229">
                  <c:v>180</c:v>
                </c:pt>
                <c:pt idx="230">
                  <c:v>180</c:v>
                </c:pt>
                <c:pt idx="231">
                  <c:v>180</c:v>
                </c:pt>
                <c:pt idx="232">
                  <c:v>180</c:v>
                </c:pt>
                <c:pt idx="233">
                  <c:v>180</c:v>
                </c:pt>
                <c:pt idx="234">
                  <c:v>180</c:v>
                </c:pt>
                <c:pt idx="235">
                  <c:v>180</c:v>
                </c:pt>
                <c:pt idx="236">
                  <c:v>180</c:v>
                </c:pt>
                <c:pt idx="237">
                  <c:v>180</c:v>
                </c:pt>
                <c:pt idx="238">
                  <c:v>180</c:v>
                </c:pt>
                <c:pt idx="239">
                  <c:v>180</c:v>
                </c:pt>
                <c:pt idx="240">
                  <c:v>180</c:v>
                </c:pt>
                <c:pt idx="241">
                  <c:v>180</c:v>
                </c:pt>
                <c:pt idx="242">
                  <c:v>180</c:v>
                </c:pt>
                <c:pt idx="243">
                  <c:v>180</c:v>
                </c:pt>
                <c:pt idx="244">
                  <c:v>180</c:v>
                </c:pt>
                <c:pt idx="245">
                  <c:v>180</c:v>
                </c:pt>
                <c:pt idx="246">
                  <c:v>180</c:v>
                </c:pt>
                <c:pt idx="247">
                  <c:v>180</c:v>
                </c:pt>
                <c:pt idx="248">
                  <c:v>180</c:v>
                </c:pt>
                <c:pt idx="249">
                  <c:v>180</c:v>
                </c:pt>
                <c:pt idx="250">
                  <c:v>180</c:v>
                </c:pt>
                <c:pt idx="251">
                  <c:v>180</c:v>
                </c:pt>
                <c:pt idx="252">
                  <c:v>180</c:v>
                </c:pt>
                <c:pt idx="253">
                  <c:v>180</c:v>
                </c:pt>
                <c:pt idx="254">
                  <c:v>180</c:v>
                </c:pt>
                <c:pt idx="255">
                  <c:v>180</c:v>
                </c:pt>
                <c:pt idx="256">
                  <c:v>180</c:v>
                </c:pt>
                <c:pt idx="257">
                  <c:v>180</c:v>
                </c:pt>
                <c:pt idx="258">
                  <c:v>180</c:v>
                </c:pt>
                <c:pt idx="259">
                  <c:v>180</c:v>
                </c:pt>
                <c:pt idx="260">
                  <c:v>180</c:v>
                </c:pt>
                <c:pt idx="261">
                  <c:v>180</c:v>
                </c:pt>
                <c:pt idx="262">
                  <c:v>180</c:v>
                </c:pt>
                <c:pt idx="263">
                  <c:v>185</c:v>
                </c:pt>
                <c:pt idx="264">
                  <c:v>185</c:v>
                </c:pt>
                <c:pt idx="265">
                  <c:v>187</c:v>
                </c:pt>
                <c:pt idx="266">
                  <c:v>190</c:v>
                </c:pt>
                <c:pt idx="267">
                  <c:v>190</c:v>
                </c:pt>
                <c:pt idx="268">
                  <c:v>190</c:v>
                </c:pt>
                <c:pt idx="269">
                  <c:v>190</c:v>
                </c:pt>
                <c:pt idx="270">
                  <c:v>190</c:v>
                </c:pt>
                <c:pt idx="271">
                  <c:v>190</c:v>
                </c:pt>
                <c:pt idx="272">
                  <c:v>190</c:v>
                </c:pt>
                <c:pt idx="273">
                  <c:v>190</c:v>
                </c:pt>
                <c:pt idx="274">
                  <c:v>190</c:v>
                </c:pt>
                <c:pt idx="275">
                  <c:v>190</c:v>
                </c:pt>
                <c:pt idx="276">
                  <c:v>190</c:v>
                </c:pt>
                <c:pt idx="277">
                  <c:v>190</c:v>
                </c:pt>
                <c:pt idx="278">
                  <c:v>190</c:v>
                </c:pt>
                <c:pt idx="279">
                  <c:v>195</c:v>
                </c:pt>
                <c:pt idx="280">
                  <c:v>200</c:v>
                </c:pt>
                <c:pt idx="281">
                  <c:v>200</c:v>
                </c:pt>
                <c:pt idx="282">
                  <c:v>200</c:v>
                </c:pt>
                <c:pt idx="283">
                  <c:v>200</c:v>
                </c:pt>
                <c:pt idx="284">
                  <c:v>200</c:v>
                </c:pt>
                <c:pt idx="285">
                  <c:v>200</c:v>
                </c:pt>
                <c:pt idx="286">
                  <c:v>200</c:v>
                </c:pt>
                <c:pt idx="287">
                  <c:v>200</c:v>
                </c:pt>
                <c:pt idx="288">
                  <c:v>200</c:v>
                </c:pt>
                <c:pt idx="289">
                  <c:v>200</c:v>
                </c:pt>
                <c:pt idx="290">
                  <c:v>200</c:v>
                </c:pt>
                <c:pt idx="291">
                  <c:v>200</c:v>
                </c:pt>
                <c:pt idx="292">
                  <c:v>200</c:v>
                </c:pt>
                <c:pt idx="293">
                  <c:v>200</c:v>
                </c:pt>
                <c:pt idx="294">
                  <c:v>200</c:v>
                </c:pt>
                <c:pt idx="295">
                  <c:v>200</c:v>
                </c:pt>
                <c:pt idx="296">
                  <c:v>200</c:v>
                </c:pt>
                <c:pt idx="297">
                  <c:v>200</c:v>
                </c:pt>
                <c:pt idx="298">
                  <c:v>200</c:v>
                </c:pt>
                <c:pt idx="299">
                  <c:v>200</c:v>
                </c:pt>
                <c:pt idx="300">
                  <c:v>200</c:v>
                </c:pt>
                <c:pt idx="301">
                  <c:v>200</c:v>
                </c:pt>
                <c:pt idx="302">
                  <c:v>200</c:v>
                </c:pt>
                <c:pt idx="303">
                  <c:v>200</c:v>
                </c:pt>
                <c:pt idx="304">
                  <c:v>200</c:v>
                </c:pt>
                <c:pt idx="305">
                  <c:v>200</c:v>
                </c:pt>
                <c:pt idx="306">
                  <c:v>200</c:v>
                </c:pt>
                <c:pt idx="307">
                  <c:v>200</c:v>
                </c:pt>
                <c:pt idx="308">
                  <c:v>200</c:v>
                </c:pt>
                <c:pt idx="309">
                  <c:v>200</c:v>
                </c:pt>
                <c:pt idx="310">
                  <c:v>200</c:v>
                </c:pt>
                <c:pt idx="311">
                  <c:v>200</c:v>
                </c:pt>
                <c:pt idx="312">
                  <c:v>200</c:v>
                </c:pt>
                <c:pt idx="313">
                  <c:v>200</c:v>
                </c:pt>
                <c:pt idx="314">
                  <c:v>200</c:v>
                </c:pt>
                <c:pt idx="315">
                  <c:v>200</c:v>
                </c:pt>
                <c:pt idx="316">
                  <c:v>200</c:v>
                </c:pt>
                <c:pt idx="317">
                  <c:v>200</c:v>
                </c:pt>
                <c:pt idx="318">
                  <c:v>200</c:v>
                </c:pt>
                <c:pt idx="319">
                  <c:v>200</c:v>
                </c:pt>
                <c:pt idx="320">
                  <c:v>200</c:v>
                </c:pt>
                <c:pt idx="321">
                  <c:v>200</c:v>
                </c:pt>
                <c:pt idx="322">
                  <c:v>200</c:v>
                </c:pt>
                <c:pt idx="323">
                  <c:v>200</c:v>
                </c:pt>
                <c:pt idx="324">
                  <c:v>200</c:v>
                </c:pt>
                <c:pt idx="325">
                  <c:v>200</c:v>
                </c:pt>
                <c:pt idx="326">
                  <c:v>200</c:v>
                </c:pt>
                <c:pt idx="327">
                  <c:v>200</c:v>
                </c:pt>
                <c:pt idx="328">
                  <c:v>200</c:v>
                </c:pt>
                <c:pt idx="329">
                  <c:v>200</c:v>
                </c:pt>
                <c:pt idx="330">
                  <c:v>200</c:v>
                </c:pt>
                <c:pt idx="331">
                  <c:v>200</c:v>
                </c:pt>
                <c:pt idx="332">
                  <c:v>200</c:v>
                </c:pt>
                <c:pt idx="333">
                  <c:v>200</c:v>
                </c:pt>
                <c:pt idx="334">
                  <c:v>200</c:v>
                </c:pt>
                <c:pt idx="335">
                  <c:v>200</c:v>
                </c:pt>
                <c:pt idx="336">
                  <c:v>200</c:v>
                </c:pt>
                <c:pt idx="337">
                  <c:v>200</c:v>
                </c:pt>
                <c:pt idx="338">
                  <c:v>200</c:v>
                </c:pt>
                <c:pt idx="339">
                  <c:v>200</c:v>
                </c:pt>
                <c:pt idx="340">
                  <c:v>200</c:v>
                </c:pt>
                <c:pt idx="341">
                  <c:v>200</c:v>
                </c:pt>
                <c:pt idx="342">
                  <c:v>200</c:v>
                </c:pt>
                <c:pt idx="343">
                  <c:v>200</c:v>
                </c:pt>
                <c:pt idx="344">
                  <c:v>200</c:v>
                </c:pt>
                <c:pt idx="345">
                  <c:v>200</c:v>
                </c:pt>
                <c:pt idx="346">
                  <c:v>200</c:v>
                </c:pt>
                <c:pt idx="347">
                  <c:v>200</c:v>
                </c:pt>
                <c:pt idx="348">
                  <c:v>200</c:v>
                </c:pt>
                <c:pt idx="349">
                  <c:v>200</c:v>
                </c:pt>
                <c:pt idx="350">
                  <c:v>200</c:v>
                </c:pt>
                <c:pt idx="351">
                  <c:v>200</c:v>
                </c:pt>
                <c:pt idx="352">
                  <c:v>200</c:v>
                </c:pt>
                <c:pt idx="353">
                  <c:v>200</c:v>
                </c:pt>
                <c:pt idx="354">
                  <c:v>200</c:v>
                </c:pt>
                <c:pt idx="355">
                  <c:v>200</c:v>
                </c:pt>
                <c:pt idx="356">
                  <c:v>200</c:v>
                </c:pt>
                <c:pt idx="357">
                  <c:v>200</c:v>
                </c:pt>
                <c:pt idx="358">
                  <c:v>200</c:v>
                </c:pt>
                <c:pt idx="359">
                  <c:v>200</c:v>
                </c:pt>
                <c:pt idx="360">
                  <c:v>205</c:v>
                </c:pt>
                <c:pt idx="361">
                  <c:v>210</c:v>
                </c:pt>
                <c:pt idx="362">
                  <c:v>210</c:v>
                </c:pt>
                <c:pt idx="363">
                  <c:v>210</c:v>
                </c:pt>
                <c:pt idx="364">
                  <c:v>210</c:v>
                </c:pt>
                <c:pt idx="365">
                  <c:v>210</c:v>
                </c:pt>
                <c:pt idx="366">
                  <c:v>210</c:v>
                </c:pt>
                <c:pt idx="367">
                  <c:v>210</c:v>
                </c:pt>
                <c:pt idx="368">
                  <c:v>210</c:v>
                </c:pt>
                <c:pt idx="369">
                  <c:v>210</c:v>
                </c:pt>
                <c:pt idx="370">
                  <c:v>211</c:v>
                </c:pt>
                <c:pt idx="371">
                  <c:v>220</c:v>
                </c:pt>
                <c:pt idx="372">
                  <c:v>220</c:v>
                </c:pt>
                <c:pt idx="373">
                  <c:v>220</c:v>
                </c:pt>
                <c:pt idx="374">
                  <c:v>220</c:v>
                </c:pt>
                <c:pt idx="375">
                  <c:v>220</c:v>
                </c:pt>
                <c:pt idx="376">
                  <c:v>220</c:v>
                </c:pt>
                <c:pt idx="377">
                  <c:v>220</c:v>
                </c:pt>
                <c:pt idx="378">
                  <c:v>220</c:v>
                </c:pt>
                <c:pt idx="379">
                  <c:v>220</c:v>
                </c:pt>
                <c:pt idx="380">
                  <c:v>220</c:v>
                </c:pt>
                <c:pt idx="381">
                  <c:v>220</c:v>
                </c:pt>
                <c:pt idx="382">
                  <c:v>220</c:v>
                </c:pt>
                <c:pt idx="383">
                  <c:v>220</c:v>
                </c:pt>
                <c:pt idx="384">
                  <c:v>220</c:v>
                </c:pt>
                <c:pt idx="385">
                  <c:v>220</c:v>
                </c:pt>
                <c:pt idx="386">
                  <c:v>220</c:v>
                </c:pt>
                <c:pt idx="387">
                  <c:v>220</c:v>
                </c:pt>
                <c:pt idx="388">
                  <c:v>220</c:v>
                </c:pt>
                <c:pt idx="389">
                  <c:v>220</c:v>
                </c:pt>
                <c:pt idx="390">
                  <c:v>220</c:v>
                </c:pt>
                <c:pt idx="391">
                  <c:v>220</c:v>
                </c:pt>
                <c:pt idx="392">
                  <c:v>220</c:v>
                </c:pt>
                <c:pt idx="393">
                  <c:v>220</c:v>
                </c:pt>
                <c:pt idx="394">
                  <c:v>220</c:v>
                </c:pt>
                <c:pt idx="395">
                  <c:v>220</c:v>
                </c:pt>
                <c:pt idx="396">
                  <c:v>220</c:v>
                </c:pt>
                <c:pt idx="397">
                  <c:v>220</c:v>
                </c:pt>
                <c:pt idx="398">
                  <c:v>220</c:v>
                </c:pt>
                <c:pt idx="399">
                  <c:v>220</c:v>
                </c:pt>
                <c:pt idx="400">
                  <c:v>221</c:v>
                </c:pt>
                <c:pt idx="401">
                  <c:v>225</c:v>
                </c:pt>
                <c:pt idx="402">
                  <c:v>225</c:v>
                </c:pt>
                <c:pt idx="403">
                  <c:v>225</c:v>
                </c:pt>
                <c:pt idx="404">
                  <c:v>225</c:v>
                </c:pt>
                <c:pt idx="405">
                  <c:v>225</c:v>
                </c:pt>
                <c:pt idx="406">
                  <c:v>230</c:v>
                </c:pt>
                <c:pt idx="407">
                  <c:v>230</c:v>
                </c:pt>
                <c:pt idx="408">
                  <c:v>230</c:v>
                </c:pt>
                <c:pt idx="409">
                  <c:v>230</c:v>
                </c:pt>
                <c:pt idx="410">
                  <c:v>230</c:v>
                </c:pt>
                <c:pt idx="411">
                  <c:v>230</c:v>
                </c:pt>
                <c:pt idx="412">
                  <c:v>230</c:v>
                </c:pt>
                <c:pt idx="413">
                  <c:v>230</c:v>
                </c:pt>
                <c:pt idx="414">
                  <c:v>230</c:v>
                </c:pt>
                <c:pt idx="415">
                  <c:v>230</c:v>
                </c:pt>
                <c:pt idx="416">
                  <c:v>230</c:v>
                </c:pt>
                <c:pt idx="417">
                  <c:v>230</c:v>
                </c:pt>
                <c:pt idx="418">
                  <c:v>230</c:v>
                </c:pt>
                <c:pt idx="419">
                  <c:v>230</c:v>
                </c:pt>
                <c:pt idx="420">
                  <c:v>230</c:v>
                </c:pt>
                <c:pt idx="421">
                  <c:v>231</c:v>
                </c:pt>
                <c:pt idx="422">
                  <c:v>234</c:v>
                </c:pt>
                <c:pt idx="423">
                  <c:v>234</c:v>
                </c:pt>
                <c:pt idx="424">
                  <c:v>235</c:v>
                </c:pt>
                <c:pt idx="425">
                  <c:v>240</c:v>
                </c:pt>
                <c:pt idx="426">
                  <c:v>240</c:v>
                </c:pt>
                <c:pt idx="427">
                  <c:v>240</c:v>
                </c:pt>
                <c:pt idx="428">
                  <c:v>240</c:v>
                </c:pt>
                <c:pt idx="429">
                  <c:v>240</c:v>
                </c:pt>
                <c:pt idx="430">
                  <c:v>240</c:v>
                </c:pt>
                <c:pt idx="431">
                  <c:v>240</c:v>
                </c:pt>
                <c:pt idx="432">
                  <c:v>240</c:v>
                </c:pt>
                <c:pt idx="433">
                  <c:v>240</c:v>
                </c:pt>
                <c:pt idx="434">
                  <c:v>240</c:v>
                </c:pt>
                <c:pt idx="435">
                  <c:v>240</c:v>
                </c:pt>
                <c:pt idx="436">
                  <c:v>240</c:v>
                </c:pt>
                <c:pt idx="437">
                  <c:v>240</c:v>
                </c:pt>
                <c:pt idx="438">
                  <c:v>240</c:v>
                </c:pt>
                <c:pt idx="439">
                  <c:v>240</c:v>
                </c:pt>
                <c:pt idx="440">
                  <c:v>240</c:v>
                </c:pt>
                <c:pt idx="441">
                  <c:v>240</c:v>
                </c:pt>
                <c:pt idx="442">
                  <c:v>250</c:v>
                </c:pt>
                <c:pt idx="443">
                  <c:v>250</c:v>
                </c:pt>
                <c:pt idx="444">
                  <c:v>250</c:v>
                </c:pt>
                <c:pt idx="445">
                  <c:v>250</c:v>
                </c:pt>
                <c:pt idx="446">
                  <c:v>250</c:v>
                </c:pt>
                <c:pt idx="447">
                  <c:v>250</c:v>
                </c:pt>
                <c:pt idx="448">
                  <c:v>250</c:v>
                </c:pt>
                <c:pt idx="449">
                  <c:v>250</c:v>
                </c:pt>
                <c:pt idx="450">
                  <c:v>250</c:v>
                </c:pt>
                <c:pt idx="451">
                  <c:v>250</c:v>
                </c:pt>
                <c:pt idx="452">
                  <c:v>250</c:v>
                </c:pt>
                <c:pt idx="453">
                  <c:v>250</c:v>
                </c:pt>
                <c:pt idx="454">
                  <c:v>250</c:v>
                </c:pt>
                <c:pt idx="455">
                  <c:v>250</c:v>
                </c:pt>
                <c:pt idx="456">
                  <c:v>250</c:v>
                </c:pt>
                <c:pt idx="457">
                  <c:v>250</c:v>
                </c:pt>
                <c:pt idx="458">
                  <c:v>250</c:v>
                </c:pt>
                <c:pt idx="459">
                  <c:v>250</c:v>
                </c:pt>
                <c:pt idx="460">
                  <c:v>250</c:v>
                </c:pt>
                <c:pt idx="461">
                  <c:v>250</c:v>
                </c:pt>
                <c:pt idx="462">
                  <c:v>250</c:v>
                </c:pt>
                <c:pt idx="463">
                  <c:v>250</c:v>
                </c:pt>
                <c:pt idx="464">
                  <c:v>250</c:v>
                </c:pt>
                <c:pt idx="465">
                  <c:v>250</c:v>
                </c:pt>
                <c:pt idx="466">
                  <c:v>250</c:v>
                </c:pt>
                <c:pt idx="467">
                  <c:v>250</c:v>
                </c:pt>
                <c:pt idx="468">
                  <c:v>250</c:v>
                </c:pt>
                <c:pt idx="469">
                  <c:v>250</c:v>
                </c:pt>
                <c:pt idx="470">
                  <c:v>250</c:v>
                </c:pt>
                <c:pt idx="471">
                  <c:v>250</c:v>
                </c:pt>
                <c:pt idx="472">
                  <c:v>250</c:v>
                </c:pt>
                <c:pt idx="473">
                  <c:v>250</c:v>
                </c:pt>
                <c:pt idx="474">
                  <c:v>250</c:v>
                </c:pt>
                <c:pt idx="475">
                  <c:v>250</c:v>
                </c:pt>
                <c:pt idx="476">
                  <c:v>250</c:v>
                </c:pt>
                <c:pt idx="477">
                  <c:v>250</c:v>
                </c:pt>
                <c:pt idx="478">
                  <c:v>250</c:v>
                </c:pt>
                <c:pt idx="479">
                  <c:v>250</c:v>
                </c:pt>
                <c:pt idx="480">
                  <c:v>250</c:v>
                </c:pt>
                <c:pt idx="481">
                  <c:v>250</c:v>
                </c:pt>
                <c:pt idx="482">
                  <c:v>250</c:v>
                </c:pt>
                <c:pt idx="483">
                  <c:v>250</c:v>
                </c:pt>
                <c:pt idx="484">
                  <c:v>252</c:v>
                </c:pt>
                <c:pt idx="485">
                  <c:v>255</c:v>
                </c:pt>
                <c:pt idx="486">
                  <c:v>260</c:v>
                </c:pt>
                <c:pt idx="487">
                  <c:v>260</c:v>
                </c:pt>
                <c:pt idx="488">
                  <c:v>260</c:v>
                </c:pt>
                <c:pt idx="489">
                  <c:v>260</c:v>
                </c:pt>
                <c:pt idx="490">
                  <c:v>260</c:v>
                </c:pt>
                <c:pt idx="491">
                  <c:v>260</c:v>
                </c:pt>
                <c:pt idx="492">
                  <c:v>260</c:v>
                </c:pt>
                <c:pt idx="493">
                  <c:v>260</c:v>
                </c:pt>
                <c:pt idx="494">
                  <c:v>260</c:v>
                </c:pt>
                <c:pt idx="495">
                  <c:v>260</c:v>
                </c:pt>
                <c:pt idx="496">
                  <c:v>260</c:v>
                </c:pt>
                <c:pt idx="497">
                  <c:v>260</c:v>
                </c:pt>
                <c:pt idx="498">
                  <c:v>261</c:v>
                </c:pt>
                <c:pt idx="499">
                  <c:v>265</c:v>
                </c:pt>
                <c:pt idx="500">
                  <c:v>270</c:v>
                </c:pt>
                <c:pt idx="501">
                  <c:v>270</c:v>
                </c:pt>
                <c:pt idx="502">
                  <c:v>270</c:v>
                </c:pt>
                <c:pt idx="503">
                  <c:v>270</c:v>
                </c:pt>
                <c:pt idx="504">
                  <c:v>270</c:v>
                </c:pt>
                <c:pt idx="505">
                  <c:v>270</c:v>
                </c:pt>
                <c:pt idx="506">
                  <c:v>270</c:v>
                </c:pt>
                <c:pt idx="507">
                  <c:v>270</c:v>
                </c:pt>
                <c:pt idx="508">
                  <c:v>270</c:v>
                </c:pt>
                <c:pt idx="509">
                  <c:v>270</c:v>
                </c:pt>
                <c:pt idx="510">
                  <c:v>270</c:v>
                </c:pt>
                <c:pt idx="511">
                  <c:v>270</c:v>
                </c:pt>
                <c:pt idx="512">
                  <c:v>270</c:v>
                </c:pt>
                <c:pt idx="513">
                  <c:v>270</c:v>
                </c:pt>
                <c:pt idx="514">
                  <c:v>270</c:v>
                </c:pt>
                <c:pt idx="515">
                  <c:v>275</c:v>
                </c:pt>
                <c:pt idx="516">
                  <c:v>280</c:v>
                </c:pt>
                <c:pt idx="517">
                  <c:v>280</c:v>
                </c:pt>
                <c:pt idx="518">
                  <c:v>280</c:v>
                </c:pt>
                <c:pt idx="519">
                  <c:v>280</c:v>
                </c:pt>
                <c:pt idx="520">
                  <c:v>280</c:v>
                </c:pt>
                <c:pt idx="521">
                  <c:v>280</c:v>
                </c:pt>
                <c:pt idx="522">
                  <c:v>280</c:v>
                </c:pt>
                <c:pt idx="523">
                  <c:v>280</c:v>
                </c:pt>
                <c:pt idx="524">
                  <c:v>280</c:v>
                </c:pt>
                <c:pt idx="525">
                  <c:v>280</c:v>
                </c:pt>
                <c:pt idx="526">
                  <c:v>280</c:v>
                </c:pt>
                <c:pt idx="527">
                  <c:v>280</c:v>
                </c:pt>
                <c:pt idx="528">
                  <c:v>280</c:v>
                </c:pt>
                <c:pt idx="529">
                  <c:v>280</c:v>
                </c:pt>
                <c:pt idx="530">
                  <c:v>280</c:v>
                </c:pt>
                <c:pt idx="531">
                  <c:v>280</c:v>
                </c:pt>
                <c:pt idx="532">
                  <c:v>280</c:v>
                </c:pt>
                <c:pt idx="533">
                  <c:v>280</c:v>
                </c:pt>
                <c:pt idx="534">
                  <c:v>280</c:v>
                </c:pt>
                <c:pt idx="535">
                  <c:v>280</c:v>
                </c:pt>
                <c:pt idx="536">
                  <c:v>282</c:v>
                </c:pt>
                <c:pt idx="537">
                  <c:v>289</c:v>
                </c:pt>
                <c:pt idx="538">
                  <c:v>290</c:v>
                </c:pt>
                <c:pt idx="539">
                  <c:v>290</c:v>
                </c:pt>
                <c:pt idx="540">
                  <c:v>290</c:v>
                </c:pt>
                <c:pt idx="541">
                  <c:v>290</c:v>
                </c:pt>
                <c:pt idx="542">
                  <c:v>290</c:v>
                </c:pt>
                <c:pt idx="543">
                  <c:v>300</c:v>
                </c:pt>
                <c:pt idx="544">
                  <c:v>300</c:v>
                </c:pt>
                <c:pt idx="545">
                  <c:v>300</c:v>
                </c:pt>
                <c:pt idx="546">
                  <c:v>300</c:v>
                </c:pt>
                <c:pt idx="547">
                  <c:v>300</c:v>
                </c:pt>
                <c:pt idx="548">
                  <c:v>300</c:v>
                </c:pt>
                <c:pt idx="549">
                  <c:v>300</c:v>
                </c:pt>
                <c:pt idx="550">
                  <c:v>300</c:v>
                </c:pt>
                <c:pt idx="551">
                  <c:v>300</c:v>
                </c:pt>
                <c:pt idx="552">
                  <c:v>300</c:v>
                </c:pt>
                <c:pt idx="553">
                  <c:v>300</c:v>
                </c:pt>
                <c:pt idx="554">
                  <c:v>300</c:v>
                </c:pt>
                <c:pt idx="555">
                  <c:v>300</c:v>
                </c:pt>
                <c:pt idx="556">
                  <c:v>300</c:v>
                </c:pt>
                <c:pt idx="557">
                  <c:v>300</c:v>
                </c:pt>
                <c:pt idx="558">
                  <c:v>300</c:v>
                </c:pt>
                <c:pt idx="559">
                  <c:v>300</c:v>
                </c:pt>
                <c:pt idx="560">
                  <c:v>300</c:v>
                </c:pt>
                <c:pt idx="561">
                  <c:v>300</c:v>
                </c:pt>
                <c:pt idx="562">
                  <c:v>300</c:v>
                </c:pt>
                <c:pt idx="563">
                  <c:v>300</c:v>
                </c:pt>
                <c:pt idx="564">
                  <c:v>300</c:v>
                </c:pt>
                <c:pt idx="565">
                  <c:v>300</c:v>
                </c:pt>
                <c:pt idx="566">
                  <c:v>300</c:v>
                </c:pt>
                <c:pt idx="567">
                  <c:v>300</c:v>
                </c:pt>
                <c:pt idx="568">
                  <c:v>300</c:v>
                </c:pt>
                <c:pt idx="569">
                  <c:v>300</c:v>
                </c:pt>
                <c:pt idx="570">
                  <c:v>300</c:v>
                </c:pt>
                <c:pt idx="571">
                  <c:v>300</c:v>
                </c:pt>
                <c:pt idx="572">
                  <c:v>300</c:v>
                </c:pt>
                <c:pt idx="573">
                  <c:v>300</c:v>
                </c:pt>
                <c:pt idx="574">
                  <c:v>300</c:v>
                </c:pt>
                <c:pt idx="575">
                  <c:v>300</c:v>
                </c:pt>
                <c:pt idx="576">
                  <c:v>300</c:v>
                </c:pt>
                <c:pt idx="577">
                  <c:v>300</c:v>
                </c:pt>
                <c:pt idx="578">
                  <c:v>300</c:v>
                </c:pt>
                <c:pt idx="579">
                  <c:v>300</c:v>
                </c:pt>
                <c:pt idx="580">
                  <c:v>300</c:v>
                </c:pt>
                <c:pt idx="581">
                  <c:v>300</c:v>
                </c:pt>
                <c:pt idx="582">
                  <c:v>300</c:v>
                </c:pt>
                <c:pt idx="583">
                  <c:v>300</c:v>
                </c:pt>
                <c:pt idx="584">
                  <c:v>300</c:v>
                </c:pt>
                <c:pt idx="585">
                  <c:v>300</c:v>
                </c:pt>
                <c:pt idx="586">
                  <c:v>300</c:v>
                </c:pt>
                <c:pt idx="587">
                  <c:v>300</c:v>
                </c:pt>
                <c:pt idx="588">
                  <c:v>300</c:v>
                </c:pt>
                <c:pt idx="589">
                  <c:v>300</c:v>
                </c:pt>
                <c:pt idx="590">
                  <c:v>300</c:v>
                </c:pt>
                <c:pt idx="591">
                  <c:v>300</c:v>
                </c:pt>
                <c:pt idx="592">
                  <c:v>300</c:v>
                </c:pt>
                <c:pt idx="593">
                  <c:v>300</c:v>
                </c:pt>
                <c:pt idx="594">
                  <c:v>300</c:v>
                </c:pt>
                <c:pt idx="595">
                  <c:v>300</c:v>
                </c:pt>
                <c:pt idx="596">
                  <c:v>300</c:v>
                </c:pt>
                <c:pt idx="597">
                  <c:v>300</c:v>
                </c:pt>
                <c:pt idx="598">
                  <c:v>300</c:v>
                </c:pt>
                <c:pt idx="599">
                  <c:v>300</c:v>
                </c:pt>
                <c:pt idx="600">
                  <c:v>300</c:v>
                </c:pt>
                <c:pt idx="601">
                  <c:v>300</c:v>
                </c:pt>
                <c:pt idx="602">
                  <c:v>300</c:v>
                </c:pt>
                <c:pt idx="603">
                  <c:v>300</c:v>
                </c:pt>
                <c:pt idx="604">
                  <c:v>300</c:v>
                </c:pt>
                <c:pt idx="605">
                  <c:v>300</c:v>
                </c:pt>
                <c:pt idx="606">
                  <c:v>304</c:v>
                </c:pt>
                <c:pt idx="607">
                  <c:v>310</c:v>
                </c:pt>
                <c:pt idx="608">
                  <c:v>310</c:v>
                </c:pt>
                <c:pt idx="609">
                  <c:v>310</c:v>
                </c:pt>
                <c:pt idx="610">
                  <c:v>310</c:v>
                </c:pt>
                <c:pt idx="611">
                  <c:v>310</c:v>
                </c:pt>
                <c:pt idx="612">
                  <c:v>315</c:v>
                </c:pt>
                <c:pt idx="613">
                  <c:v>320</c:v>
                </c:pt>
                <c:pt idx="614">
                  <c:v>320</c:v>
                </c:pt>
                <c:pt idx="615">
                  <c:v>320</c:v>
                </c:pt>
                <c:pt idx="616">
                  <c:v>320</c:v>
                </c:pt>
                <c:pt idx="617">
                  <c:v>320</c:v>
                </c:pt>
                <c:pt idx="618">
                  <c:v>320</c:v>
                </c:pt>
                <c:pt idx="619">
                  <c:v>320</c:v>
                </c:pt>
                <c:pt idx="620">
                  <c:v>320</c:v>
                </c:pt>
                <c:pt idx="621">
                  <c:v>320</c:v>
                </c:pt>
                <c:pt idx="622">
                  <c:v>320</c:v>
                </c:pt>
                <c:pt idx="623">
                  <c:v>320</c:v>
                </c:pt>
                <c:pt idx="624">
                  <c:v>320</c:v>
                </c:pt>
                <c:pt idx="625">
                  <c:v>320</c:v>
                </c:pt>
                <c:pt idx="626">
                  <c:v>320</c:v>
                </c:pt>
                <c:pt idx="627">
                  <c:v>320</c:v>
                </c:pt>
                <c:pt idx="628">
                  <c:v>325</c:v>
                </c:pt>
                <c:pt idx="629">
                  <c:v>325</c:v>
                </c:pt>
                <c:pt idx="630">
                  <c:v>325</c:v>
                </c:pt>
                <c:pt idx="631">
                  <c:v>330</c:v>
                </c:pt>
                <c:pt idx="632">
                  <c:v>330</c:v>
                </c:pt>
                <c:pt idx="633">
                  <c:v>330</c:v>
                </c:pt>
                <c:pt idx="634">
                  <c:v>330</c:v>
                </c:pt>
                <c:pt idx="635">
                  <c:v>330</c:v>
                </c:pt>
                <c:pt idx="636">
                  <c:v>330</c:v>
                </c:pt>
                <c:pt idx="637">
                  <c:v>330</c:v>
                </c:pt>
                <c:pt idx="638">
                  <c:v>330</c:v>
                </c:pt>
                <c:pt idx="639">
                  <c:v>330</c:v>
                </c:pt>
                <c:pt idx="640">
                  <c:v>330</c:v>
                </c:pt>
                <c:pt idx="641">
                  <c:v>340</c:v>
                </c:pt>
                <c:pt idx="642">
                  <c:v>340</c:v>
                </c:pt>
                <c:pt idx="643">
                  <c:v>340</c:v>
                </c:pt>
                <c:pt idx="644">
                  <c:v>340</c:v>
                </c:pt>
                <c:pt idx="645">
                  <c:v>350</c:v>
                </c:pt>
                <c:pt idx="646">
                  <c:v>350</c:v>
                </c:pt>
                <c:pt idx="647">
                  <c:v>350</c:v>
                </c:pt>
                <c:pt idx="648">
                  <c:v>350</c:v>
                </c:pt>
                <c:pt idx="649">
                  <c:v>350</c:v>
                </c:pt>
                <c:pt idx="650">
                  <c:v>350</c:v>
                </c:pt>
                <c:pt idx="651">
                  <c:v>350</c:v>
                </c:pt>
                <c:pt idx="652">
                  <c:v>350</c:v>
                </c:pt>
                <c:pt idx="653">
                  <c:v>350</c:v>
                </c:pt>
                <c:pt idx="654">
                  <c:v>350</c:v>
                </c:pt>
                <c:pt idx="655">
                  <c:v>350</c:v>
                </c:pt>
                <c:pt idx="656">
                  <c:v>350</c:v>
                </c:pt>
                <c:pt idx="657">
                  <c:v>350</c:v>
                </c:pt>
                <c:pt idx="658">
                  <c:v>350</c:v>
                </c:pt>
                <c:pt idx="659">
                  <c:v>350</c:v>
                </c:pt>
                <c:pt idx="660">
                  <c:v>350</c:v>
                </c:pt>
                <c:pt idx="661">
                  <c:v>350</c:v>
                </c:pt>
                <c:pt idx="662">
                  <c:v>350</c:v>
                </c:pt>
                <c:pt idx="663">
                  <c:v>350</c:v>
                </c:pt>
                <c:pt idx="664">
                  <c:v>350</c:v>
                </c:pt>
                <c:pt idx="665">
                  <c:v>350</c:v>
                </c:pt>
                <c:pt idx="666">
                  <c:v>350</c:v>
                </c:pt>
                <c:pt idx="667">
                  <c:v>350</c:v>
                </c:pt>
                <c:pt idx="668">
                  <c:v>350</c:v>
                </c:pt>
                <c:pt idx="669">
                  <c:v>350</c:v>
                </c:pt>
                <c:pt idx="670">
                  <c:v>350</c:v>
                </c:pt>
                <c:pt idx="671">
                  <c:v>350</c:v>
                </c:pt>
                <c:pt idx="672">
                  <c:v>350</c:v>
                </c:pt>
                <c:pt idx="673">
                  <c:v>350</c:v>
                </c:pt>
                <c:pt idx="674">
                  <c:v>350</c:v>
                </c:pt>
                <c:pt idx="675">
                  <c:v>360</c:v>
                </c:pt>
                <c:pt idx="676">
                  <c:v>360</c:v>
                </c:pt>
                <c:pt idx="677">
                  <c:v>360</c:v>
                </c:pt>
                <c:pt idx="678">
                  <c:v>370</c:v>
                </c:pt>
                <c:pt idx="679">
                  <c:v>370</c:v>
                </c:pt>
                <c:pt idx="680">
                  <c:v>370</c:v>
                </c:pt>
                <c:pt idx="681">
                  <c:v>370</c:v>
                </c:pt>
                <c:pt idx="682">
                  <c:v>375</c:v>
                </c:pt>
                <c:pt idx="683">
                  <c:v>375</c:v>
                </c:pt>
                <c:pt idx="684">
                  <c:v>380</c:v>
                </c:pt>
                <c:pt idx="685">
                  <c:v>400</c:v>
                </c:pt>
                <c:pt idx="686">
                  <c:v>400</c:v>
                </c:pt>
                <c:pt idx="687">
                  <c:v>400</c:v>
                </c:pt>
                <c:pt idx="688">
                  <c:v>400</c:v>
                </c:pt>
                <c:pt idx="689">
                  <c:v>400</c:v>
                </c:pt>
                <c:pt idx="690">
                  <c:v>400</c:v>
                </c:pt>
                <c:pt idx="691">
                  <c:v>400</c:v>
                </c:pt>
                <c:pt idx="692">
                  <c:v>400</c:v>
                </c:pt>
                <c:pt idx="693">
                  <c:v>400</c:v>
                </c:pt>
                <c:pt idx="694">
                  <c:v>400</c:v>
                </c:pt>
                <c:pt idx="695">
                  <c:v>400</c:v>
                </c:pt>
                <c:pt idx="696">
                  <c:v>400</c:v>
                </c:pt>
                <c:pt idx="697">
                  <c:v>400</c:v>
                </c:pt>
                <c:pt idx="698">
                  <c:v>400</c:v>
                </c:pt>
                <c:pt idx="699">
                  <c:v>400</c:v>
                </c:pt>
                <c:pt idx="700">
                  <c:v>400</c:v>
                </c:pt>
                <c:pt idx="701">
                  <c:v>400</c:v>
                </c:pt>
                <c:pt idx="702">
                  <c:v>400</c:v>
                </c:pt>
                <c:pt idx="703">
                  <c:v>400</c:v>
                </c:pt>
                <c:pt idx="704">
                  <c:v>400</c:v>
                </c:pt>
                <c:pt idx="705">
                  <c:v>400</c:v>
                </c:pt>
                <c:pt idx="706">
                  <c:v>400</c:v>
                </c:pt>
                <c:pt idx="707">
                  <c:v>400</c:v>
                </c:pt>
                <c:pt idx="708">
                  <c:v>400</c:v>
                </c:pt>
                <c:pt idx="709">
                  <c:v>400</c:v>
                </c:pt>
                <c:pt idx="710">
                  <c:v>400</c:v>
                </c:pt>
                <c:pt idx="711">
                  <c:v>400</c:v>
                </c:pt>
                <c:pt idx="712">
                  <c:v>400</c:v>
                </c:pt>
                <c:pt idx="713">
                  <c:v>400</c:v>
                </c:pt>
                <c:pt idx="714">
                  <c:v>400</c:v>
                </c:pt>
                <c:pt idx="715">
                  <c:v>400</c:v>
                </c:pt>
                <c:pt idx="716">
                  <c:v>400</c:v>
                </c:pt>
                <c:pt idx="717">
                  <c:v>400</c:v>
                </c:pt>
                <c:pt idx="718">
                  <c:v>400</c:v>
                </c:pt>
                <c:pt idx="719">
                  <c:v>400</c:v>
                </c:pt>
                <c:pt idx="720">
                  <c:v>400</c:v>
                </c:pt>
                <c:pt idx="721">
                  <c:v>400</c:v>
                </c:pt>
                <c:pt idx="722">
                  <c:v>400</c:v>
                </c:pt>
                <c:pt idx="723">
                  <c:v>400</c:v>
                </c:pt>
                <c:pt idx="724">
                  <c:v>400</c:v>
                </c:pt>
                <c:pt idx="725">
                  <c:v>400</c:v>
                </c:pt>
                <c:pt idx="726">
                  <c:v>400</c:v>
                </c:pt>
                <c:pt idx="727">
                  <c:v>400</c:v>
                </c:pt>
                <c:pt idx="728">
                  <c:v>400</c:v>
                </c:pt>
                <c:pt idx="729">
                  <c:v>400</c:v>
                </c:pt>
                <c:pt idx="730">
                  <c:v>400</c:v>
                </c:pt>
                <c:pt idx="731">
                  <c:v>400</c:v>
                </c:pt>
                <c:pt idx="732">
                  <c:v>413</c:v>
                </c:pt>
                <c:pt idx="733">
                  <c:v>420</c:v>
                </c:pt>
                <c:pt idx="734">
                  <c:v>420</c:v>
                </c:pt>
                <c:pt idx="735">
                  <c:v>420</c:v>
                </c:pt>
                <c:pt idx="736">
                  <c:v>420</c:v>
                </c:pt>
                <c:pt idx="737">
                  <c:v>420</c:v>
                </c:pt>
                <c:pt idx="738">
                  <c:v>420</c:v>
                </c:pt>
                <c:pt idx="739">
                  <c:v>420</c:v>
                </c:pt>
                <c:pt idx="740">
                  <c:v>420</c:v>
                </c:pt>
                <c:pt idx="741">
                  <c:v>420</c:v>
                </c:pt>
                <c:pt idx="742">
                  <c:v>420</c:v>
                </c:pt>
                <c:pt idx="743">
                  <c:v>420</c:v>
                </c:pt>
                <c:pt idx="744">
                  <c:v>425</c:v>
                </c:pt>
                <c:pt idx="745">
                  <c:v>430</c:v>
                </c:pt>
                <c:pt idx="746">
                  <c:v>430</c:v>
                </c:pt>
                <c:pt idx="747">
                  <c:v>430</c:v>
                </c:pt>
                <c:pt idx="748">
                  <c:v>430</c:v>
                </c:pt>
                <c:pt idx="749">
                  <c:v>440</c:v>
                </c:pt>
                <c:pt idx="750">
                  <c:v>440</c:v>
                </c:pt>
                <c:pt idx="751">
                  <c:v>440</c:v>
                </c:pt>
                <c:pt idx="752">
                  <c:v>440</c:v>
                </c:pt>
                <c:pt idx="753">
                  <c:v>440</c:v>
                </c:pt>
                <c:pt idx="754">
                  <c:v>450</c:v>
                </c:pt>
                <c:pt idx="755">
                  <c:v>450</c:v>
                </c:pt>
                <c:pt idx="756">
                  <c:v>450</c:v>
                </c:pt>
                <c:pt idx="757">
                  <c:v>450</c:v>
                </c:pt>
                <c:pt idx="758">
                  <c:v>450</c:v>
                </c:pt>
                <c:pt idx="759">
                  <c:v>450</c:v>
                </c:pt>
                <c:pt idx="760">
                  <c:v>450</c:v>
                </c:pt>
                <c:pt idx="761">
                  <c:v>450</c:v>
                </c:pt>
                <c:pt idx="762">
                  <c:v>450</c:v>
                </c:pt>
                <c:pt idx="763">
                  <c:v>450</c:v>
                </c:pt>
                <c:pt idx="764">
                  <c:v>450</c:v>
                </c:pt>
                <c:pt idx="765">
                  <c:v>450</c:v>
                </c:pt>
                <c:pt idx="766">
                  <c:v>450</c:v>
                </c:pt>
                <c:pt idx="767">
                  <c:v>450</c:v>
                </c:pt>
                <c:pt idx="768">
                  <c:v>450</c:v>
                </c:pt>
                <c:pt idx="769">
                  <c:v>450</c:v>
                </c:pt>
                <c:pt idx="770">
                  <c:v>460</c:v>
                </c:pt>
                <c:pt idx="771">
                  <c:v>460</c:v>
                </c:pt>
                <c:pt idx="772">
                  <c:v>460</c:v>
                </c:pt>
                <c:pt idx="773">
                  <c:v>460</c:v>
                </c:pt>
                <c:pt idx="774">
                  <c:v>470</c:v>
                </c:pt>
                <c:pt idx="775">
                  <c:v>470</c:v>
                </c:pt>
                <c:pt idx="776">
                  <c:v>475</c:v>
                </c:pt>
                <c:pt idx="777">
                  <c:v>480</c:v>
                </c:pt>
                <c:pt idx="778">
                  <c:v>480</c:v>
                </c:pt>
                <c:pt idx="779">
                  <c:v>480</c:v>
                </c:pt>
                <c:pt idx="780">
                  <c:v>480</c:v>
                </c:pt>
                <c:pt idx="781">
                  <c:v>485</c:v>
                </c:pt>
                <c:pt idx="782">
                  <c:v>500</c:v>
                </c:pt>
                <c:pt idx="783">
                  <c:v>500</c:v>
                </c:pt>
                <c:pt idx="784">
                  <c:v>500</c:v>
                </c:pt>
                <c:pt idx="785">
                  <c:v>500</c:v>
                </c:pt>
                <c:pt idx="786">
                  <c:v>500</c:v>
                </c:pt>
                <c:pt idx="787">
                  <c:v>500</c:v>
                </c:pt>
                <c:pt idx="788">
                  <c:v>500</c:v>
                </c:pt>
                <c:pt idx="789">
                  <c:v>500</c:v>
                </c:pt>
                <c:pt idx="790">
                  <c:v>500</c:v>
                </c:pt>
                <c:pt idx="791">
                  <c:v>500</c:v>
                </c:pt>
                <c:pt idx="792">
                  <c:v>500</c:v>
                </c:pt>
                <c:pt idx="793">
                  <c:v>500</c:v>
                </c:pt>
                <c:pt idx="794">
                  <c:v>500</c:v>
                </c:pt>
                <c:pt idx="795">
                  <c:v>500</c:v>
                </c:pt>
                <c:pt idx="796">
                  <c:v>500</c:v>
                </c:pt>
                <c:pt idx="797">
                  <c:v>500</c:v>
                </c:pt>
                <c:pt idx="798">
                  <c:v>500</c:v>
                </c:pt>
                <c:pt idx="799">
                  <c:v>520</c:v>
                </c:pt>
                <c:pt idx="800">
                  <c:v>520</c:v>
                </c:pt>
                <c:pt idx="801">
                  <c:v>520</c:v>
                </c:pt>
                <c:pt idx="802">
                  <c:v>520</c:v>
                </c:pt>
                <c:pt idx="803">
                  <c:v>520</c:v>
                </c:pt>
                <c:pt idx="804">
                  <c:v>525</c:v>
                </c:pt>
                <c:pt idx="805">
                  <c:v>535</c:v>
                </c:pt>
                <c:pt idx="806">
                  <c:v>540</c:v>
                </c:pt>
                <c:pt idx="807">
                  <c:v>540</c:v>
                </c:pt>
                <c:pt idx="808">
                  <c:v>550</c:v>
                </c:pt>
                <c:pt idx="809">
                  <c:v>550</c:v>
                </c:pt>
                <c:pt idx="810">
                  <c:v>550</c:v>
                </c:pt>
                <c:pt idx="811">
                  <c:v>550</c:v>
                </c:pt>
                <c:pt idx="812">
                  <c:v>550</c:v>
                </c:pt>
                <c:pt idx="813">
                  <c:v>550</c:v>
                </c:pt>
                <c:pt idx="814">
                  <c:v>550</c:v>
                </c:pt>
                <c:pt idx="815">
                  <c:v>550</c:v>
                </c:pt>
                <c:pt idx="816">
                  <c:v>550</c:v>
                </c:pt>
                <c:pt idx="817">
                  <c:v>550</c:v>
                </c:pt>
                <c:pt idx="818">
                  <c:v>560</c:v>
                </c:pt>
                <c:pt idx="819">
                  <c:v>560</c:v>
                </c:pt>
                <c:pt idx="820">
                  <c:v>560</c:v>
                </c:pt>
                <c:pt idx="821">
                  <c:v>560</c:v>
                </c:pt>
                <c:pt idx="822">
                  <c:v>570</c:v>
                </c:pt>
                <c:pt idx="823">
                  <c:v>575</c:v>
                </c:pt>
                <c:pt idx="824">
                  <c:v>600</c:v>
                </c:pt>
                <c:pt idx="825">
                  <c:v>600</c:v>
                </c:pt>
                <c:pt idx="826">
                  <c:v>600</c:v>
                </c:pt>
                <c:pt idx="827">
                  <c:v>600</c:v>
                </c:pt>
                <c:pt idx="828">
                  <c:v>600</c:v>
                </c:pt>
                <c:pt idx="829">
                  <c:v>600</c:v>
                </c:pt>
                <c:pt idx="830">
                  <c:v>600</c:v>
                </c:pt>
                <c:pt idx="831">
                  <c:v>600</c:v>
                </c:pt>
                <c:pt idx="832">
                  <c:v>600</c:v>
                </c:pt>
                <c:pt idx="833">
                  <c:v>600</c:v>
                </c:pt>
                <c:pt idx="834">
                  <c:v>600</c:v>
                </c:pt>
                <c:pt idx="835">
                  <c:v>600</c:v>
                </c:pt>
                <c:pt idx="836">
                  <c:v>600</c:v>
                </c:pt>
                <c:pt idx="837">
                  <c:v>600</c:v>
                </c:pt>
                <c:pt idx="838">
                  <c:v>600</c:v>
                </c:pt>
                <c:pt idx="839">
                  <c:v>600</c:v>
                </c:pt>
                <c:pt idx="840">
                  <c:v>600</c:v>
                </c:pt>
                <c:pt idx="841">
                  <c:v>600</c:v>
                </c:pt>
                <c:pt idx="842">
                  <c:v>600</c:v>
                </c:pt>
                <c:pt idx="843">
                  <c:v>600</c:v>
                </c:pt>
                <c:pt idx="844">
                  <c:v>600</c:v>
                </c:pt>
                <c:pt idx="845">
                  <c:v>600</c:v>
                </c:pt>
                <c:pt idx="846">
                  <c:v>620</c:v>
                </c:pt>
                <c:pt idx="847">
                  <c:v>620</c:v>
                </c:pt>
                <c:pt idx="848">
                  <c:v>620</c:v>
                </c:pt>
                <c:pt idx="849">
                  <c:v>630</c:v>
                </c:pt>
                <c:pt idx="850">
                  <c:v>630</c:v>
                </c:pt>
                <c:pt idx="851">
                  <c:v>630</c:v>
                </c:pt>
                <c:pt idx="852">
                  <c:v>650</c:v>
                </c:pt>
                <c:pt idx="853">
                  <c:v>650</c:v>
                </c:pt>
                <c:pt idx="854">
                  <c:v>650</c:v>
                </c:pt>
                <c:pt idx="855">
                  <c:v>650</c:v>
                </c:pt>
                <c:pt idx="856">
                  <c:v>650</c:v>
                </c:pt>
                <c:pt idx="857">
                  <c:v>650</c:v>
                </c:pt>
                <c:pt idx="858">
                  <c:v>650</c:v>
                </c:pt>
                <c:pt idx="859">
                  <c:v>670</c:v>
                </c:pt>
                <c:pt idx="860">
                  <c:v>675</c:v>
                </c:pt>
                <c:pt idx="861">
                  <c:v>700</c:v>
                </c:pt>
                <c:pt idx="862">
                  <c:v>700</c:v>
                </c:pt>
                <c:pt idx="863">
                  <c:v>700</c:v>
                </c:pt>
                <c:pt idx="864">
                  <c:v>700</c:v>
                </c:pt>
                <c:pt idx="865">
                  <c:v>700</c:v>
                </c:pt>
                <c:pt idx="866">
                  <c:v>700</c:v>
                </c:pt>
                <c:pt idx="867">
                  <c:v>700</c:v>
                </c:pt>
                <c:pt idx="868">
                  <c:v>700</c:v>
                </c:pt>
                <c:pt idx="869">
                  <c:v>700</c:v>
                </c:pt>
                <c:pt idx="870">
                  <c:v>700</c:v>
                </c:pt>
                <c:pt idx="871">
                  <c:v>700</c:v>
                </c:pt>
                <c:pt idx="872">
                  <c:v>700</c:v>
                </c:pt>
                <c:pt idx="873">
                  <c:v>720</c:v>
                </c:pt>
                <c:pt idx="874">
                  <c:v>720</c:v>
                </c:pt>
                <c:pt idx="875">
                  <c:v>720</c:v>
                </c:pt>
                <c:pt idx="876">
                  <c:v>740</c:v>
                </c:pt>
                <c:pt idx="877">
                  <c:v>750</c:v>
                </c:pt>
                <c:pt idx="878">
                  <c:v>750</c:v>
                </c:pt>
                <c:pt idx="879">
                  <c:v>800</c:v>
                </c:pt>
                <c:pt idx="880">
                  <c:v>800</c:v>
                </c:pt>
                <c:pt idx="881">
                  <c:v>800</c:v>
                </c:pt>
                <c:pt idx="882">
                  <c:v>800</c:v>
                </c:pt>
                <c:pt idx="883">
                  <c:v>800</c:v>
                </c:pt>
                <c:pt idx="884">
                  <c:v>800</c:v>
                </c:pt>
                <c:pt idx="885">
                  <c:v>850</c:v>
                </c:pt>
                <c:pt idx="886">
                  <c:v>850</c:v>
                </c:pt>
                <c:pt idx="887">
                  <c:v>900</c:v>
                </c:pt>
                <c:pt idx="888">
                  <c:v>900</c:v>
                </c:pt>
                <c:pt idx="889">
                  <c:v>900</c:v>
                </c:pt>
                <c:pt idx="890">
                  <c:v>950</c:v>
                </c:pt>
                <c:pt idx="891">
                  <c:v>970</c:v>
                </c:pt>
                <c:pt idx="892">
                  <c:v>1000</c:v>
                </c:pt>
                <c:pt idx="893">
                  <c:v>1000</c:v>
                </c:pt>
                <c:pt idx="894">
                  <c:v>1000</c:v>
                </c:pt>
                <c:pt idx="895">
                  <c:v>1150</c:v>
                </c:pt>
                <c:pt idx="896">
                  <c:v>1400</c:v>
                </c:pt>
              </c:numCache>
            </c:numRef>
          </c:xVal>
          <c:yVal>
            <c:numRef>
              <c:f>'Sorted Combined L-day'!$B$3:$B$906</c:f>
              <c:numCache>
                <c:formatCode>General</c:formatCode>
                <c:ptCount val="904"/>
                <c:pt idx="0">
                  <c:v>5308</c:v>
                </c:pt>
                <c:pt idx="1">
                  <c:v>500</c:v>
                </c:pt>
                <c:pt idx="2">
                  <c:v>2300</c:v>
                </c:pt>
                <c:pt idx="3">
                  <c:v>4500</c:v>
                </c:pt>
                <c:pt idx="4">
                  <c:v>2500</c:v>
                </c:pt>
                <c:pt idx="5">
                  <c:v>620</c:v>
                </c:pt>
                <c:pt idx="6">
                  <c:v>6000</c:v>
                </c:pt>
                <c:pt idx="7">
                  <c:v>2000</c:v>
                </c:pt>
                <c:pt idx="8">
                  <c:v>4000</c:v>
                </c:pt>
                <c:pt idx="9">
                  <c:v>5000</c:v>
                </c:pt>
                <c:pt idx="10">
                  <c:v>1000</c:v>
                </c:pt>
                <c:pt idx="11">
                  <c:v>3000</c:v>
                </c:pt>
                <c:pt idx="12">
                  <c:v>1000</c:v>
                </c:pt>
                <c:pt idx="13">
                  <c:v>4108</c:v>
                </c:pt>
                <c:pt idx="14">
                  <c:v>1500</c:v>
                </c:pt>
                <c:pt idx="15">
                  <c:v>1500</c:v>
                </c:pt>
                <c:pt idx="16">
                  <c:v>1500</c:v>
                </c:pt>
                <c:pt idx="17">
                  <c:v>1460</c:v>
                </c:pt>
                <c:pt idx="18">
                  <c:v>2000</c:v>
                </c:pt>
                <c:pt idx="19">
                  <c:v>2500</c:v>
                </c:pt>
                <c:pt idx="20">
                  <c:v>2000</c:v>
                </c:pt>
                <c:pt idx="21">
                  <c:v>2350</c:v>
                </c:pt>
                <c:pt idx="22">
                  <c:v>1530</c:v>
                </c:pt>
                <c:pt idx="23">
                  <c:v>2350</c:v>
                </c:pt>
                <c:pt idx="24">
                  <c:v>1200</c:v>
                </c:pt>
                <c:pt idx="25">
                  <c:v>1950</c:v>
                </c:pt>
                <c:pt idx="26">
                  <c:v>1000</c:v>
                </c:pt>
                <c:pt idx="27">
                  <c:v>7100</c:v>
                </c:pt>
                <c:pt idx="28">
                  <c:v>2647</c:v>
                </c:pt>
                <c:pt idx="29">
                  <c:v>8611</c:v>
                </c:pt>
                <c:pt idx="30">
                  <c:v>4750</c:v>
                </c:pt>
                <c:pt idx="31">
                  <c:v>3240</c:v>
                </c:pt>
                <c:pt idx="32">
                  <c:v>5000</c:v>
                </c:pt>
                <c:pt idx="33">
                  <c:v>1000</c:v>
                </c:pt>
                <c:pt idx="34">
                  <c:v>18200</c:v>
                </c:pt>
                <c:pt idx="35">
                  <c:v>2000</c:v>
                </c:pt>
                <c:pt idx="36">
                  <c:v>3000</c:v>
                </c:pt>
                <c:pt idx="37">
                  <c:v>2000</c:v>
                </c:pt>
                <c:pt idx="38">
                  <c:v>3000</c:v>
                </c:pt>
                <c:pt idx="39">
                  <c:v>3900</c:v>
                </c:pt>
                <c:pt idx="40">
                  <c:v>2540</c:v>
                </c:pt>
                <c:pt idx="41">
                  <c:v>6000</c:v>
                </c:pt>
                <c:pt idx="42">
                  <c:v>5000</c:v>
                </c:pt>
                <c:pt idx="43">
                  <c:v>4000</c:v>
                </c:pt>
                <c:pt idx="44">
                  <c:v>2436</c:v>
                </c:pt>
                <c:pt idx="45">
                  <c:v>2500</c:v>
                </c:pt>
                <c:pt idx="46">
                  <c:v>3000</c:v>
                </c:pt>
                <c:pt idx="47">
                  <c:v>2700</c:v>
                </c:pt>
                <c:pt idx="48">
                  <c:v>2700</c:v>
                </c:pt>
                <c:pt idx="49">
                  <c:v>5350</c:v>
                </c:pt>
                <c:pt idx="50">
                  <c:v>6000</c:v>
                </c:pt>
                <c:pt idx="51">
                  <c:v>3000</c:v>
                </c:pt>
                <c:pt idx="52">
                  <c:v>8000</c:v>
                </c:pt>
                <c:pt idx="53">
                  <c:v>7000</c:v>
                </c:pt>
                <c:pt idx="54">
                  <c:v>4200</c:v>
                </c:pt>
                <c:pt idx="55">
                  <c:v>2100</c:v>
                </c:pt>
                <c:pt idx="56">
                  <c:v>4100</c:v>
                </c:pt>
                <c:pt idx="57">
                  <c:v>5010</c:v>
                </c:pt>
                <c:pt idx="58">
                  <c:v>2520</c:v>
                </c:pt>
                <c:pt idx="59">
                  <c:v>2000</c:v>
                </c:pt>
                <c:pt idx="60">
                  <c:v>7000</c:v>
                </c:pt>
                <c:pt idx="61">
                  <c:v>3000</c:v>
                </c:pt>
                <c:pt idx="62">
                  <c:v>5935</c:v>
                </c:pt>
                <c:pt idx="63">
                  <c:v>6160</c:v>
                </c:pt>
                <c:pt idx="64">
                  <c:v>3850</c:v>
                </c:pt>
                <c:pt idx="65">
                  <c:v>5600</c:v>
                </c:pt>
                <c:pt idx="66">
                  <c:v>6000</c:v>
                </c:pt>
                <c:pt idx="67">
                  <c:v>2020</c:v>
                </c:pt>
                <c:pt idx="68">
                  <c:v>2000</c:v>
                </c:pt>
                <c:pt idx="69">
                  <c:v>2400</c:v>
                </c:pt>
                <c:pt idx="70">
                  <c:v>1200</c:v>
                </c:pt>
                <c:pt idx="71">
                  <c:v>4000</c:v>
                </c:pt>
                <c:pt idx="72">
                  <c:v>1500</c:v>
                </c:pt>
                <c:pt idx="73">
                  <c:v>7900</c:v>
                </c:pt>
                <c:pt idx="74">
                  <c:v>3800</c:v>
                </c:pt>
                <c:pt idx="75">
                  <c:v>3625</c:v>
                </c:pt>
                <c:pt idx="76">
                  <c:v>2375</c:v>
                </c:pt>
                <c:pt idx="77">
                  <c:v>6000</c:v>
                </c:pt>
                <c:pt idx="78">
                  <c:v>1000</c:v>
                </c:pt>
                <c:pt idx="79">
                  <c:v>4000</c:v>
                </c:pt>
                <c:pt idx="80">
                  <c:v>3000</c:v>
                </c:pt>
                <c:pt idx="81">
                  <c:v>2500</c:v>
                </c:pt>
                <c:pt idx="82">
                  <c:v>4000</c:v>
                </c:pt>
                <c:pt idx="83">
                  <c:v>4520</c:v>
                </c:pt>
                <c:pt idx="84">
                  <c:v>4000</c:v>
                </c:pt>
                <c:pt idx="85">
                  <c:v>6000</c:v>
                </c:pt>
                <c:pt idx="86">
                  <c:v>2000</c:v>
                </c:pt>
                <c:pt idx="87">
                  <c:v>3280</c:v>
                </c:pt>
                <c:pt idx="88">
                  <c:v>1900</c:v>
                </c:pt>
                <c:pt idx="89">
                  <c:v>2290</c:v>
                </c:pt>
                <c:pt idx="90">
                  <c:v>10000</c:v>
                </c:pt>
                <c:pt idx="91">
                  <c:v>2000</c:v>
                </c:pt>
                <c:pt idx="92">
                  <c:v>2000</c:v>
                </c:pt>
                <c:pt idx="93">
                  <c:v>8611</c:v>
                </c:pt>
                <c:pt idx="94">
                  <c:v>6000</c:v>
                </c:pt>
                <c:pt idx="95">
                  <c:v>3000</c:v>
                </c:pt>
                <c:pt idx="96">
                  <c:v>4000</c:v>
                </c:pt>
                <c:pt idx="97">
                  <c:v>2000</c:v>
                </c:pt>
                <c:pt idx="98">
                  <c:v>4000</c:v>
                </c:pt>
                <c:pt idx="99">
                  <c:v>3500</c:v>
                </c:pt>
                <c:pt idx="100">
                  <c:v>2600</c:v>
                </c:pt>
                <c:pt idx="101">
                  <c:v>5000</c:v>
                </c:pt>
                <c:pt idx="102">
                  <c:v>5000</c:v>
                </c:pt>
                <c:pt idx="103">
                  <c:v>5250</c:v>
                </c:pt>
                <c:pt idx="104">
                  <c:v>4000</c:v>
                </c:pt>
                <c:pt idx="105">
                  <c:v>2000</c:v>
                </c:pt>
                <c:pt idx="106">
                  <c:v>8000</c:v>
                </c:pt>
                <c:pt idx="107">
                  <c:v>24135</c:v>
                </c:pt>
                <c:pt idx="108">
                  <c:v>3500</c:v>
                </c:pt>
                <c:pt idx="109">
                  <c:v>2100</c:v>
                </c:pt>
                <c:pt idx="110">
                  <c:v>5855</c:v>
                </c:pt>
                <c:pt idx="111">
                  <c:v>4500</c:v>
                </c:pt>
                <c:pt idx="112">
                  <c:v>5000</c:v>
                </c:pt>
                <c:pt idx="113">
                  <c:v>7495</c:v>
                </c:pt>
                <c:pt idx="114">
                  <c:v>6000</c:v>
                </c:pt>
                <c:pt idx="115">
                  <c:v>5000</c:v>
                </c:pt>
                <c:pt idx="116">
                  <c:v>7000</c:v>
                </c:pt>
                <c:pt idx="117">
                  <c:v>3000</c:v>
                </c:pt>
                <c:pt idx="118">
                  <c:v>3000</c:v>
                </c:pt>
                <c:pt idx="119">
                  <c:v>4500</c:v>
                </c:pt>
                <c:pt idx="120">
                  <c:v>1000</c:v>
                </c:pt>
                <c:pt idx="121">
                  <c:v>3000</c:v>
                </c:pt>
                <c:pt idx="122">
                  <c:v>6300</c:v>
                </c:pt>
                <c:pt idx="123">
                  <c:v>3555</c:v>
                </c:pt>
                <c:pt idx="124">
                  <c:v>5400</c:v>
                </c:pt>
                <c:pt idx="125">
                  <c:v>2370</c:v>
                </c:pt>
                <c:pt idx="126">
                  <c:v>4000</c:v>
                </c:pt>
                <c:pt idx="127">
                  <c:v>3500</c:v>
                </c:pt>
                <c:pt idx="128">
                  <c:v>1000</c:v>
                </c:pt>
                <c:pt idx="129">
                  <c:v>3000</c:v>
                </c:pt>
                <c:pt idx="130">
                  <c:v>1500</c:v>
                </c:pt>
                <c:pt idx="131">
                  <c:v>44000</c:v>
                </c:pt>
                <c:pt idx="132">
                  <c:v>2460</c:v>
                </c:pt>
                <c:pt idx="133">
                  <c:v>6000</c:v>
                </c:pt>
                <c:pt idx="134">
                  <c:v>6875</c:v>
                </c:pt>
                <c:pt idx="135">
                  <c:v>16128</c:v>
                </c:pt>
                <c:pt idx="136">
                  <c:v>6250</c:v>
                </c:pt>
                <c:pt idx="137">
                  <c:v>11600</c:v>
                </c:pt>
                <c:pt idx="138">
                  <c:v>3775</c:v>
                </c:pt>
                <c:pt idx="139">
                  <c:v>5850</c:v>
                </c:pt>
                <c:pt idx="140">
                  <c:v>5000</c:v>
                </c:pt>
                <c:pt idx="141">
                  <c:v>4000</c:v>
                </c:pt>
                <c:pt idx="142">
                  <c:v>8000</c:v>
                </c:pt>
                <c:pt idx="143">
                  <c:v>11000</c:v>
                </c:pt>
                <c:pt idx="144">
                  <c:v>1000</c:v>
                </c:pt>
                <c:pt idx="145">
                  <c:v>3000</c:v>
                </c:pt>
                <c:pt idx="146">
                  <c:v>3500</c:v>
                </c:pt>
                <c:pt idx="147">
                  <c:v>6000</c:v>
                </c:pt>
                <c:pt idx="148">
                  <c:v>4500</c:v>
                </c:pt>
                <c:pt idx="149">
                  <c:v>4000</c:v>
                </c:pt>
                <c:pt idx="150">
                  <c:v>6000</c:v>
                </c:pt>
                <c:pt idx="151">
                  <c:v>6000</c:v>
                </c:pt>
                <c:pt idx="152">
                  <c:v>5100</c:v>
                </c:pt>
                <c:pt idx="153">
                  <c:v>5500</c:v>
                </c:pt>
                <c:pt idx="154">
                  <c:v>4440</c:v>
                </c:pt>
                <c:pt idx="155">
                  <c:v>4820</c:v>
                </c:pt>
                <c:pt idx="156">
                  <c:v>3720</c:v>
                </c:pt>
                <c:pt idx="157">
                  <c:v>7620</c:v>
                </c:pt>
                <c:pt idx="158">
                  <c:v>7478</c:v>
                </c:pt>
                <c:pt idx="159">
                  <c:v>4925</c:v>
                </c:pt>
                <c:pt idx="160">
                  <c:v>7120</c:v>
                </c:pt>
                <c:pt idx="161">
                  <c:v>4000</c:v>
                </c:pt>
                <c:pt idx="162">
                  <c:v>4000</c:v>
                </c:pt>
                <c:pt idx="163">
                  <c:v>2000</c:v>
                </c:pt>
                <c:pt idx="164">
                  <c:v>400</c:v>
                </c:pt>
                <c:pt idx="165">
                  <c:v>1560</c:v>
                </c:pt>
                <c:pt idx="166">
                  <c:v>7000</c:v>
                </c:pt>
                <c:pt idx="167">
                  <c:v>7000</c:v>
                </c:pt>
                <c:pt idx="168">
                  <c:v>3000</c:v>
                </c:pt>
                <c:pt idx="169">
                  <c:v>5400</c:v>
                </c:pt>
                <c:pt idx="170">
                  <c:v>7238</c:v>
                </c:pt>
                <c:pt idx="171">
                  <c:v>2020</c:v>
                </c:pt>
                <c:pt idx="172">
                  <c:v>6540</c:v>
                </c:pt>
                <c:pt idx="173">
                  <c:v>15700</c:v>
                </c:pt>
                <c:pt idx="174">
                  <c:v>5320</c:v>
                </c:pt>
                <c:pt idx="175">
                  <c:v>25700</c:v>
                </c:pt>
                <c:pt idx="176">
                  <c:v>9600</c:v>
                </c:pt>
                <c:pt idx="177">
                  <c:v>8611</c:v>
                </c:pt>
                <c:pt idx="178">
                  <c:v>1700</c:v>
                </c:pt>
                <c:pt idx="179">
                  <c:v>2000</c:v>
                </c:pt>
                <c:pt idx="180">
                  <c:v>10400</c:v>
                </c:pt>
                <c:pt idx="181">
                  <c:v>2000</c:v>
                </c:pt>
                <c:pt idx="182">
                  <c:v>4000</c:v>
                </c:pt>
                <c:pt idx="183">
                  <c:v>3000</c:v>
                </c:pt>
                <c:pt idx="184">
                  <c:v>16000</c:v>
                </c:pt>
                <c:pt idx="185">
                  <c:v>5000</c:v>
                </c:pt>
                <c:pt idx="186">
                  <c:v>3500</c:v>
                </c:pt>
                <c:pt idx="187">
                  <c:v>5000</c:v>
                </c:pt>
                <c:pt idx="188">
                  <c:v>4003</c:v>
                </c:pt>
                <c:pt idx="189">
                  <c:v>14000</c:v>
                </c:pt>
                <c:pt idx="190">
                  <c:v>4000</c:v>
                </c:pt>
                <c:pt idx="191">
                  <c:v>8000</c:v>
                </c:pt>
                <c:pt idx="192">
                  <c:v>2500</c:v>
                </c:pt>
                <c:pt idx="193">
                  <c:v>3000</c:v>
                </c:pt>
                <c:pt idx="194">
                  <c:v>5000</c:v>
                </c:pt>
                <c:pt idx="195">
                  <c:v>5000</c:v>
                </c:pt>
                <c:pt idx="196">
                  <c:v>1750</c:v>
                </c:pt>
                <c:pt idx="197">
                  <c:v>1260</c:v>
                </c:pt>
                <c:pt idx="198">
                  <c:v>3500</c:v>
                </c:pt>
                <c:pt idx="199">
                  <c:v>2760</c:v>
                </c:pt>
                <c:pt idx="200">
                  <c:v>7328</c:v>
                </c:pt>
                <c:pt idx="201">
                  <c:v>11325</c:v>
                </c:pt>
                <c:pt idx="202">
                  <c:v>4600</c:v>
                </c:pt>
                <c:pt idx="203">
                  <c:v>3720</c:v>
                </c:pt>
                <c:pt idx="204">
                  <c:v>5440</c:v>
                </c:pt>
                <c:pt idx="205">
                  <c:v>6240</c:v>
                </c:pt>
                <c:pt idx="206">
                  <c:v>5400</c:v>
                </c:pt>
                <c:pt idx="207">
                  <c:v>7000</c:v>
                </c:pt>
                <c:pt idx="208">
                  <c:v>6000</c:v>
                </c:pt>
                <c:pt idx="209">
                  <c:v>5800</c:v>
                </c:pt>
                <c:pt idx="210">
                  <c:v>5460</c:v>
                </c:pt>
                <c:pt idx="211">
                  <c:v>6450</c:v>
                </c:pt>
                <c:pt idx="212">
                  <c:v>4775</c:v>
                </c:pt>
                <c:pt idx="213">
                  <c:v>8280</c:v>
                </c:pt>
                <c:pt idx="214">
                  <c:v>10540</c:v>
                </c:pt>
                <c:pt idx="215">
                  <c:v>1955</c:v>
                </c:pt>
                <c:pt idx="216">
                  <c:v>7400</c:v>
                </c:pt>
                <c:pt idx="217">
                  <c:v>6000</c:v>
                </c:pt>
                <c:pt idx="218">
                  <c:v>4000</c:v>
                </c:pt>
                <c:pt idx="219">
                  <c:v>3500</c:v>
                </c:pt>
                <c:pt idx="220">
                  <c:v>4000</c:v>
                </c:pt>
                <c:pt idx="221">
                  <c:v>39000</c:v>
                </c:pt>
                <c:pt idx="222">
                  <c:v>5000</c:v>
                </c:pt>
                <c:pt idx="223">
                  <c:v>6000</c:v>
                </c:pt>
                <c:pt idx="224">
                  <c:v>11080</c:v>
                </c:pt>
                <c:pt idx="225">
                  <c:v>3500</c:v>
                </c:pt>
                <c:pt idx="226">
                  <c:v>18412</c:v>
                </c:pt>
                <c:pt idx="227">
                  <c:v>6000</c:v>
                </c:pt>
                <c:pt idx="228">
                  <c:v>8100</c:v>
                </c:pt>
                <c:pt idx="229">
                  <c:v>2313</c:v>
                </c:pt>
                <c:pt idx="230">
                  <c:v>4500</c:v>
                </c:pt>
                <c:pt idx="231">
                  <c:v>2950</c:v>
                </c:pt>
                <c:pt idx="232">
                  <c:v>3200</c:v>
                </c:pt>
                <c:pt idx="233">
                  <c:v>8000</c:v>
                </c:pt>
                <c:pt idx="234">
                  <c:v>2000</c:v>
                </c:pt>
                <c:pt idx="235">
                  <c:v>4000</c:v>
                </c:pt>
                <c:pt idx="236">
                  <c:v>5000</c:v>
                </c:pt>
                <c:pt idx="237">
                  <c:v>5000</c:v>
                </c:pt>
                <c:pt idx="238">
                  <c:v>8000</c:v>
                </c:pt>
                <c:pt idx="239">
                  <c:v>10000</c:v>
                </c:pt>
                <c:pt idx="240">
                  <c:v>5000</c:v>
                </c:pt>
                <c:pt idx="241">
                  <c:v>8000</c:v>
                </c:pt>
                <c:pt idx="242">
                  <c:v>5000</c:v>
                </c:pt>
                <c:pt idx="243">
                  <c:v>16100</c:v>
                </c:pt>
                <c:pt idx="244">
                  <c:v>3000</c:v>
                </c:pt>
                <c:pt idx="245">
                  <c:v>7250</c:v>
                </c:pt>
                <c:pt idx="246">
                  <c:v>8200</c:v>
                </c:pt>
                <c:pt idx="247">
                  <c:v>5200</c:v>
                </c:pt>
                <c:pt idx="248">
                  <c:v>6550</c:v>
                </c:pt>
                <c:pt idx="249">
                  <c:v>7520</c:v>
                </c:pt>
                <c:pt idx="250">
                  <c:v>4200</c:v>
                </c:pt>
                <c:pt idx="251">
                  <c:v>8600</c:v>
                </c:pt>
                <c:pt idx="252">
                  <c:v>3530</c:v>
                </c:pt>
                <c:pt idx="253">
                  <c:v>2060</c:v>
                </c:pt>
                <c:pt idx="254">
                  <c:v>5000</c:v>
                </c:pt>
                <c:pt idx="255">
                  <c:v>5000</c:v>
                </c:pt>
                <c:pt idx="256">
                  <c:v>5000</c:v>
                </c:pt>
                <c:pt idx="257">
                  <c:v>2500</c:v>
                </c:pt>
                <c:pt idx="258">
                  <c:v>8000</c:v>
                </c:pt>
                <c:pt idx="259">
                  <c:v>6000</c:v>
                </c:pt>
                <c:pt idx="260">
                  <c:v>6000</c:v>
                </c:pt>
                <c:pt idx="261">
                  <c:v>10000</c:v>
                </c:pt>
                <c:pt idx="262">
                  <c:v>9000</c:v>
                </c:pt>
                <c:pt idx="263">
                  <c:v>10000</c:v>
                </c:pt>
                <c:pt idx="264">
                  <c:v>8000</c:v>
                </c:pt>
                <c:pt idx="265">
                  <c:v>8000</c:v>
                </c:pt>
                <c:pt idx="266">
                  <c:v>25275</c:v>
                </c:pt>
                <c:pt idx="267">
                  <c:v>10600</c:v>
                </c:pt>
                <c:pt idx="268">
                  <c:v>5000</c:v>
                </c:pt>
                <c:pt idx="269">
                  <c:v>4750</c:v>
                </c:pt>
                <c:pt idx="270">
                  <c:v>10900</c:v>
                </c:pt>
                <c:pt idx="271">
                  <c:v>21000</c:v>
                </c:pt>
                <c:pt idx="272">
                  <c:v>5000</c:v>
                </c:pt>
                <c:pt idx="273">
                  <c:v>10000</c:v>
                </c:pt>
                <c:pt idx="274">
                  <c:v>4000</c:v>
                </c:pt>
                <c:pt idx="275">
                  <c:v>2250</c:v>
                </c:pt>
                <c:pt idx="276">
                  <c:v>2250</c:v>
                </c:pt>
                <c:pt idx="277">
                  <c:v>8120</c:v>
                </c:pt>
                <c:pt idx="278">
                  <c:v>8120</c:v>
                </c:pt>
                <c:pt idx="279">
                  <c:v>5000</c:v>
                </c:pt>
                <c:pt idx="280">
                  <c:v>4300</c:v>
                </c:pt>
                <c:pt idx="281">
                  <c:v>6900</c:v>
                </c:pt>
                <c:pt idx="282">
                  <c:v>23000</c:v>
                </c:pt>
                <c:pt idx="283">
                  <c:v>9193</c:v>
                </c:pt>
                <c:pt idx="284">
                  <c:v>8800</c:v>
                </c:pt>
                <c:pt idx="285">
                  <c:v>5000</c:v>
                </c:pt>
                <c:pt idx="286">
                  <c:v>10000</c:v>
                </c:pt>
                <c:pt idx="287">
                  <c:v>12300</c:v>
                </c:pt>
                <c:pt idx="288">
                  <c:v>6200</c:v>
                </c:pt>
                <c:pt idx="289">
                  <c:v>15000</c:v>
                </c:pt>
                <c:pt idx="290">
                  <c:v>8000</c:v>
                </c:pt>
                <c:pt idx="291">
                  <c:v>18000</c:v>
                </c:pt>
                <c:pt idx="292">
                  <c:v>7500</c:v>
                </c:pt>
                <c:pt idx="293">
                  <c:v>5000</c:v>
                </c:pt>
                <c:pt idx="294">
                  <c:v>10000</c:v>
                </c:pt>
                <c:pt idx="295">
                  <c:v>6500</c:v>
                </c:pt>
                <c:pt idx="296">
                  <c:v>6600</c:v>
                </c:pt>
                <c:pt idx="297">
                  <c:v>8000</c:v>
                </c:pt>
                <c:pt idx="298">
                  <c:v>2000</c:v>
                </c:pt>
                <c:pt idx="299">
                  <c:v>6500</c:v>
                </c:pt>
                <c:pt idx="300">
                  <c:v>10000</c:v>
                </c:pt>
                <c:pt idx="301">
                  <c:v>6000</c:v>
                </c:pt>
                <c:pt idx="302">
                  <c:v>9000</c:v>
                </c:pt>
                <c:pt idx="303">
                  <c:v>5000</c:v>
                </c:pt>
                <c:pt idx="304">
                  <c:v>5000</c:v>
                </c:pt>
                <c:pt idx="305">
                  <c:v>8000</c:v>
                </c:pt>
                <c:pt idx="306">
                  <c:v>3000</c:v>
                </c:pt>
                <c:pt idx="307">
                  <c:v>1500</c:v>
                </c:pt>
                <c:pt idx="308">
                  <c:v>7000</c:v>
                </c:pt>
                <c:pt idx="309">
                  <c:v>12000</c:v>
                </c:pt>
                <c:pt idx="310">
                  <c:v>6500</c:v>
                </c:pt>
                <c:pt idx="311">
                  <c:v>3000</c:v>
                </c:pt>
                <c:pt idx="312">
                  <c:v>3000</c:v>
                </c:pt>
                <c:pt idx="313">
                  <c:v>8500</c:v>
                </c:pt>
                <c:pt idx="314">
                  <c:v>9900</c:v>
                </c:pt>
                <c:pt idx="315">
                  <c:v>3080</c:v>
                </c:pt>
                <c:pt idx="316">
                  <c:v>4070</c:v>
                </c:pt>
                <c:pt idx="317">
                  <c:v>4500</c:v>
                </c:pt>
                <c:pt idx="318">
                  <c:v>5000</c:v>
                </c:pt>
                <c:pt idx="319">
                  <c:v>7400</c:v>
                </c:pt>
                <c:pt idx="320">
                  <c:v>1850</c:v>
                </c:pt>
                <c:pt idx="321">
                  <c:v>25980</c:v>
                </c:pt>
                <c:pt idx="322">
                  <c:v>5500</c:v>
                </c:pt>
                <c:pt idx="323">
                  <c:v>9100</c:v>
                </c:pt>
                <c:pt idx="324">
                  <c:v>28265</c:v>
                </c:pt>
                <c:pt idx="325">
                  <c:v>5320</c:v>
                </c:pt>
                <c:pt idx="326">
                  <c:v>15575</c:v>
                </c:pt>
                <c:pt idx="327">
                  <c:v>12000</c:v>
                </c:pt>
                <c:pt idx="328">
                  <c:v>19735</c:v>
                </c:pt>
                <c:pt idx="329">
                  <c:v>8465</c:v>
                </c:pt>
                <c:pt idx="330">
                  <c:v>4300</c:v>
                </c:pt>
                <c:pt idx="331">
                  <c:v>5340</c:v>
                </c:pt>
                <c:pt idx="332">
                  <c:v>9000</c:v>
                </c:pt>
                <c:pt idx="333">
                  <c:v>5500</c:v>
                </c:pt>
                <c:pt idx="334">
                  <c:v>4000</c:v>
                </c:pt>
                <c:pt idx="335">
                  <c:v>10000</c:v>
                </c:pt>
                <c:pt idx="336">
                  <c:v>6000</c:v>
                </c:pt>
                <c:pt idx="337">
                  <c:v>4000</c:v>
                </c:pt>
                <c:pt idx="338">
                  <c:v>7000</c:v>
                </c:pt>
                <c:pt idx="339">
                  <c:v>10000</c:v>
                </c:pt>
                <c:pt idx="340">
                  <c:v>10000</c:v>
                </c:pt>
                <c:pt idx="341">
                  <c:v>2000</c:v>
                </c:pt>
                <c:pt idx="342">
                  <c:v>2000</c:v>
                </c:pt>
                <c:pt idx="343">
                  <c:v>7000</c:v>
                </c:pt>
                <c:pt idx="344">
                  <c:v>5000</c:v>
                </c:pt>
                <c:pt idx="345">
                  <c:v>7000</c:v>
                </c:pt>
                <c:pt idx="346">
                  <c:v>5500</c:v>
                </c:pt>
                <c:pt idx="347">
                  <c:v>5500</c:v>
                </c:pt>
                <c:pt idx="348">
                  <c:v>10000</c:v>
                </c:pt>
                <c:pt idx="349">
                  <c:v>3000</c:v>
                </c:pt>
                <c:pt idx="350">
                  <c:v>8500</c:v>
                </c:pt>
                <c:pt idx="351">
                  <c:v>6000</c:v>
                </c:pt>
                <c:pt idx="352">
                  <c:v>20000</c:v>
                </c:pt>
                <c:pt idx="353">
                  <c:v>20000</c:v>
                </c:pt>
                <c:pt idx="354">
                  <c:v>7000</c:v>
                </c:pt>
                <c:pt idx="355">
                  <c:v>71900</c:v>
                </c:pt>
                <c:pt idx="356">
                  <c:v>7500</c:v>
                </c:pt>
                <c:pt idx="357">
                  <c:v>4000</c:v>
                </c:pt>
                <c:pt idx="358">
                  <c:v>11000</c:v>
                </c:pt>
                <c:pt idx="359">
                  <c:v>20000</c:v>
                </c:pt>
                <c:pt idx="360">
                  <c:v>2500</c:v>
                </c:pt>
                <c:pt idx="361">
                  <c:v>4700</c:v>
                </c:pt>
                <c:pt idx="362">
                  <c:v>12753</c:v>
                </c:pt>
                <c:pt idx="363">
                  <c:v>8580</c:v>
                </c:pt>
                <c:pt idx="364">
                  <c:v>9132</c:v>
                </c:pt>
                <c:pt idx="365">
                  <c:v>1245</c:v>
                </c:pt>
                <c:pt idx="366">
                  <c:v>20000</c:v>
                </c:pt>
                <c:pt idx="367">
                  <c:v>20000</c:v>
                </c:pt>
                <c:pt idx="368">
                  <c:v>6100</c:v>
                </c:pt>
                <c:pt idx="369">
                  <c:v>11000</c:v>
                </c:pt>
                <c:pt idx="370">
                  <c:v>3650</c:v>
                </c:pt>
                <c:pt idx="371">
                  <c:v>16500</c:v>
                </c:pt>
                <c:pt idx="372">
                  <c:v>10000</c:v>
                </c:pt>
                <c:pt idx="373">
                  <c:v>7900</c:v>
                </c:pt>
                <c:pt idx="374">
                  <c:v>6540</c:v>
                </c:pt>
                <c:pt idx="375">
                  <c:v>3367</c:v>
                </c:pt>
                <c:pt idx="376">
                  <c:v>6600</c:v>
                </c:pt>
                <c:pt idx="377">
                  <c:v>16220</c:v>
                </c:pt>
                <c:pt idx="378">
                  <c:v>5400</c:v>
                </c:pt>
                <c:pt idx="379">
                  <c:v>5700</c:v>
                </c:pt>
                <c:pt idx="380">
                  <c:v>7000</c:v>
                </c:pt>
                <c:pt idx="381">
                  <c:v>10000</c:v>
                </c:pt>
                <c:pt idx="382">
                  <c:v>8000</c:v>
                </c:pt>
                <c:pt idx="383">
                  <c:v>12000</c:v>
                </c:pt>
                <c:pt idx="384">
                  <c:v>9100</c:v>
                </c:pt>
                <c:pt idx="385">
                  <c:v>7500</c:v>
                </c:pt>
                <c:pt idx="386">
                  <c:v>7500</c:v>
                </c:pt>
                <c:pt idx="387">
                  <c:v>30000</c:v>
                </c:pt>
                <c:pt idx="388">
                  <c:v>5000</c:v>
                </c:pt>
                <c:pt idx="389">
                  <c:v>1150</c:v>
                </c:pt>
                <c:pt idx="390">
                  <c:v>8000</c:v>
                </c:pt>
                <c:pt idx="391">
                  <c:v>9400</c:v>
                </c:pt>
                <c:pt idx="392">
                  <c:v>10200</c:v>
                </c:pt>
                <c:pt idx="393">
                  <c:v>5880</c:v>
                </c:pt>
                <c:pt idx="394">
                  <c:v>4000</c:v>
                </c:pt>
                <c:pt idx="395">
                  <c:v>17000</c:v>
                </c:pt>
                <c:pt idx="396">
                  <c:v>8900</c:v>
                </c:pt>
                <c:pt idx="397">
                  <c:v>19800</c:v>
                </c:pt>
                <c:pt idx="398">
                  <c:v>7200</c:v>
                </c:pt>
                <c:pt idx="399">
                  <c:v>10765</c:v>
                </c:pt>
                <c:pt idx="400">
                  <c:v>5000</c:v>
                </c:pt>
                <c:pt idx="401">
                  <c:v>9023</c:v>
                </c:pt>
                <c:pt idx="402">
                  <c:v>9000</c:v>
                </c:pt>
                <c:pt idx="403">
                  <c:v>6168</c:v>
                </c:pt>
                <c:pt idx="404">
                  <c:v>4800</c:v>
                </c:pt>
                <c:pt idx="405">
                  <c:v>4850</c:v>
                </c:pt>
                <c:pt idx="406">
                  <c:v>9250</c:v>
                </c:pt>
                <c:pt idx="407">
                  <c:v>27000</c:v>
                </c:pt>
                <c:pt idx="408">
                  <c:v>3620</c:v>
                </c:pt>
                <c:pt idx="409">
                  <c:v>3500</c:v>
                </c:pt>
                <c:pt idx="410">
                  <c:v>8000</c:v>
                </c:pt>
                <c:pt idx="411">
                  <c:v>15000</c:v>
                </c:pt>
                <c:pt idx="412">
                  <c:v>6000</c:v>
                </c:pt>
                <c:pt idx="413">
                  <c:v>7000</c:v>
                </c:pt>
                <c:pt idx="414">
                  <c:v>4300</c:v>
                </c:pt>
                <c:pt idx="415">
                  <c:v>3260</c:v>
                </c:pt>
                <c:pt idx="416">
                  <c:v>4600</c:v>
                </c:pt>
                <c:pt idx="417">
                  <c:v>4000</c:v>
                </c:pt>
                <c:pt idx="418">
                  <c:v>5400</c:v>
                </c:pt>
                <c:pt idx="419">
                  <c:v>10415</c:v>
                </c:pt>
                <c:pt idx="420">
                  <c:v>29456</c:v>
                </c:pt>
                <c:pt idx="421">
                  <c:v>25000</c:v>
                </c:pt>
                <c:pt idx="422">
                  <c:v>5400</c:v>
                </c:pt>
                <c:pt idx="423">
                  <c:v>17252</c:v>
                </c:pt>
                <c:pt idx="424">
                  <c:v>4000</c:v>
                </c:pt>
                <c:pt idx="425">
                  <c:v>7950</c:v>
                </c:pt>
                <c:pt idx="426">
                  <c:v>12950</c:v>
                </c:pt>
                <c:pt idx="427">
                  <c:v>12000</c:v>
                </c:pt>
                <c:pt idx="428">
                  <c:v>10300</c:v>
                </c:pt>
                <c:pt idx="429">
                  <c:v>5000</c:v>
                </c:pt>
                <c:pt idx="430">
                  <c:v>8290</c:v>
                </c:pt>
                <c:pt idx="431">
                  <c:v>9915</c:v>
                </c:pt>
                <c:pt idx="432">
                  <c:v>6070</c:v>
                </c:pt>
                <c:pt idx="433">
                  <c:v>3000</c:v>
                </c:pt>
                <c:pt idx="434">
                  <c:v>8000</c:v>
                </c:pt>
                <c:pt idx="435">
                  <c:v>8130</c:v>
                </c:pt>
                <c:pt idx="436">
                  <c:v>9000</c:v>
                </c:pt>
                <c:pt idx="437">
                  <c:v>2500</c:v>
                </c:pt>
                <c:pt idx="438">
                  <c:v>7500</c:v>
                </c:pt>
                <c:pt idx="439">
                  <c:v>10000</c:v>
                </c:pt>
                <c:pt idx="440">
                  <c:v>8850</c:v>
                </c:pt>
                <c:pt idx="441">
                  <c:v>4000</c:v>
                </c:pt>
                <c:pt idx="442">
                  <c:v>4900</c:v>
                </c:pt>
                <c:pt idx="443">
                  <c:v>8454</c:v>
                </c:pt>
                <c:pt idx="444">
                  <c:v>12000</c:v>
                </c:pt>
                <c:pt idx="445">
                  <c:v>7300</c:v>
                </c:pt>
                <c:pt idx="446">
                  <c:v>11100</c:v>
                </c:pt>
                <c:pt idx="447">
                  <c:v>12230</c:v>
                </c:pt>
                <c:pt idx="448">
                  <c:v>9000</c:v>
                </c:pt>
                <c:pt idx="449">
                  <c:v>10000</c:v>
                </c:pt>
                <c:pt idx="450">
                  <c:v>5000</c:v>
                </c:pt>
                <c:pt idx="451">
                  <c:v>12000</c:v>
                </c:pt>
                <c:pt idx="452">
                  <c:v>12000</c:v>
                </c:pt>
                <c:pt idx="453">
                  <c:v>6200</c:v>
                </c:pt>
                <c:pt idx="454">
                  <c:v>3120</c:v>
                </c:pt>
                <c:pt idx="455">
                  <c:v>10000</c:v>
                </c:pt>
                <c:pt idx="456">
                  <c:v>12000</c:v>
                </c:pt>
                <c:pt idx="457">
                  <c:v>9050</c:v>
                </c:pt>
                <c:pt idx="458">
                  <c:v>11050</c:v>
                </c:pt>
                <c:pt idx="459">
                  <c:v>11500</c:v>
                </c:pt>
                <c:pt idx="460">
                  <c:v>5950</c:v>
                </c:pt>
                <c:pt idx="461">
                  <c:v>7100</c:v>
                </c:pt>
                <c:pt idx="462">
                  <c:v>8350</c:v>
                </c:pt>
                <c:pt idx="463">
                  <c:v>9497</c:v>
                </c:pt>
                <c:pt idx="464">
                  <c:v>11000</c:v>
                </c:pt>
                <c:pt idx="465">
                  <c:v>10000</c:v>
                </c:pt>
                <c:pt idx="466">
                  <c:v>10000</c:v>
                </c:pt>
                <c:pt idx="467">
                  <c:v>7500</c:v>
                </c:pt>
                <c:pt idx="468">
                  <c:v>10000</c:v>
                </c:pt>
                <c:pt idx="469">
                  <c:v>30000</c:v>
                </c:pt>
                <c:pt idx="470">
                  <c:v>4800</c:v>
                </c:pt>
                <c:pt idx="471">
                  <c:v>9000</c:v>
                </c:pt>
                <c:pt idx="472">
                  <c:v>5000</c:v>
                </c:pt>
                <c:pt idx="473">
                  <c:v>7600</c:v>
                </c:pt>
                <c:pt idx="474">
                  <c:v>13650</c:v>
                </c:pt>
                <c:pt idx="475">
                  <c:v>13650</c:v>
                </c:pt>
                <c:pt idx="476">
                  <c:v>12500</c:v>
                </c:pt>
                <c:pt idx="477">
                  <c:v>7500</c:v>
                </c:pt>
                <c:pt idx="478">
                  <c:v>28743</c:v>
                </c:pt>
                <c:pt idx="479">
                  <c:v>9150</c:v>
                </c:pt>
                <c:pt idx="480">
                  <c:v>16750</c:v>
                </c:pt>
                <c:pt idx="481">
                  <c:v>6850</c:v>
                </c:pt>
                <c:pt idx="482">
                  <c:v>8000</c:v>
                </c:pt>
                <c:pt idx="483">
                  <c:v>15000</c:v>
                </c:pt>
                <c:pt idx="484">
                  <c:v>14875</c:v>
                </c:pt>
                <c:pt idx="485">
                  <c:v>9690</c:v>
                </c:pt>
                <c:pt idx="486">
                  <c:v>6560</c:v>
                </c:pt>
                <c:pt idx="487">
                  <c:v>13730</c:v>
                </c:pt>
                <c:pt idx="488">
                  <c:v>8870</c:v>
                </c:pt>
                <c:pt idx="489">
                  <c:v>4300</c:v>
                </c:pt>
                <c:pt idx="490">
                  <c:v>2000</c:v>
                </c:pt>
                <c:pt idx="491">
                  <c:v>10000</c:v>
                </c:pt>
                <c:pt idx="492">
                  <c:v>6825</c:v>
                </c:pt>
                <c:pt idx="493">
                  <c:v>14150</c:v>
                </c:pt>
                <c:pt idx="494">
                  <c:v>13300</c:v>
                </c:pt>
                <c:pt idx="495">
                  <c:v>15167</c:v>
                </c:pt>
                <c:pt idx="496">
                  <c:v>7000</c:v>
                </c:pt>
                <c:pt idx="497">
                  <c:v>14140</c:v>
                </c:pt>
                <c:pt idx="498">
                  <c:v>20604</c:v>
                </c:pt>
                <c:pt idx="499">
                  <c:v>20000</c:v>
                </c:pt>
                <c:pt idx="500">
                  <c:v>11150</c:v>
                </c:pt>
                <c:pt idx="501">
                  <c:v>8215</c:v>
                </c:pt>
                <c:pt idx="502">
                  <c:v>26910</c:v>
                </c:pt>
                <c:pt idx="503">
                  <c:v>20000</c:v>
                </c:pt>
                <c:pt idx="504">
                  <c:v>7150</c:v>
                </c:pt>
                <c:pt idx="505">
                  <c:v>11800</c:v>
                </c:pt>
                <c:pt idx="506">
                  <c:v>11600</c:v>
                </c:pt>
                <c:pt idx="507">
                  <c:v>13160</c:v>
                </c:pt>
                <c:pt idx="508">
                  <c:v>6000</c:v>
                </c:pt>
                <c:pt idx="509">
                  <c:v>6000</c:v>
                </c:pt>
                <c:pt idx="510">
                  <c:v>8000</c:v>
                </c:pt>
                <c:pt idx="511">
                  <c:v>13146</c:v>
                </c:pt>
                <c:pt idx="512">
                  <c:v>9200</c:v>
                </c:pt>
                <c:pt idx="513">
                  <c:v>13500</c:v>
                </c:pt>
                <c:pt idx="514">
                  <c:v>6000</c:v>
                </c:pt>
                <c:pt idx="515">
                  <c:v>3810</c:v>
                </c:pt>
                <c:pt idx="516">
                  <c:v>15440</c:v>
                </c:pt>
                <c:pt idx="517">
                  <c:v>9600</c:v>
                </c:pt>
                <c:pt idx="518">
                  <c:v>15034</c:v>
                </c:pt>
                <c:pt idx="519">
                  <c:v>6337</c:v>
                </c:pt>
                <c:pt idx="520">
                  <c:v>5000</c:v>
                </c:pt>
                <c:pt idx="521">
                  <c:v>1851</c:v>
                </c:pt>
                <c:pt idx="522">
                  <c:v>30914</c:v>
                </c:pt>
                <c:pt idx="523">
                  <c:v>4750</c:v>
                </c:pt>
                <c:pt idx="524">
                  <c:v>4000</c:v>
                </c:pt>
                <c:pt idx="525">
                  <c:v>2400</c:v>
                </c:pt>
                <c:pt idx="526">
                  <c:v>15300</c:v>
                </c:pt>
                <c:pt idx="527">
                  <c:v>16600</c:v>
                </c:pt>
                <c:pt idx="528">
                  <c:v>15000</c:v>
                </c:pt>
                <c:pt idx="529">
                  <c:v>28660</c:v>
                </c:pt>
                <c:pt idx="530">
                  <c:v>10230</c:v>
                </c:pt>
                <c:pt idx="531">
                  <c:v>15000</c:v>
                </c:pt>
                <c:pt idx="532">
                  <c:v>30000</c:v>
                </c:pt>
                <c:pt idx="533">
                  <c:v>10000</c:v>
                </c:pt>
                <c:pt idx="534">
                  <c:v>5000</c:v>
                </c:pt>
                <c:pt idx="535">
                  <c:v>7500</c:v>
                </c:pt>
                <c:pt idx="536">
                  <c:v>12858</c:v>
                </c:pt>
                <c:pt idx="537">
                  <c:v>10000</c:v>
                </c:pt>
                <c:pt idx="538">
                  <c:v>14800</c:v>
                </c:pt>
                <c:pt idx="539">
                  <c:v>7200</c:v>
                </c:pt>
                <c:pt idx="540">
                  <c:v>6995</c:v>
                </c:pt>
                <c:pt idx="541">
                  <c:v>12000</c:v>
                </c:pt>
                <c:pt idx="542">
                  <c:v>14000</c:v>
                </c:pt>
                <c:pt idx="543">
                  <c:v>30760</c:v>
                </c:pt>
                <c:pt idx="544">
                  <c:v>15300</c:v>
                </c:pt>
                <c:pt idx="545">
                  <c:v>11256</c:v>
                </c:pt>
                <c:pt idx="546">
                  <c:v>12875</c:v>
                </c:pt>
                <c:pt idx="547">
                  <c:v>10500</c:v>
                </c:pt>
                <c:pt idx="548">
                  <c:v>11160</c:v>
                </c:pt>
                <c:pt idx="549">
                  <c:v>38000</c:v>
                </c:pt>
                <c:pt idx="550">
                  <c:v>6060</c:v>
                </c:pt>
                <c:pt idx="551">
                  <c:v>14300</c:v>
                </c:pt>
                <c:pt idx="552">
                  <c:v>1337</c:v>
                </c:pt>
                <c:pt idx="553">
                  <c:v>14900</c:v>
                </c:pt>
                <c:pt idx="554">
                  <c:v>30760</c:v>
                </c:pt>
                <c:pt idx="555">
                  <c:v>5900</c:v>
                </c:pt>
                <c:pt idx="556">
                  <c:v>14800</c:v>
                </c:pt>
                <c:pt idx="557">
                  <c:v>17600</c:v>
                </c:pt>
                <c:pt idx="558">
                  <c:v>4500</c:v>
                </c:pt>
                <c:pt idx="559">
                  <c:v>12000</c:v>
                </c:pt>
                <c:pt idx="560">
                  <c:v>22000</c:v>
                </c:pt>
                <c:pt idx="561">
                  <c:v>6000</c:v>
                </c:pt>
                <c:pt idx="562">
                  <c:v>3500</c:v>
                </c:pt>
                <c:pt idx="563">
                  <c:v>15000</c:v>
                </c:pt>
                <c:pt idx="564">
                  <c:v>17800</c:v>
                </c:pt>
                <c:pt idx="565">
                  <c:v>9500</c:v>
                </c:pt>
                <c:pt idx="566">
                  <c:v>5000</c:v>
                </c:pt>
                <c:pt idx="567">
                  <c:v>9000</c:v>
                </c:pt>
                <c:pt idx="568">
                  <c:v>33040</c:v>
                </c:pt>
                <c:pt idx="569">
                  <c:v>12800</c:v>
                </c:pt>
                <c:pt idx="570">
                  <c:v>15450</c:v>
                </c:pt>
                <c:pt idx="571">
                  <c:v>14200</c:v>
                </c:pt>
                <c:pt idx="572">
                  <c:v>9100</c:v>
                </c:pt>
                <c:pt idx="573">
                  <c:v>4058</c:v>
                </c:pt>
                <c:pt idx="574">
                  <c:v>13650</c:v>
                </c:pt>
                <c:pt idx="575">
                  <c:v>27000</c:v>
                </c:pt>
                <c:pt idx="576">
                  <c:v>31600</c:v>
                </c:pt>
                <c:pt idx="577">
                  <c:v>10000</c:v>
                </c:pt>
                <c:pt idx="578">
                  <c:v>5838</c:v>
                </c:pt>
                <c:pt idx="579">
                  <c:v>9495</c:v>
                </c:pt>
                <c:pt idx="580">
                  <c:v>4000</c:v>
                </c:pt>
                <c:pt idx="581">
                  <c:v>10000</c:v>
                </c:pt>
                <c:pt idx="582">
                  <c:v>5000</c:v>
                </c:pt>
                <c:pt idx="583">
                  <c:v>20000</c:v>
                </c:pt>
                <c:pt idx="584">
                  <c:v>5000</c:v>
                </c:pt>
                <c:pt idx="585">
                  <c:v>8000</c:v>
                </c:pt>
                <c:pt idx="586">
                  <c:v>9000</c:v>
                </c:pt>
                <c:pt idx="587">
                  <c:v>5000</c:v>
                </c:pt>
                <c:pt idx="588">
                  <c:v>2200</c:v>
                </c:pt>
                <c:pt idx="589">
                  <c:v>20000</c:v>
                </c:pt>
                <c:pt idx="590">
                  <c:v>15000</c:v>
                </c:pt>
                <c:pt idx="591">
                  <c:v>27000</c:v>
                </c:pt>
                <c:pt idx="592">
                  <c:v>22000</c:v>
                </c:pt>
                <c:pt idx="593">
                  <c:v>24100</c:v>
                </c:pt>
                <c:pt idx="594">
                  <c:v>9500</c:v>
                </c:pt>
                <c:pt idx="595">
                  <c:v>42000</c:v>
                </c:pt>
                <c:pt idx="596">
                  <c:v>48850</c:v>
                </c:pt>
                <c:pt idx="597">
                  <c:v>36000</c:v>
                </c:pt>
                <c:pt idx="598">
                  <c:v>13000</c:v>
                </c:pt>
                <c:pt idx="599">
                  <c:v>12000</c:v>
                </c:pt>
                <c:pt idx="600">
                  <c:v>10000</c:v>
                </c:pt>
                <c:pt idx="601">
                  <c:v>9875</c:v>
                </c:pt>
                <c:pt idx="602">
                  <c:v>17000</c:v>
                </c:pt>
                <c:pt idx="603">
                  <c:v>23420</c:v>
                </c:pt>
                <c:pt idx="604">
                  <c:v>14500</c:v>
                </c:pt>
                <c:pt idx="605">
                  <c:v>8800</c:v>
                </c:pt>
                <c:pt idx="606">
                  <c:v>17000</c:v>
                </c:pt>
                <c:pt idx="607">
                  <c:v>7750</c:v>
                </c:pt>
                <c:pt idx="608">
                  <c:v>30000</c:v>
                </c:pt>
                <c:pt idx="609">
                  <c:v>2500</c:v>
                </c:pt>
                <c:pt idx="610">
                  <c:v>39960</c:v>
                </c:pt>
                <c:pt idx="611">
                  <c:v>25290</c:v>
                </c:pt>
                <c:pt idx="612">
                  <c:v>8000</c:v>
                </c:pt>
                <c:pt idx="613">
                  <c:v>9865</c:v>
                </c:pt>
                <c:pt idx="614">
                  <c:v>13200</c:v>
                </c:pt>
                <c:pt idx="615">
                  <c:v>20700</c:v>
                </c:pt>
                <c:pt idx="616">
                  <c:v>5893</c:v>
                </c:pt>
                <c:pt idx="617">
                  <c:v>8500</c:v>
                </c:pt>
                <c:pt idx="618">
                  <c:v>16000</c:v>
                </c:pt>
                <c:pt idx="619">
                  <c:v>5525</c:v>
                </c:pt>
                <c:pt idx="620">
                  <c:v>19818</c:v>
                </c:pt>
                <c:pt idx="621">
                  <c:v>31268</c:v>
                </c:pt>
                <c:pt idx="622">
                  <c:v>6275</c:v>
                </c:pt>
                <c:pt idx="623">
                  <c:v>4000</c:v>
                </c:pt>
                <c:pt idx="624">
                  <c:v>32140</c:v>
                </c:pt>
                <c:pt idx="625">
                  <c:v>18730</c:v>
                </c:pt>
                <c:pt idx="626">
                  <c:v>14750</c:v>
                </c:pt>
                <c:pt idx="627">
                  <c:v>1500</c:v>
                </c:pt>
                <c:pt idx="628">
                  <c:v>12050</c:v>
                </c:pt>
                <c:pt idx="629">
                  <c:v>15000</c:v>
                </c:pt>
                <c:pt idx="630">
                  <c:v>22500</c:v>
                </c:pt>
                <c:pt idx="631">
                  <c:v>1300</c:v>
                </c:pt>
                <c:pt idx="632">
                  <c:v>3000</c:v>
                </c:pt>
                <c:pt idx="633">
                  <c:v>16600</c:v>
                </c:pt>
                <c:pt idx="634">
                  <c:v>6000</c:v>
                </c:pt>
                <c:pt idx="635">
                  <c:v>16000</c:v>
                </c:pt>
                <c:pt idx="636">
                  <c:v>10000</c:v>
                </c:pt>
                <c:pt idx="637">
                  <c:v>23000</c:v>
                </c:pt>
                <c:pt idx="638">
                  <c:v>10400</c:v>
                </c:pt>
                <c:pt idx="639">
                  <c:v>16500</c:v>
                </c:pt>
                <c:pt idx="640">
                  <c:v>20000</c:v>
                </c:pt>
                <c:pt idx="641">
                  <c:v>43300</c:v>
                </c:pt>
                <c:pt idx="642">
                  <c:v>17720</c:v>
                </c:pt>
                <c:pt idx="643">
                  <c:v>14700</c:v>
                </c:pt>
                <c:pt idx="644">
                  <c:v>16300</c:v>
                </c:pt>
                <c:pt idx="645">
                  <c:v>25000</c:v>
                </c:pt>
                <c:pt idx="646">
                  <c:v>8360</c:v>
                </c:pt>
                <c:pt idx="647">
                  <c:v>12400</c:v>
                </c:pt>
                <c:pt idx="648">
                  <c:v>6000</c:v>
                </c:pt>
                <c:pt idx="649">
                  <c:v>5000</c:v>
                </c:pt>
                <c:pt idx="650">
                  <c:v>4000</c:v>
                </c:pt>
                <c:pt idx="651">
                  <c:v>8000</c:v>
                </c:pt>
                <c:pt idx="652">
                  <c:v>30000</c:v>
                </c:pt>
                <c:pt idx="653">
                  <c:v>4000</c:v>
                </c:pt>
                <c:pt idx="654">
                  <c:v>13100</c:v>
                </c:pt>
                <c:pt idx="655">
                  <c:v>33140</c:v>
                </c:pt>
                <c:pt idx="656">
                  <c:v>11200</c:v>
                </c:pt>
                <c:pt idx="657">
                  <c:v>17070</c:v>
                </c:pt>
                <c:pt idx="658">
                  <c:v>17100</c:v>
                </c:pt>
                <c:pt idx="659">
                  <c:v>3550</c:v>
                </c:pt>
                <c:pt idx="660">
                  <c:v>7000</c:v>
                </c:pt>
                <c:pt idx="661">
                  <c:v>8500</c:v>
                </c:pt>
                <c:pt idx="662">
                  <c:v>13390</c:v>
                </c:pt>
                <c:pt idx="663">
                  <c:v>30140</c:v>
                </c:pt>
                <c:pt idx="664">
                  <c:v>40456</c:v>
                </c:pt>
                <c:pt idx="665">
                  <c:v>40456</c:v>
                </c:pt>
                <c:pt idx="666">
                  <c:v>15000</c:v>
                </c:pt>
                <c:pt idx="667">
                  <c:v>16500</c:v>
                </c:pt>
                <c:pt idx="668">
                  <c:v>17000</c:v>
                </c:pt>
                <c:pt idx="669">
                  <c:v>30000</c:v>
                </c:pt>
                <c:pt idx="670">
                  <c:v>23200</c:v>
                </c:pt>
                <c:pt idx="671">
                  <c:v>58000</c:v>
                </c:pt>
                <c:pt idx="672">
                  <c:v>40000</c:v>
                </c:pt>
                <c:pt idx="673">
                  <c:v>25000</c:v>
                </c:pt>
                <c:pt idx="674">
                  <c:v>13800</c:v>
                </c:pt>
                <c:pt idx="675">
                  <c:v>6500</c:v>
                </c:pt>
                <c:pt idx="676">
                  <c:v>12500</c:v>
                </c:pt>
                <c:pt idx="677">
                  <c:v>20000</c:v>
                </c:pt>
                <c:pt idx="678">
                  <c:v>7500</c:v>
                </c:pt>
                <c:pt idx="679">
                  <c:v>16600</c:v>
                </c:pt>
                <c:pt idx="680">
                  <c:v>6200</c:v>
                </c:pt>
                <c:pt idx="681">
                  <c:v>41840</c:v>
                </c:pt>
                <c:pt idx="682">
                  <c:v>5432</c:v>
                </c:pt>
                <c:pt idx="683">
                  <c:v>44000</c:v>
                </c:pt>
                <c:pt idx="684">
                  <c:v>36369</c:v>
                </c:pt>
                <c:pt idx="685">
                  <c:v>22300</c:v>
                </c:pt>
                <c:pt idx="686">
                  <c:v>24250</c:v>
                </c:pt>
                <c:pt idx="687">
                  <c:v>11240</c:v>
                </c:pt>
                <c:pt idx="688">
                  <c:v>12000</c:v>
                </c:pt>
                <c:pt idx="689">
                  <c:v>24400</c:v>
                </c:pt>
                <c:pt idx="690">
                  <c:v>40000</c:v>
                </c:pt>
                <c:pt idx="691">
                  <c:v>5000</c:v>
                </c:pt>
                <c:pt idx="692">
                  <c:v>15000</c:v>
                </c:pt>
                <c:pt idx="693">
                  <c:v>7200</c:v>
                </c:pt>
                <c:pt idx="694">
                  <c:v>11000</c:v>
                </c:pt>
                <c:pt idx="695">
                  <c:v>44382</c:v>
                </c:pt>
                <c:pt idx="696">
                  <c:v>30000</c:v>
                </c:pt>
                <c:pt idx="697">
                  <c:v>23200</c:v>
                </c:pt>
                <c:pt idx="698">
                  <c:v>23000</c:v>
                </c:pt>
                <c:pt idx="699">
                  <c:v>16750</c:v>
                </c:pt>
                <c:pt idx="700">
                  <c:v>3550</c:v>
                </c:pt>
                <c:pt idx="701">
                  <c:v>25000</c:v>
                </c:pt>
                <c:pt idx="702">
                  <c:v>10000</c:v>
                </c:pt>
                <c:pt idx="703">
                  <c:v>10200</c:v>
                </c:pt>
                <c:pt idx="704">
                  <c:v>11000</c:v>
                </c:pt>
                <c:pt idx="705">
                  <c:v>42410</c:v>
                </c:pt>
                <c:pt idx="706">
                  <c:v>30000</c:v>
                </c:pt>
                <c:pt idx="707">
                  <c:v>83500</c:v>
                </c:pt>
                <c:pt idx="708">
                  <c:v>35572</c:v>
                </c:pt>
                <c:pt idx="709">
                  <c:v>17285</c:v>
                </c:pt>
                <c:pt idx="710">
                  <c:v>28050</c:v>
                </c:pt>
                <c:pt idx="711">
                  <c:v>57771</c:v>
                </c:pt>
                <c:pt idx="712">
                  <c:v>27371</c:v>
                </c:pt>
                <c:pt idx="713">
                  <c:v>20000</c:v>
                </c:pt>
                <c:pt idx="714">
                  <c:v>23585</c:v>
                </c:pt>
                <c:pt idx="715">
                  <c:v>15000</c:v>
                </c:pt>
                <c:pt idx="716">
                  <c:v>10000</c:v>
                </c:pt>
                <c:pt idx="717">
                  <c:v>17000</c:v>
                </c:pt>
                <c:pt idx="718">
                  <c:v>30000</c:v>
                </c:pt>
                <c:pt idx="719">
                  <c:v>40000</c:v>
                </c:pt>
                <c:pt idx="720">
                  <c:v>20000</c:v>
                </c:pt>
                <c:pt idx="721">
                  <c:v>10000</c:v>
                </c:pt>
                <c:pt idx="722">
                  <c:v>20000</c:v>
                </c:pt>
                <c:pt idx="723">
                  <c:v>25000</c:v>
                </c:pt>
                <c:pt idx="724">
                  <c:v>5000</c:v>
                </c:pt>
                <c:pt idx="725">
                  <c:v>2000</c:v>
                </c:pt>
                <c:pt idx="726">
                  <c:v>5000</c:v>
                </c:pt>
                <c:pt idx="727">
                  <c:v>42665</c:v>
                </c:pt>
                <c:pt idx="728">
                  <c:v>39620</c:v>
                </c:pt>
                <c:pt idx="729">
                  <c:v>22500</c:v>
                </c:pt>
                <c:pt idx="730">
                  <c:v>9750</c:v>
                </c:pt>
                <c:pt idx="731">
                  <c:v>43800</c:v>
                </c:pt>
                <c:pt idx="732">
                  <c:v>12420</c:v>
                </c:pt>
                <c:pt idx="733">
                  <c:v>21000</c:v>
                </c:pt>
                <c:pt idx="734">
                  <c:v>18250</c:v>
                </c:pt>
                <c:pt idx="735">
                  <c:v>6532</c:v>
                </c:pt>
                <c:pt idx="736">
                  <c:v>5200</c:v>
                </c:pt>
                <c:pt idx="737">
                  <c:v>30000</c:v>
                </c:pt>
                <c:pt idx="738">
                  <c:v>30000</c:v>
                </c:pt>
                <c:pt idx="739">
                  <c:v>14050</c:v>
                </c:pt>
                <c:pt idx="740">
                  <c:v>44329</c:v>
                </c:pt>
                <c:pt idx="741">
                  <c:v>14650</c:v>
                </c:pt>
                <c:pt idx="742">
                  <c:v>14000</c:v>
                </c:pt>
                <c:pt idx="743">
                  <c:v>21250</c:v>
                </c:pt>
                <c:pt idx="744">
                  <c:v>10650</c:v>
                </c:pt>
                <c:pt idx="745">
                  <c:v>58450</c:v>
                </c:pt>
                <c:pt idx="746">
                  <c:v>23500</c:v>
                </c:pt>
                <c:pt idx="747">
                  <c:v>18000</c:v>
                </c:pt>
                <c:pt idx="748">
                  <c:v>22500</c:v>
                </c:pt>
                <c:pt idx="749">
                  <c:v>7000</c:v>
                </c:pt>
                <c:pt idx="750">
                  <c:v>21100</c:v>
                </c:pt>
                <c:pt idx="751">
                  <c:v>17450</c:v>
                </c:pt>
                <c:pt idx="752">
                  <c:v>13460</c:v>
                </c:pt>
                <c:pt idx="753">
                  <c:v>60000</c:v>
                </c:pt>
                <c:pt idx="754">
                  <c:v>12000</c:v>
                </c:pt>
                <c:pt idx="755">
                  <c:v>21300</c:v>
                </c:pt>
                <c:pt idx="756">
                  <c:v>10659</c:v>
                </c:pt>
                <c:pt idx="757">
                  <c:v>25506</c:v>
                </c:pt>
                <c:pt idx="758">
                  <c:v>26955</c:v>
                </c:pt>
                <c:pt idx="759">
                  <c:v>10800</c:v>
                </c:pt>
                <c:pt idx="760">
                  <c:v>20900</c:v>
                </c:pt>
                <c:pt idx="761">
                  <c:v>10800</c:v>
                </c:pt>
                <c:pt idx="762">
                  <c:v>32740</c:v>
                </c:pt>
                <c:pt idx="763">
                  <c:v>40395</c:v>
                </c:pt>
                <c:pt idx="764">
                  <c:v>39280</c:v>
                </c:pt>
                <c:pt idx="765">
                  <c:v>50000</c:v>
                </c:pt>
                <c:pt idx="766">
                  <c:v>45000</c:v>
                </c:pt>
                <c:pt idx="767">
                  <c:v>18000</c:v>
                </c:pt>
                <c:pt idx="768">
                  <c:v>20000</c:v>
                </c:pt>
                <c:pt idx="769">
                  <c:v>62850</c:v>
                </c:pt>
                <c:pt idx="770">
                  <c:v>18000</c:v>
                </c:pt>
                <c:pt idx="771">
                  <c:v>29500</c:v>
                </c:pt>
                <c:pt idx="772">
                  <c:v>20000</c:v>
                </c:pt>
                <c:pt idx="773">
                  <c:v>12000</c:v>
                </c:pt>
                <c:pt idx="774">
                  <c:v>31500</c:v>
                </c:pt>
                <c:pt idx="775">
                  <c:v>45000</c:v>
                </c:pt>
                <c:pt idx="776">
                  <c:v>18391</c:v>
                </c:pt>
                <c:pt idx="777">
                  <c:v>43500</c:v>
                </c:pt>
                <c:pt idx="778">
                  <c:v>34180</c:v>
                </c:pt>
                <c:pt idx="779">
                  <c:v>30920</c:v>
                </c:pt>
                <c:pt idx="780">
                  <c:v>15000</c:v>
                </c:pt>
                <c:pt idx="781">
                  <c:v>23883</c:v>
                </c:pt>
                <c:pt idx="782">
                  <c:v>21000</c:v>
                </c:pt>
                <c:pt idx="783">
                  <c:v>22680</c:v>
                </c:pt>
                <c:pt idx="784">
                  <c:v>24800</c:v>
                </c:pt>
                <c:pt idx="785">
                  <c:v>7849</c:v>
                </c:pt>
                <c:pt idx="786">
                  <c:v>29000</c:v>
                </c:pt>
                <c:pt idx="787">
                  <c:v>16980</c:v>
                </c:pt>
                <c:pt idx="788">
                  <c:v>27400</c:v>
                </c:pt>
                <c:pt idx="789">
                  <c:v>81900</c:v>
                </c:pt>
                <c:pt idx="790">
                  <c:v>25630</c:v>
                </c:pt>
                <c:pt idx="791">
                  <c:v>9070</c:v>
                </c:pt>
                <c:pt idx="792">
                  <c:v>50000</c:v>
                </c:pt>
                <c:pt idx="793">
                  <c:v>20000</c:v>
                </c:pt>
                <c:pt idx="794">
                  <c:v>35000</c:v>
                </c:pt>
                <c:pt idx="795">
                  <c:v>19000</c:v>
                </c:pt>
                <c:pt idx="796">
                  <c:v>10000</c:v>
                </c:pt>
                <c:pt idx="797">
                  <c:v>17000</c:v>
                </c:pt>
                <c:pt idx="798">
                  <c:v>85100</c:v>
                </c:pt>
                <c:pt idx="799">
                  <c:v>10100</c:v>
                </c:pt>
                <c:pt idx="800">
                  <c:v>41000</c:v>
                </c:pt>
                <c:pt idx="801">
                  <c:v>30000</c:v>
                </c:pt>
                <c:pt idx="802">
                  <c:v>30000</c:v>
                </c:pt>
                <c:pt idx="803">
                  <c:v>66000</c:v>
                </c:pt>
                <c:pt idx="804">
                  <c:v>13900</c:v>
                </c:pt>
                <c:pt idx="805">
                  <c:v>9900</c:v>
                </c:pt>
                <c:pt idx="806">
                  <c:v>25300</c:v>
                </c:pt>
                <c:pt idx="807">
                  <c:v>20000</c:v>
                </c:pt>
                <c:pt idx="808">
                  <c:v>43885</c:v>
                </c:pt>
                <c:pt idx="809">
                  <c:v>15600</c:v>
                </c:pt>
                <c:pt idx="810">
                  <c:v>15942</c:v>
                </c:pt>
                <c:pt idx="811">
                  <c:v>36600</c:v>
                </c:pt>
                <c:pt idx="812">
                  <c:v>30000</c:v>
                </c:pt>
                <c:pt idx="813">
                  <c:v>40000</c:v>
                </c:pt>
                <c:pt idx="814">
                  <c:v>15180</c:v>
                </c:pt>
                <c:pt idx="815">
                  <c:v>22140</c:v>
                </c:pt>
                <c:pt idx="816">
                  <c:v>12661.4</c:v>
                </c:pt>
                <c:pt idx="817">
                  <c:v>22060</c:v>
                </c:pt>
                <c:pt idx="818">
                  <c:v>52996</c:v>
                </c:pt>
                <c:pt idx="819">
                  <c:v>33860</c:v>
                </c:pt>
                <c:pt idx="820">
                  <c:v>20000</c:v>
                </c:pt>
                <c:pt idx="821">
                  <c:v>10000</c:v>
                </c:pt>
                <c:pt idx="822">
                  <c:v>55400</c:v>
                </c:pt>
                <c:pt idx="823">
                  <c:v>23291</c:v>
                </c:pt>
                <c:pt idx="824">
                  <c:v>12000</c:v>
                </c:pt>
                <c:pt idx="825">
                  <c:v>41560</c:v>
                </c:pt>
                <c:pt idx="826">
                  <c:v>29501</c:v>
                </c:pt>
                <c:pt idx="827">
                  <c:v>21012</c:v>
                </c:pt>
                <c:pt idx="828">
                  <c:v>23000</c:v>
                </c:pt>
                <c:pt idx="829">
                  <c:v>16400</c:v>
                </c:pt>
                <c:pt idx="830">
                  <c:v>16400</c:v>
                </c:pt>
                <c:pt idx="831">
                  <c:v>11760</c:v>
                </c:pt>
                <c:pt idx="832">
                  <c:v>25000</c:v>
                </c:pt>
                <c:pt idx="833">
                  <c:v>35000</c:v>
                </c:pt>
                <c:pt idx="834">
                  <c:v>60000</c:v>
                </c:pt>
                <c:pt idx="835">
                  <c:v>10000</c:v>
                </c:pt>
                <c:pt idx="836">
                  <c:v>10000</c:v>
                </c:pt>
                <c:pt idx="837">
                  <c:v>17000</c:v>
                </c:pt>
                <c:pt idx="838">
                  <c:v>12000</c:v>
                </c:pt>
                <c:pt idx="839">
                  <c:v>9100</c:v>
                </c:pt>
                <c:pt idx="840">
                  <c:v>24600</c:v>
                </c:pt>
                <c:pt idx="841">
                  <c:v>18550</c:v>
                </c:pt>
                <c:pt idx="842">
                  <c:v>12720</c:v>
                </c:pt>
                <c:pt idx="843">
                  <c:v>131820</c:v>
                </c:pt>
                <c:pt idx="844">
                  <c:v>85250</c:v>
                </c:pt>
                <c:pt idx="845">
                  <c:v>35500</c:v>
                </c:pt>
                <c:pt idx="846">
                  <c:v>8785</c:v>
                </c:pt>
                <c:pt idx="847">
                  <c:v>40000</c:v>
                </c:pt>
                <c:pt idx="848">
                  <c:v>50000</c:v>
                </c:pt>
                <c:pt idx="849">
                  <c:v>30786</c:v>
                </c:pt>
                <c:pt idx="850">
                  <c:v>13107</c:v>
                </c:pt>
                <c:pt idx="851">
                  <c:v>17125</c:v>
                </c:pt>
                <c:pt idx="852">
                  <c:v>33700</c:v>
                </c:pt>
                <c:pt idx="853">
                  <c:v>17000</c:v>
                </c:pt>
                <c:pt idx="854">
                  <c:v>64130</c:v>
                </c:pt>
                <c:pt idx="855">
                  <c:v>12200</c:v>
                </c:pt>
                <c:pt idx="856">
                  <c:v>29072</c:v>
                </c:pt>
                <c:pt idx="857">
                  <c:v>77716</c:v>
                </c:pt>
                <c:pt idx="858">
                  <c:v>14200</c:v>
                </c:pt>
                <c:pt idx="859">
                  <c:v>29100</c:v>
                </c:pt>
                <c:pt idx="860">
                  <c:v>36700</c:v>
                </c:pt>
                <c:pt idx="861">
                  <c:v>50050</c:v>
                </c:pt>
                <c:pt idx="862">
                  <c:v>85620</c:v>
                </c:pt>
                <c:pt idx="863">
                  <c:v>31350</c:v>
                </c:pt>
                <c:pt idx="864">
                  <c:v>38850</c:v>
                </c:pt>
                <c:pt idx="865">
                  <c:v>20000</c:v>
                </c:pt>
                <c:pt idx="866">
                  <c:v>16000</c:v>
                </c:pt>
                <c:pt idx="867">
                  <c:v>63000</c:v>
                </c:pt>
                <c:pt idx="868">
                  <c:v>20000</c:v>
                </c:pt>
                <c:pt idx="869">
                  <c:v>20000</c:v>
                </c:pt>
                <c:pt idx="870">
                  <c:v>111600</c:v>
                </c:pt>
                <c:pt idx="871">
                  <c:v>20100</c:v>
                </c:pt>
                <c:pt idx="872">
                  <c:v>27000</c:v>
                </c:pt>
                <c:pt idx="873">
                  <c:v>23765</c:v>
                </c:pt>
                <c:pt idx="874">
                  <c:v>22798</c:v>
                </c:pt>
                <c:pt idx="875">
                  <c:v>23300</c:v>
                </c:pt>
                <c:pt idx="876">
                  <c:v>16744</c:v>
                </c:pt>
                <c:pt idx="877">
                  <c:v>21800</c:v>
                </c:pt>
                <c:pt idx="878">
                  <c:v>25000</c:v>
                </c:pt>
                <c:pt idx="879">
                  <c:v>15288</c:v>
                </c:pt>
                <c:pt idx="880">
                  <c:v>97770</c:v>
                </c:pt>
                <c:pt idx="881">
                  <c:v>19430</c:v>
                </c:pt>
                <c:pt idx="882">
                  <c:v>45000</c:v>
                </c:pt>
                <c:pt idx="883">
                  <c:v>20000</c:v>
                </c:pt>
                <c:pt idx="884">
                  <c:v>40500</c:v>
                </c:pt>
                <c:pt idx="885">
                  <c:v>77600</c:v>
                </c:pt>
                <c:pt idx="886">
                  <c:v>20000</c:v>
                </c:pt>
                <c:pt idx="887">
                  <c:v>45000</c:v>
                </c:pt>
                <c:pt idx="888">
                  <c:v>35620</c:v>
                </c:pt>
                <c:pt idx="889">
                  <c:v>35000</c:v>
                </c:pt>
                <c:pt idx="890">
                  <c:v>28402</c:v>
                </c:pt>
                <c:pt idx="891">
                  <c:v>115634</c:v>
                </c:pt>
                <c:pt idx="892">
                  <c:v>35000</c:v>
                </c:pt>
                <c:pt idx="893">
                  <c:v>50000</c:v>
                </c:pt>
                <c:pt idx="894">
                  <c:v>80000</c:v>
                </c:pt>
                <c:pt idx="895">
                  <c:v>23800</c:v>
                </c:pt>
                <c:pt idx="896">
                  <c:v>30000</c:v>
                </c:pt>
              </c:numCache>
            </c:numRef>
          </c:yVal>
          <c:smooth val="0"/>
          <c:extLst>
            <c:ext xmlns:c16="http://schemas.microsoft.com/office/drawing/2014/chart" uri="{C3380CC4-5D6E-409C-BE32-E72D297353CC}">
              <c16:uniqueId val="{00000002-5381-4092-87CE-C8A075CE8333}"/>
            </c:ext>
          </c:extLst>
        </c:ser>
        <c:dLbls>
          <c:showLegendKey val="0"/>
          <c:showVal val="0"/>
          <c:showCatName val="0"/>
          <c:showSerName val="0"/>
          <c:showPercent val="0"/>
          <c:showBubbleSize val="0"/>
        </c:dLbls>
        <c:axId val="906012952"/>
        <c:axId val="906014264"/>
      </c:scatterChart>
      <c:valAx>
        <c:axId val="9060129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Herd size (Milking cows)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06014264"/>
        <c:crosses val="autoZero"/>
        <c:crossBetween val="midCat"/>
      </c:valAx>
      <c:valAx>
        <c:axId val="906014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Daily water use (L/day)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0601295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tx>
            <c:strRef>
              <c:f>Swingover!$R$2</c:f>
              <c:strCache>
                <c:ptCount val="1"/>
                <c:pt idx="0">
                  <c:v>ML/Yr</c:v>
                </c:pt>
              </c:strCache>
            </c:strRef>
          </c:tx>
          <c:spPr>
            <a:ln>
              <a:noFill/>
            </a:ln>
          </c:spPr>
          <c:marker>
            <c:symbol val="circle"/>
            <c:size val="6"/>
            <c:spPr>
              <a:solidFill>
                <a:schemeClr val="accent1"/>
              </a:solidFill>
              <a:ln>
                <a:solidFill>
                  <a:schemeClr val="accent1"/>
                </a:solidFill>
              </a:ln>
            </c:spPr>
          </c:marker>
          <c:xVal>
            <c:numRef>
              <c:f>Swingover!$Q$3:$Q$446</c:f>
              <c:numCache>
                <c:formatCode>General</c:formatCode>
                <c:ptCount val="444"/>
                <c:pt idx="0">
                  <c:v>68</c:v>
                </c:pt>
                <c:pt idx="1">
                  <c:v>70</c:v>
                </c:pt>
                <c:pt idx="2">
                  <c:v>80</c:v>
                </c:pt>
                <c:pt idx="3">
                  <c:v>80</c:v>
                </c:pt>
                <c:pt idx="4">
                  <c:v>80</c:v>
                </c:pt>
                <c:pt idx="5">
                  <c:v>85</c:v>
                </c:pt>
                <c:pt idx="6">
                  <c:v>85</c:v>
                </c:pt>
                <c:pt idx="7">
                  <c:v>86</c:v>
                </c:pt>
                <c:pt idx="8">
                  <c:v>89</c:v>
                </c:pt>
                <c:pt idx="9">
                  <c:v>89</c:v>
                </c:pt>
                <c:pt idx="10">
                  <c:v>89</c:v>
                </c:pt>
                <c:pt idx="11">
                  <c:v>90</c:v>
                </c:pt>
                <c:pt idx="12">
                  <c:v>90</c:v>
                </c:pt>
                <c:pt idx="13">
                  <c:v>90</c:v>
                </c:pt>
                <c:pt idx="14">
                  <c:v>90</c:v>
                </c:pt>
                <c:pt idx="15">
                  <c:v>90</c:v>
                </c:pt>
                <c:pt idx="16">
                  <c:v>90</c:v>
                </c:pt>
                <c:pt idx="17">
                  <c:v>90</c:v>
                </c:pt>
                <c:pt idx="18">
                  <c:v>95</c:v>
                </c:pt>
                <c:pt idx="19">
                  <c:v>99</c:v>
                </c:pt>
                <c:pt idx="20">
                  <c:v>100</c:v>
                </c:pt>
                <c:pt idx="21">
                  <c:v>100</c:v>
                </c:pt>
                <c:pt idx="22">
                  <c:v>100</c:v>
                </c:pt>
                <c:pt idx="23">
                  <c:v>100</c:v>
                </c:pt>
                <c:pt idx="24">
                  <c:v>100</c:v>
                </c:pt>
                <c:pt idx="25">
                  <c:v>100</c:v>
                </c:pt>
                <c:pt idx="26">
                  <c:v>100</c:v>
                </c:pt>
                <c:pt idx="27">
                  <c:v>100</c:v>
                </c:pt>
                <c:pt idx="28">
                  <c:v>100</c:v>
                </c:pt>
                <c:pt idx="29">
                  <c:v>100</c:v>
                </c:pt>
                <c:pt idx="30">
                  <c:v>100</c:v>
                </c:pt>
                <c:pt idx="31">
                  <c:v>100</c:v>
                </c:pt>
                <c:pt idx="32">
                  <c:v>100</c:v>
                </c:pt>
                <c:pt idx="33">
                  <c:v>109</c:v>
                </c:pt>
                <c:pt idx="34">
                  <c:v>110</c:v>
                </c:pt>
                <c:pt idx="35">
                  <c:v>110</c:v>
                </c:pt>
                <c:pt idx="36">
                  <c:v>110</c:v>
                </c:pt>
                <c:pt idx="37">
                  <c:v>110</c:v>
                </c:pt>
                <c:pt idx="38">
                  <c:v>110</c:v>
                </c:pt>
                <c:pt idx="39">
                  <c:v>110</c:v>
                </c:pt>
                <c:pt idx="40">
                  <c:v>110</c:v>
                </c:pt>
                <c:pt idx="41">
                  <c:v>110</c:v>
                </c:pt>
                <c:pt idx="42">
                  <c:v>110</c:v>
                </c:pt>
                <c:pt idx="43">
                  <c:v>115</c:v>
                </c:pt>
                <c:pt idx="44">
                  <c:v>115</c:v>
                </c:pt>
                <c:pt idx="45">
                  <c:v>120</c:v>
                </c:pt>
                <c:pt idx="46">
                  <c:v>120</c:v>
                </c:pt>
                <c:pt idx="47">
                  <c:v>120</c:v>
                </c:pt>
                <c:pt idx="48">
                  <c:v>120</c:v>
                </c:pt>
                <c:pt idx="49">
                  <c:v>120</c:v>
                </c:pt>
                <c:pt idx="50">
                  <c:v>120</c:v>
                </c:pt>
                <c:pt idx="51">
                  <c:v>120</c:v>
                </c:pt>
                <c:pt idx="52">
                  <c:v>120</c:v>
                </c:pt>
                <c:pt idx="53">
                  <c:v>120</c:v>
                </c:pt>
                <c:pt idx="54">
                  <c:v>120</c:v>
                </c:pt>
                <c:pt idx="55">
                  <c:v>120</c:v>
                </c:pt>
                <c:pt idx="56">
                  <c:v>120</c:v>
                </c:pt>
                <c:pt idx="57">
                  <c:v>120</c:v>
                </c:pt>
                <c:pt idx="58">
                  <c:v>120</c:v>
                </c:pt>
                <c:pt idx="59">
                  <c:v>120</c:v>
                </c:pt>
                <c:pt idx="60">
                  <c:v>120</c:v>
                </c:pt>
                <c:pt idx="61">
                  <c:v>122</c:v>
                </c:pt>
                <c:pt idx="62">
                  <c:v>124</c:v>
                </c:pt>
                <c:pt idx="63">
                  <c:v>125</c:v>
                </c:pt>
                <c:pt idx="64">
                  <c:v>126</c:v>
                </c:pt>
                <c:pt idx="65">
                  <c:v>128</c:v>
                </c:pt>
                <c:pt idx="66">
                  <c:v>130</c:v>
                </c:pt>
                <c:pt idx="67">
                  <c:v>130</c:v>
                </c:pt>
                <c:pt idx="68">
                  <c:v>130</c:v>
                </c:pt>
                <c:pt idx="69">
                  <c:v>130</c:v>
                </c:pt>
                <c:pt idx="70">
                  <c:v>130</c:v>
                </c:pt>
                <c:pt idx="71">
                  <c:v>135</c:v>
                </c:pt>
                <c:pt idx="72">
                  <c:v>138</c:v>
                </c:pt>
                <c:pt idx="73">
                  <c:v>140</c:v>
                </c:pt>
                <c:pt idx="74">
                  <c:v>140</c:v>
                </c:pt>
                <c:pt idx="75">
                  <c:v>140</c:v>
                </c:pt>
                <c:pt idx="76">
                  <c:v>140</c:v>
                </c:pt>
                <c:pt idx="77">
                  <c:v>140</c:v>
                </c:pt>
                <c:pt idx="78">
                  <c:v>140</c:v>
                </c:pt>
                <c:pt idx="79">
                  <c:v>140</c:v>
                </c:pt>
                <c:pt idx="80">
                  <c:v>140</c:v>
                </c:pt>
                <c:pt idx="81">
                  <c:v>140</c:v>
                </c:pt>
                <c:pt idx="82">
                  <c:v>140</c:v>
                </c:pt>
                <c:pt idx="83">
                  <c:v>140</c:v>
                </c:pt>
                <c:pt idx="84">
                  <c:v>140</c:v>
                </c:pt>
                <c:pt idx="85">
                  <c:v>140</c:v>
                </c:pt>
                <c:pt idx="86">
                  <c:v>140</c:v>
                </c:pt>
                <c:pt idx="87">
                  <c:v>140</c:v>
                </c:pt>
                <c:pt idx="88">
                  <c:v>140</c:v>
                </c:pt>
                <c:pt idx="89">
                  <c:v>140</c:v>
                </c:pt>
                <c:pt idx="90">
                  <c:v>145</c:v>
                </c:pt>
                <c:pt idx="91">
                  <c:v>150</c:v>
                </c:pt>
                <c:pt idx="92">
                  <c:v>150</c:v>
                </c:pt>
                <c:pt idx="93">
                  <c:v>150</c:v>
                </c:pt>
                <c:pt idx="94">
                  <c:v>150</c:v>
                </c:pt>
                <c:pt idx="95">
                  <c:v>150</c:v>
                </c:pt>
                <c:pt idx="96">
                  <c:v>150</c:v>
                </c:pt>
                <c:pt idx="97">
                  <c:v>150</c:v>
                </c:pt>
                <c:pt idx="98">
                  <c:v>150</c:v>
                </c:pt>
                <c:pt idx="99">
                  <c:v>150</c:v>
                </c:pt>
                <c:pt idx="100">
                  <c:v>150</c:v>
                </c:pt>
                <c:pt idx="101">
                  <c:v>150</c:v>
                </c:pt>
                <c:pt idx="102">
                  <c:v>150</c:v>
                </c:pt>
                <c:pt idx="103">
                  <c:v>150</c:v>
                </c:pt>
                <c:pt idx="104">
                  <c:v>150</c:v>
                </c:pt>
                <c:pt idx="105">
                  <c:v>150</c:v>
                </c:pt>
                <c:pt idx="106">
                  <c:v>150</c:v>
                </c:pt>
                <c:pt idx="107">
                  <c:v>150</c:v>
                </c:pt>
                <c:pt idx="108">
                  <c:v>150</c:v>
                </c:pt>
                <c:pt idx="109">
                  <c:v>150</c:v>
                </c:pt>
                <c:pt idx="110">
                  <c:v>150</c:v>
                </c:pt>
                <c:pt idx="111">
                  <c:v>150</c:v>
                </c:pt>
                <c:pt idx="112">
                  <c:v>150</c:v>
                </c:pt>
                <c:pt idx="113">
                  <c:v>150</c:v>
                </c:pt>
                <c:pt idx="114">
                  <c:v>150</c:v>
                </c:pt>
                <c:pt idx="115">
                  <c:v>150</c:v>
                </c:pt>
                <c:pt idx="116">
                  <c:v>152</c:v>
                </c:pt>
                <c:pt idx="117">
                  <c:v>155</c:v>
                </c:pt>
                <c:pt idx="118">
                  <c:v>155</c:v>
                </c:pt>
                <c:pt idx="119">
                  <c:v>155</c:v>
                </c:pt>
                <c:pt idx="120">
                  <c:v>155</c:v>
                </c:pt>
                <c:pt idx="121">
                  <c:v>160</c:v>
                </c:pt>
                <c:pt idx="122">
                  <c:v>160</c:v>
                </c:pt>
                <c:pt idx="123">
                  <c:v>160</c:v>
                </c:pt>
                <c:pt idx="124">
                  <c:v>160</c:v>
                </c:pt>
                <c:pt idx="125">
                  <c:v>160</c:v>
                </c:pt>
                <c:pt idx="126">
                  <c:v>160</c:v>
                </c:pt>
                <c:pt idx="127">
                  <c:v>160</c:v>
                </c:pt>
                <c:pt idx="128">
                  <c:v>160</c:v>
                </c:pt>
                <c:pt idx="129">
                  <c:v>160</c:v>
                </c:pt>
                <c:pt idx="130">
                  <c:v>160</c:v>
                </c:pt>
                <c:pt idx="131">
                  <c:v>160</c:v>
                </c:pt>
                <c:pt idx="132">
                  <c:v>160</c:v>
                </c:pt>
                <c:pt idx="133">
                  <c:v>160</c:v>
                </c:pt>
                <c:pt idx="134">
                  <c:v>160</c:v>
                </c:pt>
                <c:pt idx="135">
                  <c:v>160</c:v>
                </c:pt>
                <c:pt idx="136">
                  <c:v>165</c:v>
                </c:pt>
                <c:pt idx="137">
                  <c:v>165</c:v>
                </c:pt>
                <c:pt idx="138">
                  <c:v>165</c:v>
                </c:pt>
                <c:pt idx="139">
                  <c:v>165</c:v>
                </c:pt>
                <c:pt idx="140">
                  <c:v>170</c:v>
                </c:pt>
                <c:pt idx="141">
                  <c:v>170</c:v>
                </c:pt>
                <c:pt idx="142">
                  <c:v>170</c:v>
                </c:pt>
                <c:pt idx="143">
                  <c:v>170</c:v>
                </c:pt>
                <c:pt idx="144">
                  <c:v>170</c:v>
                </c:pt>
                <c:pt idx="145">
                  <c:v>170</c:v>
                </c:pt>
                <c:pt idx="146">
                  <c:v>170</c:v>
                </c:pt>
                <c:pt idx="147">
                  <c:v>170</c:v>
                </c:pt>
                <c:pt idx="148">
                  <c:v>170</c:v>
                </c:pt>
                <c:pt idx="149">
                  <c:v>170</c:v>
                </c:pt>
                <c:pt idx="150">
                  <c:v>170</c:v>
                </c:pt>
                <c:pt idx="151">
                  <c:v>170</c:v>
                </c:pt>
                <c:pt idx="152">
                  <c:v>170</c:v>
                </c:pt>
                <c:pt idx="153">
                  <c:v>172</c:v>
                </c:pt>
                <c:pt idx="154">
                  <c:v>175</c:v>
                </c:pt>
                <c:pt idx="155">
                  <c:v>175</c:v>
                </c:pt>
                <c:pt idx="156">
                  <c:v>175</c:v>
                </c:pt>
                <c:pt idx="157">
                  <c:v>180</c:v>
                </c:pt>
                <c:pt idx="158">
                  <c:v>180</c:v>
                </c:pt>
                <c:pt idx="159">
                  <c:v>180</c:v>
                </c:pt>
                <c:pt idx="160">
                  <c:v>180</c:v>
                </c:pt>
                <c:pt idx="161">
                  <c:v>180</c:v>
                </c:pt>
                <c:pt idx="162">
                  <c:v>180</c:v>
                </c:pt>
                <c:pt idx="163">
                  <c:v>180</c:v>
                </c:pt>
                <c:pt idx="164">
                  <c:v>180</c:v>
                </c:pt>
                <c:pt idx="165">
                  <c:v>180</c:v>
                </c:pt>
                <c:pt idx="166">
                  <c:v>180</c:v>
                </c:pt>
                <c:pt idx="167">
                  <c:v>180</c:v>
                </c:pt>
                <c:pt idx="168">
                  <c:v>180</c:v>
                </c:pt>
                <c:pt idx="169">
                  <c:v>180</c:v>
                </c:pt>
                <c:pt idx="170">
                  <c:v>180</c:v>
                </c:pt>
                <c:pt idx="171">
                  <c:v>180</c:v>
                </c:pt>
                <c:pt idx="172">
                  <c:v>180</c:v>
                </c:pt>
                <c:pt idx="173">
                  <c:v>180</c:v>
                </c:pt>
                <c:pt idx="174">
                  <c:v>180</c:v>
                </c:pt>
                <c:pt idx="175">
                  <c:v>180</c:v>
                </c:pt>
                <c:pt idx="176">
                  <c:v>180</c:v>
                </c:pt>
                <c:pt idx="177">
                  <c:v>180</c:v>
                </c:pt>
                <c:pt idx="178">
                  <c:v>180</c:v>
                </c:pt>
                <c:pt idx="179">
                  <c:v>180</c:v>
                </c:pt>
                <c:pt idx="180">
                  <c:v>180</c:v>
                </c:pt>
                <c:pt idx="181">
                  <c:v>180</c:v>
                </c:pt>
                <c:pt idx="182">
                  <c:v>185</c:v>
                </c:pt>
                <c:pt idx="183">
                  <c:v>187</c:v>
                </c:pt>
                <c:pt idx="184">
                  <c:v>190</c:v>
                </c:pt>
                <c:pt idx="185">
                  <c:v>190</c:v>
                </c:pt>
                <c:pt idx="186">
                  <c:v>190</c:v>
                </c:pt>
                <c:pt idx="187">
                  <c:v>190</c:v>
                </c:pt>
                <c:pt idx="188">
                  <c:v>200</c:v>
                </c:pt>
                <c:pt idx="189">
                  <c:v>200</c:v>
                </c:pt>
                <c:pt idx="190">
                  <c:v>200</c:v>
                </c:pt>
                <c:pt idx="191">
                  <c:v>200</c:v>
                </c:pt>
                <c:pt idx="192">
                  <c:v>200</c:v>
                </c:pt>
                <c:pt idx="193">
                  <c:v>200</c:v>
                </c:pt>
                <c:pt idx="194">
                  <c:v>200</c:v>
                </c:pt>
                <c:pt idx="195">
                  <c:v>200</c:v>
                </c:pt>
                <c:pt idx="196">
                  <c:v>200</c:v>
                </c:pt>
                <c:pt idx="197">
                  <c:v>200</c:v>
                </c:pt>
                <c:pt idx="198">
                  <c:v>200</c:v>
                </c:pt>
                <c:pt idx="199">
                  <c:v>200</c:v>
                </c:pt>
                <c:pt idx="200">
                  <c:v>200</c:v>
                </c:pt>
                <c:pt idx="201">
                  <c:v>200</c:v>
                </c:pt>
                <c:pt idx="202">
                  <c:v>200</c:v>
                </c:pt>
                <c:pt idx="203">
                  <c:v>200</c:v>
                </c:pt>
                <c:pt idx="204">
                  <c:v>200</c:v>
                </c:pt>
                <c:pt idx="205">
                  <c:v>200</c:v>
                </c:pt>
                <c:pt idx="206">
                  <c:v>200</c:v>
                </c:pt>
                <c:pt idx="207">
                  <c:v>200</c:v>
                </c:pt>
                <c:pt idx="208">
                  <c:v>200</c:v>
                </c:pt>
                <c:pt idx="209">
                  <c:v>200</c:v>
                </c:pt>
                <c:pt idx="210">
                  <c:v>200</c:v>
                </c:pt>
                <c:pt idx="211">
                  <c:v>200</c:v>
                </c:pt>
                <c:pt idx="212">
                  <c:v>200</c:v>
                </c:pt>
                <c:pt idx="213">
                  <c:v>200</c:v>
                </c:pt>
                <c:pt idx="214">
                  <c:v>200</c:v>
                </c:pt>
                <c:pt idx="215">
                  <c:v>200</c:v>
                </c:pt>
                <c:pt idx="216">
                  <c:v>200</c:v>
                </c:pt>
                <c:pt idx="217">
                  <c:v>200</c:v>
                </c:pt>
                <c:pt idx="218">
                  <c:v>200</c:v>
                </c:pt>
                <c:pt idx="219">
                  <c:v>200</c:v>
                </c:pt>
                <c:pt idx="220">
                  <c:v>200</c:v>
                </c:pt>
                <c:pt idx="221">
                  <c:v>200</c:v>
                </c:pt>
                <c:pt idx="222">
                  <c:v>200</c:v>
                </c:pt>
                <c:pt idx="223">
                  <c:v>200</c:v>
                </c:pt>
                <c:pt idx="224">
                  <c:v>200</c:v>
                </c:pt>
                <c:pt idx="225">
                  <c:v>200</c:v>
                </c:pt>
                <c:pt idx="226">
                  <c:v>200</c:v>
                </c:pt>
                <c:pt idx="227">
                  <c:v>200</c:v>
                </c:pt>
                <c:pt idx="228">
                  <c:v>200</c:v>
                </c:pt>
                <c:pt idx="229">
                  <c:v>200</c:v>
                </c:pt>
                <c:pt idx="230">
                  <c:v>200</c:v>
                </c:pt>
                <c:pt idx="231">
                  <c:v>200</c:v>
                </c:pt>
                <c:pt idx="232">
                  <c:v>200</c:v>
                </c:pt>
                <c:pt idx="233">
                  <c:v>205</c:v>
                </c:pt>
                <c:pt idx="234">
                  <c:v>210</c:v>
                </c:pt>
                <c:pt idx="235">
                  <c:v>210</c:v>
                </c:pt>
                <c:pt idx="236">
                  <c:v>210</c:v>
                </c:pt>
                <c:pt idx="237">
                  <c:v>210</c:v>
                </c:pt>
                <c:pt idx="238">
                  <c:v>210</c:v>
                </c:pt>
                <c:pt idx="239">
                  <c:v>210</c:v>
                </c:pt>
                <c:pt idx="240">
                  <c:v>210</c:v>
                </c:pt>
                <c:pt idx="241">
                  <c:v>210</c:v>
                </c:pt>
                <c:pt idx="242">
                  <c:v>211</c:v>
                </c:pt>
                <c:pt idx="243">
                  <c:v>220</c:v>
                </c:pt>
                <c:pt idx="244">
                  <c:v>220</c:v>
                </c:pt>
                <c:pt idx="245">
                  <c:v>220</c:v>
                </c:pt>
                <c:pt idx="246">
                  <c:v>220</c:v>
                </c:pt>
                <c:pt idx="247">
                  <c:v>220</c:v>
                </c:pt>
                <c:pt idx="248">
                  <c:v>220</c:v>
                </c:pt>
                <c:pt idx="249">
                  <c:v>220</c:v>
                </c:pt>
                <c:pt idx="250">
                  <c:v>220</c:v>
                </c:pt>
                <c:pt idx="251">
                  <c:v>220</c:v>
                </c:pt>
                <c:pt idx="252">
                  <c:v>220</c:v>
                </c:pt>
                <c:pt idx="253">
                  <c:v>220</c:v>
                </c:pt>
                <c:pt idx="254">
                  <c:v>220</c:v>
                </c:pt>
                <c:pt idx="255">
                  <c:v>220</c:v>
                </c:pt>
                <c:pt idx="256">
                  <c:v>220</c:v>
                </c:pt>
                <c:pt idx="257">
                  <c:v>220</c:v>
                </c:pt>
                <c:pt idx="258">
                  <c:v>220</c:v>
                </c:pt>
                <c:pt idx="259">
                  <c:v>220</c:v>
                </c:pt>
                <c:pt idx="260">
                  <c:v>220</c:v>
                </c:pt>
                <c:pt idx="261">
                  <c:v>220</c:v>
                </c:pt>
                <c:pt idx="262">
                  <c:v>220</c:v>
                </c:pt>
                <c:pt idx="263">
                  <c:v>220</c:v>
                </c:pt>
                <c:pt idx="264">
                  <c:v>220</c:v>
                </c:pt>
                <c:pt idx="265">
                  <c:v>220</c:v>
                </c:pt>
                <c:pt idx="266">
                  <c:v>221</c:v>
                </c:pt>
                <c:pt idx="267">
                  <c:v>225</c:v>
                </c:pt>
                <c:pt idx="268">
                  <c:v>225</c:v>
                </c:pt>
                <c:pt idx="269">
                  <c:v>225</c:v>
                </c:pt>
                <c:pt idx="270">
                  <c:v>230</c:v>
                </c:pt>
                <c:pt idx="271">
                  <c:v>230</c:v>
                </c:pt>
                <c:pt idx="272">
                  <c:v>230</c:v>
                </c:pt>
                <c:pt idx="273">
                  <c:v>230</c:v>
                </c:pt>
                <c:pt idx="274">
                  <c:v>230</c:v>
                </c:pt>
                <c:pt idx="275">
                  <c:v>230</c:v>
                </c:pt>
                <c:pt idx="276">
                  <c:v>230</c:v>
                </c:pt>
                <c:pt idx="277">
                  <c:v>230</c:v>
                </c:pt>
                <c:pt idx="278">
                  <c:v>230</c:v>
                </c:pt>
                <c:pt idx="279">
                  <c:v>230</c:v>
                </c:pt>
                <c:pt idx="280">
                  <c:v>230</c:v>
                </c:pt>
                <c:pt idx="281">
                  <c:v>231</c:v>
                </c:pt>
                <c:pt idx="282">
                  <c:v>234</c:v>
                </c:pt>
                <c:pt idx="283">
                  <c:v>240</c:v>
                </c:pt>
                <c:pt idx="284">
                  <c:v>240</c:v>
                </c:pt>
                <c:pt idx="285">
                  <c:v>240</c:v>
                </c:pt>
                <c:pt idx="286">
                  <c:v>240</c:v>
                </c:pt>
                <c:pt idx="287">
                  <c:v>240</c:v>
                </c:pt>
                <c:pt idx="288">
                  <c:v>240</c:v>
                </c:pt>
                <c:pt idx="289">
                  <c:v>240</c:v>
                </c:pt>
                <c:pt idx="290">
                  <c:v>240</c:v>
                </c:pt>
                <c:pt idx="291">
                  <c:v>240</c:v>
                </c:pt>
                <c:pt idx="292">
                  <c:v>240</c:v>
                </c:pt>
                <c:pt idx="293">
                  <c:v>250</c:v>
                </c:pt>
                <c:pt idx="294">
                  <c:v>250</c:v>
                </c:pt>
                <c:pt idx="295">
                  <c:v>250</c:v>
                </c:pt>
                <c:pt idx="296">
                  <c:v>250</c:v>
                </c:pt>
                <c:pt idx="297">
                  <c:v>250</c:v>
                </c:pt>
                <c:pt idx="298">
                  <c:v>250</c:v>
                </c:pt>
                <c:pt idx="299">
                  <c:v>250</c:v>
                </c:pt>
                <c:pt idx="300">
                  <c:v>250</c:v>
                </c:pt>
                <c:pt idx="301">
                  <c:v>250</c:v>
                </c:pt>
                <c:pt idx="302">
                  <c:v>250</c:v>
                </c:pt>
                <c:pt idx="303">
                  <c:v>250</c:v>
                </c:pt>
                <c:pt idx="304">
                  <c:v>250</c:v>
                </c:pt>
                <c:pt idx="305">
                  <c:v>250</c:v>
                </c:pt>
                <c:pt idx="306">
                  <c:v>250</c:v>
                </c:pt>
                <c:pt idx="307">
                  <c:v>250</c:v>
                </c:pt>
                <c:pt idx="308">
                  <c:v>250</c:v>
                </c:pt>
                <c:pt idx="309">
                  <c:v>250</c:v>
                </c:pt>
                <c:pt idx="310">
                  <c:v>250</c:v>
                </c:pt>
                <c:pt idx="311">
                  <c:v>250</c:v>
                </c:pt>
                <c:pt idx="312">
                  <c:v>250</c:v>
                </c:pt>
                <c:pt idx="313">
                  <c:v>250</c:v>
                </c:pt>
                <c:pt idx="314">
                  <c:v>255</c:v>
                </c:pt>
                <c:pt idx="315">
                  <c:v>260</c:v>
                </c:pt>
                <c:pt idx="316">
                  <c:v>260</c:v>
                </c:pt>
                <c:pt idx="317">
                  <c:v>260</c:v>
                </c:pt>
                <c:pt idx="318">
                  <c:v>260</c:v>
                </c:pt>
                <c:pt idx="319">
                  <c:v>260</c:v>
                </c:pt>
                <c:pt idx="320">
                  <c:v>260</c:v>
                </c:pt>
                <c:pt idx="321">
                  <c:v>260</c:v>
                </c:pt>
                <c:pt idx="322">
                  <c:v>260</c:v>
                </c:pt>
                <c:pt idx="323">
                  <c:v>261</c:v>
                </c:pt>
                <c:pt idx="324">
                  <c:v>270</c:v>
                </c:pt>
                <c:pt idx="325">
                  <c:v>270</c:v>
                </c:pt>
                <c:pt idx="326">
                  <c:v>270</c:v>
                </c:pt>
                <c:pt idx="327">
                  <c:v>270</c:v>
                </c:pt>
                <c:pt idx="328">
                  <c:v>270</c:v>
                </c:pt>
                <c:pt idx="329">
                  <c:v>270</c:v>
                </c:pt>
                <c:pt idx="330">
                  <c:v>275</c:v>
                </c:pt>
                <c:pt idx="331">
                  <c:v>280</c:v>
                </c:pt>
                <c:pt idx="332">
                  <c:v>280</c:v>
                </c:pt>
                <c:pt idx="333">
                  <c:v>280</c:v>
                </c:pt>
                <c:pt idx="334">
                  <c:v>280</c:v>
                </c:pt>
                <c:pt idx="335">
                  <c:v>280</c:v>
                </c:pt>
                <c:pt idx="336">
                  <c:v>280</c:v>
                </c:pt>
                <c:pt idx="337">
                  <c:v>280</c:v>
                </c:pt>
                <c:pt idx="338">
                  <c:v>280</c:v>
                </c:pt>
                <c:pt idx="339">
                  <c:v>280</c:v>
                </c:pt>
                <c:pt idx="340">
                  <c:v>280</c:v>
                </c:pt>
                <c:pt idx="341">
                  <c:v>280</c:v>
                </c:pt>
                <c:pt idx="342">
                  <c:v>280</c:v>
                </c:pt>
                <c:pt idx="343">
                  <c:v>282</c:v>
                </c:pt>
                <c:pt idx="344">
                  <c:v>289</c:v>
                </c:pt>
                <c:pt idx="345">
                  <c:v>290</c:v>
                </c:pt>
                <c:pt idx="346">
                  <c:v>290</c:v>
                </c:pt>
                <c:pt idx="347">
                  <c:v>290</c:v>
                </c:pt>
                <c:pt idx="348">
                  <c:v>290</c:v>
                </c:pt>
                <c:pt idx="349">
                  <c:v>290</c:v>
                </c:pt>
                <c:pt idx="350">
                  <c:v>300</c:v>
                </c:pt>
                <c:pt idx="351">
                  <c:v>300</c:v>
                </c:pt>
                <c:pt idx="352">
                  <c:v>300</c:v>
                </c:pt>
                <c:pt idx="353">
                  <c:v>300</c:v>
                </c:pt>
                <c:pt idx="354">
                  <c:v>300</c:v>
                </c:pt>
                <c:pt idx="355">
                  <c:v>300</c:v>
                </c:pt>
                <c:pt idx="356">
                  <c:v>300</c:v>
                </c:pt>
                <c:pt idx="357">
                  <c:v>300</c:v>
                </c:pt>
                <c:pt idx="358">
                  <c:v>300</c:v>
                </c:pt>
                <c:pt idx="359">
                  <c:v>300</c:v>
                </c:pt>
                <c:pt idx="360">
                  <c:v>300</c:v>
                </c:pt>
                <c:pt idx="361">
                  <c:v>300</c:v>
                </c:pt>
                <c:pt idx="362">
                  <c:v>300</c:v>
                </c:pt>
                <c:pt idx="363">
                  <c:v>300</c:v>
                </c:pt>
                <c:pt idx="364">
                  <c:v>300</c:v>
                </c:pt>
                <c:pt idx="365">
                  <c:v>300</c:v>
                </c:pt>
                <c:pt idx="366">
                  <c:v>300</c:v>
                </c:pt>
                <c:pt idx="367">
                  <c:v>300</c:v>
                </c:pt>
                <c:pt idx="368">
                  <c:v>300</c:v>
                </c:pt>
                <c:pt idx="369">
                  <c:v>300</c:v>
                </c:pt>
                <c:pt idx="370">
                  <c:v>300</c:v>
                </c:pt>
                <c:pt idx="371">
                  <c:v>300</c:v>
                </c:pt>
                <c:pt idx="372">
                  <c:v>300</c:v>
                </c:pt>
                <c:pt idx="373">
                  <c:v>300</c:v>
                </c:pt>
                <c:pt idx="374">
                  <c:v>300</c:v>
                </c:pt>
                <c:pt idx="375">
                  <c:v>300</c:v>
                </c:pt>
                <c:pt idx="376">
                  <c:v>300</c:v>
                </c:pt>
                <c:pt idx="377">
                  <c:v>300</c:v>
                </c:pt>
                <c:pt idx="378">
                  <c:v>300</c:v>
                </c:pt>
                <c:pt idx="379">
                  <c:v>300</c:v>
                </c:pt>
                <c:pt idx="380">
                  <c:v>310</c:v>
                </c:pt>
                <c:pt idx="381">
                  <c:v>310</c:v>
                </c:pt>
                <c:pt idx="382">
                  <c:v>310</c:v>
                </c:pt>
                <c:pt idx="383">
                  <c:v>315</c:v>
                </c:pt>
                <c:pt idx="384">
                  <c:v>320</c:v>
                </c:pt>
                <c:pt idx="385">
                  <c:v>320</c:v>
                </c:pt>
                <c:pt idx="386">
                  <c:v>320</c:v>
                </c:pt>
                <c:pt idx="387">
                  <c:v>320</c:v>
                </c:pt>
                <c:pt idx="388">
                  <c:v>320</c:v>
                </c:pt>
                <c:pt idx="389">
                  <c:v>320</c:v>
                </c:pt>
                <c:pt idx="390">
                  <c:v>320</c:v>
                </c:pt>
                <c:pt idx="391">
                  <c:v>325</c:v>
                </c:pt>
                <c:pt idx="392">
                  <c:v>330</c:v>
                </c:pt>
                <c:pt idx="393">
                  <c:v>330</c:v>
                </c:pt>
                <c:pt idx="394">
                  <c:v>340</c:v>
                </c:pt>
                <c:pt idx="395">
                  <c:v>340</c:v>
                </c:pt>
                <c:pt idx="396">
                  <c:v>350</c:v>
                </c:pt>
                <c:pt idx="397">
                  <c:v>350</c:v>
                </c:pt>
                <c:pt idx="398">
                  <c:v>350</c:v>
                </c:pt>
                <c:pt idx="399">
                  <c:v>350</c:v>
                </c:pt>
                <c:pt idx="400">
                  <c:v>350</c:v>
                </c:pt>
                <c:pt idx="401">
                  <c:v>350</c:v>
                </c:pt>
                <c:pt idx="402">
                  <c:v>350</c:v>
                </c:pt>
                <c:pt idx="403">
                  <c:v>350</c:v>
                </c:pt>
                <c:pt idx="404">
                  <c:v>350</c:v>
                </c:pt>
                <c:pt idx="405">
                  <c:v>350</c:v>
                </c:pt>
                <c:pt idx="406">
                  <c:v>350</c:v>
                </c:pt>
                <c:pt idx="407">
                  <c:v>350</c:v>
                </c:pt>
                <c:pt idx="408">
                  <c:v>370</c:v>
                </c:pt>
                <c:pt idx="409">
                  <c:v>370</c:v>
                </c:pt>
                <c:pt idx="410">
                  <c:v>370</c:v>
                </c:pt>
                <c:pt idx="411">
                  <c:v>400</c:v>
                </c:pt>
                <c:pt idx="412">
                  <c:v>400</c:v>
                </c:pt>
                <c:pt idx="413">
                  <c:v>400</c:v>
                </c:pt>
                <c:pt idx="414">
                  <c:v>400</c:v>
                </c:pt>
                <c:pt idx="415">
                  <c:v>400</c:v>
                </c:pt>
                <c:pt idx="416">
                  <c:v>400</c:v>
                </c:pt>
                <c:pt idx="417">
                  <c:v>400</c:v>
                </c:pt>
                <c:pt idx="418">
                  <c:v>400</c:v>
                </c:pt>
                <c:pt idx="419">
                  <c:v>400</c:v>
                </c:pt>
                <c:pt idx="420">
                  <c:v>400</c:v>
                </c:pt>
                <c:pt idx="421">
                  <c:v>400</c:v>
                </c:pt>
                <c:pt idx="422">
                  <c:v>413</c:v>
                </c:pt>
                <c:pt idx="423">
                  <c:v>420</c:v>
                </c:pt>
                <c:pt idx="424">
                  <c:v>420</c:v>
                </c:pt>
                <c:pt idx="425">
                  <c:v>420</c:v>
                </c:pt>
                <c:pt idx="426">
                  <c:v>420</c:v>
                </c:pt>
                <c:pt idx="427">
                  <c:v>425</c:v>
                </c:pt>
                <c:pt idx="428">
                  <c:v>440</c:v>
                </c:pt>
                <c:pt idx="429">
                  <c:v>440</c:v>
                </c:pt>
                <c:pt idx="430">
                  <c:v>450</c:v>
                </c:pt>
                <c:pt idx="431">
                  <c:v>450</c:v>
                </c:pt>
                <c:pt idx="432">
                  <c:v>450</c:v>
                </c:pt>
                <c:pt idx="433">
                  <c:v>450</c:v>
                </c:pt>
                <c:pt idx="434">
                  <c:v>450</c:v>
                </c:pt>
                <c:pt idx="435">
                  <c:v>450</c:v>
                </c:pt>
                <c:pt idx="436">
                  <c:v>450</c:v>
                </c:pt>
                <c:pt idx="437">
                  <c:v>450</c:v>
                </c:pt>
                <c:pt idx="438">
                  <c:v>500</c:v>
                </c:pt>
                <c:pt idx="439">
                  <c:v>500</c:v>
                </c:pt>
                <c:pt idx="440">
                  <c:v>500</c:v>
                </c:pt>
                <c:pt idx="441">
                  <c:v>525</c:v>
                </c:pt>
                <c:pt idx="442">
                  <c:v>535</c:v>
                </c:pt>
                <c:pt idx="443">
                  <c:v>650</c:v>
                </c:pt>
              </c:numCache>
            </c:numRef>
          </c:xVal>
          <c:yVal>
            <c:numRef>
              <c:f>Swingover!$R$3:$R$446</c:f>
              <c:numCache>
                <c:formatCode>General</c:formatCode>
                <c:ptCount val="444"/>
                <c:pt idx="0">
                  <c:v>0.1825</c:v>
                </c:pt>
                <c:pt idx="1">
                  <c:v>0.83950000000000002</c:v>
                </c:pt>
                <c:pt idx="2">
                  <c:v>0.2263</c:v>
                </c:pt>
                <c:pt idx="3">
                  <c:v>2.19</c:v>
                </c:pt>
                <c:pt idx="4">
                  <c:v>0.73</c:v>
                </c:pt>
                <c:pt idx="5">
                  <c:v>1.095</c:v>
                </c:pt>
                <c:pt idx="6">
                  <c:v>0.36499999999999999</c:v>
                </c:pt>
                <c:pt idx="7">
                  <c:v>1.49942</c:v>
                </c:pt>
                <c:pt idx="8">
                  <c:v>0.54749999999999999</c:v>
                </c:pt>
                <c:pt idx="9">
                  <c:v>0.54749999999999999</c:v>
                </c:pt>
                <c:pt idx="10">
                  <c:v>0.54749999999999999</c:v>
                </c:pt>
                <c:pt idx="11">
                  <c:v>0.53290000000000004</c:v>
                </c:pt>
                <c:pt idx="12">
                  <c:v>0.73</c:v>
                </c:pt>
                <c:pt idx="13">
                  <c:v>0.91249999999999998</c:v>
                </c:pt>
                <c:pt idx="14">
                  <c:v>0.73</c:v>
                </c:pt>
                <c:pt idx="15">
                  <c:v>0.85775000000000001</c:v>
                </c:pt>
                <c:pt idx="16">
                  <c:v>0.55845</c:v>
                </c:pt>
                <c:pt idx="17">
                  <c:v>0.85775000000000001</c:v>
                </c:pt>
                <c:pt idx="18">
                  <c:v>0.71174999999999999</c:v>
                </c:pt>
                <c:pt idx="19">
                  <c:v>0.36499999999999999</c:v>
                </c:pt>
                <c:pt idx="20">
                  <c:v>2.5914999999999999</c:v>
                </c:pt>
                <c:pt idx="21">
                  <c:v>0.96615499999999999</c:v>
                </c:pt>
                <c:pt idx="22">
                  <c:v>3.1430150000000001</c:v>
                </c:pt>
                <c:pt idx="23">
                  <c:v>1.7337499999999999</c:v>
                </c:pt>
                <c:pt idx="24">
                  <c:v>1.1826000000000001</c:v>
                </c:pt>
                <c:pt idx="25">
                  <c:v>1.825</c:v>
                </c:pt>
                <c:pt idx="26">
                  <c:v>0.36499999999999999</c:v>
                </c:pt>
                <c:pt idx="27">
                  <c:v>6.6429999999999998</c:v>
                </c:pt>
                <c:pt idx="28">
                  <c:v>0.73</c:v>
                </c:pt>
                <c:pt idx="29">
                  <c:v>1.095</c:v>
                </c:pt>
                <c:pt idx="30">
                  <c:v>0.73</c:v>
                </c:pt>
                <c:pt idx="31">
                  <c:v>1.095</c:v>
                </c:pt>
                <c:pt idx="32">
                  <c:v>1.4235</c:v>
                </c:pt>
                <c:pt idx="33">
                  <c:v>1.095</c:v>
                </c:pt>
                <c:pt idx="34">
                  <c:v>0.98550000000000004</c:v>
                </c:pt>
                <c:pt idx="35">
                  <c:v>0.98550000000000004</c:v>
                </c:pt>
                <c:pt idx="36">
                  <c:v>1.95275</c:v>
                </c:pt>
                <c:pt idx="37">
                  <c:v>2.19</c:v>
                </c:pt>
                <c:pt idx="38">
                  <c:v>1.095</c:v>
                </c:pt>
                <c:pt idx="39">
                  <c:v>2.92</c:v>
                </c:pt>
                <c:pt idx="40">
                  <c:v>2.5550000000000002</c:v>
                </c:pt>
                <c:pt idx="41">
                  <c:v>1.5329999999999999</c:v>
                </c:pt>
                <c:pt idx="42">
                  <c:v>0.76649999999999996</c:v>
                </c:pt>
                <c:pt idx="43">
                  <c:v>2.5550000000000002</c:v>
                </c:pt>
                <c:pt idx="44">
                  <c:v>1.095</c:v>
                </c:pt>
                <c:pt idx="45">
                  <c:v>2.1662750000000002</c:v>
                </c:pt>
                <c:pt idx="46">
                  <c:v>2.2484000000000002</c:v>
                </c:pt>
                <c:pt idx="47">
                  <c:v>1.4052500000000001</c:v>
                </c:pt>
                <c:pt idx="48">
                  <c:v>2.044</c:v>
                </c:pt>
                <c:pt idx="49">
                  <c:v>2.19</c:v>
                </c:pt>
                <c:pt idx="50">
                  <c:v>0.73729999999999996</c:v>
                </c:pt>
                <c:pt idx="51">
                  <c:v>0.73</c:v>
                </c:pt>
                <c:pt idx="52">
                  <c:v>0.876</c:v>
                </c:pt>
                <c:pt idx="53">
                  <c:v>0.438</c:v>
                </c:pt>
                <c:pt idx="54">
                  <c:v>1.46</c:v>
                </c:pt>
                <c:pt idx="55">
                  <c:v>0.54749999999999999</c:v>
                </c:pt>
                <c:pt idx="56">
                  <c:v>2.8835000000000002</c:v>
                </c:pt>
                <c:pt idx="57">
                  <c:v>1.387</c:v>
                </c:pt>
                <c:pt idx="58">
                  <c:v>1.3231250000000001</c:v>
                </c:pt>
                <c:pt idx="59">
                  <c:v>0.86687499999999995</c:v>
                </c:pt>
                <c:pt idx="60">
                  <c:v>2.19</c:v>
                </c:pt>
                <c:pt idx="61">
                  <c:v>1.1972</c:v>
                </c:pt>
                <c:pt idx="62">
                  <c:v>0.69350000000000001</c:v>
                </c:pt>
                <c:pt idx="63">
                  <c:v>0.83584999999999998</c:v>
                </c:pt>
                <c:pt idx="64">
                  <c:v>0.73</c:v>
                </c:pt>
                <c:pt idx="65">
                  <c:v>0.73</c:v>
                </c:pt>
                <c:pt idx="66">
                  <c:v>3.1430150000000001</c:v>
                </c:pt>
                <c:pt idx="67">
                  <c:v>2.19</c:v>
                </c:pt>
                <c:pt idx="68">
                  <c:v>1.095</c:v>
                </c:pt>
                <c:pt idx="69">
                  <c:v>1.46</c:v>
                </c:pt>
                <c:pt idx="70">
                  <c:v>0.73</c:v>
                </c:pt>
                <c:pt idx="71">
                  <c:v>1.46</c:v>
                </c:pt>
                <c:pt idx="72">
                  <c:v>8.8092749999999995</c:v>
                </c:pt>
                <c:pt idx="73">
                  <c:v>0.76649999999999996</c:v>
                </c:pt>
                <c:pt idx="74">
                  <c:v>2.1370749999999998</c:v>
                </c:pt>
                <c:pt idx="75">
                  <c:v>1.6425000000000001</c:v>
                </c:pt>
                <c:pt idx="76">
                  <c:v>1.825</c:v>
                </c:pt>
                <c:pt idx="77">
                  <c:v>2.7356750000000001</c:v>
                </c:pt>
                <c:pt idx="78">
                  <c:v>2.19</c:v>
                </c:pt>
                <c:pt idx="79">
                  <c:v>1.825</c:v>
                </c:pt>
                <c:pt idx="80">
                  <c:v>2.5550000000000002</c:v>
                </c:pt>
                <c:pt idx="81">
                  <c:v>1.095</c:v>
                </c:pt>
                <c:pt idx="82">
                  <c:v>1.095</c:v>
                </c:pt>
                <c:pt idx="83">
                  <c:v>1.6425000000000001</c:v>
                </c:pt>
                <c:pt idx="84">
                  <c:v>0.36499999999999999</c:v>
                </c:pt>
                <c:pt idx="85">
                  <c:v>1.095</c:v>
                </c:pt>
                <c:pt idx="86">
                  <c:v>2.2995000000000001</c:v>
                </c:pt>
                <c:pt idx="87">
                  <c:v>1.2975749999999999</c:v>
                </c:pt>
                <c:pt idx="88">
                  <c:v>1.9710000000000001</c:v>
                </c:pt>
                <c:pt idx="89">
                  <c:v>0.86504999999999999</c:v>
                </c:pt>
                <c:pt idx="90">
                  <c:v>0.89790000000000003</c:v>
                </c:pt>
                <c:pt idx="91">
                  <c:v>2.19</c:v>
                </c:pt>
                <c:pt idx="92">
                  <c:v>2.5093749999999999</c:v>
                </c:pt>
                <c:pt idx="93">
                  <c:v>5.8867200000000004</c:v>
                </c:pt>
                <c:pt idx="94">
                  <c:v>2.28125</c:v>
                </c:pt>
                <c:pt idx="95">
                  <c:v>4.234</c:v>
                </c:pt>
                <c:pt idx="96">
                  <c:v>1.377875</c:v>
                </c:pt>
                <c:pt idx="97">
                  <c:v>2.1352500000000001</c:v>
                </c:pt>
                <c:pt idx="98">
                  <c:v>1.825</c:v>
                </c:pt>
                <c:pt idx="99">
                  <c:v>1.46</c:v>
                </c:pt>
                <c:pt idx="100">
                  <c:v>2.92</c:v>
                </c:pt>
                <c:pt idx="101">
                  <c:v>4.0149999999999997</c:v>
                </c:pt>
                <c:pt idx="102">
                  <c:v>0.36499999999999999</c:v>
                </c:pt>
                <c:pt idx="103">
                  <c:v>1.095</c:v>
                </c:pt>
                <c:pt idx="104">
                  <c:v>1.2775000000000001</c:v>
                </c:pt>
                <c:pt idx="105">
                  <c:v>2.19</c:v>
                </c:pt>
                <c:pt idx="106">
                  <c:v>1.6425000000000001</c:v>
                </c:pt>
                <c:pt idx="107">
                  <c:v>1.46</c:v>
                </c:pt>
                <c:pt idx="108">
                  <c:v>2.19</c:v>
                </c:pt>
                <c:pt idx="109">
                  <c:v>2.19</c:v>
                </c:pt>
                <c:pt idx="110">
                  <c:v>1.8614999999999999</c:v>
                </c:pt>
                <c:pt idx="111">
                  <c:v>2.0074999999999998</c:v>
                </c:pt>
                <c:pt idx="112">
                  <c:v>1.6206</c:v>
                </c:pt>
                <c:pt idx="113">
                  <c:v>1.7593000000000001</c:v>
                </c:pt>
                <c:pt idx="114">
                  <c:v>1.3577999999999999</c:v>
                </c:pt>
                <c:pt idx="115">
                  <c:v>2.7812999999999999</c:v>
                </c:pt>
                <c:pt idx="116">
                  <c:v>1.095</c:v>
                </c:pt>
                <c:pt idx="117">
                  <c:v>1.9710000000000001</c:v>
                </c:pt>
                <c:pt idx="118">
                  <c:v>2.6418699999999999</c:v>
                </c:pt>
                <c:pt idx="119">
                  <c:v>0.73729999999999996</c:v>
                </c:pt>
                <c:pt idx="120">
                  <c:v>2.3871000000000002</c:v>
                </c:pt>
                <c:pt idx="121">
                  <c:v>5.7305000000000001</c:v>
                </c:pt>
                <c:pt idx="122">
                  <c:v>1.9418</c:v>
                </c:pt>
                <c:pt idx="123">
                  <c:v>9.3804999999999996</c:v>
                </c:pt>
                <c:pt idx="124">
                  <c:v>3.504</c:v>
                </c:pt>
                <c:pt idx="125">
                  <c:v>3.1430150000000001</c:v>
                </c:pt>
                <c:pt idx="126">
                  <c:v>0.62050000000000005</c:v>
                </c:pt>
                <c:pt idx="127">
                  <c:v>0.73</c:v>
                </c:pt>
                <c:pt idx="128">
                  <c:v>3.7959999999999998</c:v>
                </c:pt>
                <c:pt idx="129">
                  <c:v>0.73</c:v>
                </c:pt>
                <c:pt idx="130">
                  <c:v>1.46</c:v>
                </c:pt>
                <c:pt idx="131">
                  <c:v>1.095</c:v>
                </c:pt>
                <c:pt idx="132">
                  <c:v>5.84</c:v>
                </c:pt>
                <c:pt idx="133">
                  <c:v>1.825</c:v>
                </c:pt>
                <c:pt idx="134">
                  <c:v>1.2775000000000001</c:v>
                </c:pt>
                <c:pt idx="135">
                  <c:v>1.825</c:v>
                </c:pt>
                <c:pt idx="136">
                  <c:v>1.095</c:v>
                </c:pt>
                <c:pt idx="137">
                  <c:v>1.825</c:v>
                </c:pt>
                <c:pt idx="138">
                  <c:v>1.825</c:v>
                </c:pt>
                <c:pt idx="139">
                  <c:v>0.63875000000000004</c:v>
                </c:pt>
                <c:pt idx="140">
                  <c:v>2.6747200000000002</c:v>
                </c:pt>
                <c:pt idx="141">
                  <c:v>4.1336250000000003</c:v>
                </c:pt>
                <c:pt idx="142">
                  <c:v>1.679</c:v>
                </c:pt>
                <c:pt idx="143">
                  <c:v>1.3577999999999999</c:v>
                </c:pt>
                <c:pt idx="144">
                  <c:v>1.9856</c:v>
                </c:pt>
                <c:pt idx="145">
                  <c:v>2.2776000000000001</c:v>
                </c:pt>
                <c:pt idx="146">
                  <c:v>1.9710000000000001</c:v>
                </c:pt>
                <c:pt idx="147">
                  <c:v>2.5550000000000002</c:v>
                </c:pt>
                <c:pt idx="148">
                  <c:v>2.19</c:v>
                </c:pt>
                <c:pt idx="149">
                  <c:v>2.117</c:v>
                </c:pt>
                <c:pt idx="150">
                  <c:v>1.9928999999999999</c:v>
                </c:pt>
                <c:pt idx="151">
                  <c:v>2.35425</c:v>
                </c:pt>
                <c:pt idx="152">
                  <c:v>1.742875</c:v>
                </c:pt>
                <c:pt idx="153">
                  <c:v>1.825</c:v>
                </c:pt>
                <c:pt idx="154">
                  <c:v>2.19</c:v>
                </c:pt>
                <c:pt idx="155">
                  <c:v>4.0442</c:v>
                </c:pt>
                <c:pt idx="156">
                  <c:v>1.2775000000000001</c:v>
                </c:pt>
                <c:pt idx="157">
                  <c:v>2.9565000000000001</c:v>
                </c:pt>
                <c:pt idx="158">
                  <c:v>0.84424500000000002</c:v>
                </c:pt>
                <c:pt idx="159">
                  <c:v>1.6425000000000001</c:v>
                </c:pt>
                <c:pt idx="160">
                  <c:v>1.0767500000000001</c:v>
                </c:pt>
                <c:pt idx="161">
                  <c:v>1.1679999999999999</c:v>
                </c:pt>
                <c:pt idx="162">
                  <c:v>2.92</c:v>
                </c:pt>
                <c:pt idx="163">
                  <c:v>0.73</c:v>
                </c:pt>
                <c:pt idx="164">
                  <c:v>1.46</c:v>
                </c:pt>
                <c:pt idx="165">
                  <c:v>1.825</c:v>
                </c:pt>
                <c:pt idx="166">
                  <c:v>1.825</c:v>
                </c:pt>
                <c:pt idx="167">
                  <c:v>2.92</c:v>
                </c:pt>
                <c:pt idx="168">
                  <c:v>3.65</c:v>
                </c:pt>
                <c:pt idx="169">
                  <c:v>1.825</c:v>
                </c:pt>
                <c:pt idx="170">
                  <c:v>2.92</c:v>
                </c:pt>
                <c:pt idx="171">
                  <c:v>1.825</c:v>
                </c:pt>
                <c:pt idx="172">
                  <c:v>5.8765000000000001</c:v>
                </c:pt>
                <c:pt idx="173">
                  <c:v>1.095</c:v>
                </c:pt>
                <c:pt idx="174">
                  <c:v>2.6462500000000002</c:v>
                </c:pt>
                <c:pt idx="175">
                  <c:v>2.9929999999999999</c:v>
                </c:pt>
                <c:pt idx="176">
                  <c:v>1.8979999999999999</c:v>
                </c:pt>
                <c:pt idx="177">
                  <c:v>2.3907500000000002</c:v>
                </c:pt>
                <c:pt idx="178">
                  <c:v>2.7448000000000001</c:v>
                </c:pt>
                <c:pt idx="179">
                  <c:v>1.5329999999999999</c:v>
                </c:pt>
                <c:pt idx="180">
                  <c:v>3.1389999999999998</c:v>
                </c:pt>
                <c:pt idx="181">
                  <c:v>1.2884500000000001</c:v>
                </c:pt>
                <c:pt idx="182">
                  <c:v>3.65</c:v>
                </c:pt>
                <c:pt idx="183">
                  <c:v>2.92</c:v>
                </c:pt>
                <c:pt idx="184">
                  <c:v>9.2253749999999997</c:v>
                </c:pt>
                <c:pt idx="185">
                  <c:v>3.8690000000000002</c:v>
                </c:pt>
                <c:pt idx="186">
                  <c:v>1.825</c:v>
                </c:pt>
                <c:pt idx="187">
                  <c:v>1.7337499999999999</c:v>
                </c:pt>
                <c:pt idx="188">
                  <c:v>1.5694999999999999</c:v>
                </c:pt>
                <c:pt idx="189">
                  <c:v>2.5185</c:v>
                </c:pt>
                <c:pt idx="190">
                  <c:v>8.3949999999999996</c:v>
                </c:pt>
                <c:pt idx="191">
                  <c:v>3.355445</c:v>
                </c:pt>
                <c:pt idx="192">
                  <c:v>3.2120000000000002</c:v>
                </c:pt>
                <c:pt idx="193">
                  <c:v>1.825</c:v>
                </c:pt>
                <c:pt idx="194">
                  <c:v>3.65</c:v>
                </c:pt>
                <c:pt idx="195">
                  <c:v>4.4894999999999996</c:v>
                </c:pt>
                <c:pt idx="196">
                  <c:v>2.2629999999999999</c:v>
                </c:pt>
                <c:pt idx="197">
                  <c:v>5.4749999999999996</c:v>
                </c:pt>
                <c:pt idx="198">
                  <c:v>2.92</c:v>
                </c:pt>
                <c:pt idx="199">
                  <c:v>6.57</c:v>
                </c:pt>
                <c:pt idx="200">
                  <c:v>2.7374999999999998</c:v>
                </c:pt>
                <c:pt idx="201">
                  <c:v>1.825</c:v>
                </c:pt>
                <c:pt idx="202">
                  <c:v>3.65</c:v>
                </c:pt>
                <c:pt idx="203">
                  <c:v>2.3725000000000001</c:v>
                </c:pt>
                <c:pt idx="204">
                  <c:v>2.4089999999999998</c:v>
                </c:pt>
                <c:pt idx="205">
                  <c:v>2.92</c:v>
                </c:pt>
                <c:pt idx="206">
                  <c:v>0.73</c:v>
                </c:pt>
                <c:pt idx="207">
                  <c:v>2.3725000000000001</c:v>
                </c:pt>
                <c:pt idx="208">
                  <c:v>3.65</c:v>
                </c:pt>
                <c:pt idx="209">
                  <c:v>2.19</c:v>
                </c:pt>
                <c:pt idx="210">
                  <c:v>3.2850000000000001</c:v>
                </c:pt>
                <c:pt idx="211">
                  <c:v>1.825</c:v>
                </c:pt>
                <c:pt idx="212">
                  <c:v>1.825</c:v>
                </c:pt>
                <c:pt idx="213">
                  <c:v>2.92</c:v>
                </c:pt>
                <c:pt idx="214">
                  <c:v>1.095</c:v>
                </c:pt>
                <c:pt idx="215">
                  <c:v>0.54749999999999999</c:v>
                </c:pt>
                <c:pt idx="216">
                  <c:v>2.5550000000000002</c:v>
                </c:pt>
                <c:pt idx="217">
                  <c:v>4.38</c:v>
                </c:pt>
                <c:pt idx="218">
                  <c:v>2.3725000000000001</c:v>
                </c:pt>
                <c:pt idx="219">
                  <c:v>1.095</c:v>
                </c:pt>
                <c:pt idx="220">
                  <c:v>1.095</c:v>
                </c:pt>
                <c:pt idx="221">
                  <c:v>3.1025</c:v>
                </c:pt>
                <c:pt idx="222">
                  <c:v>3.6135000000000002</c:v>
                </c:pt>
                <c:pt idx="223">
                  <c:v>1.1242000000000001</c:v>
                </c:pt>
                <c:pt idx="224">
                  <c:v>1.4855499999999999</c:v>
                </c:pt>
                <c:pt idx="225">
                  <c:v>1.6425000000000001</c:v>
                </c:pt>
                <c:pt idx="226">
                  <c:v>1.825</c:v>
                </c:pt>
                <c:pt idx="227">
                  <c:v>2.7010000000000001</c:v>
                </c:pt>
                <c:pt idx="228">
                  <c:v>0.67525000000000002</c:v>
                </c:pt>
                <c:pt idx="229">
                  <c:v>9.4826999999999995</c:v>
                </c:pt>
                <c:pt idx="230">
                  <c:v>2.0074999999999998</c:v>
                </c:pt>
                <c:pt idx="231">
                  <c:v>3.3214999999999999</c:v>
                </c:pt>
                <c:pt idx="232">
                  <c:v>10.316725</c:v>
                </c:pt>
                <c:pt idx="233">
                  <c:v>0.91249999999999998</c:v>
                </c:pt>
                <c:pt idx="234">
                  <c:v>1.7155</c:v>
                </c:pt>
                <c:pt idx="235">
                  <c:v>4.6548449999999999</c:v>
                </c:pt>
                <c:pt idx="236">
                  <c:v>3.1316999999999999</c:v>
                </c:pt>
                <c:pt idx="237">
                  <c:v>3.33318</c:v>
                </c:pt>
                <c:pt idx="238">
                  <c:v>0.45442500000000002</c:v>
                </c:pt>
                <c:pt idx="239">
                  <c:v>7.3</c:v>
                </c:pt>
                <c:pt idx="240">
                  <c:v>7.3</c:v>
                </c:pt>
                <c:pt idx="241">
                  <c:v>2.2265000000000001</c:v>
                </c:pt>
                <c:pt idx="242">
                  <c:v>1.3322499999999999</c:v>
                </c:pt>
                <c:pt idx="243">
                  <c:v>6.0225</c:v>
                </c:pt>
                <c:pt idx="244">
                  <c:v>3.65</c:v>
                </c:pt>
                <c:pt idx="245">
                  <c:v>2.8835000000000002</c:v>
                </c:pt>
                <c:pt idx="246">
                  <c:v>2.3871000000000002</c:v>
                </c:pt>
                <c:pt idx="247">
                  <c:v>1.228955</c:v>
                </c:pt>
                <c:pt idx="248">
                  <c:v>2.4089999999999998</c:v>
                </c:pt>
                <c:pt idx="249">
                  <c:v>5.9203000000000001</c:v>
                </c:pt>
                <c:pt idx="250">
                  <c:v>1.9710000000000001</c:v>
                </c:pt>
                <c:pt idx="251">
                  <c:v>2.0804999999999998</c:v>
                </c:pt>
                <c:pt idx="252">
                  <c:v>2.5550000000000002</c:v>
                </c:pt>
                <c:pt idx="253">
                  <c:v>3.65</c:v>
                </c:pt>
                <c:pt idx="254">
                  <c:v>2.92</c:v>
                </c:pt>
                <c:pt idx="255">
                  <c:v>4.38</c:v>
                </c:pt>
                <c:pt idx="256">
                  <c:v>3.3214999999999999</c:v>
                </c:pt>
                <c:pt idx="257">
                  <c:v>2.7374999999999998</c:v>
                </c:pt>
                <c:pt idx="258">
                  <c:v>2.7374999999999998</c:v>
                </c:pt>
                <c:pt idx="259">
                  <c:v>10.95</c:v>
                </c:pt>
                <c:pt idx="260">
                  <c:v>1.825</c:v>
                </c:pt>
                <c:pt idx="261">
                  <c:v>0.41975000000000001</c:v>
                </c:pt>
                <c:pt idx="262">
                  <c:v>2.92</c:v>
                </c:pt>
                <c:pt idx="263">
                  <c:v>3.431</c:v>
                </c:pt>
                <c:pt idx="264">
                  <c:v>3.7229999999999999</c:v>
                </c:pt>
                <c:pt idx="265">
                  <c:v>2.1461999999999999</c:v>
                </c:pt>
                <c:pt idx="266">
                  <c:v>1.825</c:v>
                </c:pt>
                <c:pt idx="267">
                  <c:v>3.2933949999999999</c:v>
                </c:pt>
                <c:pt idx="268">
                  <c:v>3.2850000000000001</c:v>
                </c:pt>
                <c:pt idx="269">
                  <c:v>2.2513200000000002</c:v>
                </c:pt>
                <c:pt idx="270">
                  <c:v>3.3762500000000002</c:v>
                </c:pt>
                <c:pt idx="271">
                  <c:v>9.8550000000000004</c:v>
                </c:pt>
                <c:pt idx="272">
                  <c:v>1.3212999999999999</c:v>
                </c:pt>
                <c:pt idx="273">
                  <c:v>1.2775000000000001</c:v>
                </c:pt>
                <c:pt idx="274">
                  <c:v>2.92</c:v>
                </c:pt>
                <c:pt idx="275">
                  <c:v>5.4749999999999996</c:v>
                </c:pt>
                <c:pt idx="276">
                  <c:v>2.19</c:v>
                </c:pt>
                <c:pt idx="277">
                  <c:v>2.5550000000000002</c:v>
                </c:pt>
                <c:pt idx="278">
                  <c:v>1.5694999999999999</c:v>
                </c:pt>
                <c:pt idx="279">
                  <c:v>1.1899</c:v>
                </c:pt>
                <c:pt idx="280">
                  <c:v>1.679</c:v>
                </c:pt>
                <c:pt idx="281">
                  <c:v>9.125</c:v>
                </c:pt>
                <c:pt idx="282">
                  <c:v>1.9710000000000001</c:v>
                </c:pt>
                <c:pt idx="283">
                  <c:v>2.9017499999999998</c:v>
                </c:pt>
                <c:pt idx="284">
                  <c:v>4.72675</c:v>
                </c:pt>
                <c:pt idx="285">
                  <c:v>4.38</c:v>
                </c:pt>
                <c:pt idx="286">
                  <c:v>3.7595000000000001</c:v>
                </c:pt>
                <c:pt idx="287">
                  <c:v>1.825</c:v>
                </c:pt>
                <c:pt idx="288">
                  <c:v>3.0258500000000002</c:v>
                </c:pt>
                <c:pt idx="289">
                  <c:v>3.6189749999999998</c:v>
                </c:pt>
                <c:pt idx="290">
                  <c:v>2.2155499999999999</c:v>
                </c:pt>
                <c:pt idx="291">
                  <c:v>1.095</c:v>
                </c:pt>
                <c:pt idx="292">
                  <c:v>2.92</c:v>
                </c:pt>
                <c:pt idx="293">
                  <c:v>1.7885</c:v>
                </c:pt>
                <c:pt idx="294">
                  <c:v>3.0857100000000002</c:v>
                </c:pt>
                <c:pt idx="295">
                  <c:v>4.38</c:v>
                </c:pt>
                <c:pt idx="296">
                  <c:v>2.6644999999999999</c:v>
                </c:pt>
                <c:pt idx="297">
                  <c:v>4.0514999999999999</c:v>
                </c:pt>
                <c:pt idx="298">
                  <c:v>4.4639499999999996</c:v>
                </c:pt>
                <c:pt idx="299">
                  <c:v>3.2850000000000001</c:v>
                </c:pt>
                <c:pt idx="300">
                  <c:v>3.65</c:v>
                </c:pt>
                <c:pt idx="301">
                  <c:v>1.825</c:v>
                </c:pt>
                <c:pt idx="302">
                  <c:v>4.38</c:v>
                </c:pt>
                <c:pt idx="303">
                  <c:v>4.38</c:v>
                </c:pt>
                <c:pt idx="304">
                  <c:v>2.2629999999999999</c:v>
                </c:pt>
                <c:pt idx="305">
                  <c:v>1.1388</c:v>
                </c:pt>
                <c:pt idx="306">
                  <c:v>3.65</c:v>
                </c:pt>
                <c:pt idx="307">
                  <c:v>4.38</c:v>
                </c:pt>
                <c:pt idx="308">
                  <c:v>3.3032499999999998</c:v>
                </c:pt>
                <c:pt idx="309">
                  <c:v>4.0332499999999998</c:v>
                </c:pt>
                <c:pt idx="310">
                  <c:v>4.1974999999999998</c:v>
                </c:pt>
                <c:pt idx="311">
                  <c:v>2.1717499999999998</c:v>
                </c:pt>
                <c:pt idx="312">
                  <c:v>2.5914999999999999</c:v>
                </c:pt>
                <c:pt idx="313">
                  <c:v>3.0477500000000002</c:v>
                </c:pt>
                <c:pt idx="314">
                  <c:v>3.5368499999999998</c:v>
                </c:pt>
                <c:pt idx="315">
                  <c:v>2.3944000000000001</c:v>
                </c:pt>
                <c:pt idx="316">
                  <c:v>5.01145</c:v>
                </c:pt>
                <c:pt idx="317">
                  <c:v>3.2375500000000001</c:v>
                </c:pt>
                <c:pt idx="318">
                  <c:v>1.5694999999999999</c:v>
                </c:pt>
                <c:pt idx="319">
                  <c:v>0.73</c:v>
                </c:pt>
                <c:pt idx="320">
                  <c:v>3.65</c:v>
                </c:pt>
                <c:pt idx="321">
                  <c:v>2.4911249999999998</c:v>
                </c:pt>
                <c:pt idx="322">
                  <c:v>5.1647499999999997</c:v>
                </c:pt>
                <c:pt idx="323">
                  <c:v>7.5204599999999999</c:v>
                </c:pt>
                <c:pt idx="324">
                  <c:v>4.06975</c:v>
                </c:pt>
                <c:pt idx="325">
                  <c:v>2.998475</c:v>
                </c:pt>
                <c:pt idx="326">
                  <c:v>9.8221500000000006</c:v>
                </c:pt>
                <c:pt idx="327">
                  <c:v>7.3</c:v>
                </c:pt>
                <c:pt idx="328">
                  <c:v>2.60975</c:v>
                </c:pt>
                <c:pt idx="329">
                  <c:v>4.3070000000000004</c:v>
                </c:pt>
                <c:pt idx="330">
                  <c:v>1.3906499999999999</c:v>
                </c:pt>
                <c:pt idx="331">
                  <c:v>5.6356000000000002</c:v>
                </c:pt>
                <c:pt idx="332">
                  <c:v>3.504</c:v>
                </c:pt>
                <c:pt idx="333">
                  <c:v>5.4874099999999997</c:v>
                </c:pt>
                <c:pt idx="334">
                  <c:v>2.313005</c:v>
                </c:pt>
                <c:pt idx="335">
                  <c:v>1.825</c:v>
                </c:pt>
                <c:pt idx="336">
                  <c:v>0.67561499999999997</c:v>
                </c:pt>
                <c:pt idx="337">
                  <c:v>11.283609999999999</c:v>
                </c:pt>
                <c:pt idx="338">
                  <c:v>1.7337499999999999</c:v>
                </c:pt>
                <c:pt idx="339">
                  <c:v>1.46</c:v>
                </c:pt>
                <c:pt idx="340">
                  <c:v>0.876</c:v>
                </c:pt>
                <c:pt idx="341">
                  <c:v>5.5845000000000002</c:v>
                </c:pt>
                <c:pt idx="342">
                  <c:v>6.0590000000000002</c:v>
                </c:pt>
                <c:pt idx="343">
                  <c:v>4.6931700000000003</c:v>
                </c:pt>
                <c:pt idx="344">
                  <c:v>3.65</c:v>
                </c:pt>
                <c:pt idx="345">
                  <c:v>5.4020000000000001</c:v>
                </c:pt>
                <c:pt idx="346">
                  <c:v>2.6280000000000001</c:v>
                </c:pt>
                <c:pt idx="347">
                  <c:v>2.553175</c:v>
                </c:pt>
                <c:pt idx="348">
                  <c:v>4.38</c:v>
                </c:pt>
                <c:pt idx="349">
                  <c:v>5.1100000000000003</c:v>
                </c:pt>
                <c:pt idx="350">
                  <c:v>11.227399999999999</c:v>
                </c:pt>
                <c:pt idx="351">
                  <c:v>5.5845000000000002</c:v>
                </c:pt>
                <c:pt idx="352">
                  <c:v>4.1084399999999999</c:v>
                </c:pt>
                <c:pt idx="353">
                  <c:v>4.6993749999999999</c:v>
                </c:pt>
                <c:pt idx="354">
                  <c:v>3.8325</c:v>
                </c:pt>
                <c:pt idx="355">
                  <c:v>4.0734000000000004</c:v>
                </c:pt>
                <c:pt idx="356">
                  <c:v>13.87</c:v>
                </c:pt>
                <c:pt idx="357">
                  <c:v>2.2119</c:v>
                </c:pt>
                <c:pt idx="358">
                  <c:v>5.2195</c:v>
                </c:pt>
                <c:pt idx="359">
                  <c:v>0.48800500000000002</c:v>
                </c:pt>
                <c:pt idx="360">
                  <c:v>5.4385000000000003</c:v>
                </c:pt>
                <c:pt idx="361">
                  <c:v>11.227399999999999</c:v>
                </c:pt>
                <c:pt idx="362">
                  <c:v>2.1535000000000002</c:v>
                </c:pt>
                <c:pt idx="363">
                  <c:v>5.4020000000000001</c:v>
                </c:pt>
                <c:pt idx="364">
                  <c:v>6.4240000000000004</c:v>
                </c:pt>
                <c:pt idx="365">
                  <c:v>1.6425000000000001</c:v>
                </c:pt>
                <c:pt idx="366">
                  <c:v>4.38</c:v>
                </c:pt>
                <c:pt idx="367">
                  <c:v>8.0299999999999994</c:v>
                </c:pt>
                <c:pt idx="368">
                  <c:v>2.19</c:v>
                </c:pt>
                <c:pt idx="369">
                  <c:v>1.2775000000000001</c:v>
                </c:pt>
                <c:pt idx="370">
                  <c:v>5.4749999999999996</c:v>
                </c:pt>
                <c:pt idx="371">
                  <c:v>6.4969999999999999</c:v>
                </c:pt>
                <c:pt idx="372">
                  <c:v>3.4674999999999998</c:v>
                </c:pt>
                <c:pt idx="373">
                  <c:v>1.825</c:v>
                </c:pt>
                <c:pt idx="374">
                  <c:v>3.2850000000000001</c:v>
                </c:pt>
                <c:pt idx="375">
                  <c:v>12.0596</c:v>
                </c:pt>
                <c:pt idx="376">
                  <c:v>4.6719999999999997</c:v>
                </c:pt>
                <c:pt idx="377">
                  <c:v>5.6392499999999997</c:v>
                </c:pt>
                <c:pt idx="378">
                  <c:v>5.1829999999999998</c:v>
                </c:pt>
                <c:pt idx="379">
                  <c:v>3.3214999999999999</c:v>
                </c:pt>
                <c:pt idx="380">
                  <c:v>2.8287499999999999</c:v>
                </c:pt>
                <c:pt idx="381">
                  <c:v>10.95</c:v>
                </c:pt>
                <c:pt idx="382">
                  <c:v>0.91249999999999998</c:v>
                </c:pt>
                <c:pt idx="383">
                  <c:v>2.92</c:v>
                </c:pt>
                <c:pt idx="384">
                  <c:v>3.6007250000000002</c:v>
                </c:pt>
                <c:pt idx="385">
                  <c:v>4.8179999999999996</c:v>
                </c:pt>
                <c:pt idx="386">
                  <c:v>7.5555000000000003</c:v>
                </c:pt>
                <c:pt idx="387">
                  <c:v>2.1509450000000001</c:v>
                </c:pt>
                <c:pt idx="388">
                  <c:v>3.1025</c:v>
                </c:pt>
                <c:pt idx="389">
                  <c:v>5.84</c:v>
                </c:pt>
                <c:pt idx="390">
                  <c:v>2.0166249999999999</c:v>
                </c:pt>
                <c:pt idx="391">
                  <c:v>4.39825</c:v>
                </c:pt>
                <c:pt idx="392">
                  <c:v>0.47449999999999998</c:v>
                </c:pt>
                <c:pt idx="393">
                  <c:v>1.095</c:v>
                </c:pt>
                <c:pt idx="394">
                  <c:v>15.804500000000001</c:v>
                </c:pt>
                <c:pt idx="395">
                  <c:v>6.4678000000000004</c:v>
                </c:pt>
                <c:pt idx="396">
                  <c:v>9.125</c:v>
                </c:pt>
                <c:pt idx="397">
                  <c:v>3.0514000000000001</c:v>
                </c:pt>
                <c:pt idx="398">
                  <c:v>4.5259999999999998</c:v>
                </c:pt>
                <c:pt idx="399">
                  <c:v>2.19</c:v>
                </c:pt>
                <c:pt idx="400">
                  <c:v>1.825</c:v>
                </c:pt>
                <c:pt idx="401">
                  <c:v>1.46</c:v>
                </c:pt>
                <c:pt idx="402">
                  <c:v>2.92</c:v>
                </c:pt>
                <c:pt idx="403">
                  <c:v>10.95</c:v>
                </c:pt>
                <c:pt idx="404">
                  <c:v>1.46</c:v>
                </c:pt>
                <c:pt idx="405">
                  <c:v>4.7815000000000003</c:v>
                </c:pt>
                <c:pt idx="406">
                  <c:v>12.0961</c:v>
                </c:pt>
                <c:pt idx="407">
                  <c:v>4.0880000000000001</c:v>
                </c:pt>
                <c:pt idx="408">
                  <c:v>2.7374999999999998</c:v>
                </c:pt>
                <c:pt idx="409">
                  <c:v>6.0590000000000002</c:v>
                </c:pt>
                <c:pt idx="410">
                  <c:v>2.2629999999999999</c:v>
                </c:pt>
                <c:pt idx="411">
                  <c:v>8.1395</c:v>
                </c:pt>
                <c:pt idx="412">
                  <c:v>8.8512500000000003</c:v>
                </c:pt>
                <c:pt idx="413">
                  <c:v>4.1025999999999998</c:v>
                </c:pt>
                <c:pt idx="414">
                  <c:v>4.38</c:v>
                </c:pt>
                <c:pt idx="415">
                  <c:v>8.9060000000000006</c:v>
                </c:pt>
                <c:pt idx="416">
                  <c:v>14.6</c:v>
                </c:pt>
                <c:pt idx="417">
                  <c:v>1.825</c:v>
                </c:pt>
                <c:pt idx="418">
                  <c:v>5.4749999999999996</c:v>
                </c:pt>
                <c:pt idx="419">
                  <c:v>2.6280000000000001</c:v>
                </c:pt>
                <c:pt idx="420">
                  <c:v>4.0149999999999997</c:v>
                </c:pt>
                <c:pt idx="421">
                  <c:v>16.19943</c:v>
                </c:pt>
                <c:pt idx="422">
                  <c:v>4.5332999999999997</c:v>
                </c:pt>
                <c:pt idx="423">
                  <c:v>7.665</c:v>
                </c:pt>
                <c:pt idx="424">
                  <c:v>6.6612499999999999</c:v>
                </c:pt>
                <c:pt idx="425">
                  <c:v>2.3841800000000002</c:v>
                </c:pt>
                <c:pt idx="426">
                  <c:v>1.8979999999999999</c:v>
                </c:pt>
                <c:pt idx="427">
                  <c:v>3.8872499999999999</c:v>
                </c:pt>
                <c:pt idx="428">
                  <c:v>2.5550000000000002</c:v>
                </c:pt>
                <c:pt idx="429">
                  <c:v>7.7015000000000002</c:v>
                </c:pt>
                <c:pt idx="430">
                  <c:v>4.38</c:v>
                </c:pt>
                <c:pt idx="431">
                  <c:v>7.7744999999999997</c:v>
                </c:pt>
                <c:pt idx="432">
                  <c:v>3.8905349999999999</c:v>
                </c:pt>
                <c:pt idx="433">
                  <c:v>9.3096899999999998</c:v>
                </c:pt>
                <c:pt idx="434">
                  <c:v>9.8385750000000005</c:v>
                </c:pt>
                <c:pt idx="435">
                  <c:v>3.9420000000000002</c:v>
                </c:pt>
                <c:pt idx="436">
                  <c:v>7.6284999999999998</c:v>
                </c:pt>
                <c:pt idx="437">
                  <c:v>3.9420000000000002</c:v>
                </c:pt>
                <c:pt idx="438">
                  <c:v>7.665</c:v>
                </c:pt>
                <c:pt idx="439">
                  <c:v>8.2782</c:v>
                </c:pt>
                <c:pt idx="440">
                  <c:v>9.0519999999999996</c:v>
                </c:pt>
                <c:pt idx="441">
                  <c:v>5.0735000000000001</c:v>
                </c:pt>
                <c:pt idx="442">
                  <c:v>3.6135000000000002</c:v>
                </c:pt>
                <c:pt idx="443">
                  <c:v>12.3005</c:v>
                </c:pt>
              </c:numCache>
            </c:numRef>
          </c:yVal>
          <c:smooth val="0"/>
          <c:extLst>
            <c:ext xmlns:c16="http://schemas.microsoft.com/office/drawing/2014/chart" uri="{C3380CC4-5D6E-409C-BE32-E72D297353CC}">
              <c16:uniqueId val="{00000000-A909-436F-BB44-4338FFB39363}"/>
            </c:ext>
          </c:extLst>
        </c:ser>
        <c:ser>
          <c:idx val="0"/>
          <c:order val="1"/>
          <c:spPr>
            <a:ln w="19050" cap="rnd">
              <a:solidFill>
                <a:schemeClr val="tx1"/>
              </a:solidFill>
              <a:round/>
            </a:ln>
            <a:effectLst/>
          </c:spPr>
          <c:marker>
            <c:symbol val="x"/>
            <c:size val="5"/>
            <c:spPr>
              <a:noFill/>
              <a:ln w="9525">
                <a:solidFill>
                  <a:schemeClr val="tx1"/>
                </a:solidFill>
              </a:ln>
              <a:effectLst/>
            </c:spPr>
          </c:marker>
          <c:xVal>
            <c:numRef>
              <c:f>Swingover!$X$215:$X$221</c:f>
              <c:numCache>
                <c:formatCode>General</c:formatCode>
                <c:ptCount val="7"/>
                <c:pt idx="0">
                  <c:v>91.666666666666671</c:v>
                </c:pt>
                <c:pt idx="1">
                  <c:v>162.215</c:v>
                </c:pt>
                <c:pt idx="2">
                  <c:v>255.57142857142858</c:v>
                </c:pt>
                <c:pt idx="3">
                  <c:v>353.8095238095238</c:v>
                </c:pt>
                <c:pt idx="4">
                  <c:v>447.26315789473682</c:v>
                </c:pt>
                <c:pt idx="5">
                  <c:v>530</c:v>
                </c:pt>
                <c:pt idx="6">
                  <c:v>650</c:v>
                </c:pt>
              </c:numCache>
            </c:numRef>
          </c:xVal>
          <c:yVal>
            <c:numRef>
              <c:f>Swingover!$Y$215:$Y$221</c:f>
              <c:numCache>
                <c:formatCode>General</c:formatCode>
                <c:ptCount val="7"/>
                <c:pt idx="0">
                  <c:v>1.1826000000000001</c:v>
                </c:pt>
                <c:pt idx="1">
                  <c:v>2.7361312500000001</c:v>
                </c:pt>
                <c:pt idx="2">
                  <c:v>4.6825849999999996</c:v>
                </c:pt>
                <c:pt idx="3">
                  <c:v>7.2835750000000008</c:v>
                </c:pt>
                <c:pt idx="4">
                  <c:v>7.7379999999999995</c:v>
                </c:pt>
                <c:pt idx="5">
                  <c:v>4.7084999999999999</c:v>
                </c:pt>
                <c:pt idx="6">
                  <c:v>12.3005</c:v>
                </c:pt>
              </c:numCache>
            </c:numRef>
          </c:yVal>
          <c:smooth val="0"/>
          <c:extLst>
            <c:ext xmlns:c16="http://schemas.microsoft.com/office/drawing/2014/chart" uri="{C3380CC4-5D6E-409C-BE32-E72D297353CC}">
              <c16:uniqueId val="{00000001-A909-436F-BB44-4338FFB39363}"/>
            </c:ext>
          </c:extLst>
        </c:ser>
        <c:dLbls>
          <c:showLegendKey val="0"/>
          <c:showVal val="0"/>
          <c:showCatName val="0"/>
          <c:showSerName val="0"/>
          <c:showPercent val="0"/>
          <c:showBubbleSize val="0"/>
        </c:dLbls>
        <c:axId val="781916048"/>
        <c:axId val="781914608"/>
      </c:scatterChart>
      <c:valAx>
        <c:axId val="781916048"/>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en-AU"/>
                  <a:t>Herd size (Milking Cows)</a:t>
                </a:r>
              </a:p>
            </c:rich>
          </c:tx>
          <c:layout>
            <c:manualLayout>
              <c:xMode val="edge"/>
              <c:yMode val="edge"/>
              <c:x val="0.33656824146981629"/>
              <c:y val="0.91156462585034015"/>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781914608"/>
        <c:crosses val="autoZero"/>
        <c:crossBetween val="midCat"/>
      </c:valAx>
      <c:valAx>
        <c:axId val="781914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Annual water use (ML/Yr)</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781916048"/>
        <c:crosses val="autoZero"/>
        <c:crossBetween val="midCat"/>
      </c:valAx>
    </c:plotArea>
    <c:plotVisOnly val="1"/>
    <c:dispBlanksAs val="gap"/>
    <c:showDLblsOverMax val="0"/>
  </c:chart>
  <c:txPr>
    <a:bodyPr/>
    <a:lstStyle/>
    <a:p>
      <a:pPr>
        <a:defRPr b="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549760067187264E-2"/>
          <c:y val="5.0925925925925923E-2"/>
          <c:w val="0.87218473254413986"/>
          <c:h val="0.83593652692395437"/>
        </c:manualLayout>
      </c:layout>
      <c:scatterChart>
        <c:scatterStyle val="lineMarker"/>
        <c:varyColors val="0"/>
        <c:ser>
          <c:idx val="1"/>
          <c:order val="0"/>
          <c:tx>
            <c:strRef>
              <c:f>'Double-up'!$Q$2</c:f>
              <c:strCache>
                <c:ptCount val="1"/>
                <c:pt idx="0">
                  <c:v>Ml/Yr</c:v>
                </c:pt>
              </c:strCache>
            </c:strRef>
          </c:tx>
          <c:spPr>
            <a:ln>
              <a:noFill/>
            </a:ln>
          </c:spPr>
          <c:marker>
            <c:symbol val="circle"/>
            <c:size val="6"/>
            <c:spPr>
              <a:solidFill>
                <a:schemeClr val="accent1"/>
              </a:solidFill>
              <a:ln>
                <a:solidFill>
                  <a:schemeClr val="accent1"/>
                </a:solidFill>
              </a:ln>
            </c:spPr>
          </c:marker>
          <c:xVal>
            <c:numRef>
              <c:f>'Double-up'!$P$3:$P$205</c:f>
              <c:numCache>
                <c:formatCode>General</c:formatCode>
                <c:ptCount val="203"/>
                <c:pt idx="0">
                  <c:v>55</c:v>
                </c:pt>
                <c:pt idx="1">
                  <c:v>70</c:v>
                </c:pt>
                <c:pt idx="2">
                  <c:v>78</c:v>
                </c:pt>
                <c:pt idx="3">
                  <c:v>80</c:v>
                </c:pt>
                <c:pt idx="4">
                  <c:v>80</c:v>
                </c:pt>
                <c:pt idx="5">
                  <c:v>80</c:v>
                </c:pt>
                <c:pt idx="6">
                  <c:v>90</c:v>
                </c:pt>
                <c:pt idx="7">
                  <c:v>100</c:v>
                </c:pt>
                <c:pt idx="8">
                  <c:v>100</c:v>
                </c:pt>
                <c:pt idx="9">
                  <c:v>100</c:v>
                </c:pt>
                <c:pt idx="10">
                  <c:v>100</c:v>
                </c:pt>
                <c:pt idx="11">
                  <c:v>105</c:v>
                </c:pt>
                <c:pt idx="12">
                  <c:v>106</c:v>
                </c:pt>
                <c:pt idx="13">
                  <c:v>110</c:v>
                </c:pt>
                <c:pt idx="14">
                  <c:v>110</c:v>
                </c:pt>
                <c:pt idx="15">
                  <c:v>110</c:v>
                </c:pt>
                <c:pt idx="16">
                  <c:v>110</c:v>
                </c:pt>
                <c:pt idx="17">
                  <c:v>120</c:v>
                </c:pt>
                <c:pt idx="18">
                  <c:v>120</c:v>
                </c:pt>
                <c:pt idx="19">
                  <c:v>120</c:v>
                </c:pt>
                <c:pt idx="20">
                  <c:v>120</c:v>
                </c:pt>
                <c:pt idx="21">
                  <c:v>120</c:v>
                </c:pt>
                <c:pt idx="22">
                  <c:v>120</c:v>
                </c:pt>
                <c:pt idx="23">
                  <c:v>120</c:v>
                </c:pt>
                <c:pt idx="24">
                  <c:v>120</c:v>
                </c:pt>
                <c:pt idx="25">
                  <c:v>120</c:v>
                </c:pt>
                <c:pt idx="26">
                  <c:v>125</c:v>
                </c:pt>
                <c:pt idx="27">
                  <c:v>130</c:v>
                </c:pt>
                <c:pt idx="28">
                  <c:v>130</c:v>
                </c:pt>
                <c:pt idx="29">
                  <c:v>130</c:v>
                </c:pt>
                <c:pt idx="30">
                  <c:v>130</c:v>
                </c:pt>
                <c:pt idx="31">
                  <c:v>130</c:v>
                </c:pt>
                <c:pt idx="32">
                  <c:v>130</c:v>
                </c:pt>
                <c:pt idx="33">
                  <c:v>135</c:v>
                </c:pt>
                <c:pt idx="34">
                  <c:v>135</c:v>
                </c:pt>
                <c:pt idx="35">
                  <c:v>139</c:v>
                </c:pt>
                <c:pt idx="36">
                  <c:v>140</c:v>
                </c:pt>
                <c:pt idx="37">
                  <c:v>140</c:v>
                </c:pt>
                <c:pt idx="38">
                  <c:v>140</c:v>
                </c:pt>
                <c:pt idx="39">
                  <c:v>140</c:v>
                </c:pt>
                <c:pt idx="40">
                  <c:v>140</c:v>
                </c:pt>
                <c:pt idx="41">
                  <c:v>150</c:v>
                </c:pt>
                <c:pt idx="42">
                  <c:v>150</c:v>
                </c:pt>
                <c:pt idx="43">
                  <c:v>150</c:v>
                </c:pt>
                <c:pt idx="44">
                  <c:v>150</c:v>
                </c:pt>
                <c:pt idx="45">
                  <c:v>150</c:v>
                </c:pt>
                <c:pt idx="46">
                  <c:v>150</c:v>
                </c:pt>
                <c:pt idx="47">
                  <c:v>150</c:v>
                </c:pt>
                <c:pt idx="48">
                  <c:v>150</c:v>
                </c:pt>
                <c:pt idx="49">
                  <c:v>150</c:v>
                </c:pt>
                <c:pt idx="50">
                  <c:v>150</c:v>
                </c:pt>
                <c:pt idx="51">
                  <c:v>160</c:v>
                </c:pt>
                <c:pt idx="52">
                  <c:v>160</c:v>
                </c:pt>
                <c:pt idx="53">
                  <c:v>160</c:v>
                </c:pt>
                <c:pt idx="54">
                  <c:v>160</c:v>
                </c:pt>
                <c:pt idx="55">
                  <c:v>160</c:v>
                </c:pt>
                <c:pt idx="56">
                  <c:v>165</c:v>
                </c:pt>
                <c:pt idx="57">
                  <c:v>165</c:v>
                </c:pt>
                <c:pt idx="58">
                  <c:v>165</c:v>
                </c:pt>
                <c:pt idx="59">
                  <c:v>170</c:v>
                </c:pt>
                <c:pt idx="60">
                  <c:v>170</c:v>
                </c:pt>
                <c:pt idx="61">
                  <c:v>170</c:v>
                </c:pt>
                <c:pt idx="62">
                  <c:v>170</c:v>
                </c:pt>
                <c:pt idx="63">
                  <c:v>170</c:v>
                </c:pt>
                <c:pt idx="64">
                  <c:v>170</c:v>
                </c:pt>
                <c:pt idx="65">
                  <c:v>170</c:v>
                </c:pt>
                <c:pt idx="66">
                  <c:v>170</c:v>
                </c:pt>
                <c:pt idx="67">
                  <c:v>175</c:v>
                </c:pt>
                <c:pt idx="68">
                  <c:v>180</c:v>
                </c:pt>
                <c:pt idx="69">
                  <c:v>180</c:v>
                </c:pt>
                <c:pt idx="70">
                  <c:v>180</c:v>
                </c:pt>
                <c:pt idx="71">
                  <c:v>180</c:v>
                </c:pt>
                <c:pt idx="72">
                  <c:v>180</c:v>
                </c:pt>
                <c:pt idx="73">
                  <c:v>180</c:v>
                </c:pt>
                <c:pt idx="74">
                  <c:v>180</c:v>
                </c:pt>
                <c:pt idx="75">
                  <c:v>180</c:v>
                </c:pt>
                <c:pt idx="76">
                  <c:v>180</c:v>
                </c:pt>
                <c:pt idx="77">
                  <c:v>185</c:v>
                </c:pt>
                <c:pt idx="78">
                  <c:v>190</c:v>
                </c:pt>
                <c:pt idx="79">
                  <c:v>190</c:v>
                </c:pt>
                <c:pt idx="80">
                  <c:v>190</c:v>
                </c:pt>
                <c:pt idx="81">
                  <c:v>190</c:v>
                </c:pt>
                <c:pt idx="82">
                  <c:v>190</c:v>
                </c:pt>
                <c:pt idx="83">
                  <c:v>190</c:v>
                </c:pt>
                <c:pt idx="84">
                  <c:v>190</c:v>
                </c:pt>
                <c:pt idx="85">
                  <c:v>190</c:v>
                </c:pt>
                <c:pt idx="86">
                  <c:v>190</c:v>
                </c:pt>
                <c:pt idx="87">
                  <c:v>195</c:v>
                </c:pt>
                <c:pt idx="88">
                  <c:v>200</c:v>
                </c:pt>
                <c:pt idx="89">
                  <c:v>200</c:v>
                </c:pt>
                <c:pt idx="90">
                  <c:v>200</c:v>
                </c:pt>
                <c:pt idx="91">
                  <c:v>200</c:v>
                </c:pt>
                <c:pt idx="92">
                  <c:v>200</c:v>
                </c:pt>
                <c:pt idx="93">
                  <c:v>200</c:v>
                </c:pt>
                <c:pt idx="94">
                  <c:v>200</c:v>
                </c:pt>
                <c:pt idx="95">
                  <c:v>200</c:v>
                </c:pt>
                <c:pt idx="96">
                  <c:v>200</c:v>
                </c:pt>
                <c:pt idx="97">
                  <c:v>200</c:v>
                </c:pt>
                <c:pt idx="98">
                  <c:v>200</c:v>
                </c:pt>
                <c:pt idx="99">
                  <c:v>200</c:v>
                </c:pt>
                <c:pt idx="100">
                  <c:v>200</c:v>
                </c:pt>
                <c:pt idx="101">
                  <c:v>200</c:v>
                </c:pt>
                <c:pt idx="102">
                  <c:v>200</c:v>
                </c:pt>
                <c:pt idx="103">
                  <c:v>200</c:v>
                </c:pt>
                <c:pt idx="104">
                  <c:v>200</c:v>
                </c:pt>
                <c:pt idx="105">
                  <c:v>200</c:v>
                </c:pt>
                <c:pt idx="106">
                  <c:v>200</c:v>
                </c:pt>
                <c:pt idx="107">
                  <c:v>200</c:v>
                </c:pt>
                <c:pt idx="108">
                  <c:v>200</c:v>
                </c:pt>
                <c:pt idx="109">
                  <c:v>200</c:v>
                </c:pt>
                <c:pt idx="110">
                  <c:v>200</c:v>
                </c:pt>
                <c:pt idx="111">
                  <c:v>200</c:v>
                </c:pt>
                <c:pt idx="112">
                  <c:v>200</c:v>
                </c:pt>
                <c:pt idx="113">
                  <c:v>200</c:v>
                </c:pt>
                <c:pt idx="114">
                  <c:v>200</c:v>
                </c:pt>
                <c:pt idx="115">
                  <c:v>200</c:v>
                </c:pt>
                <c:pt idx="116">
                  <c:v>200</c:v>
                </c:pt>
                <c:pt idx="117">
                  <c:v>200</c:v>
                </c:pt>
                <c:pt idx="118">
                  <c:v>210</c:v>
                </c:pt>
                <c:pt idx="119">
                  <c:v>220</c:v>
                </c:pt>
                <c:pt idx="120">
                  <c:v>220</c:v>
                </c:pt>
                <c:pt idx="121">
                  <c:v>220</c:v>
                </c:pt>
                <c:pt idx="122">
                  <c:v>225</c:v>
                </c:pt>
                <c:pt idx="123">
                  <c:v>225</c:v>
                </c:pt>
                <c:pt idx="124">
                  <c:v>230</c:v>
                </c:pt>
                <c:pt idx="125">
                  <c:v>230</c:v>
                </c:pt>
                <c:pt idx="126">
                  <c:v>234</c:v>
                </c:pt>
                <c:pt idx="127">
                  <c:v>235</c:v>
                </c:pt>
                <c:pt idx="128">
                  <c:v>240</c:v>
                </c:pt>
                <c:pt idx="129">
                  <c:v>240</c:v>
                </c:pt>
                <c:pt idx="130">
                  <c:v>240</c:v>
                </c:pt>
                <c:pt idx="131">
                  <c:v>240</c:v>
                </c:pt>
                <c:pt idx="132">
                  <c:v>240</c:v>
                </c:pt>
                <c:pt idx="133">
                  <c:v>250</c:v>
                </c:pt>
                <c:pt idx="134">
                  <c:v>250</c:v>
                </c:pt>
                <c:pt idx="135">
                  <c:v>250</c:v>
                </c:pt>
                <c:pt idx="136">
                  <c:v>250</c:v>
                </c:pt>
                <c:pt idx="137">
                  <c:v>250</c:v>
                </c:pt>
                <c:pt idx="138">
                  <c:v>250</c:v>
                </c:pt>
                <c:pt idx="139">
                  <c:v>250</c:v>
                </c:pt>
                <c:pt idx="140">
                  <c:v>250</c:v>
                </c:pt>
                <c:pt idx="141">
                  <c:v>250</c:v>
                </c:pt>
                <c:pt idx="142">
                  <c:v>250</c:v>
                </c:pt>
                <c:pt idx="143">
                  <c:v>250</c:v>
                </c:pt>
                <c:pt idx="144">
                  <c:v>250</c:v>
                </c:pt>
                <c:pt idx="145">
                  <c:v>250</c:v>
                </c:pt>
                <c:pt idx="146">
                  <c:v>250</c:v>
                </c:pt>
                <c:pt idx="147">
                  <c:v>250</c:v>
                </c:pt>
                <c:pt idx="148">
                  <c:v>252</c:v>
                </c:pt>
                <c:pt idx="149">
                  <c:v>260</c:v>
                </c:pt>
                <c:pt idx="150">
                  <c:v>260</c:v>
                </c:pt>
                <c:pt idx="151">
                  <c:v>260</c:v>
                </c:pt>
                <c:pt idx="152">
                  <c:v>270</c:v>
                </c:pt>
                <c:pt idx="153">
                  <c:v>270</c:v>
                </c:pt>
                <c:pt idx="154">
                  <c:v>270</c:v>
                </c:pt>
                <c:pt idx="155">
                  <c:v>270</c:v>
                </c:pt>
                <c:pt idx="156">
                  <c:v>270</c:v>
                </c:pt>
                <c:pt idx="157">
                  <c:v>280</c:v>
                </c:pt>
                <c:pt idx="158">
                  <c:v>300</c:v>
                </c:pt>
                <c:pt idx="159">
                  <c:v>300</c:v>
                </c:pt>
                <c:pt idx="160">
                  <c:v>300</c:v>
                </c:pt>
                <c:pt idx="161">
                  <c:v>300</c:v>
                </c:pt>
                <c:pt idx="162">
                  <c:v>300</c:v>
                </c:pt>
                <c:pt idx="163">
                  <c:v>300</c:v>
                </c:pt>
                <c:pt idx="164">
                  <c:v>300</c:v>
                </c:pt>
                <c:pt idx="165">
                  <c:v>300</c:v>
                </c:pt>
                <c:pt idx="166">
                  <c:v>300</c:v>
                </c:pt>
                <c:pt idx="167">
                  <c:v>300</c:v>
                </c:pt>
                <c:pt idx="168">
                  <c:v>300</c:v>
                </c:pt>
                <c:pt idx="169">
                  <c:v>300</c:v>
                </c:pt>
                <c:pt idx="170">
                  <c:v>300</c:v>
                </c:pt>
                <c:pt idx="171">
                  <c:v>300</c:v>
                </c:pt>
                <c:pt idx="172">
                  <c:v>300</c:v>
                </c:pt>
                <c:pt idx="173">
                  <c:v>300</c:v>
                </c:pt>
                <c:pt idx="174">
                  <c:v>300</c:v>
                </c:pt>
                <c:pt idx="175">
                  <c:v>300</c:v>
                </c:pt>
                <c:pt idx="176">
                  <c:v>320</c:v>
                </c:pt>
                <c:pt idx="177">
                  <c:v>320</c:v>
                </c:pt>
                <c:pt idx="178">
                  <c:v>320</c:v>
                </c:pt>
                <c:pt idx="179">
                  <c:v>320</c:v>
                </c:pt>
                <c:pt idx="180">
                  <c:v>330</c:v>
                </c:pt>
                <c:pt idx="181">
                  <c:v>330</c:v>
                </c:pt>
                <c:pt idx="182">
                  <c:v>330</c:v>
                </c:pt>
                <c:pt idx="183">
                  <c:v>330</c:v>
                </c:pt>
                <c:pt idx="184">
                  <c:v>350</c:v>
                </c:pt>
                <c:pt idx="185">
                  <c:v>350</c:v>
                </c:pt>
                <c:pt idx="186">
                  <c:v>350</c:v>
                </c:pt>
                <c:pt idx="187">
                  <c:v>350</c:v>
                </c:pt>
                <c:pt idx="188">
                  <c:v>350</c:v>
                </c:pt>
                <c:pt idx="189">
                  <c:v>360</c:v>
                </c:pt>
                <c:pt idx="190">
                  <c:v>360</c:v>
                </c:pt>
                <c:pt idx="191">
                  <c:v>375</c:v>
                </c:pt>
                <c:pt idx="192">
                  <c:v>400</c:v>
                </c:pt>
                <c:pt idx="193">
                  <c:v>400</c:v>
                </c:pt>
                <c:pt idx="194">
                  <c:v>400</c:v>
                </c:pt>
                <c:pt idx="195">
                  <c:v>400</c:v>
                </c:pt>
                <c:pt idx="196">
                  <c:v>400</c:v>
                </c:pt>
                <c:pt idx="197">
                  <c:v>400</c:v>
                </c:pt>
                <c:pt idx="198">
                  <c:v>400</c:v>
                </c:pt>
                <c:pt idx="199">
                  <c:v>420</c:v>
                </c:pt>
                <c:pt idx="200">
                  <c:v>420</c:v>
                </c:pt>
                <c:pt idx="201">
                  <c:v>460</c:v>
                </c:pt>
                <c:pt idx="202">
                  <c:v>600</c:v>
                </c:pt>
              </c:numCache>
            </c:numRef>
          </c:xVal>
          <c:yVal>
            <c:numRef>
              <c:f>'Double-up'!$Q$3:$Q$205</c:f>
              <c:numCache>
                <c:formatCode>General</c:formatCode>
                <c:ptCount val="203"/>
                <c:pt idx="0">
                  <c:v>2.0074999999999999E-2</c:v>
                </c:pt>
                <c:pt idx="1">
                  <c:v>1.6425000000000001</c:v>
                </c:pt>
                <c:pt idx="2">
                  <c:v>0.91249999999999998</c:v>
                </c:pt>
                <c:pt idx="3">
                  <c:v>1.46</c:v>
                </c:pt>
                <c:pt idx="4">
                  <c:v>1.825</c:v>
                </c:pt>
                <c:pt idx="5">
                  <c:v>0.36499999999999999</c:v>
                </c:pt>
                <c:pt idx="6">
                  <c:v>0.438</c:v>
                </c:pt>
                <c:pt idx="7">
                  <c:v>0.92710000000000004</c:v>
                </c:pt>
                <c:pt idx="8">
                  <c:v>2.19</c:v>
                </c:pt>
                <c:pt idx="9">
                  <c:v>1.825</c:v>
                </c:pt>
                <c:pt idx="10">
                  <c:v>1.46</c:v>
                </c:pt>
                <c:pt idx="11">
                  <c:v>0.88914000000000004</c:v>
                </c:pt>
                <c:pt idx="12">
                  <c:v>0.91249999999999998</c:v>
                </c:pt>
                <c:pt idx="13">
                  <c:v>1.4964999999999999</c:v>
                </c:pt>
                <c:pt idx="14">
                  <c:v>1.8286500000000001</c:v>
                </c:pt>
                <c:pt idx="15">
                  <c:v>0.91979999999999995</c:v>
                </c:pt>
                <c:pt idx="16">
                  <c:v>0.73</c:v>
                </c:pt>
                <c:pt idx="17">
                  <c:v>0.36499999999999999</c:v>
                </c:pt>
                <c:pt idx="18">
                  <c:v>1.46</c:v>
                </c:pt>
                <c:pt idx="19">
                  <c:v>1.095</c:v>
                </c:pt>
                <c:pt idx="20">
                  <c:v>0.91249999999999998</c:v>
                </c:pt>
                <c:pt idx="21">
                  <c:v>1.46</c:v>
                </c:pt>
                <c:pt idx="22">
                  <c:v>1.6497999999999999</c:v>
                </c:pt>
                <c:pt idx="23">
                  <c:v>1.46</c:v>
                </c:pt>
                <c:pt idx="24">
                  <c:v>2.19</c:v>
                </c:pt>
                <c:pt idx="25">
                  <c:v>0.73</c:v>
                </c:pt>
                <c:pt idx="26">
                  <c:v>3.65</c:v>
                </c:pt>
                <c:pt idx="27">
                  <c:v>1.46</c:v>
                </c:pt>
                <c:pt idx="28">
                  <c:v>1.2775000000000001</c:v>
                </c:pt>
                <c:pt idx="29">
                  <c:v>0.94899999999999995</c:v>
                </c:pt>
                <c:pt idx="30">
                  <c:v>1.825</c:v>
                </c:pt>
                <c:pt idx="31">
                  <c:v>1.825</c:v>
                </c:pt>
                <c:pt idx="32">
                  <c:v>1.91625</c:v>
                </c:pt>
                <c:pt idx="33">
                  <c:v>0.73</c:v>
                </c:pt>
                <c:pt idx="34">
                  <c:v>2.92</c:v>
                </c:pt>
                <c:pt idx="35">
                  <c:v>1.2775000000000001</c:v>
                </c:pt>
                <c:pt idx="36">
                  <c:v>1.46</c:v>
                </c:pt>
                <c:pt idx="37">
                  <c:v>1.2775000000000001</c:v>
                </c:pt>
                <c:pt idx="38">
                  <c:v>0.36499999999999999</c:v>
                </c:pt>
                <c:pt idx="39">
                  <c:v>1.095</c:v>
                </c:pt>
                <c:pt idx="40">
                  <c:v>0.54749999999999999</c:v>
                </c:pt>
                <c:pt idx="41">
                  <c:v>2.7294700000000001</c:v>
                </c:pt>
                <c:pt idx="42">
                  <c:v>1.797625</c:v>
                </c:pt>
                <c:pt idx="43">
                  <c:v>2.5988000000000002</c:v>
                </c:pt>
                <c:pt idx="44">
                  <c:v>1.46</c:v>
                </c:pt>
                <c:pt idx="45">
                  <c:v>1.46</c:v>
                </c:pt>
                <c:pt idx="46">
                  <c:v>0.73</c:v>
                </c:pt>
                <c:pt idx="47">
                  <c:v>0.14599999999999999</c:v>
                </c:pt>
                <c:pt idx="48">
                  <c:v>0.56940000000000002</c:v>
                </c:pt>
                <c:pt idx="49">
                  <c:v>2.5550000000000002</c:v>
                </c:pt>
                <c:pt idx="50">
                  <c:v>2.5550000000000002</c:v>
                </c:pt>
                <c:pt idx="51">
                  <c:v>1.461095</c:v>
                </c:pt>
                <c:pt idx="52">
                  <c:v>5.1100000000000003</c:v>
                </c:pt>
                <c:pt idx="53">
                  <c:v>1.46</c:v>
                </c:pt>
                <c:pt idx="54">
                  <c:v>2.92</c:v>
                </c:pt>
                <c:pt idx="55">
                  <c:v>0.91249999999999998</c:v>
                </c:pt>
                <c:pt idx="56">
                  <c:v>0.45989999999999998</c:v>
                </c:pt>
                <c:pt idx="57">
                  <c:v>1.2775000000000001</c:v>
                </c:pt>
                <c:pt idx="58">
                  <c:v>1.0074000000000001</c:v>
                </c:pt>
                <c:pt idx="59">
                  <c:v>3.0222000000000002</c:v>
                </c:pt>
                <c:pt idx="60">
                  <c:v>3.8471000000000002</c:v>
                </c:pt>
                <c:pt idx="61">
                  <c:v>0.71357499999999996</c:v>
                </c:pt>
                <c:pt idx="62">
                  <c:v>2.7010000000000001</c:v>
                </c:pt>
                <c:pt idx="63">
                  <c:v>2.19</c:v>
                </c:pt>
                <c:pt idx="64">
                  <c:v>1.46</c:v>
                </c:pt>
                <c:pt idx="65">
                  <c:v>1.2775000000000001</c:v>
                </c:pt>
                <c:pt idx="66">
                  <c:v>1.46</c:v>
                </c:pt>
                <c:pt idx="67">
                  <c:v>6.7203799999999996</c:v>
                </c:pt>
                <c:pt idx="68">
                  <c:v>0.75190000000000001</c:v>
                </c:pt>
                <c:pt idx="69">
                  <c:v>1.825</c:v>
                </c:pt>
                <c:pt idx="70">
                  <c:v>1.825</c:v>
                </c:pt>
                <c:pt idx="71">
                  <c:v>1.825</c:v>
                </c:pt>
                <c:pt idx="72">
                  <c:v>0.91249999999999998</c:v>
                </c:pt>
                <c:pt idx="73">
                  <c:v>2.92</c:v>
                </c:pt>
                <c:pt idx="74">
                  <c:v>2.19</c:v>
                </c:pt>
                <c:pt idx="75">
                  <c:v>2.19</c:v>
                </c:pt>
                <c:pt idx="76">
                  <c:v>3.65</c:v>
                </c:pt>
                <c:pt idx="77">
                  <c:v>2.92</c:v>
                </c:pt>
                <c:pt idx="78">
                  <c:v>3.9784999999999999</c:v>
                </c:pt>
                <c:pt idx="79">
                  <c:v>7.665</c:v>
                </c:pt>
                <c:pt idx="80">
                  <c:v>1.825</c:v>
                </c:pt>
                <c:pt idx="81">
                  <c:v>3.65</c:v>
                </c:pt>
                <c:pt idx="82">
                  <c:v>1.46</c:v>
                </c:pt>
                <c:pt idx="83">
                  <c:v>0.82125000000000004</c:v>
                </c:pt>
                <c:pt idx="84">
                  <c:v>0.82125000000000004</c:v>
                </c:pt>
                <c:pt idx="85">
                  <c:v>2.9638</c:v>
                </c:pt>
                <c:pt idx="86">
                  <c:v>2.9638</c:v>
                </c:pt>
                <c:pt idx="87">
                  <c:v>1.825</c:v>
                </c:pt>
                <c:pt idx="88">
                  <c:v>1.9418</c:v>
                </c:pt>
                <c:pt idx="89">
                  <c:v>5.6848749999999999</c:v>
                </c:pt>
                <c:pt idx="90">
                  <c:v>4.38</c:v>
                </c:pt>
                <c:pt idx="91">
                  <c:v>7.2032749999999997</c:v>
                </c:pt>
                <c:pt idx="92">
                  <c:v>3.0897250000000001</c:v>
                </c:pt>
                <c:pt idx="93">
                  <c:v>1.5694999999999999</c:v>
                </c:pt>
                <c:pt idx="94">
                  <c:v>1.9491000000000001</c:v>
                </c:pt>
                <c:pt idx="95">
                  <c:v>3.2850000000000001</c:v>
                </c:pt>
                <c:pt idx="96">
                  <c:v>2.0074999999999998</c:v>
                </c:pt>
                <c:pt idx="97">
                  <c:v>1.46</c:v>
                </c:pt>
                <c:pt idx="98">
                  <c:v>3.65</c:v>
                </c:pt>
                <c:pt idx="99">
                  <c:v>2.19</c:v>
                </c:pt>
                <c:pt idx="100">
                  <c:v>1.46</c:v>
                </c:pt>
                <c:pt idx="101">
                  <c:v>2.5550000000000002</c:v>
                </c:pt>
                <c:pt idx="102">
                  <c:v>3.65</c:v>
                </c:pt>
                <c:pt idx="103">
                  <c:v>3.65</c:v>
                </c:pt>
                <c:pt idx="104">
                  <c:v>0.73</c:v>
                </c:pt>
                <c:pt idx="105">
                  <c:v>0.73</c:v>
                </c:pt>
                <c:pt idx="106">
                  <c:v>2.5550000000000002</c:v>
                </c:pt>
                <c:pt idx="107">
                  <c:v>1.825</c:v>
                </c:pt>
                <c:pt idx="108">
                  <c:v>2.5550000000000002</c:v>
                </c:pt>
                <c:pt idx="109">
                  <c:v>2.0074999999999998</c:v>
                </c:pt>
                <c:pt idx="110">
                  <c:v>2.0074999999999998</c:v>
                </c:pt>
                <c:pt idx="111">
                  <c:v>3.65</c:v>
                </c:pt>
                <c:pt idx="112">
                  <c:v>1.095</c:v>
                </c:pt>
                <c:pt idx="113">
                  <c:v>3.1025</c:v>
                </c:pt>
                <c:pt idx="114">
                  <c:v>2.19</c:v>
                </c:pt>
                <c:pt idx="115">
                  <c:v>7.3</c:v>
                </c:pt>
                <c:pt idx="116">
                  <c:v>7.3</c:v>
                </c:pt>
                <c:pt idx="117">
                  <c:v>2.5550000000000002</c:v>
                </c:pt>
                <c:pt idx="118">
                  <c:v>4.0149999999999997</c:v>
                </c:pt>
                <c:pt idx="119">
                  <c:v>1.46</c:v>
                </c:pt>
                <c:pt idx="120">
                  <c:v>6.2050000000000001</c:v>
                </c:pt>
                <c:pt idx="121">
                  <c:v>3.2484999999999999</c:v>
                </c:pt>
                <c:pt idx="122">
                  <c:v>1.752</c:v>
                </c:pt>
                <c:pt idx="123">
                  <c:v>1.7702500000000001</c:v>
                </c:pt>
                <c:pt idx="124">
                  <c:v>1.46</c:v>
                </c:pt>
                <c:pt idx="125">
                  <c:v>1.9710000000000001</c:v>
                </c:pt>
                <c:pt idx="126">
                  <c:v>6.2969799999999996</c:v>
                </c:pt>
                <c:pt idx="127">
                  <c:v>1.46</c:v>
                </c:pt>
                <c:pt idx="128">
                  <c:v>2.9674499999999999</c:v>
                </c:pt>
                <c:pt idx="129">
                  <c:v>3.2850000000000001</c:v>
                </c:pt>
                <c:pt idx="130">
                  <c:v>0.91249999999999998</c:v>
                </c:pt>
                <c:pt idx="131">
                  <c:v>2.7374999999999998</c:v>
                </c:pt>
                <c:pt idx="132">
                  <c:v>3.65</c:v>
                </c:pt>
                <c:pt idx="133">
                  <c:v>3.466405</c:v>
                </c:pt>
                <c:pt idx="134">
                  <c:v>4.0149999999999997</c:v>
                </c:pt>
                <c:pt idx="135">
                  <c:v>3.65</c:v>
                </c:pt>
                <c:pt idx="136">
                  <c:v>3.65</c:v>
                </c:pt>
                <c:pt idx="137">
                  <c:v>2.7374999999999998</c:v>
                </c:pt>
                <c:pt idx="138">
                  <c:v>3.65</c:v>
                </c:pt>
                <c:pt idx="139">
                  <c:v>10.95</c:v>
                </c:pt>
                <c:pt idx="140">
                  <c:v>1.752</c:v>
                </c:pt>
                <c:pt idx="141">
                  <c:v>3.2850000000000001</c:v>
                </c:pt>
                <c:pt idx="142">
                  <c:v>1.825</c:v>
                </c:pt>
                <c:pt idx="143">
                  <c:v>2.774</c:v>
                </c:pt>
                <c:pt idx="144">
                  <c:v>4.9822499999999996</c:v>
                </c:pt>
                <c:pt idx="145">
                  <c:v>4.9822499999999996</c:v>
                </c:pt>
                <c:pt idx="146">
                  <c:v>4.5625</c:v>
                </c:pt>
                <c:pt idx="147">
                  <c:v>2.7374999999999998</c:v>
                </c:pt>
                <c:pt idx="148">
                  <c:v>5.4293750000000003</c:v>
                </c:pt>
                <c:pt idx="149">
                  <c:v>4.8544999999999998</c:v>
                </c:pt>
                <c:pt idx="150">
                  <c:v>5.5359550000000004</c:v>
                </c:pt>
                <c:pt idx="151">
                  <c:v>2.5550000000000002</c:v>
                </c:pt>
                <c:pt idx="152">
                  <c:v>4.234</c:v>
                </c:pt>
                <c:pt idx="153">
                  <c:v>4.8033999999999999</c:v>
                </c:pt>
                <c:pt idx="154">
                  <c:v>2.19</c:v>
                </c:pt>
                <c:pt idx="155">
                  <c:v>2.19</c:v>
                </c:pt>
                <c:pt idx="156">
                  <c:v>2.92</c:v>
                </c:pt>
                <c:pt idx="157">
                  <c:v>5.4749999999999996</c:v>
                </c:pt>
                <c:pt idx="158">
                  <c:v>1.4811700000000001</c:v>
                </c:pt>
                <c:pt idx="159">
                  <c:v>4.9822499999999996</c:v>
                </c:pt>
                <c:pt idx="160">
                  <c:v>9.8550000000000004</c:v>
                </c:pt>
                <c:pt idx="161">
                  <c:v>11.534000000000001</c:v>
                </c:pt>
                <c:pt idx="162">
                  <c:v>3.65</c:v>
                </c:pt>
                <c:pt idx="163">
                  <c:v>2.1308699999999998</c:v>
                </c:pt>
                <c:pt idx="164">
                  <c:v>3.4656750000000001</c:v>
                </c:pt>
                <c:pt idx="165">
                  <c:v>1.46</c:v>
                </c:pt>
                <c:pt idx="166">
                  <c:v>3.65</c:v>
                </c:pt>
                <c:pt idx="167">
                  <c:v>1.825</c:v>
                </c:pt>
                <c:pt idx="168">
                  <c:v>7.3</c:v>
                </c:pt>
                <c:pt idx="169">
                  <c:v>1.825</c:v>
                </c:pt>
                <c:pt idx="170">
                  <c:v>2.92</c:v>
                </c:pt>
                <c:pt idx="171">
                  <c:v>3.2850000000000001</c:v>
                </c:pt>
                <c:pt idx="172">
                  <c:v>1.825</c:v>
                </c:pt>
                <c:pt idx="173">
                  <c:v>0.80300000000000005</c:v>
                </c:pt>
                <c:pt idx="174">
                  <c:v>7.3</c:v>
                </c:pt>
                <c:pt idx="175">
                  <c:v>5.4749999999999996</c:v>
                </c:pt>
                <c:pt idx="176">
                  <c:v>7.2335700000000003</c:v>
                </c:pt>
                <c:pt idx="177">
                  <c:v>11.41282</c:v>
                </c:pt>
                <c:pt idx="178">
                  <c:v>2.290375</c:v>
                </c:pt>
                <c:pt idx="179">
                  <c:v>1.46</c:v>
                </c:pt>
                <c:pt idx="180">
                  <c:v>6.0590000000000002</c:v>
                </c:pt>
                <c:pt idx="181">
                  <c:v>2.19</c:v>
                </c:pt>
                <c:pt idx="182">
                  <c:v>5.84</c:v>
                </c:pt>
                <c:pt idx="183">
                  <c:v>3.65</c:v>
                </c:pt>
                <c:pt idx="184">
                  <c:v>6.23055</c:v>
                </c:pt>
                <c:pt idx="185">
                  <c:v>6.2415000000000003</c:v>
                </c:pt>
                <c:pt idx="186">
                  <c:v>1.29575</c:v>
                </c:pt>
                <c:pt idx="187">
                  <c:v>2.5550000000000002</c:v>
                </c:pt>
                <c:pt idx="188">
                  <c:v>3.1025</c:v>
                </c:pt>
                <c:pt idx="189">
                  <c:v>2.3725000000000001</c:v>
                </c:pt>
                <c:pt idx="190">
                  <c:v>4.5625</c:v>
                </c:pt>
                <c:pt idx="191">
                  <c:v>1.98268</c:v>
                </c:pt>
                <c:pt idx="192">
                  <c:v>10.95</c:v>
                </c:pt>
                <c:pt idx="193">
                  <c:v>8.468</c:v>
                </c:pt>
                <c:pt idx="194">
                  <c:v>8.3949999999999996</c:v>
                </c:pt>
                <c:pt idx="195">
                  <c:v>6.1137499999999996</c:v>
                </c:pt>
                <c:pt idx="196">
                  <c:v>1.29575</c:v>
                </c:pt>
                <c:pt idx="197">
                  <c:v>9.125</c:v>
                </c:pt>
                <c:pt idx="198">
                  <c:v>3.65</c:v>
                </c:pt>
                <c:pt idx="199">
                  <c:v>10.95</c:v>
                </c:pt>
                <c:pt idx="200">
                  <c:v>10.95</c:v>
                </c:pt>
                <c:pt idx="201">
                  <c:v>6.57</c:v>
                </c:pt>
                <c:pt idx="202">
                  <c:v>4.38</c:v>
                </c:pt>
              </c:numCache>
            </c:numRef>
          </c:yVal>
          <c:smooth val="0"/>
          <c:extLst>
            <c:ext xmlns:c16="http://schemas.microsoft.com/office/drawing/2014/chart" uri="{C3380CC4-5D6E-409C-BE32-E72D297353CC}">
              <c16:uniqueId val="{00000000-FAF7-4318-A1D5-2B757AB69969}"/>
            </c:ext>
          </c:extLst>
        </c:ser>
        <c:ser>
          <c:idx val="0"/>
          <c:order val="1"/>
          <c:spPr>
            <a:ln w="19050" cap="rnd">
              <a:solidFill>
                <a:schemeClr val="tx1"/>
              </a:solidFill>
              <a:round/>
            </a:ln>
            <a:effectLst/>
          </c:spPr>
          <c:marker>
            <c:symbol val="x"/>
            <c:size val="5"/>
            <c:spPr>
              <a:noFill/>
              <a:ln w="9525">
                <a:solidFill>
                  <a:schemeClr val="tx1"/>
                </a:solidFill>
              </a:ln>
              <a:effectLst/>
            </c:spPr>
          </c:marker>
          <c:xVal>
            <c:numRef>
              <c:f>'Double-up'!$U$117:$U$122</c:f>
              <c:numCache>
                <c:formatCode>General</c:formatCode>
                <c:ptCount val="6"/>
                <c:pt idx="0">
                  <c:v>84.818181818181813</c:v>
                </c:pt>
                <c:pt idx="1">
                  <c:v>166.21495327102804</c:v>
                </c:pt>
                <c:pt idx="2">
                  <c:v>263.12068965517244</c:v>
                </c:pt>
                <c:pt idx="3">
                  <c:v>358.47826086956519</c:v>
                </c:pt>
                <c:pt idx="4">
                  <c:v>433.33333333333331</c:v>
                </c:pt>
                <c:pt idx="5">
                  <c:v>600</c:v>
                </c:pt>
              </c:numCache>
            </c:numRef>
          </c:xVal>
          <c:yVal>
            <c:numRef>
              <c:f>'Double-up'!$V$117:$V$122</c:f>
              <c:numCache>
                <c:formatCode>General</c:formatCode>
                <c:ptCount val="6"/>
                <c:pt idx="0">
                  <c:v>1.7337500000000001</c:v>
                </c:pt>
                <c:pt idx="1">
                  <c:v>2.824735</c:v>
                </c:pt>
                <c:pt idx="2">
                  <c:v>4.8417250000000003</c:v>
                </c:pt>
                <c:pt idx="3">
                  <c:v>6.7375350000000003</c:v>
                </c:pt>
                <c:pt idx="4">
                  <c:v>10.95</c:v>
                </c:pt>
                <c:pt idx="5">
                  <c:v>4.38</c:v>
                </c:pt>
              </c:numCache>
            </c:numRef>
          </c:yVal>
          <c:smooth val="0"/>
          <c:extLst>
            <c:ext xmlns:c16="http://schemas.microsoft.com/office/drawing/2014/chart" uri="{C3380CC4-5D6E-409C-BE32-E72D297353CC}">
              <c16:uniqueId val="{00000001-FAF7-4318-A1D5-2B757AB69969}"/>
            </c:ext>
          </c:extLst>
        </c:ser>
        <c:dLbls>
          <c:showLegendKey val="0"/>
          <c:showVal val="0"/>
          <c:showCatName val="0"/>
          <c:showSerName val="0"/>
          <c:showPercent val="0"/>
          <c:showBubbleSize val="0"/>
        </c:dLbls>
        <c:axId val="524403088"/>
        <c:axId val="524408848"/>
      </c:scatterChart>
      <c:valAx>
        <c:axId val="524403088"/>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en-AU"/>
                  <a:t>Herd size (Milking Cows)</a:t>
                </a:r>
              </a:p>
            </c:rich>
          </c:tx>
          <c:layout>
            <c:manualLayout>
              <c:xMode val="edge"/>
              <c:yMode val="edge"/>
              <c:x val="0.36624777026546596"/>
              <c:y val="0.94272201018540502"/>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524408848"/>
        <c:crosses val="autoZero"/>
        <c:crossBetween val="midCat"/>
      </c:valAx>
      <c:valAx>
        <c:axId val="524408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Annual water use (ML/Yr)</a:t>
                </a:r>
              </a:p>
            </c:rich>
          </c:tx>
          <c:layout>
            <c:manualLayout>
              <c:xMode val="edge"/>
              <c:yMode val="edge"/>
              <c:x val="5.1540671933591707E-3"/>
              <c:y val="0.23429883030478671"/>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524403088"/>
        <c:crosses val="autoZero"/>
        <c:crossBetween val="midCat"/>
      </c:valAx>
    </c:plotArea>
    <c:plotVisOnly val="1"/>
    <c:dispBlanksAs val="gap"/>
    <c:showDLblsOverMax val="0"/>
  </c:chart>
  <c:txPr>
    <a:bodyPr/>
    <a:lstStyle/>
    <a:p>
      <a:pPr>
        <a:defRPr b="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005102714116041E-2"/>
          <c:y val="5.0925925925925923E-2"/>
          <c:w val="0.86359977285723999"/>
          <c:h val="0.79266839676536494"/>
        </c:manualLayout>
      </c:layout>
      <c:scatterChart>
        <c:scatterStyle val="lineMarker"/>
        <c:varyColors val="0"/>
        <c:ser>
          <c:idx val="1"/>
          <c:order val="0"/>
          <c:tx>
            <c:strRef>
              <c:f>Rotary!$Q$2</c:f>
              <c:strCache>
                <c:ptCount val="1"/>
                <c:pt idx="0">
                  <c:v>ML/YR</c:v>
                </c:pt>
              </c:strCache>
            </c:strRef>
          </c:tx>
          <c:spPr>
            <a:ln>
              <a:noFill/>
            </a:ln>
          </c:spPr>
          <c:marker>
            <c:symbol val="circle"/>
            <c:size val="6"/>
            <c:spPr>
              <a:solidFill>
                <a:schemeClr val="accent1"/>
              </a:solidFill>
              <a:ln>
                <a:solidFill>
                  <a:schemeClr val="accent1"/>
                </a:solidFill>
              </a:ln>
            </c:spPr>
          </c:marker>
          <c:xVal>
            <c:numRef>
              <c:f>Rotary!$P$3:$P$249</c:f>
              <c:numCache>
                <c:formatCode>General</c:formatCode>
                <c:ptCount val="247"/>
                <c:pt idx="0">
                  <c:v>170</c:v>
                </c:pt>
                <c:pt idx="1">
                  <c:v>178</c:v>
                </c:pt>
                <c:pt idx="2">
                  <c:v>180</c:v>
                </c:pt>
                <c:pt idx="3">
                  <c:v>200</c:v>
                </c:pt>
                <c:pt idx="4">
                  <c:v>200</c:v>
                </c:pt>
                <c:pt idx="5">
                  <c:v>200</c:v>
                </c:pt>
                <c:pt idx="6">
                  <c:v>200</c:v>
                </c:pt>
                <c:pt idx="7">
                  <c:v>200</c:v>
                </c:pt>
                <c:pt idx="8">
                  <c:v>220</c:v>
                </c:pt>
                <c:pt idx="9">
                  <c:v>220</c:v>
                </c:pt>
                <c:pt idx="10">
                  <c:v>220</c:v>
                </c:pt>
                <c:pt idx="11">
                  <c:v>230</c:v>
                </c:pt>
                <c:pt idx="12">
                  <c:v>230</c:v>
                </c:pt>
                <c:pt idx="13">
                  <c:v>240</c:v>
                </c:pt>
                <c:pt idx="14">
                  <c:v>240</c:v>
                </c:pt>
                <c:pt idx="15">
                  <c:v>250</c:v>
                </c:pt>
                <c:pt idx="16">
                  <c:v>250</c:v>
                </c:pt>
                <c:pt idx="17">
                  <c:v>250</c:v>
                </c:pt>
                <c:pt idx="18">
                  <c:v>250</c:v>
                </c:pt>
                <c:pt idx="19">
                  <c:v>250</c:v>
                </c:pt>
                <c:pt idx="20">
                  <c:v>250</c:v>
                </c:pt>
                <c:pt idx="21">
                  <c:v>260</c:v>
                </c:pt>
                <c:pt idx="22">
                  <c:v>265</c:v>
                </c:pt>
                <c:pt idx="23">
                  <c:v>270</c:v>
                </c:pt>
                <c:pt idx="24">
                  <c:v>270</c:v>
                </c:pt>
                <c:pt idx="25">
                  <c:v>270</c:v>
                </c:pt>
                <c:pt idx="26">
                  <c:v>270</c:v>
                </c:pt>
                <c:pt idx="27">
                  <c:v>280</c:v>
                </c:pt>
                <c:pt idx="28">
                  <c:v>280</c:v>
                </c:pt>
                <c:pt idx="29">
                  <c:v>280</c:v>
                </c:pt>
                <c:pt idx="30">
                  <c:v>280</c:v>
                </c:pt>
                <c:pt idx="31">
                  <c:v>280</c:v>
                </c:pt>
                <c:pt idx="32">
                  <c:v>280</c:v>
                </c:pt>
                <c:pt idx="33">
                  <c:v>280</c:v>
                </c:pt>
                <c:pt idx="34">
                  <c:v>300</c:v>
                </c:pt>
                <c:pt idx="35">
                  <c:v>300</c:v>
                </c:pt>
                <c:pt idx="36">
                  <c:v>300</c:v>
                </c:pt>
                <c:pt idx="37">
                  <c:v>300</c:v>
                </c:pt>
                <c:pt idx="38">
                  <c:v>300</c:v>
                </c:pt>
                <c:pt idx="39">
                  <c:v>300</c:v>
                </c:pt>
                <c:pt idx="40">
                  <c:v>300</c:v>
                </c:pt>
                <c:pt idx="41">
                  <c:v>300</c:v>
                </c:pt>
                <c:pt idx="42">
                  <c:v>300</c:v>
                </c:pt>
                <c:pt idx="43">
                  <c:v>300</c:v>
                </c:pt>
                <c:pt idx="44">
                  <c:v>300</c:v>
                </c:pt>
                <c:pt idx="45">
                  <c:v>300</c:v>
                </c:pt>
                <c:pt idx="46">
                  <c:v>300</c:v>
                </c:pt>
                <c:pt idx="47">
                  <c:v>300</c:v>
                </c:pt>
                <c:pt idx="48">
                  <c:v>300</c:v>
                </c:pt>
                <c:pt idx="49">
                  <c:v>304</c:v>
                </c:pt>
                <c:pt idx="50">
                  <c:v>310</c:v>
                </c:pt>
                <c:pt idx="51">
                  <c:v>310</c:v>
                </c:pt>
                <c:pt idx="52">
                  <c:v>320</c:v>
                </c:pt>
                <c:pt idx="53">
                  <c:v>320</c:v>
                </c:pt>
                <c:pt idx="54">
                  <c:v>320</c:v>
                </c:pt>
                <c:pt idx="55">
                  <c:v>325</c:v>
                </c:pt>
                <c:pt idx="56">
                  <c:v>325</c:v>
                </c:pt>
                <c:pt idx="57">
                  <c:v>330</c:v>
                </c:pt>
                <c:pt idx="58">
                  <c:v>330</c:v>
                </c:pt>
                <c:pt idx="59">
                  <c:v>330</c:v>
                </c:pt>
                <c:pt idx="60">
                  <c:v>330</c:v>
                </c:pt>
                <c:pt idx="61">
                  <c:v>340</c:v>
                </c:pt>
                <c:pt idx="62">
                  <c:v>340</c:v>
                </c:pt>
                <c:pt idx="63">
                  <c:v>350</c:v>
                </c:pt>
                <c:pt idx="64">
                  <c:v>350</c:v>
                </c:pt>
                <c:pt idx="65">
                  <c:v>350</c:v>
                </c:pt>
                <c:pt idx="66">
                  <c:v>350</c:v>
                </c:pt>
                <c:pt idx="67">
                  <c:v>350</c:v>
                </c:pt>
                <c:pt idx="68">
                  <c:v>350</c:v>
                </c:pt>
                <c:pt idx="69">
                  <c:v>350</c:v>
                </c:pt>
                <c:pt idx="70">
                  <c:v>350</c:v>
                </c:pt>
                <c:pt idx="71">
                  <c:v>350</c:v>
                </c:pt>
                <c:pt idx="72">
                  <c:v>350</c:v>
                </c:pt>
                <c:pt idx="73">
                  <c:v>350</c:v>
                </c:pt>
                <c:pt idx="74">
                  <c:v>350</c:v>
                </c:pt>
                <c:pt idx="75">
                  <c:v>350</c:v>
                </c:pt>
                <c:pt idx="76">
                  <c:v>360</c:v>
                </c:pt>
                <c:pt idx="77">
                  <c:v>370</c:v>
                </c:pt>
                <c:pt idx="78">
                  <c:v>375</c:v>
                </c:pt>
                <c:pt idx="79">
                  <c:v>380</c:v>
                </c:pt>
                <c:pt idx="80">
                  <c:v>400</c:v>
                </c:pt>
                <c:pt idx="81">
                  <c:v>400</c:v>
                </c:pt>
                <c:pt idx="82">
                  <c:v>400</c:v>
                </c:pt>
                <c:pt idx="83">
                  <c:v>400</c:v>
                </c:pt>
                <c:pt idx="84">
                  <c:v>400</c:v>
                </c:pt>
                <c:pt idx="85">
                  <c:v>400</c:v>
                </c:pt>
                <c:pt idx="86">
                  <c:v>400</c:v>
                </c:pt>
                <c:pt idx="87">
                  <c:v>400</c:v>
                </c:pt>
                <c:pt idx="88">
                  <c:v>400</c:v>
                </c:pt>
                <c:pt idx="89">
                  <c:v>400</c:v>
                </c:pt>
                <c:pt idx="90">
                  <c:v>400</c:v>
                </c:pt>
                <c:pt idx="91">
                  <c:v>400</c:v>
                </c:pt>
                <c:pt idx="92">
                  <c:v>400</c:v>
                </c:pt>
                <c:pt idx="93">
                  <c:v>400</c:v>
                </c:pt>
                <c:pt idx="94">
                  <c:v>400</c:v>
                </c:pt>
                <c:pt idx="95">
                  <c:v>400</c:v>
                </c:pt>
                <c:pt idx="96">
                  <c:v>400</c:v>
                </c:pt>
                <c:pt idx="97">
                  <c:v>400</c:v>
                </c:pt>
                <c:pt idx="98">
                  <c:v>400</c:v>
                </c:pt>
                <c:pt idx="99">
                  <c:v>400</c:v>
                </c:pt>
                <c:pt idx="100">
                  <c:v>400</c:v>
                </c:pt>
                <c:pt idx="101">
                  <c:v>400</c:v>
                </c:pt>
                <c:pt idx="102">
                  <c:v>400</c:v>
                </c:pt>
                <c:pt idx="103">
                  <c:v>400</c:v>
                </c:pt>
                <c:pt idx="104">
                  <c:v>400</c:v>
                </c:pt>
                <c:pt idx="105">
                  <c:v>400</c:v>
                </c:pt>
                <c:pt idx="106">
                  <c:v>400</c:v>
                </c:pt>
                <c:pt idx="107">
                  <c:v>400</c:v>
                </c:pt>
                <c:pt idx="108">
                  <c:v>420</c:v>
                </c:pt>
                <c:pt idx="109">
                  <c:v>420</c:v>
                </c:pt>
                <c:pt idx="110">
                  <c:v>420</c:v>
                </c:pt>
                <c:pt idx="111">
                  <c:v>420</c:v>
                </c:pt>
                <c:pt idx="112">
                  <c:v>420</c:v>
                </c:pt>
                <c:pt idx="113">
                  <c:v>430</c:v>
                </c:pt>
                <c:pt idx="114">
                  <c:v>430</c:v>
                </c:pt>
                <c:pt idx="115">
                  <c:v>430</c:v>
                </c:pt>
                <c:pt idx="116">
                  <c:v>430</c:v>
                </c:pt>
                <c:pt idx="117">
                  <c:v>440</c:v>
                </c:pt>
                <c:pt idx="118">
                  <c:v>440</c:v>
                </c:pt>
                <c:pt idx="119">
                  <c:v>440</c:v>
                </c:pt>
                <c:pt idx="120">
                  <c:v>450</c:v>
                </c:pt>
                <c:pt idx="121">
                  <c:v>450</c:v>
                </c:pt>
                <c:pt idx="122">
                  <c:v>450</c:v>
                </c:pt>
                <c:pt idx="123">
                  <c:v>450</c:v>
                </c:pt>
                <c:pt idx="124">
                  <c:v>450</c:v>
                </c:pt>
                <c:pt idx="125">
                  <c:v>450</c:v>
                </c:pt>
                <c:pt idx="126">
                  <c:v>450</c:v>
                </c:pt>
                <c:pt idx="127">
                  <c:v>450</c:v>
                </c:pt>
                <c:pt idx="128">
                  <c:v>460</c:v>
                </c:pt>
                <c:pt idx="129">
                  <c:v>460</c:v>
                </c:pt>
                <c:pt idx="130">
                  <c:v>460</c:v>
                </c:pt>
                <c:pt idx="131">
                  <c:v>470</c:v>
                </c:pt>
                <c:pt idx="132">
                  <c:v>470</c:v>
                </c:pt>
                <c:pt idx="133">
                  <c:v>475</c:v>
                </c:pt>
                <c:pt idx="134">
                  <c:v>480</c:v>
                </c:pt>
                <c:pt idx="135">
                  <c:v>480</c:v>
                </c:pt>
                <c:pt idx="136">
                  <c:v>480</c:v>
                </c:pt>
                <c:pt idx="137">
                  <c:v>480</c:v>
                </c:pt>
                <c:pt idx="138">
                  <c:v>485</c:v>
                </c:pt>
                <c:pt idx="139">
                  <c:v>500</c:v>
                </c:pt>
                <c:pt idx="140">
                  <c:v>500</c:v>
                </c:pt>
                <c:pt idx="141">
                  <c:v>500</c:v>
                </c:pt>
                <c:pt idx="142">
                  <c:v>500</c:v>
                </c:pt>
                <c:pt idx="143">
                  <c:v>500</c:v>
                </c:pt>
                <c:pt idx="144">
                  <c:v>500</c:v>
                </c:pt>
                <c:pt idx="145">
                  <c:v>500</c:v>
                </c:pt>
                <c:pt idx="146">
                  <c:v>500</c:v>
                </c:pt>
                <c:pt idx="147">
                  <c:v>500</c:v>
                </c:pt>
                <c:pt idx="148">
                  <c:v>500</c:v>
                </c:pt>
                <c:pt idx="149">
                  <c:v>500</c:v>
                </c:pt>
                <c:pt idx="150">
                  <c:v>500</c:v>
                </c:pt>
                <c:pt idx="151">
                  <c:v>500</c:v>
                </c:pt>
                <c:pt idx="152">
                  <c:v>500</c:v>
                </c:pt>
                <c:pt idx="153">
                  <c:v>520</c:v>
                </c:pt>
                <c:pt idx="154">
                  <c:v>520</c:v>
                </c:pt>
                <c:pt idx="155">
                  <c:v>520</c:v>
                </c:pt>
                <c:pt idx="156">
                  <c:v>520</c:v>
                </c:pt>
                <c:pt idx="157">
                  <c:v>520</c:v>
                </c:pt>
                <c:pt idx="158">
                  <c:v>540</c:v>
                </c:pt>
                <c:pt idx="159">
                  <c:v>540</c:v>
                </c:pt>
                <c:pt idx="160">
                  <c:v>550</c:v>
                </c:pt>
                <c:pt idx="161">
                  <c:v>550</c:v>
                </c:pt>
                <c:pt idx="162">
                  <c:v>550</c:v>
                </c:pt>
                <c:pt idx="163">
                  <c:v>550</c:v>
                </c:pt>
                <c:pt idx="164">
                  <c:v>550</c:v>
                </c:pt>
                <c:pt idx="165">
                  <c:v>550</c:v>
                </c:pt>
                <c:pt idx="166">
                  <c:v>550</c:v>
                </c:pt>
                <c:pt idx="167">
                  <c:v>550</c:v>
                </c:pt>
                <c:pt idx="168">
                  <c:v>550</c:v>
                </c:pt>
                <c:pt idx="169">
                  <c:v>550</c:v>
                </c:pt>
                <c:pt idx="170">
                  <c:v>560</c:v>
                </c:pt>
                <c:pt idx="171">
                  <c:v>560</c:v>
                </c:pt>
                <c:pt idx="172">
                  <c:v>560</c:v>
                </c:pt>
                <c:pt idx="173">
                  <c:v>560</c:v>
                </c:pt>
                <c:pt idx="174">
                  <c:v>570</c:v>
                </c:pt>
                <c:pt idx="175">
                  <c:v>575</c:v>
                </c:pt>
                <c:pt idx="176">
                  <c:v>600</c:v>
                </c:pt>
                <c:pt idx="177">
                  <c:v>600</c:v>
                </c:pt>
                <c:pt idx="178">
                  <c:v>600</c:v>
                </c:pt>
                <c:pt idx="179">
                  <c:v>600</c:v>
                </c:pt>
                <c:pt idx="180">
                  <c:v>600</c:v>
                </c:pt>
                <c:pt idx="181">
                  <c:v>600</c:v>
                </c:pt>
                <c:pt idx="182">
                  <c:v>600</c:v>
                </c:pt>
                <c:pt idx="183">
                  <c:v>600</c:v>
                </c:pt>
                <c:pt idx="184">
                  <c:v>600</c:v>
                </c:pt>
                <c:pt idx="185">
                  <c:v>600</c:v>
                </c:pt>
                <c:pt idx="186">
                  <c:v>600</c:v>
                </c:pt>
                <c:pt idx="187">
                  <c:v>600</c:v>
                </c:pt>
                <c:pt idx="188">
                  <c:v>600</c:v>
                </c:pt>
                <c:pt idx="189">
                  <c:v>600</c:v>
                </c:pt>
                <c:pt idx="190">
                  <c:v>600</c:v>
                </c:pt>
                <c:pt idx="191">
                  <c:v>600</c:v>
                </c:pt>
                <c:pt idx="192">
                  <c:v>600</c:v>
                </c:pt>
                <c:pt idx="193">
                  <c:v>600</c:v>
                </c:pt>
                <c:pt idx="194">
                  <c:v>600</c:v>
                </c:pt>
                <c:pt idx="195">
                  <c:v>600</c:v>
                </c:pt>
                <c:pt idx="196">
                  <c:v>600</c:v>
                </c:pt>
                <c:pt idx="197">
                  <c:v>620</c:v>
                </c:pt>
                <c:pt idx="198">
                  <c:v>620</c:v>
                </c:pt>
                <c:pt idx="199">
                  <c:v>620</c:v>
                </c:pt>
                <c:pt idx="200">
                  <c:v>630</c:v>
                </c:pt>
                <c:pt idx="201">
                  <c:v>630</c:v>
                </c:pt>
                <c:pt idx="202">
                  <c:v>630</c:v>
                </c:pt>
                <c:pt idx="203">
                  <c:v>650</c:v>
                </c:pt>
                <c:pt idx="204">
                  <c:v>650</c:v>
                </c:pt>
                <c:pt idx="205">
                  <c:v>650</c:v>
                </c:pt>
                <c:pt idx="206">
                  <c:v>650</c:v>
                </c:pt>
                <c:pt idx="207">
                  <c:v>650</c:v>
                </c:pt>
                <c:pt idx="208">
                  <c:v>650</c:v>
                </c:pt>
                <c:pt idx="209">
                  <c:v>670</c:v>
                </c:pt>
                <c:pt idx="210">
                  <c:v>675</c:v>
                </c:pt>
                <c:pt idx="211">
                  <c:v>700</c:v>
                </c:pt>
                <c:pt idx="212">
                  <c:v>700</c:v>
                </c:pt>
                <c:pt idx="213">
                  <c:v>700</c:v>
                </c:pt>
                <c:pt idx="214">
                  <c:v>700</c:v>
                </c:pt>
                <c:pt idx="215">
                  <c:v>700</c:v>
                </c:pt>
                <c:pt idx="216">
                  <c:v>700</c:v>
                </c:pt>
                <c:pt idx="217">
                  <c:v>700</c:v>
                </c:pt>
                <c:pt idx="218">
                  <c:v>700</c:v>
                </c:pt>
                <c:pt idx="219">
                  <c:v>700</c:v>
                </c:pt>
                <c:pt idx="220">
                  <c:v>700</c:v>
                </c:pt>
                <c:pt idx="221">
                  <c:v>700</c:v>
                </c:pt>
                <c:pt idx="222">
                  <c:v>700</c:v>
                </c:pt>
                <c:pt idx="223">
                  <c:v>720</c:v>
                </c:pt>
                <c:pt idx="224">
                  <c:v>720</c:v>
                </c:pt>
                <c:pt idx="225">
                  <c:v>720</c:v>
                </c:pt>
                <c:pt idx="226">
                  <c:v>740</c:v>
                </c:pt>
                <c:pt idx="227">
                  <c:v>750</c:v>
                </c:pt>
                <c:pt idx="228">
                  <c:v>750</c:v>
                </c:pt>
                <c:pt idx="229">
                  <c:v>800</c:v>
                </c:pt>
                <c:pt idx="230">
                  <c:v>800</c:v>
                </c:pt>
                <c:pt idx="231">
                  <c:v>800</c:v>
                </c:pt>
                <c:pt idx="232">
                  <c:v>800</c:v>
                </c:pt>
                <c:pt idx="233">
                  <c:v>800</c:v>
                </c:pt>
                <c:pt idx="234">
                  <c:v>800</c:v>
                </c:pt>
                <c:pt idx="235">
                  <c:v>850</c:v>
                </c:pt>
                <c:pt idx="236">
                  <c:v>850</c:v>
                </c:pt>
                <c:pt idx="237">
                  <c:v>900</c:v>
                </c:pt>
                <c:pt idx="238">
                  <c:v>900</c:v>
                </c:pt>
                <c:pt idx="239">
                  <c:v>900</c:v>
                </c:pt>
                <c:pt idx="240">
                  <c:v>950</c:v>
                </c:pt>
                <c:pt idx="241">
                  <c:v>970</c:v>
                </c:pt>
                <c:pt idx="242">
                  <c:v>1000</c:v>
                </c:pt>
                <c:pt idx="243">
                  <c:v>1000</c:v>
                </c:pt>
                <c:pt idx="244">
                  <c:v>1000</c:v>
                </c:pt>
                <c:pt idx="245">
                  <c:v>1150</c:v>
                </c:pt>
                <c:pt idx="246">
                  <c:v>1400</c:v>
                </c:pt>
              </c:numCache>
            </c:numRef>
          </c:xVal>
          <c:yVal>
            <c:numRef>
              <c:f>Rotary!$Q$3:$Q$249</c:f>
              <c:numCache>
                <c:formatCode>General</c:formatCode>
                <c:ptCount val="247"/>
                <c:pt idx="0">
                  <c:v>14.234999999999999</c:v>
                </c:pt>
                <c:pt idx="1">
                  <c:v>2.19</c:v>
                </c:pt>
                <c:pt idx="2">
                  <c:v>3.2850000000000001</c:v>
                </c:pt>
                <c:pt idx="3">
                  <c:v>26.243500000000001</c:v>
                </c:pt>
                <c:pt idx="4">
                  <c:v>2.7374999999999998</c:v>
                </c:pt>
                <c:pt idx="5">
                  <c:v>1.46</c:v>
                </c:pt>
                <c:pt idx="6">
                  <c:v>4.0149999999999997</c:v>
                </c:pt>
                <c:pt idx="7">
                  <c:v>7.3</c:v>
                </c:pt>
                <c:pt idx="8">
                  <c:v>7.2270000000000003</c:v>
                </c:pt>
                <c:pt idx="9">
                  <c:v>2.6280000000000001</c:v>
                </c:pt>
                <c:pt idx="10">
                  <c:v>3.9292250000000002</c:v>
                </c:pt>
                <c:pt idx="11">
                  <c:v>3.8014749999999999</c:v>
                </c:pt>
                <c:pt idx="12">
                  <c:v>10.751440000000001</c:v>
                </c:pt>
                <c:pt idx="13">
                  <c:v>3.2302499999999998</c:v>
                </c:pt>
                <c:pt idx="14">
                  <c:v>1.46</c:v>
                </c:pt>
                <c:pt idx="15">
                  <c:v>10.491194999999999</c:v>
                </c:pt>
                <c:pt idx="16">
                  <c:v>3.33975</c:v>
                </c:pt>
                <c:pt idx="17">
                  <c:v>6.1137499999999996</c:v>
                </c:pt>
                <c:pt idx="18">
                  <c:v>2.5002499999999999</c:v>
                </c:pt>
                <c:pt idx="19">
                  <c:v>2.92</c:v>
                </c:pt>
                <c:pt idx="20">
                  <c:v>5.4749999999999996</c:v>
                </c:pt>
                <c:pt idx="21">
                  <c:v>5.1611000000000002</c:v>
                </c:pt>
                <c:pt idx="22">
                  <c:v>7.3</c:v>
                </c:pt>
                <c:pt idx="23">
                  <c:v>4.7982899999999997</c:v>
                </c:pt>
                <c:pt idx="24">
                  <c:v>3.3580000000000001</c:v>
                </c:pt>
                <c:pt idx="25">
                  <c:v>4.9275000000000002</c:v>
                </c:pt>
                <c:pt idx="26">
                  <c:v>2.19</c:v>
                </c:pt>
                <c:pt idx="27">
                  <c:v>10.460900000000001</c:v>
                </c:pt>
                <c:pt idx="28">
                  <c:v>3.7339500000000001</c:v>
                </c:pt>
                <c:pt idx="29">
                  <c:v>5.4749999999999996</c:v>
                </c:pt>
                <c:pt idx="30">
                  <c:v>10.95</c:v>
                </c:pt>
                <c:pt idx="31">
                  <c:v>3.65</c:v>
                </c:pt>
                <c:pt idx="32">
                  <c:v>1.825</c:v>
                </c:pt>
                <c:pt idx="33">
                  <c:v>2.7374999999999998</c:v>
                </c:pt>
                <c:pt idx="34">
                  <c:v>9.8550000000000004</c:v>
                </c:pt>
                <c:pt idx="35">
                  <c:v>8.0299999999999994</c:v>
                </c:pt>
                <c:pt idx="36">
                  <c:v>8.7965</c:v>
                </c:pt>
                <c:pt idx="37">
                  <c:v>3.4674999999999998</c:v>
                </c:pt>
                <c:pt idx="38">
                  <c:v>15.33</c:v>
                </c:pt>
                <c:pt idx="39">
                  <c:v>17.830249999999999</c:v>
                </c:pt>
                <c:pt idx="40">
                  <c:v>13.14</c:v>
                </c:pt>
                <c:pt idx="41">
                  <c:v>4.7450000000000001</c:v>
                </c:pt>
                <c:pt idx="42">
                  <c:v>4.38</c:v>
                </c:pt>
                <c:pt idx="43">
                  <c:v>3.65</c:v>
                </c:pt>
                <c:pt idx="44">
                  <c:v>3.6043750000000001</c:v>
                </c:pt>
                <c:pt idx="45">
                  <c:v>6.2050000000000001</c:v>
                </c:pt>
                <c:pt idx="46">
                  <c:v>8.5482999999999993</c:v>
                </c:pt>
                <c:pt idx="47">
                  <c:v>5.2925000000000004</c:v>
                </c:pt>
                <c:pt idx="48">
                  <c:v>3.2120000000000002</c:v>
                </c:pt>
                <c:pt idx="49">
                  <c:v>6.2050000000000001</c:v>
                </c:pt>
                <c:pt idx="50">
                  <c:v>14.5854</c:v>
                </c:pt>
                <c:pt idx="51">
                  <c:v>9.2308500000000002</c:v>
                </c:pt>
                <c:pt idx="52">
                  <c:v>11.7311</c:v>
                </c:pt>
                <c:pt idx="53">
                  <c:v>6.8364500000000001</c:v>
                </c:pt>
                <c:pt idx="54">
                  <c:v>5.38375</c:v>
                </c:pt>
                <c:pt idx="55">
                  <c:v>5.4749999999999996</c:v>
                </c:pt>
                <c:pt idx="56">
                  <c:v>8.2125000000000004</c:v>
                </c:pt>
                <c:pt idx="57">
                  <c:v>8.3949999999999996</c:v>
                </c:pt>
                <c:pt idx="58">
                  <c:v>3.7959999999999998</c:v>
                </c:pt>
                <c:pt idx="59">
                  <c:v>6.0225</c:v>
                </c:pt>
                <c:pt idx="60">
                  <c:v>7.3</c:v>
                </c:pt>
                <c:pt idx="61">
                  <c:v>5.3654999999999999</c:v>
                </c:pt>
                <c:pt idx="62">
                  <c:v>5.9494999999999996</c:v>
                </c:pt>
                <c:pt idx="63">
                  <c:v>4.8873499999999996</c:v>
                </c:pt>
                <c:pt idx="64">
                  <c:v>11.001099999999999</c:v>
                </c:pt>
                <c:pt idx="65">
                  <c:v>14.766439999999999</c:v>
                </c:pt>
                <c:pt idx="66">
                  <c:v>14.766439999999999</c:v>
                </c:pt>
                <c:pt idx="67">
                  <c:v>5.4749999999999996</c:v>
                </c:pt>
                <c:pt idx="68">
                  <c:v>6.0225</c:v>
                </c:pt>
                <c:pt idx="69">
                  <c:v>6.2050000000000001</c:v>
                </c:pt>
                <c:pt idx="70">
                  <c:v>10.95</c:v>
                </c:pt>
                <c:pt idx="71">
                  <c:v>8.468</c:v>
                </c:pt>
                <c:pt idx="72">
                  <c:v>21.17</c:v>
                </c:pt>
                <c:pt idx="73">
                  <c:v>14.6</c:v>
                </c:pt>
                <c:pt idx="74">
                  <c:v>9.125</c:v>
                </c:pt>
                <c:pt idx="75">
                  <c:v>5.0369999999999999</c:v>
                </c:pt>
                <c:pt idx="76">
                  <c:v>7.3</c:v>
                </c:pt>
                <c:pt idx="77">
                  <c:v>15.271599999999999</c:v>
                </c:pt>
                <c:pt idx="78">
                  <c:v>16.059999999999999</c:v>
                </c:pt>
                <c:pt idx="79">
                  <c:v>13.274685</c:v>
                </c:pt>
                <c:pt idx="80">
                  <c:v>3.7229999999999999</c:v>
                </c:pt>
                <c:pt idx="81">
                  <c:v>4.0149999999999997</c:v>
                </c:pt>
                <c:pt idx="82">
                  <c:v>15.479649999999999</c:v>
                </c:pt>
                <c:pt idx="83">
                  <c:v>10.95</c:v>
                </c:pt>
                <c:pt idx="84">
                  <c:v>30.477499999999999</c:v>
                </c:pt>
                <c:pt idx="85">
                  <c:v>12.983779999999999</c:v>
                </c:pt>
                <c:pt idx="86">
                  <c:v>6.3090250000000001</c:v>
                </c:pt>
                <c:pt idx="87">
                  <c:v>10.238250000000001</c:v>
                </c:pt>
                <c:pt idx="88">
                  <c:v>21.086414999999999</c:v>
                </c:pt>
                <c:pt idx="89">
                  <c:v>9.9904150000000005</c:v>
                </c:pt>
                <c:pt idx="90">
                  <c:v>7.3</c:v>
                </c:pt>
                <c:pt idx="91">
                  <c:v>8.6085250000000002</c:v>
                </c:pt>
                <c:pt idx="92">
                  <c:v>5.4749999999999996</c:v>
                </c:pt>
                <c:pt idx="93">
                  <c:v>3.65</c:v>
                </c:pt>
                <c:pt idx="94">
                  <c:v>6.2050000000000001</c:v>
                </c:pt>
                <c:pt idx="95">
                  <c:v>10.95</c:v>
                </c:pt>
                <c:pt idx="96">
                  <c:v>14.6</c:v>
                </c:pt>
                <c:pt idx="97">
                  <c:v>7.3</c:v>
                </c:pt>
                <c:pt idx="98">
                  <c:v>3.65</c:v>
                </c:pt>
                <c:pt idx="99">
                  <c:v>7.3</c:v>
                </c:pt>
                <c:pt idx="100">
                  <c:v>9.125</c:v>
                </c:pt>
                <c:pt idx="101">
                  <c:v>1.825</c:v>
                </c:pt>
                <c:pt idx="102">
                  <c:v>1.825</c:v>
                </c:pt>
                <c:pt idx="103">
                  <c:v>15.572725</c:v>
                </c:pt>
                <c:pt idx="104">
                  <c:v>14.4613</c:v>
                </c:pt>
                <c:pt idx="105">
                  <c:v>8.2125000000000004</c:v>
                </c:pt>
                <c:pt idx="106">
                  <c:v>3.5587499999999999</c:v>
                </c:pt>
                <c:pt idx="107">
                  <c:v>15.987</c:v>
                </c:pt>
                <c:pt idx="108">
                  <c:v>5.1282500000000004</c:v>
                </c:pt>
                <c:pt idx="109">
                  <c:v>16.180084999999998</c:v>
                </c:pt>
                <c:pt idx="110">
                  <c:v>5.3472499999999998</c:v>
                </c:pt>
                <c:pt idx="111">
                  <c:v>5.1100000000000003</c:v>
                </c:pt>
                <c:pt idx="112">
                  <c:v>7.7562499999999996</c:v>
                </c:pt>
                <c:pt idx="113">
                  <c:v>21.334250000000001</c:v>
                </c:pt>
                <c:pt idx="114">
                  <c:v>8.5775000000000006</c:v>
                </c:pt>
                <c:pt idx="115">
                  <c:v>6.57</c:v>
                </c:pt>
                <c:pt idx="116">
                  <c:v>8.2125000000000004</c:v>
                </c:pt>
                <c:pt idx="117">
                  <c:v>6.3692500000000001</c:v>
                </c:pt>
                <c:pt idx="118">
                  <c:v>4.9128999999999996</c:v>
                </c:pt>
                <c:pt idx="119">
                  <c:v>21.9</c:v>
                </c:pt>
                <c:pt idx="120">
                  <c:v>11.950100000000001</c:v>
                </c:pt>
                <c:pt idx="121">
                  <c:v>14.744175</c:v>
                </c:pt>
                <c:pt idx="122">
                  <c:v>14.337199999999999</c:v>
                </c:pt>
                <c:pt idx="123">
                  <c:v>18.25</c:v>
                </c:pt>
                <c:pt idx="124">
                  <c:v>16.425000000000001</c:v>
                </c:pt>
                <c:pt idx="125">
                  <c:v>6.57</c:v>
                </c:pt>
                <c:pt idx="126">
                  <c:v>7.3</c:v>
                </c:pt>
                <c:pt idx="127">
                  <c:v>22.940249999999999</c:v>
                </c:pt>
                <c:pt idx="128">
                  <c:v>10.7675</c:v>
                </c:pt>
                <c:pt idx="129">
                  <c:v>7.3</c:v>
                </c:pt>
                <c:pt idx="130">
                  <c:v>4.38</c:v>
                </c:pt>
                <c:pt idx="131">
                  <c:v>11.4975</c:v>
                </c:pt>
                <c:pt idx="132">
                  <c:v>16.425000000000001</c:v>
                </c:pt>
                <c:pt idx="133">
                  <c:v>6.7127150000000002</c:v>
                </c:pt>
                <c:pt idx="134">
                  <c:v>15.8775</c:v>
                </c:pt>
                <c:pt idx="135">
                  <c:v>12.4757</c:v>
                </c:pt>
                <c:pt idx="136">
                  <c:v>11.2858</c:v>
                </c:pt>
                <c:pt idx="137">
                  <c:v>5.4749999999999996</c:v>
                </c:pt>
                <c:pt idx="138">
                  <c:v>8.717295</c:v>
                </c:pt>
                <c:pt idx="139">
                  <c:v>2.8648850000000001</c:v>
                </c:pt>
                <c:pt idx="140">
                  <c:v>10.585000000000001</c:v>
                </c:pt>
                <c:pt idx="141">
                  <c:v>6.1977000000000002</c:v>
                </c:pt>
                <c:pt idx="142">
                  <c:v>10.000999999999999</c:v>
                </c:pt>
                <c:pt idx="143">
                  <c:v>29.8935</c:v>
                </c:pt>
                <c:pt idx="144">
                  <c:v>9.3549500000000005</c:v>
                </c:pt>
                <c:pt idx="145">
                  <c:v>3.3105500000000001</c:v>
                </c:pt>
                <c:pt idx="146">
                  <c:v>18.25</c:v>
                </c:pt>
                <c:pt idx="147">
                  <c:v>7.3</c:v>
                </c:pt>
                <c:pt idx="148">
                  <c:v>12.775</c:v>
                </c:pt>
                <c:pt idx="149">
                  <c:v>6.9349999999999996</c:v>
                </c:pt>
                <c:pt idx="150">
                  <c:v>3.65</c:v>
                </c:pt>
                <c:pt idx="151">
                  <c:v>6.2050000000000001</c:v>
                </c:pt>
                <c:pt idx="152">
                  <c:v>31.061499999999999</c:v>
                </c:pt>
                <c:pt idx="153">
                  <c:v>3.6865000000000001</c:v>
                </c:pt>
                <c:pt idx="154">
                  <c:v>14.965</c:v>
                </c:pt>
                <c:pt idx="155">
                  <c:v>10.95</c:v>
                </c:pt>
                <c:pt idx="156">
                  <c:v>10.95</c:v>
                </c:pt>
                <c:pt idx="157">
                  <c:v>24.09</c:v>
                </c:pt>
                <c:pt idx="158">
                  <c:v>9.2345000000000006</c:v>
                </c:pt>
                <c:pt idx="159">
                  <c:v>7.3</c:v>
                </c:pt>
                <c:pt idx="160">
                  <c:v>16.018025000000002</c:v>
                </c:pt>
                <c:pt idx="161">
                  <c:v>5.694</c:v>
                </c:pt>
                <c:pt idx="162">
                  <c:v>5.8188300000000002</c:v>
                </c:pt>
                <c:pt idx="163">
                  <c:v>13.359</c:v>
                </c:pt>
                <c:pt idx="164">
                  <c:v>10.95</c:v>
                </c:pt>
                <c:pt idx="165">
                  <c:v>14.6</c:v>
                </c:pt>
                <c:pt idx="166">
                  <c:v>5.5407000000000002</c:v>
                </c:pt>
                <c:pt idx="167">
                  <c:v>8.0810999999999993</c:v>
                </c:pt>
                <c:pt idx="168">
                  <c:v>4.6214110000000002</c:v>
                </c:pt>
                <c:pt idx="169">
                  <c:v>8.0518999999999998</c:v>
                </c:pt>
                <c:pt idx="170">
                  <c:v>19.343540000000001</c:v>
                </c:pt>
                <c:pt idx="171">
                  <c:v>12.3589</c:v>
                </c:pt>
                <c:pt idx="172">
                  <c:v>7.3</c:v>
                </c:pt>
                <c:pt idx="173">
                  <c:v>3.65</c:v>
                </c:pt>
                <c:pt idx="174">
                  <c:v>20.221</c:v>
                </c:pt>
                <c:pt idx="175">
                  <c:v>8.5012150000000002</c:v>
                </c:pt>
                <c:pt idx="176">
                  <c:v>15.1694</c:v>
                </c:pt>
                <c:pt idx="177">
                  <c:v>10.767865</c:v>
                </c:pt>
                <c:pt idx="178">
                  <c:v>7.6693800000000003</c:v>
                </c:pt>
                <c:pt idx="179">
                  <c:v>8.3949999999999996</c:v>
                </c:pt>
                <c:pt idx="180">
                  <c:v>5.9859999999999998</c:v>
                </c:pt>
                <c:pt idx="181">
                  <c:v>5.9859999999999998</c:v>
                </c:pt>
                <c:pt idx="182">
                  <c:v>4.2923999999999998</c:v>
                </c:pt>
                <c:pt idx="183">
                  <c:v>9.125</c:v>
                </c:pt>
                <c:pt idx="184">
                  <c:v>12.775</c:v>
                </c:pt>
                <c:pt idx="185">
                  <c:v>21.9</c:v>
                </c:pt>
                <c:pt idx="186">
                  <c:v>3.65</c:v>
                </c:pt>
                <c:pt idx="187">
                  <c:v>3.65</c:v>
                </c:pt>
                <c:pt idx="188">
                  <c:v>6.2050000000000001</c:v>
                </c:pt>
                <c:pt idx="189">
                  <c:v>4.38</c:v>
                </c:pt>
                <c:pt idx="190">
                  <c:v>3.3214999999999999</c:v>
                </c:pt>
                <c:pt idx="191">
                  <c:v>8.9789999999999992</c:v>
                </c:pt>
                <c:pt idx="192">
                  <c:v>6.7707499999999996</c:v>
                </c:pt>
                <c:pt idx="193">
                  <c:v>4.6428000000000003</c:v>
                </c:pt>
                <c:pt idx="194">
                  <c:v>48.1143</c:v>
                </c:pt>
                <c:pt idx="195">
                  <c:v>31.116250000000001</c:v>
                </c:pt>
                <c:pt idx="196">
                  <c:v>12.9575</c:v>
                </c:pt>
                <c:pt idx="197">
                  <c:v>3.2065250000000001</c:v>
                </c:pt>
                <c:pt idx="198">
                  <c:v>14.6</c:v>
                </c:pt>
                <c:pt idx="199">
                  <c:v>18.25</c:v>
                </c:pt>
                <c:pt idx="200">
                  <c:v>11.236890000000001</c:v>
                </c:pt>
                <c:pt idx="201">
                  <c:v>4.7840550000000004</c:v>
                </c:pt>
                <c:pt idx="202">
                  <c:v>6.2506250000000003</c:v>
                </c:pt>
                <c:pt idx="203">
                  <c:v>6.2050000000000001</c:v>
                </c:pt>
                <c:pt idx="204">
                  <c:v>23.407450000000001</c:v>
                </c:pt>
                <c:pt idx="205">
                  <c:v>4.4530000000000003</c:v>
                </c:pt>
                <c:pt idx="206">
                  <c:v>10.611280000000001</c:v>
                </c:pt>
                <c:pt idx="207">
                  <c:v>28.366340000000001</c:v>
                </c:pt>
                <c:pt idx="208">
                  <c:v>5.1829999999999998</c:v>
                </c:pt>
                <c:pt idx="209">
                  <c:v>10.621499999999999</c:v>
                </c:pt>
                <c:pt idx="210">
                  <c:v>13.3955</c:v>
                </c:pt>
                <c:pt idx="211">
                  <c:v>18.268249999999998</c:v>
                </c:pt>
                <c:pt idx="212">
                  <c:v>31.251300000000001</c:v>
                </c:pt>
                <c:pt idx="213">
                  <c:v>11.44275</c:v>
                </c:pt>
                <c:pt idx="214">
                  <c:v>14.180249999999999</c:v>
                </c:pt>
                <c:pt idx="215">
                  <c:v>7.3</c:v>
                </c:pt>
                <c:pt idx="216">
                  <c:v>5.84</c:v>
                </c:pt>
                <c:pt idx="217">
                  <c:v>22.995000000000001</c:v>
                </c:pt>
                <c:pt idx="218">
                  <c:v>7.3</c:v>
                </c:pt>
                <c:pt idx="219">
                  <c:v>7.3</c:v>
                </c:pt>
                <c:pt idx="220">
                  <c:v>40.734000000000002</c:v>
                </c:pt>
                <c:pt idx="221">
                  <c:v>7.3365</c:v>
                </c:pt>
                <c:pt idx="222">
                  <c:v>9.8550000000000004</c:v>
                </c:pt>
                <c:pt idx="223">
                  <c:v>8.6742249999999999</c:v>
                </c:pt>
                <c:pt idx="224">
                  <c:v>8.3212700000000002</c:v>
                </c:pt>
                <c:pt idx="225">
                  <c:v>8.5045000000000002</c:v>
                </c:pt>
                <c:pt idx="226">
                  <c:v>6.1115599999999999</c:v>
                </c:pt>
                <c:pt idx="227">
                  <c:v>7.9569999999999999</c:v>
                </c:pt>
                <c:pt idx="228">
                  <c:v>9.125</c:v>
                </c:pt>
                <c:pt idx="229">
                  <c:v>5.58012</c:v>
                </c:pt>
                <c:pt idx="230">
                  <c:v>35.686050000000002</c:v>
                </c:pt>
                <c:pt idx="231">
                  <c:v>7.0919499999999998</c:v>
                </c:pt>
                <c:pt idx="232">
                  <c:v>16.425000000000001</c:v>
                </c:pt>
                <c:pt idx="233">
                  <c:v>7.3</c:v>
                </c:pt>
                <c:pt idx="234">
                  <c:v>14.782500000000001</c:v>
                </c:pt>
                <c:pt idx="235">
                  <c:v>28.324000000000002</c:v>
                </c:pt>
                <c:pt idx="236">
                  <c:v>7.3</c:v>
                </c:pt>
                <c:pt idx="237">
                  <c:v>16.425000000000001</c:v>
                </c:pt>
                <c:pt idx="238">
                  <c:v>13.001300000000001</c:v>
                </c:pt>
                <c:pt idx="239">
                  <c:v>12.775</c:v>
                </c:pt>
                <c:pt idx="240">
                  <c:v>10.36673</c:v>
                </c:pt>
                <c:pt idx="241">
                  <c:v>42.206409999999998</c:v>
                </c:pt>
                <c:pt idx="242">
                  <c:v>12.775</c:v>
                </c:pt>
                <c:pt idx="243">
                  <c:v>18.25</c:v>
                </c:pt>
                <c:pt idx="244">
                  <c:v>29.2</c:v>
                </c:pt>
                <c:pt idx="245">
                  <c:v>8.6869999999999994</c:v>
                </c:pt>
                <c:pt idx="246">
                  <c:v>10.95</c:v>
                </c:pt>
              </c:numCache>
            </c:numRef>
          </c:yVal>
          <c:smooth val="0"/>
          <c:extLst>
            <c:ext xmlns:c16="http://schemas.microsoft.com/office/drawing/2014/chart" uri="{C3380CC4-5D6E-409C-BE32-E72D297353CC}">
              <c16:uniqueId val="{00000000-D423-432D-A2CA-119E0B6CAB66}"/>
            </c:ext>
          </c:extLst>
        </c:ser>
        <c:ser>
          <c:idx val="0"/>
          <c:order val="1"/>
          <c:spPr>
            <a:ln w="19050" cap="rnd">
              <a:solidFill>
                <a:schemeClr val="tx1"/>
              </a:solidFill>
              <a:round/>
            </a:ln>
            <a:effectLst/>
          </c:spPr>
          <c:marker>
            <c:symbol val="x"/>
            <c:size val="5"/>
            <c:spPr>
              <a:noFill/>
              <a:ln w="9525">
                <a:solidFill>
                  <a:schemeClr val="tx1"/>
                </a:solidFill>
              </a:ln>
              <a:effectLst/>
            </c:spPr>
          </c:marker>
          <c:xVal>
            <c:numRef>
              <c:f>Rotary!$T$81:$T$89</c:f>
              <c:numCache>
                <c:formatCode>General</c:formatCode>
                <c:ptCount val="9"/>
                <c:pt idx="0">
                  <c:v>191</c:v>
                </c:pt>
                <c:pt idx="1">
                  <c:v>272.3170731707317</c:v>
                </c:pt>
                <c:pt idx="2">
                  <c:v>368.43103448275861</c:v>
                </c:pt>
                <c:pt idx="3">
                  <c:v>465.33333333333331</c:v>
                </c:pt>
                <c:pt idx="4">
                  <c:v>571.93181818181813</c:v>
                </c:pt>
                <c:pt idx="5">
                  <c:v>669.03846153846155</c:v>
                </c:pt>
                <c:pt idx="6">
                  <c:v>766.66666666666663</c:v>
                </c:pt>
                <c:pt idx="7">
                  <c:v>880</c:v>
                </c:pt>
                <c:pt idx="8">
                  <c:v>1067.1428571428571</c:v>
                </c:pt>
              </c:numCache>
            </c:numRef>
          </c:xVal>
          <c:yVal>
            <c:numRef>
              <c:f>Rotary!$U$81:$U$89</c:f>
              <c:numCache>
                <c:formatCode>General</c:formatCode>
                <c:ptCount val="9"/>
                <c:pt idx="0">
                  <c:v>9.0337499999999995</c:v>
                </c:pt>
                <c:pt idx="1">
                  <c:v>8.0299999999999994</c:v>
                </c:pt>
                <c:pt idx="2">
                  <c:v>13.129232500000001</c:v>
                </c:pt>
                <c:pt idx="3">
                  <c:v>14.744175</c:v>
                </c:pt>
                <c:pt idx="4">
                  <c:v>13.057874999999999</c:v>
                </c:pt>
                <c:pt idx="5">
                  <c:v>17.337499999999999</c:v>
                </c:pt>
                <c:pt idx="6">
                  <c:v>10.539375</c:v>
                </c:pt>
                <c:pt idx="7">
                  <c:v>16.425000000000001</c:v>
                </c:pt>
                <c:pt idx="8">
                  <c:v>23.725000000000001</c:v>
                </c:pt>
              </c:numCache>
            </c:numRef>
          </c:yVal>
          <c:smooth val="0"/>
          <c:extLst>
            <c:ext xmlns:c16="http://schemas.microsoft.com/office/drawing/2014/chart" uri="{C3380CC4-5D6E-409C-BE32-E72D297353CC}">
              <c16:uniqueId val="{00000001-D423-432D-A2CA-119E0B6CAB66}"/>
            </c:ext>
          </c:extLst>
        </c:ser>
        <c:dLbls>
          <c:showLegendKey val="0"/>
          <c:showVal val="0"/>
          <c:showCatName val="0"/>
          <c:showSerName val="0"/>
          <c:showPercent val="0"/>
          <c:showBubbleSize val="0"/>
        </c:dLbls>
        <c:axId val="766413896"/>
        <c:axId val="399318472"/>
      </c:scatterChart>
      <c:valAx>
        <c:axId val="766413896"/>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en-AU"/>
                  <a:t>Herd size (Milking Cows)</a:t>
                </a:r>
              </a:p>
            </c:rich>
          </c:tx>
          <c:layout>
            <c:manualLayout>
              <c:xMode val="edge"/>
              <c:yMode val="edge"/>
              <c:x val="0.34396393597217795"/>
              <c:y val="0.95155022529698241"/>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99318472"/>
        <c:crosses val="autoZero"/>
        <c:crossBetween val="midCat"/>
      </c:valAx>
      <c:valAx>
        <c:axId val="399318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Annual water use (ML/Yr)</a:t>
                </a:r>
              </a:p>
            </c:rich>
          </c:tx>
          <c:layout>
            <c:manualLayout>
              <c:xMode val="edge"/>
              <c:yMode val="edge"/>
              <c:x val="8.0687666707989578E-3"/>
              <c:y val="0.17095311904909524"/>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766413896"/>
        <c:crosses val="autoZero"/>
        <c:crossBetween val="midCat"/>
      </c:valAx>
      <c:spPr>
        <a:solidFill>
          <a:schemeClr val="bg1"/>
        </a:solidFill>
        <a:ln>
          <a:solidFill>
            <a:schemeClr val="tx1"/>
          </a:solidFill>
        </a:ln>
        <a:effectLst/>
      </c:spPr>
    </c:plotArea>
    <c:plotVisOnly val="1"/>
    <c:dispBlanksAs val="gap"/>
    <c:showDLblsOverMax val="0"/>
  </c:chart>
  <c:txPr>
    <a:bodyPr/>
    <a:lstStyle/>
    <a:p>
      <a:pPr>
        <a:defRPr b="0">
          <a:latin typeface="Arial" panose="020B0604020202020204" pitchFamily="34" charset="0"/>
          <a:cs typeface="Arial" panose="020B0604020202020204" pitchFamily="34"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gVic">
      <a:dk1>
        <a:sysClr val="windowText" lastClr="000000"/>
      </a:dk1>
      <a:lt1>
        <a:sysClr val="window" lastClr="FFFFFF"/>
      </a:lt1>
      <a:dk2>
        <a:srgbClr val="53565A"/>
      </a:dk2>
      <a:lt2>
        <a:srgbClr val="E7E6E6"/>
      </a:lt2>
      <a:accent1>
        <a:srgbClr val="00573F"/>
      </a:accent1>
      <a:accent2>
        <a:srgbClr val="003A28"/>
      </a:accent2>
      <a:accent3>
        <a:srgbClr val="DDD4C2"/>
      </a:accent3>
      <a:accent4>
        <a:srgbClr val="FF9E1B"/>
      </a:accent4>
      <a:accent5>
        <a:srgbClr val="0063A5"/>
      </a:accent5>
      <a:accent6>
        <a:srgbClr val="87189D"/>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spe:Receivers xmlns:spe="http://schemas.microsoft.com/sharepoint/events"/>
</file>

<file path=customXml/item3.xml><?xml version="1.0" encoding="utf-8"?>
<?mso-contentType ?>
<SharedContentType xmlns="Microsoft.SharePoint.Taxonomy.ContentTypeSync" SourceId="797aeec6-0273-40f2-ab3e-beee73212332" ContentTypeId="0x0101" PreviousValue="false" LastSyncTimeStamp="2018-05-31T04:53:04.507Z"/>
</file>

<file path=customXml/item4.xml><?xml version="1.0" encoding="utf-8"?>
<p:properties xmlns:p="http://schemas.microsoft.com/office/2006/metadata/properties" xmlns:xsi="http://www.w3.org/2001/XMLSchema-instance" xmlns:pc="http://schemas.microsoft.com/office/infopath/2007/PartnerControls">
  <documentManagement>
    <TaxCatchAll xmlns="887eca38-3000-431a-91c1-a3c0b60f7d3d" xsi:nil="true"/>
    <lcf76f155ced4ddcb4097134ff3c332f xmlns="e91058af-859b-49ec-9a30-51a3707dc6d5">
      <Terms xmlns="http://schemas.microsoft.com/office/infopath/2007/PartnerControls"/>
    </lcf76f155ced4ddcb4097134ff3c332f>
    <hcae176ec3a54dbeadeeec1b38baec58 xmlns="887eca38-3000-431a-91c1-a3c0b60f7d3d" xsi:nil="true"/>
    <p31afe295eb448f092f13ab8c2af2c33 xmlns="887eca38-3000-431a-91c1-a3c0b60f7d3d" xsi:nil="true"/>
    <lf5681727d5b4cc1a5c417fcf66e2a7b xmlns="887eca38-3000-431a-91c1-a3c0b60f7d3d" xsi:nil="true"/>
    <b4605c5f9d584382a57fb8476d85f713 xmlns="887eca38-3000-431a-91c1-a3c0b60f7d3d" xsi:nil="true"/>
    <g46a9f61d38540a784cfecbd3da27bca xmlns="887eca38-3000-431a-91c1-a3c0b60f7d3d"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EDJTR Document" ma:contentTypeID="0x01010003D52C102F2AF24AAB5B6DCE8DCA341100F5F3DC869A01304D82D979B9D1EC25B6" ma:contentTypeVersion="32" ma:contentTypeDescription="DEDJTR Document" ma:contentTypeScope="" ma:versionID="11756e95861ec0acc187009a3ae60202">
  <xsd:schema xmlns:xsd="http://www.w3.org/2001/XMLSchema" xmlns:xs="http://www.w3.org/2001/XMLSchema" xmlns:p="http://schemas.microsoft.com/office/2006/metadata/properties" xmlns:ns2="887eca38-3000-431a-91c1-a3c0b60f7d3d" xmlns:ns3="e91058af-859b-49ec-9a30-51a3707dc6d5" xmlns:ns4="a5f32de4-e402-4188-b034-e71ca7d22e54" targetNamespace="http://schemas.microsoft.com/office/2006/metadata/properties" ma:root="true" ma:fieldsID="8aeeb9a71ecb16801d0e521012e69a0d" ns2:_="" ns3:_="" ns4:_="">
    <xsd:import namespace="887eca38-3000-431a-91c1-a3c0b60f7d3d"/>
    <xsd:import namespace="e91058af-859b-49ec-9a30-51a3707dc6d5"/>
    <xsd:import namespace="a5f32de4-e402-4188-b034-e71ca7d22e54"/>
    <xsd:element name="properties">
      <xsd:complexType>
        <xsd:sequence>
          <xsd:element name="documentManagement">
            <xsd:complexType>
              <xsd:all>
                <xsd:element ref="ns2:g46a9f61d38540a784cfecbd3da27bca" minOccurs="0"/>
                <xsd:element ref="ns2:TaxCatchAll" minOccurs="0"/>
                <xsd:element ref="ns2: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3:MediaServiceMetadata" minOccurs="0"/>
                <xsd:element ref="ns3:MediaServiceFastMetadata"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3:MediaServiceObjectDetectorVersions" minOccurs="0"/>
                <xsd:element ref="ns3:MediaServiceSearchProperties" minOccurs="0"/>
                <xsd:element ref="ns4:_dlc_DocId" minOccurs="0"/>
                <xsd:element ref="ns4:_dlc_DocIdUrl" minOccurs="0"/>
                <xsd:element ref="ns4:_dlc_DocIdPersistId"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7eca38-3000-431a-91c1-a3c0b60f7d3d" elementFormDefault="qualified">
    <xsd:import namespace="http://schemas.microsoft.com/office/2006/documentManagement/types"/>
    <xsd:import namespace="http://schemas.microsoft.com/office/infopath/2007/PartnerControls"/>
    <xsd:element name="g46a9f61d38540a784cfecbd3da27bca" ma:index="4" nillable="true" ma:displayName="Group_0" ma:hidden="true" ma:internalName="g46a9f61d38540a784cfecbd3da27bca" ma:readOnly="false">
      <xsd:simpleType>
        <xsd:restriction base="dms:Note"/>
      </xsd:simpleType>
    </xsd:element>
    <xsd:element name="TaxCatchAll" ma:index="5" nillable="true" ma:displayName="Taxonomy Catch All Column" ma:hidden="true" ma:list="{3e939099-7407-4bc1-9508-4ecf242d684a}" ma:internalName="TaxCatchAll" ma:readOnly="false" ma:showField="CatchAllData" ma:web="887eca38-3000-431a-91c1-a3c0b60f7d3d">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3e939099-7407-4bc1-9508-4ecf242d684a}" ma:internalName="TaxCatchAllLabel" ma:readOnly="true" ma:showField="CatchAllDataLabel" ma:web="887eca38-3000-431a-91c1-a3c0b60f7d3d">
      <xsd:complexType>
        <xsd:complexContent>
          <xsd:extension base="dms:MultiChoiceLookup">
            <xsd:sequence>
              <xsd:element name="Value" type="dms:Lookup" maxOccurs="unbounded" minOccurs="0" nillable="true"/>
            </xsd:sequence>
          </xsd:extension>
        </xsd:complexContent>
      </xsd:complexType>
    </xsd:element>
    <xsd:element name="b4605c5f9d584382a57fb8476d85f713" ma:index="7" nillable="true" ma:displayName="Division_0" ma:hidden="true" ma:internalName="b4605c5f9d584382a57fb8476d85f713" ma:readOnly="false">
      <xsd:simpleType>
        <xsd:restriction base="dms:Note"/>
      </xsd:simpleType>
    </xsd:element>
    <xsd:element name="p31afe295eb448f092f13ab8c2af2c33" ma:index="8" nillable="true" ma:displayName="Branch_0" ma:hidden="true" ma:internalName="p31afe295eb448f092f13ab8c2af2c33" ma:readOnly="false">
      <xsd:simpleType>
        <xsd:restriction base="dms:Note"/>
      </xsd:simpleType>
    </xsd:element>
    <xsd:element name="hcae176ec3a54dbeadeeec1b38baec58" ma:index="9" nillable="true" ma:displayName="Section_0" ma:hidden="true" ma:internalName="hcae176ec3a54dbeadeeec1b38baec58" ma:readOnly="false">
      <xsd:simpleType>
        <xsd:restriction base="dms:Note"/>
      </xsd:simpleType>
    </xsd:element>
    <xsd:element name="lf5681727d5b4cc1a5c417fcf66e2a7b" ma:index="10" nillable="true" ma:displayName="Security Classification_0" ma:hidden="true" ma:internalName="lf5681727d5b4cc1a5c417fcf66e2a7b"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1058af-859b-49ec-9a30-51a3707dc6d5"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description=""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E40899-5A85-B747-B8B1-28D10B8CFF4A}">
  <ds:schemaRefs>
    <ds:schemaRef ds:uri="http://schemas.openxmlformats.org/officeDocument/2006/bibliography"/>
  </ds:schemaRefs>
</ds:datastoreItem>
</file>

<file path=customXml/itemProps2.xml><?xml version="1.0" encoding="utf-8"?>
<ds:datastoreItem xmlns:ds="http://schemas.openxmlformats.org/officeDocument/2006/customXml" ds:itemID="{F75339F4-173D-48D4-BAE6-86A12F12F5EA}">
  <ds:schemaRefs>
    <ds:schemaRef ds:uri="http://schemas.microsoft.com/sharepoint/events"/>
  </ds:schemaRefs>
</ds:datastoreItem>
</file>

<file path=customXml/itemProps3.xml><?xml version="1.0" encoding="utf-8"?>
<ds:datastoreItem xmlns:ds="http://schemas.openxmlformats.org/officeDocument/2006/customXml" ds:itemID="{867357B2-41DA-46CC-8230-7919CD743A27}">
  <ds:schemaRefs>
    <ds:schemaRef ds:uri="Microsoft.SharePoint.Taxonomy.ContentTypeSync"/>
  </ds:schemaRefs>
</ds:datastoreItem>
</file>

<file path=customXml/itemProps4.xml><?xml version="1.0" encoding="utf-8"?>
<ds:datastoreItem xmlns:ds="http://schemas.openxmlformats.org/officeDocument/2006/customXml" ds:itemID="{5B81260F-56BE-4A7E-B453-933757E48029}">
  <ds:schemaRefs>
    <ds:schemaRef ds:uri="http://schemas.microsoft.com/office/2006/metadata/properties"/>
    <ds:schemaRef ds:uri="http://schemas.microsoft.com/office/infopath/2007/PartnerControls"/>
    <ds:schemaRef ds:uri="887eca38-3000-431a-91c1-a3c0b60f7d3d"/>
    <ds:schemaRef ds:uri="e91058af-859b-49ec-9a30-51a3707dc6d5"/>
  </ds:schemaRefs>
</ds:datastoreItem>
</file>

<file path=customXml/itemProps5.xml><?xml version="1.0" encoding="utf-8"?>
<ds:datastoreItem xmlns:ds="http://schemas.openxmlformats.org/officeDocument/2006/customXml" ds:itemID="{BB35E7B3-1646-49C3-B1F5-668B320145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7eca38-3000-431a-91c1-a3c0b60f7d3d"/>
    <ds:schemaRef ds:uri="e91058af-859b-49ec-9a30-51a3707dc6d5"/>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8A86A02-24EE-4FF6-B59F-8CC92D4BB9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10_13415 Ag vic_Template_Report_A4_3_cover_WACC_Image (2).dotx</Template>
  <TotalTime>32</TotalTime>
  <Pages>45</Pages>
  <Words>9848</Words>
  <Characters>56136</Characters>
  <Application>Microsoft Office Word</Application>
  <DocSecurity>0</DocSecurity>
  <Lines>467</Lines>
  <Paragraphs>131</Paragraphs>
  <ScaleCrop>false</ScaleCrop>
  <Company>Victorian Government</Company>
  <LinksUpToDate>false</LinksUpToDate>
  <CharactersWithSpaces>65853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 Smith (DEECA)</dc:creator>
  <cp:keywords/>
  <cp:lastModifiedBy>Richard M Smith (DEECA)</cp:lastModifiedBy>
  <cp:revision>142</cp:revision>
  <cp:lastPrinted>2025-02-24T22:37:00Z</cp:lastPrinted>
  <dcterms:created xsi:type="dcterms:W3CDTF">2025-02-20T22:05:00Z</dcterms:created>
  <dcterms:modified xsi:type="dcterms:W3CDTF">2025-03-23T23:49:00Z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0x01010003D52C102F2AF24AAB5B6DCE8DCA341100F5F3DC869A01304D82D979B9D1EC25B6</vt:lpwstr>
  </property>
  <property fmtid="{D5CDD505-2E9C-101B-9397-08002B2CF9AE}" pid="3" name="DEDJTRDivision">
    <vt:lpwstr/>
  </property>
  <property fmtid="{D5CDD505-2E9C-101B-9397-08002B2CF9AE}" pid="4" name="DEDJTRGroup">
    <vt:lpwstr/>
  </property>
  <property fmtid="{D5CDD505-2E9C-101B-9397-08002B2CF9AE}" pid="5" name="DEDJTRSecurityClassification">
    <vt:lpwstr/>
  </property>
  <property fmtid="{D5CDD505-2E9C-101B-9397-08002B2CF9AE}" pid="6" name="DEDJTRBranch">
    <vt:lpwstr/>
  </property>
  <property fmtid="{D5CDD505-2E9C-101B-9397-08002B2CF9AE}" pid="7" name="DEDJTRSection">
    <vt:lpwstr/>
  </property>
  <property fmtid="{D5CDD505-2E9C-101B-9397-08002B2CF9AE}" pid="8" name="MSIP_Label_d00a4df9-c942-4b09-b23a-6c1023f6de27_Enabled">
    <vt:lpwstr>true</vt:lpwstr>
  </property>
  <property fmtid="{D5CDD505-2E9C-101B-9397-08002B2CF9AE}" pid="9" name="MSIP_Label_d00a4df9-c942-4b09-b23a-6c1023f6de27_SetDate">
    <vt:lpwstr>2023-08-28T06:00:26Z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6a776d34-f35e-4d4e-b3ff-320781d23629</vt:lpwstr>
  </property>
  <property fmtid="{D5CDD505-2E9C-101B-9397-08002B2CF9AE}" pid="14" name="MSIP_Label_d00a4df9-c942-4b09-b23a-6c1023f6de27_ContentBits">
    <vt:lpwstr>3</vt:lpwstr>
  </property>
  <property fmtid="{D5CDD505-2E9C-101B-9397-08002B2CF9AE}" pid="15" name="ClassificationContentMarkingFooterShapeIds">
    <vt:lpwstr>f,25,26,3d,40,41,42,44,46</vt:lpwstr>
  </property>
  <property fmtid="{D5CDD505-2E9C-101B-9397-08002B2CF9AE}" pid="16" name="ClassificationContentMarkingFooterFontProps">
    <vt:lpwstr>#000000,12,Calibri</vt:lpwstr>
  </property>
  <property fmtid="{D5CDD505-2E9C-101B-9397-08002B2CF9AE}" pid="17" name="ClassificationContentMarkingFooterText">
    <vt:lpwstr>OFFICIAL</vt:lpwstr>
  </property>
  <property fmtid="{D5CDD505-2E9C-101B-9397-08002B2CF9AE}" pid="18" name="MSIP_Label_4257e2ab-f512-40e2-9c9a-c64247360765_Enabled">
    <vt:lpwstr>true</vt:lpwstr>
  </property>
  <property fmtid="{D5CDD505-2E9C-101B-9397-08002B2CF9AE}" pid="19" name="MSIP_Label_4257e2ab-f512-40e2-9c9a-c64247360765_SetDate">
    <vt:lpwstr>2024-01-24T02:04:25Z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6822c1d9-df67-4008-ad72-fac1587454d7</vt:lpwstr>
  </property>
  <property fmtid="{D5CDD505-2E9C-101B-9397-08002B2CF9AE}" pid="24" name="MSIP_Label_4257e2ab-f512-40e2-9c9a-c64247360765_ContentBits">
    <vt:lpwstr>2</vt:lpwstr>
  </property>
  <property fmtid="{D5CDD505-2E9C-101B-9397-08002B2CF9AE}" pid="25" name="MediaServiceImageTags">
    <vt:lpwstr/>
  </property>
  <property fmtid="{D5CDD505-2E9C-101B-9397-08002B2CF9AE}" pid="26" name="_ExtendedDescription">
    <vt:lpwstr/>
  </property>
</Properties>
</file>