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15667" w14:textId="77777777" w:rsidR="00BD5E36" w:rsidRDefault="00B7028A" w:rsidP="00DD35EE">
      <w:pPr>
        <w:pStyle w:val="Agintrotext"/>
        <w:sectPr w:rsidR="00BD5E36" w:rsidSect="00BD5E36">
          <w:headerReference w:type="even" r:id="rId14"/>
          <w:headerReference w:type="default" r:id="rId15"/>
          <w:footerReference w:type="even" r:id="rId16"/>
          <w:footerReference w:type="default" r:id="rId17"/>
          <w:headerReference w:type="first" r:id="rId18"/>
          <w:footerReference w:type="first" r:id="rId19"/>
          <w:type w:val="continuous"/>
          <w:pgSz w:w="11900" w:h="16840"/>
          <w:pgMar w:top="4163" w:right="709" w:bottom="1701" w:left="709" w:header="709" w:footer="709" w:gutter="0"/>
          <w:cols w:num="2" w:space="708"/>
          <w:titlePg/>
          <w:docGrid w:linePitch="360"/>
        </w:sectPr>
      </w:pPr>
      <w:r>
        <w:rPr>
          <w:noProof/>
          <w:lang w:val="en-AU" w:eastAsia="en-AU"/>
        </w:rPr>
        <mc:AlternateContent>
          <mc:Choice Requires="wps">
            <w:drawing>
              <wp:anchor distT="0" distB="0" distL="114300" distR="114300" simplePos="0" relativeHeight="251655680" behindDoc="1" locked="0" layoutInCell="1" allowOverlap="1" wp14:anchorId="0BEC2C27" wp14:editId="5D9B6B4F">
                <wp:simplePos x="0" y="0"/>
                <wp:positionH relativeFrom="column">
                  <wp:posOffset>-5080</wp:posOffset>
                </wp:positionH>
                <wp:positionV relativeFrom="paragraph">
                  <wp:posOffset>-1494155</wp:posOffset>
                </wp:positionV>
                <wp:extent cx="3305175" cy="1240155"/>
                <wp:effectExtent l="0" t="0" r="22225" b="4445"/>
                <wp:wrapNone/>
                <wp:docPr id="80" name="Text Box 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305175" cy="12401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9C8AE59" w14:textId="60B8D558" w:rsidR="00B7028A" w:rsidRPr="00367430" w:rsidRDefault="00B8702D" w:rsidP="00B7028A">
                            <w:pPr>
                              <w:pStyle w:val="Agtitle"/>
                              <w:rPr>
                                <w:lang w:val="en-AU"/>
                              </w:rPr>
                            </w:pPr>
                            <w:r>
                              <w:rPr>
                                <w:lang w:val="en-AU"/>
                              </w:rPr>
                              <w:t xml:space="preserve">Caring for </w:t>
                            </w:r>
                            <w:r w:rsidR="00176673">
                              <w:rPr>
                                <w:lang w:val="en-AU"/>
                              </w:rPr>
                              <w:t>heat</w:t>
                            </w:r>
                            <w:r w:rsidR="00E815B6">
                              <w:rPr>
                                <w:lang w:val="en-AU"/>
                              </w:rPr>
                              <w:t xml:space="preserve">- </w:t>
                            </w:r>
                            <w:r w:rsidR="00176673">
                              <w:rPr>
                                <w:lang w:val="en-AU"/>
                              </w:rPr>
                              <w:t>and smoke</w:t>
                            </w:r>
                            <w:r w:rsidR="00E815B6">
                              <w:rPr>
                                <w:lang w:val="en-AU"/>
                              </w:rPr>
                              <w:t>-</w:t>
                            </w:r>
                            <w:r w:rsidR="00A535FB">
                              <w:rPr>
                                <w:lang w:val="en-AU"/>
                              </w:rPr>
                              <w:t xml:space="preserve">affected </w:t>
                            </w:r>
                            <w:r w:rsidR="007C2A5E">
                              <w:rPr>
                                <w:lang w:val="en-AU"/>
                              </w:rPr>
                              <w:t>apiaries</w:t>
                            </w:r>
                            <w:r>
                              <w:rPr>
                                <w:lang w:val="en-AU"/>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C2C27" id="_x0000_t202" coordsize="21600,21600" o:spt="202" path="m,l,21600r21600,l21600,xe">
                <v:stroke joinstyle="miter"/>
                <v:path gradientshapeok="t" o:connecttype="rect"/>
              </v:shapetype>
              <v:shape id="Text Box 80" o:spid="_x0000_s1026" type="#_x0000_t202" alt="&quot;&quot;" style="position:absolute;margin-left:-.4pt;margin-top:-117.65pt;width:260.25pt;height:97.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" filled="f" stroked="f">
                <v:textbox inset="0,0,0,0">
                  <w:txbxContent>
                    <w:p w14:paraId="39C8AE59" w14:textId="60B8D558" w:rsidR="00B7028A" w:rsidRPr="00367430" w:rsidRDefault="00B8702D" w:rsidP="00B7028A">
                      <w:pPr>
                        <w:pStyle w:val="Agtitle"/>
                        <w:rPr>
                          <w:lang w:val="en-AU"/>
                        </w:rPr>
                      </w:pPr>
                      <w:r>
                        <w:rPr>
                          <w:lang w:val="en-AU"/>
                        </w:rPr>
                        <w:t xml:space="preserve">Caring for </w:t>
                      </w:r>
                      <w:r w:rsidR="00176673">
                        <w:rPr>
                          <w:lang w:val="en-AU"/>
                        </w:rPr>
                        <w:t>heat</w:t>
                      </w:r>
                      <w:r w:rsidR="00E815B6">
                        <w:rPr>
                          <w:lang w:val="en-AU"/>
                        </w:rPr>
                        <w:t xml:space="preserve">- </w:t>
                      </w:r>
                      <w:r w:rsidR="00176673">
                        <w:rPr>
                          <w:lang w:val="en-AU"/>
                        </w:rPr>
                        <w:t>and smoke</w:t>
                      </w:r>
                      <w:r w:rsidR="00E815B6">
                        <w:rPr>
                          <w:lang w:val="en-AU"/>
                        </w:rPr>
                        <w:t>-</w:t>
                      </w:r>
                      <w:r w:rsidR="00A535FB">
                        <w:rPr>
                          <w:lang w:val="en-AU"/>
                        </w:rPr>
                        <w:t xml:space="preserve">affected </w:t>
                      </w:r>
                      <w:r w:rsidR="007C2A5E">
                        <w:rPr>
                          <w:lang w:val="en-AU"/>
                        </w:rPr>
                        <w:t>apiaries</w:t>
                      </w:r>
                      <w:r>
                        <w:rPr>
                          <w:lang w:val="en-AU"/>
                        </w:rPr>
                        <w:t xml:space="preserve"> </w:t>
                      </w:r>
                    </w:p>
                  </w:txbxContent>
                </v:textbox>
              </v:shape>
            </w:pict>
          </mc:Fallback>
        </mc:AlternateContent>
      </w:r>
    </w:p>
    <w:p w14:paraId="0AA38D53" w14:textId="7AC8B60A" w:rsidR="00A535FB" w:rsidRPr="00BD4C12" w:rsidRDefault="00A535FB" w:rsidP="00A535FB">
      <w:pPr>
        <w:pStyle w:val="Agintrotext"/>
        <w:rPr>
          <w:lang w:val="en-AU"/>
        </w:rPr>
      </w:pPr>
      <w:bookmarkStart w:id="0" w:name="_Hlk30676192"/>
      <w:r>
        <w:rPr>
          <w:lang w:val="en-AU"/>
        </w:rPr>
        <w:t>Following a bushfire</w:t>
      </w:r>
      <w:r w:rsidR="007C2A5E">
        <w:rPr>
          <w:lang w:val="en-AU"/>
        </w:rPr>
        <w:t xml:space="preserve"> or prolonged heat event</w:t>
      </w:r>
      <w:r w:rsidR="004858BB">
        <w:rPr>
          <w:lang w:val="en-AU"/>
        </w:rPr>
        <w:t xml:space="preserve"> honey bees </w:t>
      </w:r>
      <w:r w:rsidRPr="00BD4C12">
        <w:rPr>
          <w:lang w:val="en-AU"/>
        </w:rPr>
        <w:t xml:space="preserve">can suffer heat </w:t>
      </w:r>
      <w:r w:rsidR="00176673">
        <w:rPr>
          <w:lang w:val="en-AU"/>
        </w:rPr>
        <w:t xml:space="preserve">and smoke </w:t>
      </w:r>
      <w:r w:rsidRPr="00BD4C12">
        <w:rPr>
          <w:lang w:val="en-AU"/>
        </w:rPr>
        <w:t>stress</w:t>
      </w:r>
      <w:r w:rsidR="007C2A5E">
        <w:rPr>
          <w:lang w:val="en-AU"/>
        </w:rPr>
        <w:t xml:space="preserve">. </w:t>
      </w:r>
      <w:r w:rsidR="00D33D92">
        <w:rPr>
          <w:lang w:val="en-AU"/>
        </w:rPr>
        <w:t>S</w:t>
      </w:r>
      <w:r w:rsidRPr="00BD4C12">
        <w:rPr>
          <w:lang w:val="en-AU"/>
        </w:rPr>
        <w:t xml:space="preserve">tressed colonies </w:t>
      </w:r>
      <w:r>
        <w:rPr>
          <w:lang w:val="en-AU"/>
        </w:rPr>
        <w:t>can</w:t>
      </w:r>
      <w:r w:rsidRPr="00BD4C12">
        <w:rPr>
          <w:lang w:val="en-AU"/>
        </w:rPr>
        <w:t xml:space="preserve"> take months to recover</w:t>
      </w:r>
      <w:r w:rsidR="00010E3B">
        <w:rPr>
          <w:lang w:val="en-AU"/>
        </w:rPr>
        <w:t xml:space="preserve"> and s</w:t>
      </w:r>
      <w:r w:rsidRPr="00BD4C12">
        <w:rPr>
          <w:lang w:val="en-AU"/>
        </w:rPr>
        <w:t xml:space="preserve">ome may eventually die. </w:t>
      </w:r>
      <w:r>
        <w:rPr>
          <w:lang w:val="en-AU"/>
        </w:rPr>
        <w:t xml:space="preserve">Intensive care is required to help </w:t>
      </w:r>
      <w:r w:rsidR="00D33D92">
        <w:rPr>
          <w:lang w:val="en-AU"/>
        </w:rPr>
        <w:t>bee colonies recover</w:t>
      </w:r>
      <w:r w:rsidR="001360A8">
        <w:rPr>
          <w:lang w:val="en-AU"/>
        </w:rPr>
        <w:t xml:space="preserve"> and minimise losses to the apiary</w:t>
      </w:r>
      <w:r>
        <w:rPr>
          <w:lang w:val="en-AU"/>
        </w:rPr>
        <w:t>.</w:t>
      </w:r>
    </w:p>
    <w:p w14:paraId="52E1AA27" w14:textId="26ADBDC1" w:rsidR="00F459D4" w:rsidRDefault="00F459D4" w:rsidP="00F459D4">
      <w:pPr>
        <w:pStyle w:val="Heading1"/>
        <w:rPr>
          <w:lang w:val="en-AU"/>
        </w:rPr>
      </w:pPr>
      <w:r>
        <w:rPr>
          <w:lang w:val="en-AU"/>
        </w:rPr>
        <w:t>Wh</w:t>
      </w:r>
      <w:r w:rsidR="00B02379">
        <w:rPr>
          <w:lang w:val="en-AU"/>
        </w:rPr>
        <w:t xml:space="preserve">en should i inspect my hives for </w:t>
      </w:r>
      <w:r w:rsidR="00785B41">
        <w:rPr>
          <w:lang w:val="en-AU"/>
        </w:rPr>
        <w:t>Heat and smoke damage</w:t>
      </w:r>
      <w:r>
        <w:rPr>
          <w:lang w:val="en-AU"/>
        </w:rPr>
        <w:t>?</w:t>
      </w:r>
    </w:p>
    <w:p w14:paraId="682FF2FB" w14:textId="240B843A" w:rsidR="001B35B1" w:rsidRDefault="00B02379" w:rsidP="001B35B1">
      <w:pPr>
        <w:pStyle w:val="Agbodytext"/>
        <w:rPr>
          <w:lang w:val="en-AU"/>
        </w:rPr>
      </w:pPr>
      <w:r w:rsidRPr="00BD4C12">
        <w:rPr>
          <w:lang w:val="en-AU"/>
        </w:rPr>
        <w:t xml:space="preserve">Beekeepers whose </w:t>
      </w:r>
      <w:r w:rsidR="0070614A">
        <w:rPr>
          <w:lang w:val="en-AU"/>
        </w:rPr>
        <w:t>apiaries</w:t>
      </w:r>
      <w:r w:rsidRPr="00BD4C12">
        <w:rPr>
          <w:lang w:val="en-AU"/>
        </w:rPr>
        <w:t xml:space="preserve"> have been affected </w:t>
      </w:r>
      <w:r>
        <w:rPr>
          <w:lang w:val="en-AU"/>
        </w:rPr>
        <w:t xml:space="preserve">by </w:t>
      </w:r>
      <w:r w:rsidR="00176673">
        <w:rPr>
          <w:lang w:val="en-AU"/>
        </w:rPr>
        <w:t xml:space="preserve">prolonged heat or a </w:t>
      </w:r>
      <w:r>
        <w:rPr>
          <w:lang w:val="en-AU"/>
        </w:rPr>
        <w:t xml:space="preserve">bushfire </w:t>
      </w:r>
      <w:r w:rsidRPr="00BD4C12">
        <w:rPr>
          <w:lang w:val="en-AU"/>
        </w:rPr>
        <w:t xml:space="preserve">should undertake </w:t>
      </w:r>
      <w:r w:rsidR="002839E9">
        <w:rPr>
          <w:lang w:val="en-AU"/>
        </w:rPr>
        <w:t xml:space="preserve">a thorough inspection </w:t>
      </w:r>
      <w:r w:rsidR="0070614A">
        <w:rPr>
          <w:lang w:val="en-AU"/>
        </w:rPr>
        <w:t xml:space="preserve">of each hive </w:t>
      </w:r>
      <w:r w:rsidRPr="00BD4C12">
        <w:rPr>
          <w:lang w:val="en-AU"/>
        </w:rPr>
        <w:t xml:space="preserve">as soon as possible to minimise </w:t>
      </w:r>
      <w:r>
        <w:rPr>
          <w:lang w:val="en-AU"/>
        </w:rPr>
        <w:t xml:space="preserve">any </w:t>
      </w:r>
      <w:r w:rsidRPr="00BD4C12">
        <w:rPr>
          <w:lang w:val="en-AU"/>
        </w:rPr>
        <w:t>losses</w:t>
      </w:r>
      <w:r w:rsidR="0070614A">
        <w:rPr>
          <w:lang w:val="en-AU"/>
        </w:rPr>
        <w:t>.</w:t>
      </w:r>
      <w:r w:rsidRPr="00BD4C12">
        <w:rPr>
          <w:lang w:val="en-AU"/>
        </w:rPr>
        <w:t xml:space="preserve"> </w:t>
      </w:r>
    </w:p>
    <w:p w14:paraId="77E2ACE2" w14:textId="050AC124" w:rsidR="004B4C4F" w:rsidRDefault="004B4C4F" w:rsidP="004B4C4F">
      <w:pPr>
        <w:pStyle w:val="Heading1"/>
        <w:rPr>
          <w:lang w:val="en-AU"/>
        </w:rPr>
      </w:pPr>
      <w:r>
        <w:rPr>
          <w:lang w:val="en-AU"/>
        </w:rPr>
        <w:t>What is heat and smoke stress?</w:t>
      </w:r>
    </w:p>
    <w:p w14:paraId="0C06B103" w14:textId="300948D8" w:rsidR="003C4A77" w:rsidRPr="001B35B1" w:rsidRDefault="003C4A77" w:rsidP="001B35B1">
      <w:pPr>
        <w:pStyle w:val="Agbodytext"/>
        <w:rPr>
          <w:lang w:val="en-AU"/>
        </w:rPr>
      </w:pPr>
      <w:r w:rsidRPr="00306896">
        <w:rPr>
          <w:rFonts w:cstheme="minorHAnsi"/>
          <w:color w:val="000000"/>
        </w:rPr>
        <w:t xml:space="preserve">Under normal summer conditions, </w:t>
      </w:r>
      <w:r w:rsidR="007E49AB">
        <w:rPr>
          <w:rFonts w:cstheme="minorHAnsi"/>
          <w:color w:val="000000"/>
        </w:rPr>
        <w:t>bee</w:t>
      </w:r>
      <w:r w:rsidRPr="00306896">
        <w:rPr>
          <w:rFonts w:cstheme="minorHAnsi"/>
          <w:color w:val="000000"/>
        </w:rPr>
        <w:t xml:space="preserve"> colonies maintain</w:t>
      </w:r>
      <w:r w:rsidR="007E49AB">
        <w:rPr>
          <w:rFonts w:cstheme="minorHAnsi"/>
          <w:color w:val="000000"/>
        </w:rPr>
        <w:t xml:space="preserve"> an</w:t>
      </w:r>
      <w:r w:rsidRPr="00306896">
        <w:rPr>
          <w:rFonts w:cstheme="minorHAnsi"/>
          <w:color w:val="000000"/>
        </w:rPr>
        <w:t xml:space="preserve"> optimum hive temperature of 35 degrees Celsius by natural evaporative cooling using water that the bees collect.  Should cooling fail under extreme heat conditions, the queen and worker bees can suffer heat stress, and beeswax combs and honey may melt.  </w:t>
      </w:r>
    </w:p>
    <w:p w14:paraId="77C181B9" w14:textId="33C1DB8D" w:rsidR="003C4A77" w:rsidRPr="00306896" w:rsidRDefault="003C4A77" w:rsidP="003C4A77">
      <w:pPr>
        <w:autoSpaceDE w:val="0"/>
        <w:autoSpaceDN w:val="0"/>
        <w:adjustRightInd w:val="0"/>
        <w:rPr>
          <w:rFonts w:cstheme="minorHAnsi"/>
          <w:color w:val="000000"/>
        </w:rPr>
      </w:pPr>
      <w:r w:rsidRPr="00306896">
        <w:rPr>
          <w:rFonts w:cstheme="minorHAnsi"/>
          <w:color w:val="000000"/>
        </w:rPr>
        <w:t>Heat stressed colonies may take months to recover to full honey production and/or pollinating potential</w:t>
      </w:r>
      <w:r w:rsidR="00F7254B">
        <w:rPr>
          <w:rFonts w:cstheme="minorHAnsi"/>
          <w:color w:val="000000"/>
        </w:rPr>
        <w:t xml:space="preserve">. </w:t>
      </w:r>
      <w:r w:rsidRPr="00306896">
        <w:rPr>
          <w:rFonts w:cstheme="minorHAnsi"/>
          <w:color w:val="000000"/>
        </w:rPr>
        <w:t xml:space="preserve">Colonies with partial meltdown of combs can rebuild combs over time, but most colonies suffering total meltdown of combs are unlikely to recover.  </w:t>
      </w:r>
    </w:p>
    <w:p w14:paraId="559A9AE7" w14:textId="2F518C8E" w:rsidR="003C4A77" w:rsidRPr="00306896" w:rsidRDefault="003C4A77" w:rsidP="003C4A77">
      <w:pPr>
        <w:rPr>
          <w:rFonts w:cstheme="minorHAnsi"/>
        </w:rPr>
      </w:pPr>
      <w:r w:rsidRPr="00306896">
        <w:rPr>
          <w:rFonts w:cstheme="minorHAnsi"/>
          <w:color w:val="000000"/>
        </w:rPr>
        <w:t xml:space="preserve">Hives that were </w:t>
      </w:r>
      <w:r w:rsidR="007E49AB">
        <w:rPr>
          <w:rFonts w:cstheme="minorHAnsi"/>
          <w:color w:val="000000"/>
        </w:rPr>
        <w:t>in</w:t>
      </w:r>
      <w:r w:rsidR="00143E09">
        <w:rPr>
          <w:rFonts w:cstheme="minorHAnsi"/>
          <w:color w:val="000000"/>
        </w:rPr>
        <w:t xml:space="preserve"> very</w:t>
      </w:r>
      <w:r w:rsidR="007E49AB">
        <w:rPr>
          <w:rFonts w:cstheme="minorHAnsi"/>
          <w:color w:val="000000"/>
        </w:rPr>
        <w:t xml:space="preserve"> close proximity </w:t>
      </w:r>
      <w:r w:rsidR="00143E09">
        <w:rPr>
          <w:rFonts w:cstheme="minorHAnsi"/>
          <w:color w:val="000000"/>
        </w:rPr>
        <w:t xml:space="preserve">to or </w:t>
      </w:r>
      <w:r w:rsidRPr="00306896">
        <w:rPr>
          <w:rFonts w:cstheme="minorHAnsi"/>
          <w:color w:val="000000"/>
        </w:rPr>
        <w:t>only partially burnt by fire will be severely affected.  The bee colonies residing in these hives will have suffered from smoke / heat stress to varying degrees rendering many unproductive for an undetermined period</w:t>
      </w:r>
      <w:r w:rsidR="00F2070B">
        <w:rPr>
          <w:rFonts w:cstheme="minorHAnsi"/>
          <w:color w:val="000000"/>
        </w:rPr>
        <w:t xml:space="preserve"> and </w:t>
      </w:r>
      <w:r w:rsidR="00F7254B">
        <w:rPr>
          <w:rFonts w:cstheme="minorHAnsi"/>
          <w:color w:val="000000"/>
        </w:rPr>
        <w:t xml:space="preserve">some </w:t>
      </w:r>
      <w:r w:rsidR="00F2070B">
        <w:rPr>
          <w:rFonts w:cstheme="minorHAnsi"/>
          <w:color w:val="000000"/>
        </w:rPr>
        <w:t>may eventually die.</w:t>
      </w:r>
    </w:p>
    <w:p w14:paraId="0A29F09C" w14:textId="19986C45" w:rsidR="00B02379" w:rsidRPr="00BD4C12" w:rsidRDefault="00D12CC8" w:rsidP="00B02379">
      <w:pPr>
        <w:pStyle w:val="Agbodytext"/>
        <w:rPr>
          <w:lang w:val="en-AU"/>
        </w:rPr>
      </w:pPr>
      <w:r>
        <w:rPr>
          <w:lang w:val="en-AU"/>
        </w:rPr>
        <w:t>Sign</w:t>
      </w:r>
      <w:r w:rsidR="00B02379" w:rsidRPr="00BD4C12">
        <w:rPr>
          <w:lang w:val="en-AU"/>
        </w:rPr>
        <w:t>s of</w:t>
      </w:r>
      <w:r w:rsidR="00143E09">
        <w:rPr>
          <w:lang w:val="en-AU"/>
        </w:rPr>
        <w:t xml:space="preserve"> a</w:t>
      </w:r>
      <w:r w:rsidR="00934B88">
        <w:rPr>
          <w:lang w:val="en-AU"/>
        </w:rPr>
        <w:t xml:space="preserve"> heat </w:t>
      </w:r>
      <w:r w:rsidR="00713AF8">
        <w:rPr>
          <w:lang w:val="en-AU"/>
        </w:rPr>
        <w:t>or</w:t>
      </w:r>
      <w:r w:rsidR="00934B88">
        <w:rPr>
          <w:lang w:val="en-AU"/>
        </w:rPr>
        <w:t xml:space="preserve"> smoke</w:t>
      </w:r>
      <w:r w:rsidR="00176673">
        <w:rPr>
          <w:lang w:val="en-AU"/>
        </w:rPr>
        <w:t xml:space="preserve"> </w:t>
      </w:r>
      <w:r w:rsidR="00143E09">
        <w:rPr>
          <w:lang w:val="en-AU"/>
        </w:rPr>
        <w:t xml:space="preserve">stressed bee colony </w:t>
      </w:r>
      <w:r w:rsidR="00B02379" w:rsidRPr="00BD4C12">
        <w:rPr>
          <w:lang w:val="en-AU"/>
        </w:rPr>
        <w:t>include:</w:t>
      </w:r>
    </w:p>
    <w:p w14:paraId="0600341E" w14:textId="0278C175" w:rsidR="00B02379" w:rsidRPr="00BD4C12" w:rsidRDefault="00B02379" w:rsidP="00B02379">
      <w:pPr>
        <w:pStyle w:val="Agbodytext"/>
        <w:numPr>
          <w:ilvl w:val="0"/>
          <w:numId w:val="25"/>
        </w:numPr>
        <w:rPr>
          <w:lang w:val="en-AU"/>
        </w:rPr>
      </w:pPr>
      <w:r w:rsidRPr="00BD4C12">
        <w:rPr>
          <w:lang w:val="en-AU"/>
        </w:rPr>
        <w:t xml:space="preserve">Total meltdown of </w:t>
      </w:r>
      <w:r w:rsidR="00857F17">
        <w:rPr>
          <w:lang w:val="en-AU"/>
        </w:rPr>
        <w:t>the hive</w:t>
      </w:r>
      <w:r w:rsidRPr="00BD4C12">
        <w:rPr>
          <w:lang w:val="en-AU"/>
        </w:rPr>
        <w:t xml:space="preserve"> with the entire colony of bees smothered</w:t>
      </w:r>
      <w:r w:rsidR="00E613CD">
        <w:rPr>
          <w:lang w:val="en-AU"/>
        </w:rPr>
        <w:t xml:space="preserve"> </w:t>
      </w:r>
      <w:r w:rsidR="00F124D3">
        <w:rPr>
          <w:lang w:val="en-AU"/>
        </w:rPr>
        <w:t>by melted wax and honey</w:t>
      </w:r>
      <w:r w:rsidR="00D12CC8">
        <w:rPr>
          <w:lang w:val="en-AU"/>
        </w:rPr>
        <w:t>.</w:t>
      </w:r>
    </w:p>
    <w:p w14:paraId="50DC1327" w14:textId="4FF028E3" w:rsidR="00B02379" w:rsidRPr="00BD4C12" w:rsidRDefault="00B02379" w:rsidP="00B02379">
      <w:pPr>
        <w:pStyle w:val="Agbodytext"/>
        <w:numPr>
          <w:ilvl w:val="0"/>
          <w:numId w:val="25"/>
        </w:numPr>
        <w:rPr>
          <w:lang w:val="en-AU"/>
        </w:rPr>
      </w:pPr>
      <w:r w:rsidRPr="00BD4C12">
        <w:rPr>
          <w:lang w:val="en-AU"/>
        </w:rPr>
        <w:t>Partial melt down with extensive losses of bees</w:t>
      </w:r>
      <w:r w:rsidR="00D12CC8">
        <w:rPr>
          <w:lang w:val="en-AU"/>
        </w:rPr>
        <w:t>.</w:t>
      </w:r>
    </w:p>
    <w:p w14:paraId="25D7981C" w14:textId="4B5D7C68" w:rsidR="00B02379" w:rsidRPr="00BD4C12" w:rsidRDefault="00B02379" w:rsidP="00B02379">
      <w:pPr>
        <w:pStyle w:val="Agbodytext"/>
        <w:numPr>
          <w:ilvl w:val="0"/>
          <w:numId w:val="25"/>
        </w:numPr>
        <w:rPr>
          <w:lang w:val="en-AU"/>
        </w:rPr>
      </w:pPr>
      <w:r w:rsidRPr="00BD4C12">
        <w:rPr>
          <w:lang w:val="en-AU"/>
        </w:rPr>
        <w:t>Loss of field bee population</w:t>
      </w:r>
      <w:r w:rsidR="00D12CC8">
        <w:rPr>
          <w:lang w:val="en-AU"/>
        </w:rPr>
        <w:t>.</w:t>
      </w:r>
    </w:p>
    <w:p w14:paraId="5AF334F3" w14:textId="69AB3AD5" w:rsidR="00B02379" w:rsidRPr="00BD4C12" w:rsidRDefault="00B02379" w:rsidP="00B02379">
      <w:pPr>
        <w:pStyle w:val="Agbodytext"/>
        <w:numPr>
          <w:ilvl w:val="0"/>
          <w:numId w:val="25"/>
        </w:numPr>
        <w:rPr>
          <w:lang w:val="en-AU"/>
        </w:rPr>
      </w:pPr>
      <w:r w:rsidRPr="00BD4C12">
        <w:rPr>
          <w:lang w:val="en-AU"/>
        </w:rPr>
        <w:t>Failed queen</w:t>
      </w:r>
      <w:r w:rsidR="00D12CC8">
        <w:rPr>
          <w:lang w:val="en-AU"/>
        </w:rPr>
        <w:t>.</w:t>
      </w:r>
      <w:r w:rsidRPr="00BD4C12">
        <w:rPr>
          <w:lang w:val="en-AU"/>
        </w:rPr>
        <w:t xml:space="preserve"> </w:t>
      </w:r>
    </w:p>
    <w:p w14:paraId="3F4332C2" w14:textId="68FCDDCF" w:rsidR="00B02379" w:rsidRPr="00BD4C12" w:rsidRDefault="00B02379" w:rsidP="00B02379">
      <w:pPr>
        <w:pStyle w:val="Agbodytext"/>
        <w:numPr>
          <w:ilvl w:val="0"/>
          <w:numId w:val="25"/>
        </w:numPr>
        <w:rPr>
          <w:lang w:val="en-AU"/>
        </w:rPr>
      </w:pPr>
      <w:r w:rsidRPr="00BD4C12">
        <w:rPr>
          <w:lang w:val="en-AU"/>
        </w:rPr>
        <w:t>Queen not laying for some time even after the heat has subsided</w:t>
      </w:r>
      <w:r w:rsidR="00D12CC8">
        <w:rPr>
          <w:lang w:val="en-AU"/>
        </w:rPr>
        <w:t>.</w:t>
      </w:r>
    </w:p>
    <w:p w14:paraId="0FFF0636" w14:textId="1C68DBCD" w:rsidR="00B02379" w:rsidRDefault="00B02379" w:rsidP="00B02379">
      <w:pPr>
        <w:pStyle w:val="Agbodytext"/>
        <w:numPr>
          <w:ilvl w:val="0"/>
          <w:numId w:val="25"/>
        </w:numPr>
        <w:rPr>
          <w:lang w:val="en-AU"/>
        </w:rPr>
      </w:pPr>
      <w:r w:rsidRPr="00BD4C12">
        <w:rPr>
          <w:lang w:val="en-AU"/>
        </w:rPr>
        <w:t xml:space="preserve">Gap in brood production which becomes evident in the coming months. </w:t>
      </w:r>
    </w:p>
    <w:p w14:paraId="0EF2C516" w14:textId="376A5778" w:rsidR="00A50D15" w:rsidRPr="000A07BC" w:rsidRDefault="002839E9" w:rsidP="00A50D15">
      <w:pPr>
        <w:pStyle w:val="Heading1"/>
        <w:rPr>
          <w:lang w:val="en-AU"/>
        </w:rPr>
      </w:pPr>
      <w:r>
        <w:rPr>
          <w:lang w:val="en-AU"/>
        </w:rPr>
        <w:t xml:space="preserve">how do i manage a </w:t>
      </w:r>
      <w:r w:rsidR="00934B88">
        <w:rPr>
          <w:lang w:val="en-AU"/>
        </w:rPr>
        <w:t>heat and smoke</w:t>
      </w:r>
      <w:r w:rsidR="00176673">
        <w:rPr>
          <w:lang w:val="en-AU"/>
        </w:rPr>
        <w:t xml:space="preserve"> affected</w:t>
      </w:r>
      <w:r>
        <w:rPr>
          <w:lang w:val="en-AU"/>
        </w:rPr>
        <w:t xml:space="preserve"> hive</w:t>
      </w:r>
      <w:r w:rsidR="00A50D15">
        <w:rPr>
          <w:lang w:val="en-AU"/>
        </w:rPr>
        <w:t>?</w:t>
      </w:r>
    </w:p>
    <w:p w14:paraId="7BC0765C" w14:textId="54B0C013" w:rsidR="002839E9" w:rsidRPr="00BD4C12" w:rsidRDefault="002839E9" w:rsidP="002839E9">
      <w:pPr>
        <w:pStyle w:val="Agbodytext"/>
        <w:rPr>
          <w:bCs/>
          <w:lang w:val="en"/>
        </w:rPr>
      </w:pPr>
      <w:r w:rsidRPr="00BD4C12">
        <w:rPr>
          <w:bCs/>
          <w:lang w:val="en"/>
        </w:rPr>
        <w:t xml:space="preserve">Damaged hive components should be replaced as </w:t>
      </w:r>
      <w:r>
        <w:rPr>
          <w:bCs/>
          <w:lang w:val="en"/>
        </w:rPr>
        <w:t>quickly</w:t>
      </w:r>
      <w:r w:rsidRPr="00BD4C12">
        <w:rPr>
          <w:bCs/>
          <w:lang w:val="en"/>
        </w:rPr>
        <w:t xml:space="preserve"> as possible. Melted wax and honey should be cleaned up </w:t>
      </w:r>
      <w:r w:rsidR="00D12CC8">
        <w:rPr>
          <w:bCs/>
          <w:lang w:val="en"/>
        </w:rPr>
        <w:t xml:space="preserve">immediately to </w:t>
      </w:r>
      <w:r w:rsidRPr="00BD4C12">
        <w:rPr>
          <w:bCs/>
          <w:lang w:val="en"/>
        </w:rPr>
        <w:t xml:space="preserve">prevent exposure and the spread of diseases.  </w:t>
      </w:r>
    </w:p>
    <w:p w14:paraId="21899E69" w14:textId="5432E7FF" w:rsidR="002839E9" w:rsidRPr="00BD4C12" w:rsidRDefault="002839E9" w:rsidP="002839E9">
      <w:pPr>
        <w:pStyle w:val="Agbodytext"/>
        <w:rPr>
          <w:bCs/>
          <w:lang w:val="en"/>
        </w:rPr>
      </w:pPr>
      <w:r w:rsidRPr="00BD4C12">
        <w:rPr>
          <w:bCs/>
          <w:lang w:val="en"/>
        </w:rPr>
        <w:t xml:space="preserve">To limit stress on </w:t>
      </w:r>
      <w:r w:rsidR="002437DA">
        <w:rPr>
          <w:bCs/>
          <w:lang w:val="en"/>
        </w:rPr>
        <w:t>weak</w:t>
      </w:r>
      <w:r w:rsidRPr="00BD4C12">
        <w:rPr>
          <w:bCs/>
          <w:lang w:val="en"/>
        </w:rPr>
        <w:t xml:space="preserve"> colon</w:t>
      </w:r>
      <w:r w:rsidR="002437DA">
        <w:rPr>
          <w:bCs/>
          <w:lang w:val="en"/>
        </w:rPr>
        <w:t>ie</w:t>
      </w:r>
      <w:r w:rsidR="00193BDF">
        <w:rPr>
          <w:bCs/>
          <w:lang w:val="en"/>
        </w:rPr>
        <w:t>s</w:t>
      </w:r>
      <w:r w:rsidRPr="00BD4C12">
        <w:rPr>
          <w:bCs/>
          <w:lang w:val="en"/>
        </w:rPr>
        <w:t xml:space="preserve"> and provide the best chance of recovery</w:t>
      </w:r>
      <w:r>
        <w:rPr>
          <w:bCs/>
          <w:lang w:val="en"/>
        </w:rPr>
        <w:t>,</w:t>
      </w:r>
      <w:r w:rsidRPr="00BD4C12">
        <w:rPr>
          <w:bCs/>
          <w:lang w:val="en"/>
        </w:rPr>
        <w:t xml:space="preserve"> consider uniting disease-free weak colonies. </w:t>
      </w:r>
      <w:r w:rsidR="00E92A52">
        <w:rPr>
          <w:bCs/>
          <w:lang w:val="en"/>
        </w:rPr>
        <w:t>Reducing the</w:t>
      </w:r>
      <w:r w:rsidRPr="00BD4C12">
        <w:rPr>
          <w:bCs/>
          <w:lang w:val="en"/>
        </w:rPr>
        <w:t xml:space="preserve"> </w:t>
      </w:r>
      <w:r w:rsidR="003737E2">
        <w:rPr>
          <w:bCs/>
          <w:lang w:val="en"/>
        </w:rPr>
        <w:t xml:space="preserve">entrance </w:t>
      </w:r>
      <w:r w:rsidRPr="00BD4C12">
        <w:rPr>
          <w:bCs/>
          <w:lang w:val="en"/>
        </w:rPr>
        <w:t xml:space="preserve">size </w:t>
      </w:r>
      <w:r w:rsidR="003737E2">
        <w:rPr>
          <w:bCs/>
          <w:lang w:val="en"/>
        </w:rPr>
        <w:t xml:space="preserve">and </w:t>
      </w:r>
      <w:r w:rsidR="00A54046">
        <w:rPr>
          <w:bCs/>
          <w:lang w:val="en"/>
        </w:rPr>
        <w:t xml:space="preserve">the cavity size </w:t>
      </w:r>
      <w:r w:rsidRPr="00BD4C12">
        <w:rPr>
          <w:bCs/>
          <w:lang w:val="en"/>
        </w:rPr>
        <w:t xml:space="preserve">of the hive </w:t>
      </w:r>
      <w:r w:rsidR="00E92A52">
        <w:rPr>
          <w:bCs/>
          <w:lang w:val="en"/>
        </w:rPr>
        <w:t>will help a weak colony regulate</w:t>
      </w:r>
      <w:r w:rsidR="00911DEB">
        <w:rPr>
          <w:bCs/>
          <w:lang w:val="en"/>
        </w:rPr>
        <w:t xml:space="preserve"> temperature</w:t>
      </w:r>
      <w:r w:rsidR="00A54046">
        <w:rPr>
          <w:bCs/>
          <w:lang w:val="en"/>
        </w:rPr>
        <w:t xml:space="preserve"> and prevent robbing</w:t>
      </w:r>
      <w:r w:rsidR="00A801FC">
        <w:rPr>
          <w:bCs/>
          <w:lang w:val="en"/>
        </w:rPr>
        <w:t xml:space="preserve">. </w:t>
      </w:r>
      <w:r w:rsidR="002F27AC">
        <w:rPr>
          <w:bCs/>
          <w:lang w:val="en"/>
        </w:rPr>
        <w:t xml:space="preserve">This will </w:t>
      </w:r>
      <w:r w:rsidR="00D67619">
        <w:rPr>
          <w:bCs/>
          <w:lang w:val="en"/>
        </w:rPr>
        <w:t xml:space="preserve">also </w:t>
      </w:r>
      <w:r w:rsidR="002F27AC">
        <w:rPr>
          <w:bCs/>
          <w:lang w:val="en"/>
        </w:rPr>
        <w:t xml:space="preserve">reduce the risk </w:t>
      </w:r>
      <w:r w:rsidR="00AD6470">
        <w:rPr>
          <w:bCs/>
          <w:lang w:val="en"/>
        </w:rPr>
        <w:t xml:space="preserve">of the </w:t>
      </w:r>
      <w:r w:rsidR="00DD3F43">
        <w:rPr>
          <w:bCs/>
          <w:lang w:val="en"/>
        </w:rPr>
        <w:t xml:space="preserve">development and </w:t>
      </w:r>
      <w:r w:rsidR="00AD6470">
        <w:rPr>
          <w:bCs/>
          <w:lang w:val="en"/>
        </w:rPr>
        <w:t xml:space="preserve">spread of pests and diseases. </w:t>
      </w:r>
    </w:p>
    <w:p w14:paraId="30AFA99E" w14:textId="77777777" w:rsidR="00F218CD" w:rsidRDefault="00F27669" w:rsidP="002839E9">
      <w:pPr>
        <w:pStyle w:val="Agbodytext"/>
        <w:rPr>
          <w:bCs/>
          <w:lang w:val="en"/>
        </w:rPr>
      </w:pPr>
      <w:r>
        <w:rPr>
          <w:bCs/>
          <w:lang w:val="en"/>
        </w:rPr>
        <w:t>Heat and smoke</w:t>
      </w:r>
      <w:r w:rsidR="002839E9" w:rsidRPr="00BD4C12">
        <w:rPr>
          <w:bCs/>
          <w:lang w:val="en"/>
        </w:rPr>
        <w:t xml:space="preserve"> stress </w:t>
      </w:r>
      <w:r>
        <w:rPr>
          <w:bCs/>
          <w:lang w:val="en"/>
        </w:rPr>
        <w:t>are</w:t>
      </w:r>
      <w:r w:rsidR="002839E9" w:rsidRPr="00BD4C12">
        <w:rPr>
          <w:bCs/>
          <w:lang w:val="en"/>
        </w:rPr>
        <w:t xml:space="preserve"> known to affect the longevity of queen bees and worker bees. Queens may stop laying for some time even after the heat has passed, or they ma</w:t>
      </w:r>
      <w:r>
        <w:rPr>
          <w:bCs/>
          <w:lang w:val="en"/>
        </w:rPr>
        <w:t>y</w:t>
      </w:r>
      <w:r w:rsidR="002839E9" w:rsidRPr="00BD4C12">
        <w:rPr>
          <w:bCs/>
          <w:lang w:val="en"/>
        </w:rPr>
        <w:t xml:space="preserve"> fail altogether. You may consider requeening your hive when you are able.  </w:t>
      </w:r>
    </w:p>
    <w:p w14:paraId="0B4311E7" w14:textId="3140BEF0" w:rsidR="00084D7D" w:rsidRDefault="002839E9" w:rsidP="002839E9">
      <w:pPr>
        <w:pStyle w:val="Agbodytext"/>
        <w:rPr>
          <w:bCs/>
          <w:lang w:val="en"/>
        </w:rPr>
      </w:pPr>
      <w:r w:rsidRPr="00BD4C12">
        <w:rPr>
          <w:bCs/>
          <w:lang w:val="en"/>
        </w:rPr>
        <w:t xml:space="preserve">You may also notice a sharp decline in </w:t>
      </w:r>
      <w:r w:rsidR="00F859EE">
        <w:rPr>
          <w:bCs/>
          <w:lang w:val="en"/>
        </w:rPr>
        <w:t xml:space="preserve">the number </w:t>
      </w:r>
      <w:r w:rsidRPr="00BD4C12">
        <w:rPr>
          <w:bCs/>
          <w:lang w:val="en"/>
        </w:rPr>
        <w:t xml:space="preserve">worker bees </w:t>
      </w:r>
      <w:r w:rsidR="0006419C">
        <w:rPr>
          <w:bCs/>
          <w:lang w:val="en"/>
        </w:rPr>
        <w:t xml:space="preserve">in the coming weeks </w:t>
      </w:r>
      <w:r w:rsidRPr="00BD4C12">
        <w:rPr>
          <w:bCs/>
          <w:lang w:val="en"/>
        </w:rPr>
        <w:t>and should manipulate hive size accordingly</w:t>
      </w:r>
      <w:r w:rsidR="002F499B">
        <w:rPr>
          <w:bCs/>
          <w:lang w:val="en"/>
        </w:rPr>
        <w:t xml:space="preserve"> to ensure </w:t>
      </w:r>
      <w:r w:rsidR="00AC4B71">
        <w:rPr>
          <w:bCs/>
          <w:lang w:val="en"/>
        </w:rPr>
        <w:t>the colony is large enough to maintain the hive</w:t>
      </w:r>
      <w:r w:rsidRPr="00BD4C12">
        <w:rPr>
          <w:bCs/>
          <w:lang w:val="en"/>
        </w:rPr>
        <w:t>.</w:t>
      </w:r>
      <w:r w:rsidR="00C45914">
        <w:rPr>
          <w:bCs/>
          <w:lang w:val="en"/>
        </w:rPr>
        <w:t xml:space="preserve"> </w:t>
      </w:r>
      <w:r w:rsidR="00F218CD">
        <w:rPr>
          <w:bCs/>
          <w:lang w:val="en"/>
        </w:rPr>
        <w:t xml:space="preserve">Honey and pollen stores should be monitored to prevent starvation. </w:t>
      </w:r>
    </w:p>
    <w:p w14:paraId="0E99E792" w14:textId="6F2A3D43" w:rsidR="002839E9" w:rsidRPr="00BD4C12" w:rsidRDefault="002839E9" w:rsidP="002839E9">
      <w:pPr>
        <w:pStyle w:val="Heading1"/>
        <w:rPr>
          <w:lang w:val="en"/>
        </w:rPr>
      </w:pPr>
      <w:r>
        <w:rPr>
          <w:lang w:val="en-AU"/>
        </w:rPr>
        <w:t>how much water do i need</w:t>
      </w:r>
      <w:r w:rsidR="00EE7A9A">
        <w:rPr>
          <w:lang w:val="en-AU"/>
        </w:rPr>
        <w:t xml:space="preserve"> to give my bees</w:t>
      </w:r>
      <w:r>
        <w:rPr>
          <w:lang w:val="en-AU"/>
        </w:rPr>
        <w:t>?</w:t>
      </w:r>
      <w:r w:rsidR="00FD5716" w:rsidRPr="00117187">
        <w:rPr>
          <w:lang w:val="en-AU"/>
        </w:rPr>
        <w:t xml:space="preserve"> </w:t>
      </w:r>
    </w:p>
    <w:p w14:paraId="12ACE695" w14:textId="1A8D5E6D" w:rsidR="00FD5716" w:rsidRDefault="0006419C" w:rsidP="002839E9">
      <w:pPr>
        <w:rPr>
          <w:rFonts w:cstheme="minorHAnsi"/>
        </w:rPr>
      </w:pPr>
      <w:r>
        <w:rPr>
          <w:lang w:val="en-AU"/>
        </w:rPr>
        <w:t>You must p</w:t>
      </w:r>
      <w:r w:rsidR="002839E9" w:rsidRPr="00BD4C12">
        <w:rPr>
          <w:lang w:val="en-AU"/>
        </w:rPr>
        <w:t xml:space="preserve">rovide </w:t>
      </w:r>
      <w:r w:rsidR="002839E9">
        <w:rPr>
          <w:lang w:val="en-AU"/>
        </w:rPr>
        <w:t>a plentiful</w:t>
      </w:r>
      <w:r w:rsidR="002839E9" w:rsidRPr="00BD4C12">
        <w:rPr>
          <w:lang w:val="en-AU"/>
        </w:rPr>
        <w:t xml:space="preserve"> water </w:t>
      </w:r>
      <w:r w:rsidR="002839E9">
        <w:rPr>
          <w:lang w:val="en-AU"/>
        </w:rPr>
        <w:t xml:space="preserve">supply </w:t>
      </w:r>
      <w:r w:rsidR="002839E9" w:rsidRPr="00BD4C12">
        <w:rPr>
          <w:lang w:val="en-AU"/>
        </w:rPr>
        <w:t xml:space="preserve">for </w:t>
      </w:r>
      <w:r w:rsidR="007E7263">
        <w:rPr>
          <w:lang w:val="en-AU"/>
        </w:rPr>
        <w:t>your</w:t>
      </w:r>
      <w:r w:rsidR="002839E9" w:rsidRPr="00BD4C12">
        <w:rPr>
          <w:lang w:val="en-AU"/>
        </w:rPr>
        <w:t xml:space="preserve"> bees. Placing water in close proximity to the apiary will reduce bees’ flying time and distance and can minimise additional stress on the bees</w:t>
      </w:r>
      <w:r w:rsidR="00FD5716" w:rsidRPr="002839E9">
        <w:rPr>
          <w:rFonts w:cstheme="minorHAnsi"/>
        </w:rPr>
        <w:t xml:space="preserve">. </w:t>
      </w:r>
      <w:r w:rsidR="00176673">
        <w:rPr>
          <w:rFonts w:cstheme="minorHAnsi"/>
        </w:rPr>
        <w:t xml:space="preserve">During hot weather a hive can use </w:t>
      </w:r>
      <w:r w:rsidR="009B22E3">
        <w:rPr>
          <w:rFonts w:cstheme="minorHAnsi"/>
        </w:rPr>
        <w:t xml:space="preserve">between </w:t>
      </w:r>
      <w:r w:rsidR="00176673">
        <w:rPr>
          <w:rFonts w:cstheme="minorHAnsi"/>
        </w:rPr>
        <w:t xml:space="preserve">1-4 </w:t>
      </w:r>
      <w:proofErr w:type="spellStart"/>
      <w:r w:rsidR="00176673">
        <w:rPr>
          <w:rFonts w:cstheme="minorHAnsi"/>
        </w:rPr>
        <w:t>litres</w:t>
      </w:r>
      <w:proofErr w:type="spellEnd"/>
      <w:r w:rsidR="00176673">
        <w:rPr>
          <w:rFonts w:cstheme="minorHAnsi"/>
        </w:rPr>
        <w:t xml:space="preserve"> of water per day.</w:t>
      </w:r>
    </w:p>
    <w:p w14:paraId="68E18BB7" w14:textId="48717A00" w:rsidR="00244A24" w:rsidRDefault="00244A24" w:rsidP="002839E9">
      <w:pPr>
        <w:rPr>
          <w:rFonts w:cstheme="minorHAnsi"/>
        </w:rPr>
      </w:pPr>
    </w:p>
    <w:p w14:paraId="0641A34E" w14:textId="77777777" w:rsidR="0033013C" w:rsidRDefault="0033013C" w:rsidP="000A54CD">
      <w:pPr>
        <w:pStyle w:val="Heading1"/>
        <w:sectPr w:rsidR="0033013C" w:rsidSect="00605F47">
          <w:headerReference w:type="default" r:id="rId20"/>
          <w:type w:val="continuous"/>
          <w:pgSz w:w="11900" w:h="16840"/>
          <w:pgMar w:top="1701" w:right="709" w:bottom="1701" w:left="709" w:header="709" w:footer="709" w:gutter="0"/>
          <w:cols w:num="2" w:space="708"/>
          <w:titlePg/>
          <w:docGrid w:linePitch="360"/>
        </w:sectPr>
      </w:pPr>
    </w:p>
    <w:p w14:paraId="628DC590" w14:textId="17753367" w:rsidR="000A54CD" w:rsidRPr="00306896" w:rsidRDefault="002839E9" w:rsidP="000A54CD">
      <w:pPr>
        <w:pStyle w:val="Heading1"/>
      </w:pPr>
      <w:r>
        <w:lastRenderedPageBreak/>
        <w:t>what do i feed honey bees to prevent starvation</w:t>
      </w:r>
      <w:r w:rsidR="000A54CD" w:rsidRPr="00306896">
        <w:t xml:space="preserve">? </w:t>
      </w:r>
    </w:p>
    <w:p w14:paraId="28E1DAB7" w14:textId="35540D33" w:rsidR="002839E9" w:rsidRPr="00BD4C12" w:rsidRDefault="002839E9" w:rsidP="002839E9">
      <w:pPr>
        <w:pStyle w:val="Agbodytext"/>
        <w:rPr>
          <w:lang w:val="en"/>
        </w:rPr>
      </w:pPr>
      <w:r w:rsidRPr="00BD4C12">
        <w:rPr>
          <w:lang w:val="en"/>
        </w:rPr>
        <w:t>When nectar</w:t>
      </w:r>
      <w:r w:rsidR="00176673">
        <w:rPr>
          <w:lang w:val="en"/>
        </w:rPr>
        <w:t xml:space="preserve"> and pollen</w:t>
      </w:r>
      <w:r w:rsidRPr="00BD4C12">
        <w:rPr>
          <w:lang w:val="en"/>
        </w:rPr>
        <w:t xml:space="preserve"> is in short supply or unavailable, bees will draw on their honey</w:t>
      </w:r>
      <w:r w:rsidR="00176673">
        <w:rPr>
          <w:lang w:val="en"/>
        </w:rPr>
        <w:t xml:space="preserve"> and pollen</w:t>
      </w:r>
      <w:r w:rsidRPr="00BD4C12">
        <w:rPr>
          <w:lang w:val="en"/>
        </w:rPr>
        <w:t xml:space="preserve"> stores in the hive. During these times, it is important to frequently monitor the amount of honey</w:t>
      </w:r>
      <w:r w:rsidR="009213BF">
        <w:rPr>
          <w:lang w:val="en"/>
        </w:rPr>
        <w:t xml:space="preserve"> and pollen</w:t>
      </w:r>
      <w:r w:rsidRPr="00BD4C12">
        <w:rPr>
          <w:lang w:val="en"/>
        </w:rPr>
        <w:t xml:space="preserve"> in the hive because when it has all gone, the colony will starve.</w:t>
      </w:r>
    </w:p>
    <w:p w14:paraId="6293D445" w14:textId="7F4931BB" w:rsidR="007E7263" w:rsidRPr="00BD4C12" w:rsidRDefault="002839E9" w:rsidP="007E7263">
      <w:pPr>
        <w:pStyle w:val="Agbodytext"/>
        <w:rPr>
          <w:lang w:val="en"/>
        </w:rPr>
      </w:pPr>
      <w:r w:rsidRPr="00BD4C12">
        <w:rPr>
          <w:lang w:val="en"/>
        </w:rPr>
        <w:t xml:space="preserve">Starvation can be prevented by moving bees to an area where plants are yielding nectar </w:t>
      </w:r>
      <w:r w:rsidR="00176673">
        <w:rPr>
          <w:lang w:val="en"/>
        </w:rPr>
        <w:t xml:space="preserve">and pollen </w:t>
      </w:r>
      <w:r w:rsidRPr="00BD4C12">
        <w:rPr>
          <w:lang w:val="en"/>
        </w:rPr>
        <w:t xml:space="preserve">or by feeding them white table sugar, or syrup made with white sugar and water. </w:t>
      </w:r>
      <w:r w:rsidR="007E7263" w:rsidRPr="00BD4C12">
        <w:rPr>
          <w:lang w:val="en"/>
        </w:rPr>
        <w:t>Bee colonies can be kept alive for long periods by feeding white sugar.</w:t>
      </w:r>
    </w:p>
    <w:p w14:paraId="6C588AEB" w14:textId="44267C3A" w:rsidR="00B8702D" w:rsidRPr="00B8702D" w:rsidRDefault="002839E9" w:rsidP="002839E9">
      <w:pPr>
        <w:pStyle w:val="Agbodytext"/>
        <w:rPr>
          <w:b/>
          <w:lang w:val="en"/>
        </w:rPr>
      </w:pPr>
      <w:r w:rsidRPr="00BD4C12">
        <w:rPr>
          <w:b/>
          <w:lang w:val="en"/>
        </w:rPr>
        <w:t>N</w:t>
      </w:r>
      <w:r w:rsidR="00B8702D">
        <w:rPr>
          <w:b/>
          <w:lang w:val="en"/>
        </w:rPr>
        <w:t>EVER</w:t>
      </w:r>
      <w:r w:rsidRPr="00BD4C12">
        <w:rPr>
          <w:b/>
          <w:lang w:val="en"/>
        </w:rPr>
        <w:t xml:space="preserve"> use raw, brown and dark brown sugar, and molasses as these may cause dysentery in bees. </w:t>
      </w:r>
    </w:p>
    <w:p w14:paraId="6F61FF19" w14:textId="77777777" w:rsidR="002839E9" w:rsidRPr="00BD4C12" w:rsidRDefault="002839E9" w:rsidP="002839E9">
      <w:pPr>
        <w:pStyle w:val="Heading2"/>
        <w:rPr>
          <w:lang w:val="en-AU"/>
        </w:rPr>
      </w:pPr>
      <w:r w:rsidRPr="00BD4C12">
        <w:rPr>
          <w:lang w:val="en-AU"/>
        </w:rPr>
        <w:t>Honey as feed for bees</w:t>
      </w:r>
    </w:p>
    <w:p w14:paraId="1D845519" w14:textId="566EFEEE" w:rsidR="002839E9" w:rsidRDefault="007E7263" w:rsidP="002839E9">
      <w:pPr>
        <w:pStyle w:val="Agbodytext"/>
        <w:rPr>
          <w:lang w:val="en"/>
        </w:rPr>
      </w:pPr>
      <w:r w:rsidRPr="007E7263">
        <w:rPr>
          <w:b/>
          <w:lang w:val="en"/>
        </w:rPr>
        <w:t>DO NOT</w:t>
      </w:r>
      <w:r w:rsidR="002839E9" w:rsidRPr="00BD4C12">
        <w:rPr>
          <w:b/>
          <w:lang w:val="en"/>
        </w:rPr>
        <w:t xml:space="preserve"> feed honey to bees unless it is from your own </w:t>
      </w:r>
      <w:r w:rsidR="00B8702D" w:rsidRPr="007E7263">
        <w:rPr>
          <w:b/>
          <w:lang w:val="en"/>
        </w:rPr>
        <w:t>disease-free</w:t>
      </w:r>
      <w:r w:rsidR="002839E9" w:rsidRPr="00BD4C12">
        <w:rPr>
          <w:b/>
          <w:lang w:val="en"/>
        </w:rPr>
        <w:t xml:space="preserve"> hives.</w:t>
      </w:r>
      <w:r w:rsidR="002839E9" w:rsidRPr="00BD4C12">
        <w:rPr>
          <w:lang w:val="en"/>
        </w:rPr>
        <w:t xml:space="preserve"> Spores of American foulbrood disease can be present in honey</w:t>
      </w:r>
      <w:r>
        <w:rPr>
          <w:lang w:val="en"/>
        </w:rPr>
        <w:t>, so</w:t>
      </w:r>
      <w:r w:rsidR="002839E9" w:rsidRPr="00BD4C12">
        <w:rPr>
          <w:lang w:val="en"/>
        </w:rPr>
        <w:t xml:space="preserve"> </w:t>
      </w:r>
      <w:r>
        <w:rPr>
          <w:lang w:val="en"/>
        </w:rPr>
        <w:t>f</w:t>
      </w:r>
      <w:r w:rsidR="002839E9" w:rsidRPr="00BD4C12">
        <w:rPr>
          <w:lang w:val="en"/>
        </w:rPr>
        <w:t xml:space="preserve">eeding honey from an unknown source, for example, a supermarket or even another beekeeper, may cause infection in your hives. If you feed suitable honey to your bees, it must be placed inside the hive. </w:t>
      </w:r>
      <w:r w:rsidR="002839E9" w:rsidRPr="00BD4C12">
        <w:rPr>
          <w:b/>
          <w:lang w:val="en"/>
        </w:rPr>
        <w:t>N</w:t>
      </w:r>
      <w:r w:rsidRPr="007E7263">
        <w:rPr>
          <w:b/>
          <w:lang w:val="en"/>
        </w:rPr>
        <w:t>EVER</w:t>
      </w:r>
      <w:r w:rsidR="002839E9" w:rsidRPr="00BD4C12">
        <w:rPr>
          <w:lang w:val="en"/>
        </w:rPr>
        <w:t xml:space="preserve"> place honey in the open outside the hive as this is illegal under the </w:t>
      </w:r>
      <w:r w:rsidR="002839E9" w:rsidRPr="00BD4C12">
        <w:rPr>
          <w:i/>
          <w:iCs/>
          <w:lang w:val="en"/>
        </w:rPr>
        <w:t>Livestock Disease Control Act 1994</w:t>
      </w:r>
      <w:r w:rsidR="002839E9" w:rsidRPr="00BD4C12">
        <w:rPr>
          <w:lang w:val="en"/>
        </w:rPr>
        <w:t>.</w:t>
      </w:r>
    </w:p>
    <w:p w14:paraId="78C17306" w14:textId="77777777" w:rsidR="002839E9" w:rsidRPr="00BD4C12" w:rsidRDefault="002839E9" w:rsidP="002839E9">
      <w:pPr>
        <w:pStyle w:val="Heading2"/>
        <w:rPr>
          <w:lang w:val="en-AU"/>
        </w:rPr>
      </w:pPr>
      <w:r w:rsidRPr="00BD4C12">
        <w:rPr>
          <w:lang w:val="en-AU"/>
        </w:rPr>
        <w:t>How and when to feed bees</w:t>
      </w:r>
    </w:p>
    <w:p w14:paraId="3066B04E" w14:textId="25CEBC0F" w:rsidR="002839E9" w:rsidRPr="00BD4C12" w:rsidRDefault="007E7263" w:rsidP="002839E9">
      <w:pPr>
        <w:pStyle w:val="Agbodytext"/>
        <w:rPr>
          <w:lang w:val="en"/>
        </w:rPr>
      </w:pPr>
      <w:r>
        <w:rPr>
          <w:lang w:val="en"/>
        </w:rPr>
        <w:t>B</w:t>
      </w:r>
      <w:r w:rsidRPr="00BD4C12">
        <w:rPr>
          <w:lang w:val="en"/>
        </w:rPr>
        <w:t xml:space="preserve">ees from nearby managed and feral colonies will be attracted </w:t>
      </w:r>
      <w:r>
        <w:rPr>
          <w:lang w:val="en"/>
        </w:rPr>
        <w:t>to</w:t>
      </w:r>
      <w:r w:rsidR="002839E9" w:rsidRPr="00BD4C12">
        <w:rPr>
          <w:lang w:val="en"/>
        </w:rPr>
        <w:t xml:space="preserve"> sugar syrup or dry sugar </w:t>
      </w:r>
      <w:r>
        <w:rPr>
          <w:lang w:val="en"/>
        </w:rPr>
        <w:t>if it is</w:t>
      </w:r>
      <w:r w:rsidR="002839E9" w:rsidRPr="00BD4C12">
        <w:rPr>
          <w:lang w:val="en"/>
        </w:rPr>
        <w:t xml:space="preserve"> in the open. You will end up feeding other bees as well as your own. Besides being a waste of money, feeding in the open may cause robber bee activity in the apiary and possible interchange of bee disease pathogens.</w:t>
      </w:r>
    </w:p>
    <w:p w14:paraId="6E867561" w14:textId="0BBF5382" w:rsidR="002839E9" w:rsidRPr="00BD4C12" w:rsidRDefault="002839E9" w:rsidP="002839E9">
      <w:pPr>
        <w:pStyle w:val="Agbodytext"/>
        <w:rPr>
          <w:u w:val="single"/>
          <w:lang w:val="en-AU"/>
        </w:rPr>
      </w:pPr>
      <w:r w:rsidRPr="00BD4C12">
        <w:rPr>
          <w:lang w:val="en"/>
        </w:rPr>
        <w:t xml:space="preserve">Placement of sugar syrup or dry sugar in hives is best done towards evening to minimise any tendency for </w:t>
      </w:r>
      <w:r w:rsidR="007E7263">
        <w:rPr>
          <w:lang w:val="en"/>
        </w:rPr>
        <w:t xml:space="preserve">other </w:t>
      </w:r>
      <w:r w:rsidRPr="00BD4C12">
        <w:rPr>
          <w:lang w:val="en"/>
        </w:rPr>
        <w:t>bees to rob the hives that are fed.</w:t>
      </w:r>
    </w:p>
    <w:p w14:paraId="3751EA4C" w14:textId="77777777" w:rsidR="002839E9" w:rsidRPr="00BD4C12" w:rsidRDefault="002839E9" w:rsidP="002839E9">
      <w:pPr>
        <w:pStyle w:val="Heading2"/>
        <w:rPr>
          <w:lang w:val="en-AU"/>
        </w:rPr>
      </w:pPr>
      <w:r w:rsidRPr="00BD4C12">
        <w:rPr>
          <w:lang w:val="en-AU"/>
        </w:rPr>
        <w:t>Making and feeding sugar syrup</w:t>
      </w:r>
    </w:p>
    <w:p w14:paraId="5C963A5A" w14:textId="62A4D641" w:rsidR="002839E9" w:rsidRPr="00BD4C12" w:rsidRDefault="002839E9" w:rsidP="002839E9">
      <w:pPr>
        <w:pStyle w:val="Agbodytext"/>
        <w:rPr>
          <w:lang w:val="en"/>
        </w:rPr>
      </w:pPr>
      <w:r w:rsidRPr="00BD4C12">
        <w:rPr>
          <w:lang w:val="en"/>
        </w:rPr>
        <w:t xml:space="preserve">Some beekeepers prefer a ratio of one part of sugar to one part of water, measured by weight (known as 1:1). Others prefer a dense syrup of two parts of sugar to one part of water (known as 2:1). Generally, 1:1 syrup is used to supplement honey stores, stimulate colonies to rear brood and encourage drawing of comb foundation particularly in spring. The stronger syrup is used to provide food when honey stores in the hive are low. Measuring the sugar and water by weight or volume is </w:t>
      </w:r>
      <w:r w:rsidR="007E7263">
        <w:rPr>
          <w:lang w:val="en"/>
        </w:rPr>
        <w:t>fine</w:t>
      </w:r>
      <w:r w:rsidRPr="00BD4C12">
        <w:rPr>
          <w:lang w:val="en"/>
        </w:rPr>
        <w:t xml:space="preserve"> because there is no need to be 100</w:t>
      </w:r>
      <w:r w:rsidR="00A239F2">
        <w:rPr>
          <w:lang w:val="en"/>
        </w:rPr>
        <w:t xml:space="preserve"> per cent</w:t>
      </w:r>
      <w:r w:rsidRPr="00BD4C12">
        <w:rPr>
          <w:lang w:val="en"/>
        </w:rPr>
        <w:t xml:space="preserve"> exact about the sugar concentration.</w:t>
      </w:r>
    </w:p>
    <w:p w14:paraId="45DEB133" w14:textId="77777777" w:rsidR="007E7263" w:rsidRDefault="002839E9" w:rsidP="002839E9">
      <w:pPr>
        <w:pStyle w:val="Agbodytext"/>
        <w:rPr>
          <w:lang w:val="en"/>
        </w:rPr>
      </w:pPr>
      <w:r w:rsidRPr="00BD4C12">
        <w:rPr>
          <w:lang w:val="en"/>
        </w:rPr>
        <w:t xml:space="preserve">Heat water in a container large enough to hold both the water and sugar. As soon as the water has begun to boil gently, remove the container from the heat source. Pour in the sugar and stir the mixture until the sugar crystals are dissolved. Never boil the mixture as the sugars may caramelise and may be partially indigestible and toxic to bees. Always let the syrup cool to room temperature before feeding it to bees. </w:t>
      </w:r>
    </w:p>
    <w:p w14:paraId="0A49793F" w14:textId="2AA065D6" w:rsidR="002839E9" w:rsidRPr="00BD4C12" w:rsidRDefault="002839E9" w:rsidP="002839E9">
      <w:pPr>
        <w:pStyle w:val="Agbodytext"/>
        <w:rPr>
          <w:u w:val="single"/>
          <w:lang w:val="en-AU"/>
        </w:rPr>
      </w:pPr>
      <w:r w:rsidRPr="00BD4C12">
        <w:rPr>
          <w:lang w:val="en"/>
        </w:rPr>
        <w:t>The cooled syrup can be given to hives using one of the following four</w:t>
      </w:r>
      <w:r w:rsidR="009451AD">
        <w:rPr>
          <w:lang w:val="en"/>
        </w:rPr>
        <w:t xml:space="preserve"> suggested</w:t>
      </w:r>
      <w:r w:rsidRPr="00BD4C12">
        <w:rPr>
          <w:lang w:val="en"/>
        </w:rPr>
        <w:t xml:space="preserve"> methods.</w:t>
      </w:r>
    </w:p>
    <w:p w14:paraId="3FBD249A" w14:textId="67D69621" w:rsidR="002839E9" w:rsidRPr="00BD4C12" w:rsidRDefault="002839E9" w:rsidP="00B8702D">
      <w:pPr>
        <w:pStyle w:val="Heading3"/>
        <w:numPr>
          <w:ilvl w:val="0"/>
          <w:numId w:val="26"/>
        </w:numPr>
        <w:rPr>
          <w:lang w:val="en-AU"/>
        </w:rPr>
      </w:pPr>
      <w:r w:rsidRPr="00BD4C12">
        <w:rPr>
          <w:lang w:val="en-AU"/>
        </w:rPr>
        <w:t>Container with sealable lid</w:t>
      </w:r>
    </w:p>
    <w:p w14:paraId="5632030F" w14:textId="25C34023" w:rsidR="002839E9" w:rsidRPr="00BD4C12" w:rsidRDefault="002839E9" w:rsidP="002839E9">
      <w:pPr>
        <w:pStyle w:val="Agbodytext"/>
        <w:rPr>
          <w:u w:val="single"/>
          <w:lang w:val="en-AU"/>
        </w:rPr>
      </w:pPr>
      <w:r w:rsidRPr="00BD4C12">
        <w:rPr>
          <w:lang w:val="en"/>
        </w:rPr>
        <w:t xml:space="preserve">Fill a clean jar, tin with a push-down lid, or similar container with sugar syrup. Drill or punch the lid with 6-8 very small holes. Cut two 12 </w:t>
      </w:r>
      <w:proofErr w:type="spellStart"/>
      <w:r w:rsidR="00ED1754">
        <w:rPr>
          <w:lang w:val="en"/>
        </w:rPr>
        <w:t>millimetres</w:t>
      </w:r>
      <w:proofErr w:type="spellEnd"/>
      <w:r w:rsidRPr="00BD4C12">
        <w:rPr>
          <w:lang w:val="en"/>
        </w:rPr>
        <w:t xml:space="preserve"> high risers from a piece of wood and place them across the top bars of the frames that are in the top box of the hive. Invert the filled container and place it on the risers. Next, place an empty super on the hive to enclose the feeder and then replace the hive lid. The risers provide a bee space between the top bars and the holes in the container lid. It is a good idea to remove the cardboard insert commonly found in jar lids.</w:t>
      </w:r>
    </w:p>
    <w:p w14:paraId="030D60D6" w14:textId="167D7670" w:rsidR="002839E9" w:rsidRPr="00BD4C12" w:rsidRDefault="002839E9" w:rsidP="00B8702D">
      <w:pPr>
        <w:pStyle w:val="Heading3"/>
        <w:numPr>
          <w:ilvl w:val="0"/>
          <w:numId w:val="26"/>
        </w:numPr>
        <w:rPr>
          <w:lang w:val="en-AU"/>
        </w:rPr>
      </w:pPr>
      <w:r w:rsidRPr="00BD4C12">
        <w:rPr>
          <w:lang w:val="en-AU"/>
        </w:rPr>
        <w:t>Plastic bag</w:t>
      </w:r>
    </w:p>
    <w:p w14:paraId="33489FF9" w14:textId="77DDB25B" w:rsidR="002839E9" w:rsidRPr="00BD4C12" w:rsidRDefault="002839E9" w:rsidP="002839E9">
      <w:pPr>
        <w:pStyle w:val="Agbodytext"/>
        <w:rPr>
          <w:u w:val="single"/>
          <w:lang w:val="en-AU"/>
        </w:rPr>
      </w:pPr>
      <w:r w:rsidRPr="00BD4C12">
        <w:rPr>
          <w:lang w:val="en"/>
        </w:rPr>
        <w:t>Partially fill a plastic freezer bag with sugar syrup, about half full. Gently squeeze the bag to expel all the air. Tie the neck of the bag using an elastic band. Place the bag on the top bars of the frames in the top box of the hive, under the hive cover. Use a very small diameter nail to punch about 6-8 small holes into the upper surface of the bag. The bees will suck the syrup through the holes. Never put the holes on the under surface of the bag as the syrup may leak out faster than the bees can gather it. This may lead to loss of syrup outside the hive and cause robbing by nearby bees. It is important to have a bee space between the upper surface of the bag and the under surface of the hive lid so the bees can gain access to the syrup. If required, a wooden riser of the dimensions of the hive may be used to raise the lid.</w:t>
      </w:r>
    </w:p>
    <w:p w14:paraId="042DF013" w14:textId="2E6CC3EF" w:rsidR="002839E9" w:rsidRPr="00BD4C12" w:rsidRDefault="002839E9" w:rsidP="00B8702D">
      <w:pPr>
        <w:pStyle w:val="Heading3"/>
        <w:numPr>
          <w:ilvl w:val="0"/>
          <w:numId w:val="26"/>
        </w:numPr>
        <w:rPr>
          <w:lang w:val="en"/>
        </w:rPr>
      </w:pPr>
      <w:r w:rsidRPr="00BD4C12">
        <w:rPr>
          <w:lang w:val="en-AU"/>
        </w:rPr>
        <w:t>Shallow tray</w:t>
      </w:r>
    </w:p>
    <w:p w14:paraId="715FC07F" w14:textId="18F07728" w:rsidR="002839E9" w:rsidRPr="00BD4C12" w:rsidRDefault="002839E9" w:rsidP="002839E9">
      <w:pPr>
        <w:pStyle w:val="Agbodytext"/>
        <w:rPr>
          <w:lang w:val="en"/>
        </w:rPr>
      </w:pPr>
      <w:r w:rsidRPr="00BD4C12">
        <w:rPr>
          <w:lang w:val="en"/>
        </w:rPr>
        <w:t xml:space="preserve">Place sugar syrup in a shallow tray, such as </w:t>
      </w:r>
      <w:r w:rsidR="00D12CC8" w:rsidRPr="00BD4C12">
        <w:rPr>
          <w:lang w:val="en"/>
        </w:rPr>
        <w:t>aluminum</w:t>
      </w:r>
      <w:r w:rsidRPr="00BD4C12">
        <w:rPr>
          <w:lang w:val="en"/>
        </w:rPr>
        <w:t xml:space="preserve"> foil tray, under the hive lid. Bees need to be able to reach the syrup without falling into the liquid and drowning. Some grass straw or wood straw of the type used in cooling devices may be placed in the syrup for this purpose. It is important not use any straw or floating that has been treated, or been in contact, with chemicals as this may be hazardous to bees. The hives should be on level ground to prevent </w:t>
      </w:r>
      <w:r w:rsidR="007E0082">
        <w:rPr>
          <w:lang w:val="en"/>
        </w:rPr>
        <w:t xml:space="preserve">any </w:t>
      </w:r>
      <w:r w:rsidRPr="00BD4C12">
        <w:rPr>
          <w:lang w:val="en"/>
        </w:rPr>
        <w:t>loss of syrup and a riser may need to be used if the tray is not shallow.</w:t>
      </w:r>
    </w:p>
    <w:p w14:paraId="0168BFCD" w14:textId="0300DDD3" w:rsidR="002839E9" w:rsidRPr="00BD4C12" w:rsidRDefault="002839E9" w:rsidP="00B8702D">
      <w:pPr>
        <w:pStyle w:val="Heading3"/>
        <w:numPr>
          <w:ilvl w:val="0"/>
          <w:numId w:val="26"/>
        </w:numPr>
        <w:rPr>
          <w:lang w:val="en"/>
        </w:rPr>
      </w:pPr>
      <w:r w:rsidRPr="00BD4C12">
        <w:rPr>
          <w:lang w:val="en-AU"/>
        </w:rPr>
        <w:t>Frame</w:t>
      </w:r>
      <w:r w:rsidR="009451AD">
        <w:rPr>
          <w:lang w:val="en-AU"/>
        </w:rPr>
        <w:t xml:space="preserve"> / division board</w:t>
      </w:r>
      <w:r w:rsidRPr="00BD4C12">
        <w:rPr>
          <w:lang w:val="en-AU"/>
        </w:rPr>
        <w:t xml:space="preserve"> feeder</w:t>
      </w:r>
    </w:p>
    <w:p w14:paraId="2A92D219" w14:textId="2CE608B4" w:rsidR="002839E9" w:rsidRPr="00BD4C12" w:rsidRDefault="002839E9" w:rsidP="002839E9">
      <w:pPr>
        <w:pStyle w:val="Agbodytext"/>
        <w:rPr>
          <w:u w:val="single"/>
          <w:lang w:val="en-AU"/>
        </w:rPr>
      </w:pPr>
      <w:r w:rsidRPr="00BD4C12">
        <w:rPr>
          <w:lang w:val="en"/>
        </w:rPr>
        <w:t>Place sugar syrup in a 'frame or division board feeder'. This is a container, the size of a full-depth Langstroth frame, that has an open top and which sits in the super as a normal frame does. The feeder requires a flotation material or other means to allow bees to access the syrup without drowning.</w:t>
      </w:r>
    </w:p>
    <w:p w14:paraId="5D92CC84" w14:textId="441ACD33" w:rsidR="002839E9" w:rsidRPr="00BD4C12" w:rsidRDefault="002839E9" w:rsidP="00B8702D">
      <w:pPr>
        <w:pStyle w:val="Heading1"/>
        <w:rPr>
          <w:lang w:val="en-AU"/>
        </w:rPr>
      </w:pPr>
      <w:r w:rsidRPr="00BD4C12">
        <w:rPr>
          <w:lang w:val="en-AU"/>
        </w:rPr>
        <w:t xml:space="preserve">How often </w:t>
      </w:r>
      <w:r w:rsidR="00B8702D">
        <w:rPr>
          <w:lang w:val="en-AU"/>
        </w:rPr>
        <w:t xml:space="preserve">do I need </w:t>
      </w:r>
      <w:r w:rsidRPr="00BD4C12">
        <w:rPr>
          <w:lang w:val="en-AU"/>
        </w:rPr>
        <w:t>to feed</w:t>
      </w:r>
      <w:r w:rsidR="00B8702D">
        <w:rPr>
          <w:lang w:val="en-AU"/>
        </w:rPr>
        <w:t>?</w:t>
      </w:r>
    </w:p>
    <w:p w14:paraId="63BCDB93" w14:textId="77777777" w:rsidR="002839E9" w:rsidRPr="00BD4C12" w:rsidRDefault="002839E9" w:rsidP="002839E9">
      <w:pPr>
        <w:pStyle w:val="Agbodytext"/>
        <w:rPr>
          <w:lang w:val="en"/>
        </w:rPr>
      </w:pPr>
      <w:r w:rsidRPr="00BD4C12">
        <w:rPr>
          <w:lang w:val="en"/>
        </w:rPr>
        <w:t>It is normal for bees to remove syrup from a feeder, reduce the water content and store it in the combs as if it were honey. Whatever feeder is used, a medium to strong colony will usually empty it in a matter of days.</w:t>
      </w:r>
    </w:p>
    <w:p w14:paraId="646164A4" w14:textId="77777777" w:rsidR="007E0082" w:rsidRDefault="002839E9" w:rsidP="002839E9">
      <w:pPr>
        <w:pStyle w:val="Agbodytext"/>
        <w:rPr>
          <w:lang w:val="en"/>
        </w:rPr>
      </w:pPr>
      <w:r w:rsidRPr="00BD4C12">
        <w:rPr>
          <w:lang w:val="en"/>
        </w:rPr>
        <w:t xml:space="preserve">For colonies with virtually no stored honey and no incoming nectar, the initial feed will be largely determined by the </w:t>
      </w:r>
      <w:r w:rsidRPr="00BD4C12">
        <w:rPr>
          <w:lang w:val="en"/>
        </w:rPr>
        <w:lastRenderedPageBreak/>
        <w:t xml:space="preserve">amount of brood, the size of the colony and to some degree, the size of the container used to hold the syrup. It is safer to over-feed a colony than to skimp and possibly cause the death of the colony. </w:t>
      </w:r>
    </w:p>
    <w:p w14:paraId="5F40830C" w14:textId="219ECE69" w:rsidR="002839E9" w:rsidRPr="00BD4C12" w:rsidRDefault="002839E9" w:rsidP="002839E9">
      <w:pPr>
        <w:pStyle w:val="Agbodytext"/>
        <w:rPr>
          <w:lang w:val="en"/>
        </w:rPr>
      </w:pPr>
      <w:r w:rsidRPr="00BD4C12">
        <w:rPr>
          <w:lang w:val="en"/>
        </w:rPr>
        <w:t xml:space="preserve">An initial feed of around 1-3 </w:t>
      </w:r>
      <w:proofErr w:type="spellStart"/>
      <w:r w:rsidRPr="00BD4C12">
        <w:rPr>
          <w:lang w:val="en"/>
        </w:rPr>
        <w:t>litres</w:t>
      </w:r>
      <w:proofErr w:type="spellEnd"/>
      <w:r w:rsidRPr="00BD4C12">
        <w:rPr>
          <w:lang w:val="en"/>
        </w:rPr>
        <w:t xml:space="preserve"> could be tried. It is then important to frequently check the combs to see how much syrup has been stored. This will give a guide as to how often and how much syrup should be given. Feeding can be stopped when nectar becomes available.</w:t>
      </w:r>
    </w:p>
    <w:p w14:paraId="48F04BBC" w14:textId="752B6BEA" w:rsidR="002839E9" w:rsidRDefault="002839E9" w:rsidP="002839E9">
      <w:pPr>
        <w:pStyle w:val="Agbodytext"/>
        <w:rPr>
          <w:lang w:val="en"/>
        </w:rPr>
      </w:pPr>
      <w:r w:rsidRPr="00BD4C12">
        <w:rPr>
          <w:lang w:val="en"/>
        </w:rPr>
        <w:t>Properly ripened syrup should have a moisture content of around 1</w:t>
      </w:r>
      <w:r w:rsidR="00C00C7F">
        <w:rPr>
          <w:lang w:val="en"/>
        </w:rPr>
        <w:t>8 per cent</w:t>
      </w:r>
      <w:r w:rsidRPr="00BD4C12">
        <w:rPr>
          <w:lang w:val="en"/>
        </w:rPr>
        <w:t xml:space="preserve">. Syrup that is not ripened adequately will ferment and adversely affect bees. </w:t>
      </w:r>
    </w:p>
    <w:p w14:paraId="4596461C" w14:textId="3753C148" w:rsidR="002839E9" w:rsidRPr="00BD4C12" w:rsidRDefault="00B8702D" w:rsidP="00B8702D">
      <w:pPr>
        <w:pStyle w:val="Heading1"/>
        <w:rPr>
          <w:lang w:val="en-AU"/>
        </w:rPr>
      </w:pPr>
      <w:r>
        <w:rPr>
          <w:lang w:val="en-AU"/>
        </w:rPr>
        <w:t xml:space="preserve">Can I use </w:t>
      </w:r>
      <w:r w:rsidR="002839E9" w:rsidRPr="00BD4C12">
        <w:rPr>
          <w:lang w:val="en-AU"/>
        </w:rPr>
        <w:t>dry sugar</w:t>
      </w:r>
      <w:r>
        <w:rPr>
          <w:lang w:val="en-AU"/>
        </w:rPr>
        <w:t>?</w:t>
      </w:r>
    </w:p>
    <w:p w14:paraId="6D10A496" w14:textId="77777777" w:rsidR="007E0082" w:rsidRDefault="002839E9" w:rsidP="002839E9">
      <w:pPr>
        <w:pStyle w:val="Agbodytext"/>
        <w:rPr>
          <w:lang w:val="en"/>
        </w:rPr>
      </w:pPr>
      <w:r w:rsidRPr="00BD4C12">
        <w:rPr>
          <w:lang w:val="en"/>
        </w:rPr>
        <w:t xml:space="preserve">Medium to strong colonies can also be fed dry white table sugar placed on hive mats or in trays under the hive lid. Bees require water for liquefying the sugar crystals. They will obtain supplies from sources outside the hive and sometimes use condensation that may occur inside the hive. </w:t>
      </w:r>
    </w:p>
    <w:p w14:paraId="598B6031" w14:textId="0C31CBFD" w:rsidR="00B8702D" w:rsidRDefault="002839E9" w:rsidP="002839E9">
      <w:pPr>
        <w:pStyle w:val="Agbodytext"/>
        <w:rPr>
          <w:lang w:val="en"/>
        </w:rPr>
      </w:pPr>
      <w:r w:rsidRPr="00BD4C12">
        <w:rPr>
          <w:lang w:val="en"/>
        </w:rPr>
        <w:t xml:space="preserve">Some beekeepers prefer to wet the sugar </w:t>
      </w:r>
      <w:r w:rsidR="007E0082">
        <w:rPr>
          <w:lang w:val="en"/>
        </w:rPr>
        <w:t>using</w:t>
      </w:r>
      <w:r w:rsidRPr="00BD4C12">
        <w:rPr>
          <w:lang w:val="en"/>
        </w:rPr>
        <w:t xml:space="preserve"> water to prevent it from solidifying. In effect, this creates a partial syrup. Weak colonies may be incapable of gathering </w:t>
      </w:r>
      <w:r w:rsidR="00A535FB" w:rsidRPr="00BD4C12">
        <w:rPr>
          <w:lang w:val="en"/>
        </w:rPr>
        <w:t>enough</w:t>
      </w:r>
      <w:r w:rsidRPr="00BD4C12">
        <w:rPr>
          <w:lang w:val="en"/>
        </w:rPr>
        <w:t xml:space="preserve"> water and feeding of dry sugar to them is not recommended. </w:t>
      </w:r>
    </w:p>
    <w:p w14:paraId="310C7FB5" w14:textId="33F1AD1F" w:rsidR="002839E9" w:rsidRPr="00BD4C12" w:rsidRDefault="002839E9" w:rsidP="002839E9">
      <w:pPr>
        <w:pStyle w:val="Agbodytext"/>
        <w:rPr>
          <w:lang w:val="en"/>
        </w:rPr>
      </w:pPr>
      <w:r w:rsidRPr="00BD4C12">
        <w:rPr>
          <w:lang w:val="en"/>
        </w:rPr>
        <w:t>Regardless of colony size, feeding dry sugar works best during autumn and spring when humidity is relatively high. The hot, dry conditions of summer make it hard for bees to dissolve sugar crystals into a liquid.</w:t>
      </w:r>
    </w:p>
    <w:p w14:paraId="478C0CEF" w14:textId="7241AD7F" w:rsidR="002839E9" w:rsidRPr="00BD4C12" w:rsidRDefault="002839E9" w:rsidP="002839E9">
      <w:pPr>
        <w:pStyle w:val="Agbodytext"/>
        <w:rPr>
          <w:lang w:val="en"/>
        </w:rPr>
      </w:pPr>
      <w:r w:rsidRPr="00BD4C12">
        <w:rPr>
          <w:lang w:val="en"/>
        </w:rPr>
        <w:t xml:space="preserve">It may be preferable for a colony at starvation level to be first fed syrup before dry sugar is given. This will give the bees immediate food without the need to liquefy crystals. Bees will generally not use dry sugar when they are able to collect </w:t>
      </w:r>
      <w:r w:rsidR="00A535FB" w:rsidRPr="00BD4C12">
        <w:rPr>
          <w:lang w:val="en"/>
        </w:rPr>
        <w:t>enough</w:t>
      </w:r>
      <w:r w:rsidRPr="00BD4C12">
        <w:rPr>
          <w:lang w:val="en"/>
        </w:rPr>
        <w:t xml:space="preserve"> nectar for the colony's needs. The sugar will remain in the hive and in some cases will be deposited by the bees outside the hive entrance. A small amount of dry sugar may be converted to liquid and stored in the cells.</w:t>
      </w:r>
    </w:p>
    <w:p w14:paraId="62D8FFEB" w14:textId="77777777" w:rsidR="002839E9" w:rsidRPr="00BD4C12" w:rsidRDefault="002839E9" w:rsidP="00B8702D">
      <w:pPr>
        <w:pStyle w:val="Heading2"/>
        <w:rPr>
          <w:lang w:val="en-AU"/>
        </w:rPr>
      </w:pPr>
      <w:r w:rsidRPr="00BD4C12">
        <w:rPr>
          <w:lang w:val="en-AU"/>
        </w:rPr>
        <w:t>Important note</w:t>
      </w:r>
    </w:p>
    <w:p w14:paraId="4762977B" w14:textId="0BD60E0B" w:rsidR="00B8702D" w:rsidRDefault="002839E9" w:rsidP="002839E9">
      <w:pPr>
        <w:pStyle w:val="Agbodytext"/>
        <w:rPr>
          <w:lang w:val="en"/>
        </w:rPr>
      </w:pPr>
      <w:r w:rsidRPr="00BD4C12">
        <w:rPr>
          <w:lang w:val="en"/>
        </w:rPr>
        <w:t xml:space="preserve">Sugar remaining in combs must not be extracted with the next honey crop. The sugar will contaminate the honey and the extracted product will not conform to the legal standards set out in the </w:t>
      </w:r>
      <w:hyperlink r:id="rId21" w:tgtFrame="_blank" w:tooltip="Australia New Zealand Food Standards - 2.8.2 - Honey" w:history="1">
        <w:r w:rsidRPr="00BD4C12">
          <w:rPr>
            <w:rStyle w:val="Hyperlink"/>
            <w:i/>
            <w:iCs/>
            <w:lang w:val="en"/>
          </w:rPr>
          <w:t>Australia New Zealand Food Standards Code - Standard 2.8.2 – Ho</w:t>
        </w:r>
      </w:hyperlink>
      <w:r w:rsidR="006510EC">
        <w:rPr>
          <w:rStyle w:val="Hyperlink"/>
          <w:i/>
          <w:iCs/>
          <w:lang w:val="en"/>
        </w:rPr>
        <w:t>ney.</w:t>
      </w:r>
      <w:r w:rsidRPr="00BD4C12">
        <w:rPr>
          <w:lang w:val="en"/>
        </w:rPr>
        <w:t xml:space="preserve"> </w:t>
      </w:r>
    </w:p>
    <w:p w14:paraId="39DEC512" w14:textId="60ABDA95" w:rsidR="002839E9" w:rsidRDefault="002839E9" w:rsidP="002839E9">
      <w:pPr>
        <w:pStyle w:val="Agbodytext"/>
        <w:rPr>
          <w:lang w:val="en"/>
        </w:rPr>
      </w:pPr>
      <w:r w:rsidRPr="00BD4C12">
        <w:rPr>
          <w:lang w:val="en"/>
        </w:rPr>
        <w:t>Ideally, the amount of sugar that was given to the hive will be fully eaten by the bees at the time hives are placed on a honey flow. This is not always possible to achieve. Also, during expansion of the brood nest, sugar stored in brood nest combs may be moved by the bees to the honey super.</w:t>
      </w:r>
    </w:p>
    <w:p w14:paraId="1C350F23" w14:textId="5F8BCFE3" w:rsidR="004855D2" w:rsidRPr="00BD4C12" w:rsidRDefault="004855D2" w:rsidP="004855D2">
      <w:pPr>
        <w:pStyle w:val="Heading1"/>
        <w:rPr>
          <w:lang w:val="en-AU"/>
        </w:rPr>
      </w:pPr>
      <w:r>
        <w:rPr>
          <w:lang w:val="en-AU"/>
        </w:rPr>
        <w:t>Should I feed a pollen substitute?</w:t>
      </w:r>
    </w:p>
    <w:p w14:paraId="0EB5A089" w14:textId="6B717C3E" w:rsidR="004855D2" w:rsidRDefault="004855D2" w:rsidP="004855D2">
      <w:pPr>
        <w:pStyle w:val="Agbodytext"/>
        <w:rPr>
          <w:lang w:val="en"/>
        </w:rPr>
      </w:pPr>
      <w:r w:rsidRPr="004855D2">
        <w:rPr>
          <w:lang w:val="en"/>
        </w:rPr>
        <w:t xml:space="preserve">A good supply of pollen is important for brood rearing as well as honey bee nutrition and health. Pollen from different species of plants vary in their nutritional value and a varied mix will help provide bees with a balanced diet. When pollen is not available from flowers bees will consume the </w:t>
      </w:r>
      <w:r w:rsidR="00BD383F" w:rsidRPr="004855D2">
        <w:rPr>
          <w:lang w:val="en"/>
        </w:rPr>
        <w:t>pollen,</w:t>
      </w:r>
      <w:r w:rsidRPr="004855D2">
        <w:rPr>
          <w:lang w:val="en"/>
        </w:rPr>
        <w:t xml:space="preserve"> they have stored in the hive. If there is no pollen available for your bees there are </w:t>
      </w:r>
      <w:r w:rsidR="00BD383F" w:rsidRPr="004855D2">
        <w:rPr>
          <w:lang w:val="en"/>
        </w:rPr>
        <w:t>several</w:t>
      </w:r>
      <w:r w:rsidRPr="004855D2">
        <w:rPr>
          <w:lang w:val="en"/>
        </w:rPr>
        <w:t xml:space="preserve"> pollen </w:t>
      </w:r>
      <w:r>
        <w:rPr>
          <w:lang w:val="en"/>
        </w:rPr>
        <w:t xml:space="preserve">or pollen </w:t>
      </w:r>
      <w:r w:rsidRPr="004855D2">
        <w:rPr>
          <w:lang w:val="en"/>
        </w:rPr>
        <w:t xml:space="preserve">supplement products available on the market. These may assist bees maintain body protein and continued brood rearing. </w:t>
      </w:r>
    </w:p>
    <w:p w14:paraId="2FE9FAAD" w14:textId="0F66EA30" w:rsidR="000E48D0" w:rsidRPr="000A07BC" w:rsidRDefault="000E48D0" w:rsidP="000E48D0">
      <w:pPr>
        <w:pStyle w:val="Heading1"/>
        <w:rPr>
          <w:lang w:val="en-AU"/>
        </w:rPr>
      </w:pPr>
      <w:r>
        <w:rPr>
          <w:lang w:val="en-AU"/>
        </w:rPr>
        <w:t xml:space="preserve">Where can I go for more </w:t>
      </w:r>
      <w:r w:rsidR="00937E86">
        <w:rPr>
          <w:lang w:val="en-AU"/>
        </w:rPr>
        <w:t xml:space="preserve">general </w:t>
      </w:r>
      <w:r>
        <w:rPr>
          <w:lang w:val="en-AU"/>
        </w:rPr>
        <w:t>information on the bushfires?</w:t>
      </w:r>
    </w:p>
    <w:p w14:paraId="2985955C" w14:textId="4C444B45" w:rsidR="00C16C50" w:rsidRDefault="000A07BC" w:rsidP="000A07BC">
      <w:pPr>
        <w:pStyle w:val="Agbodytext"/>
      </w:pPr>
      <w:r w:rsidRPr="000A07BC">
        <w:rPr>
          <w:bCs/>
          <w:lang w:val="en-AU"/>
        </w:rPr>
        <w:t>For more information on bushfire recovery, please contact Agriculture Victoria on 13</w:t>
      </w:r>
      <w:r w:rsidR="00DF1C97">
        <w:rPr>
          <w:bCs/>
          <w:lang w:val="en-AU"/>
        </w:rPr>
        <w:t>00 502 656</w:t>
      </w:r>
      <w:r w:rsidRPr="000A07BC">
        <w:rPr>
          <w:bCs/>
          <w:lang w:val="en-AU"/>
        </w:rPr>
        <w:t xml:space="preserve"> or </w:t>
      </w:r>
      <w:r w:rsidR="00C85190">
        <w:rPr>
          <w:bCs/>
          <w:lang w:val="en-AU"/>
        </w:rPr>
        <w:t xml:space="preserve">visit </w:t>
      </w:r>
      <w:hyperlink r:id="rId22" w:history="1">
        <w:r w:rsidR="00C16C50" w:rsidRPr="00485EB1">
          <w:rPr>
            <w:rStyle w:val="Hyperlink"/>
          </w:rPr>
          <w:t>http://agriculture.vic.gov.au/bushfires</w:t>
        </w:r>
      </w:hyperlink>
    </w:p>
    <w:p w14:paraId="26319D87" w14:textId="55D26091" w:rsidR="002A3200" w:rsidRPr="00C16C50" w:rsidRDefault="000A07BC" w:rsidP="00C16C50">
      <w:pPr>
        <w:pStyle w:val="Agbodytext"/>
      </w:pPr>
      <w:r w:rsidRPr="000A07BC">
        <w:rPr>
          <w:lang w:val="en-AU"/>
        </w:rPr>
        <w:t xml:space="preserve"> </w:t>
      </w:r>
      <w:r w:rsidR="002A3200">
        <w:rPr>
          <w:lang w:val="en-AU"/>
        </w:rPr>
        <w:t>Wh</w:t>
      </w:r>
      <w:r w:rsidR="00C16C50">
        <w:rPr>
          <w:lang w:val="en-AU"/>
        </w:rPr>
        <w:t>e</w:t>
      </w:r>
      <w:r w:rsidR="002A3200">
        <w:rPr>
          <w:lang w:val="en-AU"/>
        </w:rPr>
        <w:t xml:space="preserve">re can I get </w:t>
      </w:r>
      <w:r w:rsidR="00F36852">
        <w:rPr>
          <w:lang w:val="en-AU"/>
        </w:rPr>
        <w:t>more informa</w:t>
      </w:r>
      <w:r w:rsidR="00CB58CD">
        <w:rPr>
          <w:lang w:val="en-AU"/>
        </w:rPr>
        <w:t>t</w:t>
      </w:r>
      <w:r w:rsidR="00F36852">
        <w:rPr>
          <w:lang w:val="en-AU"/>
        </w:rPr>
        <w:t xml:space="preserve">ion </w:t>
      </w:r>
      <w:r w:rsidR="00CB58CD">
        <w:rPr>
          <w:lang w:val="en-AU"/>
        </w:rPr>
        <w:t>a</w:t>
      </w:r>
      <w:r w:rsidR="00E25E7F">
        <w:rPr>
          <w:lang w:val="en-AU"/>
        </w:rPr>
        <w:t>bout beehive</w:t>
      </w:r>
      <w:r w:rsidR="00CB58CD">
        <w:rPr>
          <w:lang w:val="en-AU"/>
        </w:rPr>
        <w:t xml:space="preserve"> management</w:t>
      </w:r>
      <w:r w:rsidR="002A3200">
        <w:rPr>
          <w:lang w:val="en-AU"/>
        </w:rPr>
        <w:t>?</w:t>
      </w:r>
    </w:p>
    <w:p w14:paraId="5874FFD6" w14:textId="066DF63C" w:rsidR="002A3200" w:rsidRPr="00F432C0" w:rsidRDefault="002A3200" w:rsidP="002A3200">
      <w:pPr>
        <w:pStyle w:val="Agbodytext"/>
        <w:rPr>
          <w:lang w:val="en-AU"/>
        </w:rPr>
      </w:pPr>
      <w:r w:rsidRPr="000A07BC">
        <w:rPr>
          <w:bCs/>
          <w:lang w:val="en-AU"/>
        </w:rPr>
        <w:t xml:space="preserve">For more information on </w:t>
      </w:r>
      <w:r w:rsidR="00E25E7F">
        <w:rPr>
          <w:bCs/>
          <w:lang w:val="en-AU"/>
        </w:rPr>
        <w:t xml:space="preserve">beehive management </w:t>
      </w:r>
      <w:r w:rsidRPr="000A07BC">
        <w:rPr>
          <w:bCs/>
          <w:lang w:val="en-AU"/>
        </w:rPr>
        <w:t>see </w:t>
      </w:r>
      <w:hyperlink r:id="rId23" w:history="1">
        <w:r w:rsidR="000E76F5" w:rsidRPr="0026676F">
          <w:rPr>
            <w:rStyle w:val="Hyperlink"/>
            <w:lang w:val="en-AU"/>
          </w:rPr>
          <w:t>http://agriculture.vic.gov.au/agriculture/livestock/honey-bees</w:t>
        </w:r>
      </w:hyperlink>
      <w:r w:rsidR="000E76F5">
        <w:rPr>
          <w:lang w:val="en-AU"/>
        </w:rPr>
        <w:t xml:space="preserve"> </w:t>
      </w:r>
      <w:r w:rsidR="005504FE">
        <w:rPr>
          <w:lang w:val="en-AU"/>
        </w:rPr>
        <w:t xml:space="preserve">or email </w:t>
      </w:r>
      <w:hyperlink r:id="rId24" w:history="1">
        <w:r w:rsidR="00251655" w:rsidRPr="0026676F">
          <w:rPr>
            <w:rStyle w:val="Hyperlink"/>
            <w:lang w:val="en-AU"/>
          </w:rPr>
          <w:t>honeybee.biosecurity@agriculture.vic.gov.au</w:t>
        </w:r>
      </w:hyperlink>
      <w:bookmarkEnd w:id="0"/>
    </w:p>
    <w:p w14:paraId="5FF783BD" w14:textId="77777777" w:rsidR="00F432C0" w:rsidRPr="003058B7" w:rsidRDefault="00F432C0" w:rsidP="00F432C0">
      <w:pPr>
        <w:pStyle w:val="Heading1"/>
        <w:rPr>
          <w:rFonts w:ascii="Calibri" w:hAnsi="Calibri" w:cs="Calibri"/>
          <w:b w:val="0"/>
          <w:bCs w:val="0"/>
          <w:color w:val="000000"/>
          <w:szCs w:val="22"/>
        </w:rPr>
      </w:pPr>
      <w:r>
        <w:rPr>
          <w:lang w:val="en-AU"/>
        </w:rPr>
        <w:t>acknowledgement</w:t>
      </w:r>
    </w:p>
    <w:p w14:paraId="5497154F" w14:textId="6954EC2A" w:rsidR="00391803" w:rsidRDefault="00F432C0" w:rsidP="00F432C0">
      <w:pPr>
        <w:pStyle w:val="Agbodytext"/>
      </w:pPr>
      <w:r>
        <w:rPr>
          <w:rFonts w:cstheme="minorHAnsi"/>
          <w:i/>
          <w:iCs/>
          <w:color w:val="000000"/>
        </w:rPr>
        <w:t>This factsheet was produced by Cynthia Kefaloukos, Apiary Pest and Disease O</w:t>
      </w:r>
      <w:r w:rsidR="005E2D9C">
        <w:rPr>
          <w:rFonts w:cstheme="minorHAnsi"/>
          <w:i/>
          <w:iCs/>
          <w:color w:val="000000"/>
        </w:rPr>
        <w:t>f</w:t>
      </w:r>
      <w:r>
        <w:rPr>
          <w:rFonts w:cstheme="minorHAnsi"/>
          <w:i/>
          <w:iCs/>
          <w:color w:val="000000"/>
        </w:rPr>
        <w:t xml:space="preserve">ficer, Chief Plant Health Officer Unit, </w:t>
      </w:r>
      <w:r w:rsidR="00DD513C">
        <w:rPr>
          <w:rFonts w:cstheme="minorHAnsi"/>
          <w:i/>
          <w:iCs/>
          <w:color w:val="000000"/>
        </w:rPr>
        <w:t>January 2020</w:t>
      </w:r>
    </w:p>
    <w:sectPr w:rsidR="00391803" w:rsidSect="0033013C">
      <w:headerReference w:type="first" r:id="rId25"/>
      <w:pgSz w:w="11900" w:h="16840"/>
      <w:pgMar w:top="1701" w:right="709" w:bottom="1701" w:left="709"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8A77E" w14:textId="77777777" w:rsidR="00561CF8" w:rsidRDefault="00561CF8" w:rsidP="008954B2">
      <w:r>
        <w:separator/>
      </w:r>
    </w:p>
  </w:endnote>
  <w:endnote w:type="continuationSeparator" w:id="0">
    <w:p w14:paraId="7F0D4FF1" w14:textId="77777777" w:rsidR="00561CF8" w:rsidRDefault="00561CF8" w:rsidP="008954B2">
      <w:r>
        <w:continuationSeparator/>
      </w:r>
    </w:p>
  </w:endnote>
  <w:endnote w:type="continuationNotice" w:id="1">
    <w:p w14:paraId="4C8E086E" w14:textId="77777777" w:rsidR="00561CF8" w:rsidRDefault="00561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charset w:val="4D"/>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MT">
    <w:altName w:val="Arial"/>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26B4" w14:textId="32A39C22" w:rsidR="001B3DF9" w:rsidRDefault="001B3DF9">
    <w:pPr>
      <w:pStyle w:val="Footer"/>
    </w:pPr>
    <w:r>
      <w:rPr>
        <w:noProof/>
      </w:rPr>
      <mc:AlternateContent>
        <mc:Choice Requires="wps">
          <w:drawing>
            <wp:anchor distT="0" distB="0" distL="114300" distR="114300" simplePos="0" relativeHeight="251678208" behindDoc="0" locked="0" layoutInCell="0" allowOverlap="1" wp14:anchorId="49A993A0" wp14:editId="7669DB23">
              <wp:simplePos x="0" y="0"/>
              <wp:positionH relativeFrom="page">
                <wp:posOffset>0</wp:posOffset>
              </wp:positionH>
              <wp:positionV relativeFrom="page">
                <wp:posOffset>10229215</wp:posOffset>
              </wp:positionV>
              <wp:extent cx="7556500" cy="273050"/>
              <wp:effectExtent l="0" t="0" r="0" b="12700"/>
              <wp:wrapNone/>
              <wp:docPr id="4" name="MSIPCMd812421e9ebc909d9a7aff05" descr="{&quot;HashCode&quot;:-1264680268,&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6E6DF8" w14:textId="712DAA11" w:rsidR="001B3DF9" w:rsidRPr="001B3DF9" w:rsidRDefault="001B3DF9" w:rsidP="001B3DF9">
                          <w:pPr>
                            <w:spacing w:after="0"/>
                            <w:jc w:val="center"/>
                            <w:rPr>
                              <w:rFonts w:ascii="Calibri" w:hAnsi="Calibri" w:cs="Calibri"/>
                              <w:color w:val="000000"/>
                              <w:sz w:val="24"/>
                            </w:rPr>
                          </w:pPr>
                          <w:r w:rsidRPr="001B3D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A993A0" id="_x0000_t202" coordsize="21600,21600" o:spt="202" path="m,l,21600r21600,l21600,xe">
              <v:stroke joinstyle="miter"/>
              <v:path gradientshapeok="t" o:connecttype="rect"/>
            </v:shapetype>
            <v:shape id="MSIPCMd812421e9ebc909d9a7aff05" o:spid="_x0000_s1029" type="#_x0000_t202" alt="{&quot;HashCode&quot;:-1264680268,&quot;Height&quot;:842.0,&quot;Width&quot;:595.0,&quot;Placement&quot;:&quot;Footer&quot;,&quot;Index&quot;:&quot;OddAndEven&quot;,&quot;Section&quot;:1,&quot;Top&quot;:0.0,&quot;Left&quot;:0.0}" style="position:absolute;margin-left:0;margin-top:805.45pt;width:595pt;height:21.5pt;z-index:251678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fill o:detectmouseclick="t"/>
              <v:textbox inset=",0,,0">
                <w:txbxContent>
                  <w:p w14:paraId="276E6DF8" w14:textId="712DAA11" w:rsidR="001B3DF9" w:rsidRPr="001B3DF9" w:rsidRDefault="001B3DF9" w:rsidP="001B3DF9">
                    <w:pPr>
                      <w:spacing w:after="0"/>
                      <w:jc w:val="center"/>
                      <w:rPr>
                        <w:rFonts w:ascii="Calibri" w:hAnsi="Calibri" w:cs="Calibri"/>
                        <w:color w:val="000000"/>
                        <w:sz w:val="24"/>
                      </w:rPr>
                    </w:pPr>
                    <w:r w:rsidRPr="001B3DF9">
                      <w:rPr>
                        <w:rFonts w:ascii="Calibri" w:hAnsi="Calibri" w:cs="Calibri"/>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268B" w14:textId="0D246D2F" w:rsidR="00A14743" w:rsidRDefault="001B3DF9">
    <w:pPr>
      <w:pStyle w:val="Footer"/>
    </w:pPr>
    <w:r>
      <w:rPr>
        <w:noProof/>
      </w:rPr>
      <mc:AlternateContent>
        <mc:Choice Requires="wps">
          <w:drawing>
            <wp:anchor distT="0" distB="0" distL="114300" distR="114300" simplePos="0" relativeHeight="251676160" behindDoc="0" locked="0" layoutInCell="0" allowOverlap="1" wp14:anchorId="497D554D" wp14:editId="45AF3326">
              <wp:simplePos x="0" y="0"/>
              <wp:positionH relativeFrom="page">
                <wp:posOffset>0</wp:posOffset>
              </wp:positionH>
              <wp:positionV relativeFrom="page">
                <wp:posOffset>10229215</wp:posOffset>
              </wp:positionV>
              <wp:extent cx="7556500" cy="273050"/>
              <wp:effectExtent l="0" t="0" r="0" b="12700"/>
              <wp:wrapNone/>
              <wp:docPr id="2" name="MSIPCMc577425a8c3551b7f5fb33cc"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2946BE" w14:textId="42B21A36" w:rsidR="001B3DF9" w:rsidRPr="001B3DF9" w:rsidRDefault="001B3DF9" w:rsidP="001B3DF9">
                          <w:pPr>
                            <w:spacing w:after="0"/>
                            <w:jc w:val="center"/>
                            <w:rPr>
                              <w:rFonts w:ascii="Calibri" w:hAnsi="Calibri" w:cs="Calibri"/>
                              <w:color w:val="000000"/>
                              <w:sz w:val="24"/>
                            </w:rPr>
                          </w:pPr>
                          <w:r w:rsidRPr="001B3D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7D554D" id="_x0000_t202" coordsize="21600,21600" o:spt="202" path="m,l,21600r21600,l21600,xe">
              <v:stroke joinstyle="miter"/>
              <v:path gradientshapeok="t" o:connecttype="rect"/>
            </v:shapetype>
            <v:shape id="MSIPCMc577425a8c3551b7f5fb33cc" o:spid="_x0000_s1030" type="#_x0000_t202" alt="{&quot;HashCode&quot;:-1264680268,&quot;Height&quot;:842.0,&quot;Width&quot;:595.0,&quot;Placement&quot;:&quot;Footer&quot;,&quot;Index&quot;:&quot;Primary&quot;,&quot;Section&quot;:1,&quot;Top&quot;:0.0,&quot;Left&quot;:0.0}" style="position:absolute;margin-left:0;margin-top:805.45pt;width:595pt;height:21.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fill o:detectmouseclick="t"/>
              <v:textbox inset=",0,,0">
                <w:txbxContent>
                  <w:p w14:paraId="372946BE" w14:textId="42B21A36" w:rsidR="001B3DF9" w:rsidRPr="001B3DF9" w:rsidRDefault="001B3DF9" w:rsidP="001B3DF9">
                    <w:pPr>
                      <w:spacing w:after="0"/>
                      <w:jc w:val="center"/>
                      <w:rPr>
                        <w:rFonts w:ascii="Calibri" w:hAnsi="Calibri" w:cs="Calibri"/>
                        <w:color w:val="000000"/>
                        <w:sz w:val="24"/>
                      </w:rPr>
                    </w:pPr>
                    <w:r w:rsidRPr="001B3DF9">
                      <w:rPr>
                        <w:rFonts w:ascii="Calibri" w:hAnsi="Calibri" w:cs="Calibri"/>
                        <w:color w:val="000000"/>
                        <w:sz w:val="24"/>
                      </w:rPr>
                      <w:t>OFFICIAL</w:t>
                    </w:r>
                  </w:p>
                </w:txbxContent>
              </v:textbox>
              <w10:wrap anchorx="page" anchory="page"/>
            </v:shape>
          </w:pict>
        </mc:Fallback>
      </mc:AlternateContent>
    </w:r>
  </w:p>
  <w:tbl>
    <w:tblPr>
      <w:tblW w:w="10456" w:type="dxa"/>
      <w:tblLook w:val="01E0" w:firstRow="1" w:lastRow="1" w:firstColumn="1" w:lastColumn="1" w:noHBand="0" w:noVBand="0"/>
    </w:tblPr>
    <w:tblGrid>
      <w:gridCol w:w="5228"/>
      <w:gridCol w:w="5228"/>
    </w:tblGrid>
    <w:tr w:rsidR="00A14743" w:rsidRPr="00A14743" w14:paraId="74ED12EF" w14:textId="77777777" w:rsidTr="003F3EDD">
      <w:trPr>
        <w:trHeight w:val="2241"/>
      </w:trPr>
      <w:tc>
        <w:tcPr>
          <w:tcW w:w="5228" w:type="dxa"/>
        </w:tcPr>
        <w:p w14:paraId="13DA5E4B" w14:textId="2E5BBBD6" w:rsidR="00A14743" w:rsidRPr="00A14743" w:rsidRDefault="00A14743" w:rsidP="00A14743">
          <w:pPr>
            <w:spacing w:after="0" w:line="140" w:lineRule="atLeast"/>
            <w:rPr>
              <w:rFonts w:eastAsia="Times New Roman" w:cs="Arial"/>
              <w:color w:val="auto"/>
              <w:sz w:val="14"/>
              <w:szCs w:val="14"/>
            </w:rPr>
          </w:pPr>
          <w:r w:rsidRPr="00A14743">
            <w:rPr>
              <w:rFonts w:eastAsia="Times New Roman" w:cs="Arial"/>
              <w:color w:val="auto"/>
              <w:sz w:val="14"/>
              <w:szCs w:val="14"/>
            </w:rPr>
            <w:t>© The State of Victoria Department Jobs, Precincts and Regions 20</w:t>
          </w:r>
          <w:r w:rsidR="0033013C">
            <w:rPr>
              <w:rFonts w:eastAsia="Times New Roman" w:cs="Arial"/>
              <w:color w:val="auto"/>
              <w:sz w:val="14"/>
              <w:szCs w:val="14"/>
            </w:rPr>
            <w:t>20</w:t>
          </w:r>
        </w:p>
        <w:p w14:paraId="3B6014C6" w14:textId="5505B8B8" w:rsidR="00A14743" w:rsidRPr="00A14743" w:rsidRDefault="00A14743" w:rsidP="00A14743">
          <w:pPr>
            <w:spacing w:before="120" w:line="240" w:lineRule="auto"/>
            <w:rPr>
              <w:rFonts w:eastAsia="Times New Roman" w:cs="Arial"/>
              <w:color w:val="auto"/>
              <w:sz w:val="14"/>
              <w:szCs w:val="14"/>
            </w:rPr>
          </w:pPr>
          <w:r w:rsidRPr="00A14743">
            <w:rPr>
              <w:rFonts w:eastAsia="Times New Roman" w:cs="Arial"/>
              <w:noProof/>
              <w:color w:val="auto"/>
              <w:sz w:val="14"/>
              <w:szCs w:val="14"/>
              <w:lang w:eastAsia="en-AU"/>
            </w:rPr>
            <w:drawing>
              <wp:inline distT="0" distB="0" distL="0" distR="0" wp14:anchorId="45FC40CD" wp14:editId="794EDA8D">
                <wp:extent cx="762000" cy="276225"/>
                <wp:effectExtent l="0" t="0" r="0" b="9525"/>
                <wp:docPr id="16" name="Picture 16"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276225"/>
                        </a:xfrm>
                        <a:prstGeom prst="rect">
                          <a:avLst/>
                        </a:prstGeom>
                        <a:noFill/>
                        <a:ln>
                          <a:noFill/>
                        </a:ln>
                      </pic:spPr>
                    </pic:pic>
                  </a:graphicData>
                </a:graphic>
              </wp:inline>
            </w:drawing>
          </w:r>
        </w:p>
        <w:p w14:paraId="7009CC3D" w14:textId="77777777" w:rsidR="00A14743" w:rsidRPr="00A14743" w:rsidRDefault="00A14743" w:rsidP="00A14743">
          <w:pPr>
            <w:spacing w:before="240" w:after="0" w:line="240" w:lineRule="auto"/>
            <w:rPr>
              <w:rFonts w:eastAsia="Times New Roman" w:cs="Arial"/>
              <w:color w:val="auto"/>
              <w:sz w:val="14"/>
              <w:szCs w:val="14"/>
            </w:rPr>
          </w:pPr>
          <w:r w:rsidRPr="00A14743">
            <w:rPr>
              <w:rFonts w:eastAsia="Times New Roman" w:cs="Arial"/>
              <w:color w:val="auto"/>
              <w:sz w:val="14"/>
              <w:szCs w:val="14"/>
            </w:rPr>
            <w:t xml:space="preserve">This work is licensed under a Creative Commons Attribution 3.0 Australia licence. You are free to re-use the work under that licence, on the condition that you credit the State of Victoria as author. The licence does not apply to any images, photographs or branding, including the Victorian Coat of Arms, the Victorian Government logo and the Department of Economic Development, Jobs, Transport &amp; Resources logo. To view a copy of this licence, visit </w:t>
          </w:r>
          <w:hyperlink r:id="rId2" w:history="1">
            <w:r w:rsidRPr="00A14743">
              <w:rPr>
                <w:rFonts w:eastAsia="Times New Roman" w:cs="Arial"/>
                <w:color w:val="0563C1" w:themeColor="hyperlink"/>
                <w:sz w:val="14"/>
                <w:szCs w:val="14"/>
                <w:u w:val="single"/>
              </w:rPr>
              <w:t>http://creativecommons.org/licenses/by/3.0/au/deed.en</w:t>
            </w:r>
          </w:hyperlink>
        </w:p>
        <w:p w14:paraId="42ED37F8" w14:textId="17C63CC6" w:rsidR="00A14743" w:rsidRPr="00A14743" w:rsidRDefault="00A14743" w:rsidP="00A14743">
          <w:pPr>
            <w:spacing w:before="120" w:after="0" w:line="240" w:lineRule="auto"/>
            <w:rPr>
              <w:rFonts w:eastAsia="Times New Roman" w:cs="Arial"/>
              <w:color w:val="auto"/>
              <w:sz w:val="14"/>
              <w:szCs w:val="14"/>
            </w:rPr>
          </w:pPr>
          <w:r w:rsidRPr="00A14743">
            <w:rPr>
              <w:rFonts w:eastAsia="Times New Roman" w:cs="Arial"/>
              <w:color w:val="auto"/>
              <w:sz w:val="14"/>
              <w:szCs w:val="14"/>
            </w:rPr>
            <w:t xml:space="preserve">ISBN </w:t>
          </w:r>
          <w:r w:rsidRPr="00A14743">
            <w:rPr>
              <w:rFonts w:eastAsia="Times New Roman" w:cs="Arial"/>
              <w:color w:val="000000"/>
              <w:sz w:val="14"/>
              <w:szCs w:val="14"/>
            </w:rPr>
            <w:t>978-1-</w:t>
          </w:r>
          <w:r>
            <w:rPr>
              <w:rFonts w:eastAsia="Times New Roman" w:cs="Arial"/>
              <w:color w:val="000000"/>
              <w:sz w:val="14"/>
              <w:szCs w:val="14"/>
            </w:rPr>
            <w:t>76090-274-2</w:t>
          </w:r>
        </w:p>
        <w:p w14:paraId="21891005" w14:textId="77777777" w:rsidR="00A14743" w:rsidRPr="00A14743" w:rsidRDefault="00A14743" w:rsidP="00A14743">
          <w:pPr>
            <w:spacing w:after="85" w:line="140" w:lineRule="atLeast"/>
            <w:rPr>
              <w:rFonts w:eastAsia="Times New Roman" w:cs="Arial"/>
              <w:color w:val="auto"/>
              <w:sz w:val="14"/>
              <w:szCs w:val="14"/>
            </w:rPr>
          </w:pPr>
        </w:p>
      </w:tc>
      <w:tc>
        <w:tcPr>
          <w:tcW w:w="5228" w:type="dxa"/>
          <w:hideMark/>
        </w:tcPr>
        <w:p w14:paraId="22384B03" w14:textId="77777777" w:rsidR="00A14743" w:rsidRPr="00A14743" w:rsidRDefault="00A14743" w:rsidP="00A14743">
          <w:pPr>
            <w:autoSpaceDE w:val="0"/>
            <w:autoSpaceDN w:val="0"/>
            <w:adjustRightInd w:val="0"/>
            <w:spacing w:after="80"/>
            <w:rPr>
              <w:rFonts w:cs="Arial"/>
              <w:b/>
              <w:bCs/>
              <w:color w:val="000000"/>
              <w:sz w:val="14"/>
              <w:szCs w:val="16"/>
            </w:rPr>
          </w:pPr>
          <w:r w:rsidRPr="00A14743">
            <w:rPr>
              <w:rFonts w:cs="Arial"/>
              <w:b/>
              <w:bCs/>
              <w:color w:val="000000"/>
              <w:sz w:val="14"/>
              <w:szCs w:val="16"/>
            </w:rPr>
            <w:t xml:space="preserve">Accessibility </w:t>
          </w:r>
        </w:p>
        <w:p w14:paraId="64A27898" w14:textId="44BDF7FD" w:rsidR="00A14743" w:rsidRPr="00A14743" w:rsidRDefault="00A14743" w:rsidP="00A14743">
          <w:pPr>
            <w:autoSpaceDE w:val="0"/>
            <w:autoSpaceDN w:val="0"/>
            <w:adjustRightInd w:val="0"/>
            <w:spacing w:line="240" w:lineRule="auto"/>
            <w:rPr>
              <w:rFonts w:cs="Arial"/>
              <w:color w:val="0000FF"/>
              <w:sz w:val="14"/>
              <w:szCs w:val="16"/>
              <w:u w:val="single"/>
            </w:rPr>
          </w:pPr>
          <w:r w:rsidRPr="00A14743">
            <w:rPr>
              <w:rFonts w:cs="Arial"/>
              <w:color w:val="000000"/>
              <w:sz w:val="14"/>
              <w:szCs w:val="16"/>
            </w:rPr>
            <w:t xml:space="preserve">If you would like to receive this publication in an alternative format, please telephone the DJPR Customer Service  Centre on </w:t>
          </w:r>
          <w:r w:rsidR="00A051F8" w:rsidRPr="00F60F85">
            <w:rPr>
              <w:rFonts w:cs="Arial"/>
              <w:color w:val="000000"/>
              <w:sz w:val="14"/>
              <w:szCs w:val="16"/>
            </w:rPr>
            <w:t>1300 502 656</w:t>
          </w:r>
          <w:r w:rsidRPr="00A14743">
            <w:rPr>
              <w:rFonts w:cs="Arial"/>
              <w:color w:val="000000"/>
              <w:sz w:val="14"/>
              <w:szCs w:val="16"/>
            </w:rPr>
            <w:t xml:space="preserve">, email </w:t>
          </w:r>
          <w:hyperlink r:id="rId3" w:history="1">
            <w:r w:rsidR="00A1390F" w:rsidRPr="00A1390F">
              <w:rPr>
                <w:rFonts w:cs="Arial"/>
                <w:color w:val="000000"/>
                <w:sz w:val="14"/>
                <w:szCs w:val="16"/>
              </w:rPr>
              <w:t>i</w:t>
            </w:r>
            <w:r w:rsidR="00A1390F" w:rsidRPr="00A1390F">
              <w:rPr>
                <w:rFonts w:cs="Arial"/>
                <w:color w:val="0563C1" w:themeColor="hyperlink"/>
                <w:sz w:val="14"/>
                <w:szCs w:val="16"/>
                <w:u w:val="single"/>
              </w:rPr>
              <w:t>nfo@agriculture.vic.gov.au</w:t>
            </w:r>
          </w:hyperlink>
          <w:r w:rsidR="00A1390F">
            <w:rPr>
              <w:rFonts w:eastAsia="Times New Roman"/>
            </w:rPr>
            <w:t> </w:t>
          </w:r>
          <w:r w:rsidRPr="00A14743">
            <w:rPr>
              <w:rFonts w:cs="Arial"/>
              <w:sz w:val="14"/>
              <w:szCs w:val="16"/>
            </w:rPr>
            <w:t xml:space="preserve">or </w:t>
          </w:r>
          <w:r w:rsidRPr="00A14743">
            <w:rPr>
              <w:rFonts w:cs="Arial"/>
              <w:color w:val="000000"/>
              <w:sz w:val="14"/>
              <w:szCs w:val="16"/>
            </w:rPr>
            <w:t xml:space="preserve">via the National Relay Service on 133 677  </w:t>
          </w:r>
          <w:hyperlink r:id="rId4" w:history="1">
            <w:r w:rsidRPr="00A14743">
              <w:rPr>
                <w:rFonts w:cs="Arial"/>
                <w:color w:val="0563C1" w:themeColor="hyperlink"/>
                <w:sz w:val="14"/>
                <w:szCs w:val="16"/>
                <w:u w:val="single"/>
              </w:rPr>
              <w:t>www.relayservice.com.au</w:t>
            </w:r>
          </w:hyperlink>
          <w:r w:rsidRPr="00A14743">
            <w:rPr>
              <w:rFonts w:cs="Arial"/>
              <w:color w:val="000000"/>
              <w:sz w:val="14"/>
              <w:szCs w:val="16"/>
            </w:rPr>
            <w:t xml:space="preserve">. For Translating and Interpreting Service, phone 131 450 and ask them to phone the Exotic Plant Pest Hotline on 1800 084 881. This document is also available on the internet at </w:t>
          </w:r>
          <w:r w:rsidRPr="00A14743">
            <w:rPr>
              <w:rFonts w:cs="Arial"/>
              <w:color w:val="0000FF"/>
              <w:sz w:val="14"/>
              <w:szCs w:val="16"/>
              <w:u w:val="single"/>
            </w:rPr>
            <w:t>www.agriculture.vic.gov.au</w:t>
          </w:r>
        </w:p>
        <w:p w14:paraId="47F95C80" w14:textId="77777777" w:rsidR="00A14743" w:rsidRPr="00A14743" w:rsidRDefault="00A14743" w:rsidP="00A14743">
          <w:pPr>
            <w:autoSpaceDE w:val="0"/>
            <w:autoSpaceDN w:val="0"/>
            <w:adjustRightInd w:val="0"/>
            <w:spacing w:after="80"/>
            <w:rPr>
              <w:rFonts w:cs="Arial"/>
              <w:b/>
              <w:bCs/>
              <w:color w:val="000000"/>
              <w:sz w:val="16"/>
              <w:szCs w:val="16"/>
            </w:rPr>
          </w:pPr>
          <w:r w:rsidRPr="00A14743">
            <w:rPr>
              <w:rFonts w:cs="Arial"/>
              <w:b/>
              <w:bCs/>
              <w:color w:val="000000"/>
              <w:sz w:val="14"/>
              <w:szCs w:val="16"/>
            </w:rPr>
            <w:t>Disclaimer</w:t>
          </w:r>
        </w:p>
        <w:p w14:paraId="445E68F3" w14:textId="77777777" w:rsidR="00A14743" w:rsidRPr="00A14743" w:rsidRDefault="00A14743" w:rsidP="00A14743">
          <w:pPr>
            <w:spacing w:after="0" w:line="140" w:lineRule="atLeast"/>
            <w:rPr>
              <w:rFonts w:ascii="Times New Roman" w:eastAsia="Times New Roman" w:hAnsi="Times New Roman" w:cs="Times New Roman"/>
              <w:color w:val="auto"/>
              <w:sz w:val="24"/>
              <w:szCs w:val="24"/>
            </w:rPr>
          </w:pPr>
          <w:r w:rsidRPr="00A14743">
            <w:rPr>
              <w:rFonts w:eastAsia="Times New Roman" w:cs="Arial"/>
              <w:color w:val="auto"/>
              <w:sz w:val="14"/>
              <w:szCs w:val="14"/>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p w14:paraId="1948EFA5" w14:textId="6C1828C6" w:rsidR="00A14743" w:rsidRDefault="00A14743">
    <w:pPr>
      <w:pStyle w:val="Footer"/>
    </w:pPr>
  </w:p>
  <w:p w14:paraId="7A0649D8" w14:textId="77777777" w:rsidR="00702A9B" w:rsidRDefault="00702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FF9A" w14:textId="4E582E80" w:rsidR="001B3DF9" w:rsidRDefault="001B3DF9">
    <w:pPr>
      <w:pStyle w:val="Footer"/>
    </w:pPr>
    <w:r>
      <w:rPr>
        <w:noProof/>
      </w:rPr>
      <mc:AlternateContent>
        <mc:Choice Requires="wps">
          <w:drawing>
            <wp:anchor distT="0" distB="0" distL="114300" distR="114300" simplePos="0" relativeHeight="251677184" behindDoc="0" locked="0" layoutInCell="0" allowOverlap="1" wp14:anchorId="27FCC17D" wp14:editId="7014CAA8">
              <wp:simplePos x="0" y="0"/>
              <wp:positionH relativeFrom="page">
                <wp:posOffset>0</wp:posOffset>
              </wp:positionH>
              <wp:positionV relativeFrom="page">
                <wp:posOffset>10229215</wp:posOffset>
              </wp:positionV>
              <wp:extent cx="7556500" cy="273050"/>
              <wp:effectExtent l="0" t="0" r="0" b="12700"/>
              <wp:wrapNone/>
              <wp:docPr id="3" name="MSIPCM246d43e9be5ecdd3733cbf40"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0B13D2" w14:textId="4F0E8BC7" w:rsidR="001B3DF9" w:rsidRPr="001B3DF9" w:rsidRDefault="001B3DF9" w:rsidP="001B3DF9">
                          <w:pPr>
                            <w:spacing w:after="0"/>
                            <w:jc w:val="center"/>
                            <w:rPr>
                              <w:rFonts w:ascii="Calibri" w:hAnsi="Calibri" w:cs="Calibri"/>
                              <w:color w:val="000000"/>
                              <w:sz w:val="24"/>
                            </w:rPr>
                          </w:pPr>
                          <w:r w:rsidRPr="001B3D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FCC17D" id="_x0000_t202" coordsize="21600,21600" o:spt="202" path="m,l,21600r21600,l21600,xe">
              <v:stroke joinstyle="miter"/>
              <v:path gradientshapeok="t" o:connecttype="rect"/>
            </v:shapetype>
            <v:shape id="MSIPCM246d43e9be5ecdd3733cbf40" o:spid="_x0000_s1032" type="#_x0000_t202" alt="{&quot;HashCode&quot;:-1264680268,&quot;Height&quot;:842.0,&quot;Width&quot;:595.0,&quot;Placement&quot;:&quot;Footer&quot;,&quot;Index&quot;:&quot;FirstPage&quot;,&quot;Section&quot;:1,&quot;Top&quot;:0.0,&quot;Left&quot;:0.0}" style="position:absolute;margin-left:0;margin-top:805.45pt;width:595pt;height:21.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KL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7WDeh17I+Dq4WC5TEqrKsrA2G8tj6YhZRPal&#10;e2XOnuAPSNwjDOJixTsW+twe7eU+gGwSRRHfHs0T7KjIxNzp9UTJv/1PWZc3vvgF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uuaCixcCAAArBAAADgAAAAAAAAAAAAAAAAAuAgAAZHJzL2Uyb0RvYy54bWxQSwECLQAUAAYA&#10;CAAAACEArHvBjN4AAAALAQAADwAAAAAAAAAAAAAAAABxBAAAZHJzL2Rvd25yZXYueG1sUEsFBgAA&#10;AAAEAAQA8wAAAHwFAAAAAA==&#10;" o:allowincell="f" filled="f" stroked="f" strokeweight=".5pt">
              <v:fill o:detectmouseclick="t"/>
              <v:textbox inset=",0,,0">
                <w:txbxContent>
                  <w:p w14:paraId="130B13D2" w14:textId="4F0E8BC7" w:rsidR="001B3DF9" w:rsidRPr="001B3DF9" w:rsidRDefault="001B3DF9" w:rsidP="001B3DF9">
                    <w:pPr>
                      <w:spacing w:after="0"/>
                      <w:jc w:val="center"/>
                      <w:rPr>
                        <w:rFonts w:ascii="Calibri" w:hAnsi="Calibri" w:cs="Calibri"/>
                        <w:color w:val="000000"/>
                        <w:sz w:val="24"/>
                      </w:rPr>
                    </w:pPr>
                    <w:r w:rsidRPr="001B3DF9">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A693F" w14:textId="77777777" w:rsidR="00561CF8" w:rsidRDefault="00561CF8" w:rsidP="008954B2">
      <w:r>
        <w:separator/>
      </w:r>
    </w:p>
  </w:footnote>
  <w:footnote w:type="continuationSeparator" w:id="0">
    <w:p w14:paraId="0D45109B" w14:textId="77777777" w:rsidR="00561CF8" w:rsidRDefault="00561CF8" w:rsidP="008954B2">
      <w:r>
        <w:continuationSeparator/>
      </w:r>
    </w:p>
  </w:footnote>
  <w:footnote w:type="continuationNotice" w:id="1">
    <w:p w14:paraId="237E248F" w14:textId="77777777" w:rsidR="00561CF8" w:rsidRDefault="00561C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DE81" w14:textId="01E092FD" w:rsidR="008520A1" w:rsidRDefault="001B3DF9">
    <w:pPr>
      <w:pStyle w:val="Header"/>
    </w:pPr>
    <w:r>
      <w:rPr>
        <w:noProof/>
        <w:lang w:val="en-AU" w:eastAsia="en-AU"/>
      </w:rPr>
      <mc:AlternateContent>
        <mc:Choice Requires="wps">
          <w:drawing>
            <wp:anchor distT="0" distB="0" distL="114300" distR="114300" simplePos="0" relativeHeight="251681280" behindDoc="0" locked="0" layoutInCell="0" allowOverlap="1" wp14:anchorId="1F73A211" wp14:editId="7CCC8D8A">
              <wp:simplePos x="0" y="0"/>
              <wp:positionH relativeFrom="page">
                <wp:posOffset>0</wp:posOffset>
              </wp:positionH>
              <wp:positionV relativeFrom="page">
                <wp:posOffset>190500</wp:posOffset>
              </wp:positionV>
              <wp:extent cx="7556500" cy="273050"/>
              <wp:effectExtent l="0" t="0" r="0" b="12700"/>
              <wp:wrapNone/>
              <wp:docPr id="9" name="MSIPCM8b5b4659bb68635d18fc948b" descr="{&quot;HashCode&quot;:-1288817837,&quot;Height&quot;:842.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61270" w14:textId="7DCA1638" w:rsidR="001B3DF9" w:rsidRPr="001B3DF9" w:rsidRDefault="001B3DF9" w:rsidP="001B3DF9">
                          <w:pPr>
                            <w:spacing w:after="0"/>
                            <w:jc w:val="center"/>
                            <w:rPr>
                              <w:rFonts w:ascii="Calibri" w:hAnsi="Calibri" w:cs="Calibri"/>
                              <w:color w:val="000000"/>
                              <w:sz w:val="24"/>
                            </w:rPr>
                          </w:pPr>
                          <w:r w:rsidRPr="001B3D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F73A211" id="_x0000_t202" coordsize="21600,21600" o:spt="202" path="m,l,21600r21600,l21600,xe">
              <v:stroke joinstyle="miter"/>
              <v:path gradientshapeok="t" o:connecttype="rect"/>
            </v:shapetype>
            <v:shape id="MSIPCM8b5b4659bb68635d18fc948b" o:spid="_x0000_s1027" type="#_x0000_t202" alt="{&quot;HashCode&quot;:-1288817837,&quot;Height&quot;:842.0,&quot;Width&quot;:595.0,&quot;Placement&quot;:&quot;Header&quot;,&quot;Index&quot;:&quot;OddAndEven&quot;,&quot;Section&quot;:1,&quot;Top&quot;:0.0,&quot;Left&quot;:0.0}" style="position:absolute;margin-left:0;margin-top:15pt;width:595pt;height:21.5pt;z-index:2516812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fill o:detectmouseclick="t"/>
              <v:textbox inset=",0,,0">
                <w:txbxContent>
                  <w:p w14:paraId="02161270" w14:textId="7DCA1638" w:rsidR="001B3DF9" w:rsidRPr="001B3DF9" w:rsidRDefault="001B3DF9" w:rsidP="001B3DF9">
                    <w:pPr>
                      <w:spacing w:after="0"/>
                      <w:jc w:val="center"/>
                      <w:rPr>
                        <w:rFonts w:ascii="Calibri" w:hAnsi="Calibri" w:cs="Calibri"/>
                        <w:color w:val="000000"/>
                        <w:sz w:val="24"/>
                      </w:rPr>
                    </w:pPr>
                    <w:r w:rsidRPr="001B3DF9">
                      <w:rPr>
                        <w:rFonts w:ascii="Calibri" w:hAnsi="Calibri" w:cs="Calibri"/>
                        <w:color w:val="000000"/>
                        <w:sz w:val="24"/>
                      </w:rPr>
                      <w:t>OFFICIAL</w:t>
                    </w:r>
                  </w:p>
                </w:txbxContent>
              </v:textbox>
              <w10:wrap anchorx="page" anchory="page"/>
            </v:shape>
          </w:pict>
        </mc:Fallback>
      </mc:AlternateContent>
    </w:r>
    <w:r w:rsidR="008520A1">
      <w:rPr>
        <w:noProof/>
        <w:lang w:val="en-AU" w:eastAsia="en-AU"/>
      </w:rPr>
      <w:drawing>
        <wp:anchor distT="0" distB="0" distL="114300" distR="114300" simplePos="0" relativeHeight="251673088" behindDoc="1" locked="0" layoutInCell="1" allowOverlap="1" wp14:anchorId="4ED2405D" wp14:editId="4B07B4BB">
          <wp:simplePos x="0" y="0"/>
          <wp:positionH relativeFrom="page">
            <wp:posOffset>88265</wp:posOffset>
          </wp:positionH>
          <wp:positionV relativeFrom="page">
            <wp:posOffset>40005</wp:posOffset>
          </wp:positionV>
          <wp:extent cx="7560000" cy="10685647"/>
          <wp:effectExtent l="0" t="0" r="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A376" w14:textId="29A86F5D" w:rsidR="00306B4E" w:rsidRDefault="001B3DF9" w:rsidP="00EF3DC4">
    <w:pPr>
      <w:pStyle w:val="Agtitle"/>
    </w:pPr>
    <w:r>
      <w:rPr>
        <w:noProof/>
        <w:lang w:val="en-AU" w:eastAsia="en-AU"/>
      </w:rPr>
      <mc:AlternateContent>
        <mc:Choice Requires="wps">
          <w:drawing>
            <wp:anchor distT="0" distB="0" distL="114300" distR="114300" simplePos="1" relativeHeight="251679232" behindDoc="0" locked="0" layoutInCell="0" allowOverlap="1" wp14:anchorId="3DC51EA6" wp14:editId="0E80FFCE">
              <wp:simplePos x="0" y="190500"/>
              <wp:positionH relativeFrom="page">
                <wp:posOffset>0</wp:posOffset>
              </wp:positionH>
              <wp:positionV relativeFrom="page">
                <wp:posOffset>190500</wp:posOffset>
              </wp:positionV>
              <wp:extent cx="7556500" cy="273050"/>
              <wp:effectExtent l="0" t="0" r="0" b="12700"/>
              <wp:wrapNone/>
              <wp:docPr id="5" name="MSIPCM39304231bcad9b254ade9c0d" descr="{&quot;HashCode&quot;:-1288817837,&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504032" w14:textId="182E260F" w:rsidR="001B3DF9" w:rsidRPr="001B3DF9" w:rsidRDefault="001B3DF9" w:rsidP="001B3DF9">
                          <w:pPr>
                            <w:spacing w:after="0"/>
                            <w:jc w:val="center"/>
                            <w:rPr>
                              <w:rFonts w:ascii="Calibri" w:hAnsi="Calibri" w:cs="Calibri"/>
                              <w:color w:val="000000"/>
                              <w:sz w:val="24"/>
                            </w:rPr>
                          </w:pPr>
                          <w:r w:rsidRPr="001B3D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DC51EA6" id="_x0000_t202" coordsize="21600,21600" o:spt="202" path="m,l,21600r21600,l21600,xe">
              <v:stroke joinstyle="miter"/>
              <v:path gradientshapeok="t" o:connecttype="rect"/>
            </v:shapetype>
            <v:shape id="MSIPCM39304231bcad9b254ade9c0d" o:spid="_x0000_s1028" type="#_x0000_t202" alt="{&quot;HashCode&quot;:-1288817837,&quot;Height&quot;:842.0,&quot;Width&quot;:595.0,&quot;Placement&quot;:&quot;Header&quot;,&quot;Index&quot;:&quot;Primary&quot;,&quot;Section&quot;:1,&quot;Top&quot;:0.0,&quot;Left&quot;:0.0}" style="position:absolute;margin-left:0;margin-top:15pt;width:595pt;height:21.5pt;z-index:2516792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fill o:detectmouseclick="t"/>
              <v:textbox inset=",0,,0">
                <w:txbxContent>
                  <w:p w14:paraId="7A504032" w14:textId="182E260F" w:rsidR="001B3DF9" w:rsidRPr="001B3DF9" w:rsidRDefault="001B3DF9" w:rsidP="001B3DF9">
                    <w:pPr>
                      <w:spacing w:after="0"/>
                      <w:jc w:val="center"/>
                      <w:rPr>
                        <w:rFonts w:ascii="Calibri" w:hAnsi="Calibri" w:cs="Calibri"/>
                        <w:color w:val="000000"/>
                        <w:sz w:val="24"/>
                      </w:rPr>
                    </w:pPr>
                    <w:r w:rsidRPr="001B3DF9">
                      <w:rPr>
                        <w:rFonts w:ascii="Calibri" w:hAnsi="Calibri" w:cs="Calibri"/>
                        <w:color w:val="000000"/>
                        <w:sz w:val="24"/>
                      </w:rPr>
                      <w:t>OFFICIAL</w:t>
                    </w:r>
                  </w:p>
                </w:txbxContent>
              </v:textbox>
              <w10:wrap anchorx="page" anchory="page"/>
            </v:shape>
          </w:pict>
        </mc:Fallback>
      </mc:AlternateContent>
    </w:r>
    <w:r w:rsidR="00FF3B94">
      <w:rPr>
        <w:noProof/>
        <w:lang w:val="en-AU" w:eastAsia="en-AU"/>
      </w:rPr>
      <w:drawing>
        <wp:anchor distT="0" distB="0" distL="114300" distR="114300" simplePos="0" relativeHeight="251661824" behindDoc="1" locked="0" layoutInCell="1" allowOverlap="1" wp14:anchorId="7C3F4FB5" wp14:editId="4662CAD4">
          <wp:simplePos x="0" y="0"/>
          <wp:positionH relativeFrom="page">
            <wp:align>center</wp:align>
          </wp:positionH>
          <wp:positionV relativeFrom="page">
            <wp:align>top</wp:align>
          </wp:positionV>
          <wp:extent cx="7560000" cy="10685647"/>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E16A" w14:textId="5074E322" w:rsidR="00147114" w:rsidRDefault="001B3DF9">
    <w:pPr>
      <w:pStyle w:val="Header"/>
    </w:pPr>
    <w:r>
      <w:rPr>
        <w:noProof/>
        <w:lang w:val="en-AU" w:eastAsia="en-AU"/>
      </w:rPr>
      <mc:AlternateContent>
        <mc:Choice Requires="wps">
          <w:drawing>
            <wp:anchor distT="0" distB="0" distL="114300" distR="114300" simplePos="0" relativeHeight="251680256" behindDoc="0" locked="0" layoutInCell="0" allowOverlap="1" wp14:anchorId="2F3A6D17" wp14:editId="0029055B">
              <wp:simplePos x="0" y="0"/>
              <wp:positionH relativeFrom="page">
                <wp:posOffset>0</wp:posOffset>
              </wp:positionH>
              <wp:positionV relativeFrom="page">
                <wp:posOffset>190500</wp:posOffset>
              </wp:positionV>
              <wp:extent cx="7556500" cy="273050"/>
              <wp:effectExtent l="0" t="0" r="0" b="12700"/>
              <wp:wrapNone/>
              <wp:docPr id="8" name="MSIPCM77d246b9896c79e115f9be0a" descr="{&quot;HashCode&quot;:-1288817837,&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62DC2E" w14:textId="5950FDF0" w:rsidR="001B3DF9" w:rsidRPr="001B3DF9" w:rsidRDefault="001B3DF9" w:rsidP="001B3DF9">
                          <w:pPr>
                            <w:spacing w:after="0"/>
                            <w:jc w:val="center"/>
                            <w:rPr>
                              <w:rFonts w:ascii="Calibri" w:hAnsi="Calibri" w:cs="Calibri"/>
                              <w:color w:val="000000"/>
                              <w:sz w:val="24"/>
                            </w:rPr>
                          </w:pPr>
                          <w:r w:rsidRPr="001B3D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F3A6D17" id="_x0000_t202" coordsize="21600,21600" o:spt="202" path="m,l,21600r21600,l21600,xe">
              <v:stroke joinstyle="miter"/>
              <v:path gradientshapeok="t" o:connecttype="rect"/>
            </v:shapetype>
            <v:shape id="MSIPCM77d246b9896c79e115f9be0a" o:spid="_x0000_s1031" type="#_x0000_t202" alt="{&quot;HashCode&quot;:-1288817837,&quot;Height&quot;:842.0,&quot;Width&quot;:595.0,&quot;Placement&quot;:&quot;Header&quot;,&quot;Index&quot;:&quot;FirstPage&quot;,&quot;Section&quot;:1,&quot;Top&quot;:0.0,&quot;Left&quot;:0.0}" style="position:absolute;margin-left:0;margin-top:15pt;width:595pt;height:21.5pt;z-index:251680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d6FwIAACsEAAAOAAAAZHJzL2Uyb0RvYy54bWysU99v2jAQfp+0/8Hy+0igQL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r/JZwjW73LbOh68CGhKNkjqkJaHF&#10;jhsfsCOmDimxmYG10jpRow1pSzq/wpK/RfCGNnjxMmu0QrfriKpKOh322EF1wvUc9Mx7y9cKZ9gw&#10;H56YQ6pxbJRveMRDasBecLYoqcH9/Js/5iMDGKWkRemU1P84MCco0d8McvN5PJ1GraUfNNxb727w&#10;mkNzB6jKMT4Qy5MZc4MeTOmgeUF1r2I3DDHDsWdJw2DehV7I+Dq4WK1SEqrKsrAxW8tj6YhZRPa5&#10;e2HOnuEPSNwDDOJixTsW+twe7dUhgFSJoohvj+YZdlRkYu78eqLk3/6nrMsbX/4C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A5knehcCAAArBAAADgAAAAAAAAAAAAAAAAAuAgAAZHJzL2Uyb0RvYy54bWxQSwECLQAUAAYACAAA&#10;ACEAjH9QWtsAAAAHAQAADwAAAAAAAAAAAAAAAABxBAAAZHJzL2Rvd25yZXYueG1sUEsFBgAAAAAE&#10;AAQA8wAAAHkFAAAAAA==&#10;" o:allowincell="f" filled="f" stroked="f" strokeweight=".5pt">
              <v:fill o:detectmouseclick="t"/>
              <v:textbox inset=",0,,0">
                <w:txbxContent>
                  <w:p w14:paraId="0F62DC2E" w14:textId="5950FDF0" w:rsidR="001B3DF9" w:rsidRPr="001B3DF9" w:rsidRDefault="001B3DF9" w:rsidP="001B3DF9">
                    <w:pPr>
                      <w:spacing w:after="0"/>
                      <w:jc w:val="center"/>
                      <w:rPr>
                        <w:rFonts w:ascii="Calibri" w:hAnsi="Calibri" w:cs="Calibri"/>
                        <w:color w:val="000000"/>
                        <w:sz w:val="24"/>
                      </w:rPr>
                    </w:pPr>
                    <w:r w:rsidRPr="001B3DF9">
                      <w:rPr>
                        <w:rFonts w:ascii="Calibri" w:hAnsi="Calibri" w:cs="Calibri"/>
                        <w:color w:val="000000"/>
                        <w:sz w:val="24"/>
                      </w:rPr>
                      <w:t>OFFICIAL</w:t>
                    </w:r>
                  </w:p>
                </w:txbxContent>
              </v:textbox>
              <w10:wrap anchorx="page" anchory="page"/>
            </v:shape>
          </w:pict>
        </mc:Fallback>
      </mc:AlternateContent>
    </w:r>
    <w:r w:rsidR="00B85AE5">
      <w:rPr>
        <w:noProof/>
        <w:lang w:val="en-AU" w:eastAsia="en-AU"/>
      </w:rPr>
      <w:drawing>
        <wp:anchor distT="0" distB="0" distL="114300" distR="114300" simplePos="0" relativeHeight="251653624" behindDoc="1" locked="0" layoutInCell="1" allowOverlap="1" wp14:anchorId="279527B4" wp14:editId="02CBC043">
          <wp:simplePos x="0" y="0"/>
          <wp:positionH relativeFrom="page">
            <wp:posOffset>4071620</wp:posOffset>
          </wp:positionH>
          <wp:positionV relativeFrom="paragraph">
            <wp:posOffset>-224390</wp:posOffset>
          </wp:positionV>
          <wp:extent cx="3351470" cy="2415554"/>
          <wp:effectExtent l="0" t="0" r="1905"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3351470" cy="2415554"/>
                  </a:xfrm>
                  <a:prstGeom prst="rect">
                    <a:avLst/>
                  </a:prstGeom>
                </pic:spPr>
              </pic:pic>
            </a:graphicData>
          </a:graphic>
          <wp14:sizeRelH relativeFrom="margin">
            <wp14:pctWidth>0</wp14:pctWidth>
          </wp14:sizeRelH>
          <wp14:sizeRelV relativeFrom="margin">
            <wp14:pctHeight>0</wp14:pctHeight>
          </wp14:sizeRelV>
        </wp:anchor>
      </w:drawing>
    </w:r>
    <w:r w:rsidR="000642CC">
      <w:rPr>
        <w:noProof/>
        <w:lang w:val="en-AU" w:eastAsia="en-AU"/>
      </w:rPr>
      <w:drawing>
        <wp:anchor distT="0" distB="0" distL="114300" distR="114300" simplePos="0" relativeHeight="251654649" behindDoc="1" locked="0" layoutInCell="1" allowOverlap="1" wp14:anchorId="2A506B6E" wp14:editId="570C0294">
          <wp:simplePos x="0" y="0"/>
          <wp:positionH relativeFrom="page">
            <wp:posOffset>12700</wp:posOffset>
          </wp:positionH>
          <wp:positionV relativeFrom="page">
            <wp:posOffset>0</wp:posOffset>
          </wp:positionV>
          <wp:extent cx="7559675" cy="1068514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254C" w14:textId="26D582E9" w:rsidR="00605F47" w:rsidRDefault="001B3DF9" w:rsidP="00EF3DC4">
    <w:pPr>
      <w:pStyle w:val="Agtitle"/>
    </w:pPr>
    <w:r>
      <w:rPr>
        <w:noProof/>
        <w:lang w:val="en-AU" w:eastAsia="en-AU"/>
      </w:rPr>
      <mc:AlternateContent>
        <mc:Choice Requires="wps">
          <w:drawing>
            <wp:anchor distT="0" distB="0" distL="114300" distR="114300" simplePos="0" relativeHeight="251682304" behindDoc="0" locked="0" layoutInCell="0" allowOverlap="1" wp14:anchorId="680BDEC9" wp14:editId="2EA73843">
              <wp:simplePos x="0" y="0"/>
              <wp:positionH relativeFrom="page">
                <wp:posOffset>0</wp:posOffset>
              </wp:positionH>
              <wp:positionV relativeFrom="page">
                <wp:posOffset>190500</wp:posOffset>
              </wp:positionV>
              <wp:extent cx="7556500" cy="273050"/>
              <wp:effectExtent l="0" t="0" r="0" b="12700"/>
              <wp:wrapNone/>
              <wp:docPr id="10" name="MSIPCMbdc444d4ae9b3c443f16ce2c" descr="{&quot;HashCode&quot;:-1288817837,&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558E40" w14:textId="5EFB0E40" w:rsidR="001B3DF9" w:rsidRPr="001B3DF9" w:rsidRDefault="001B3DF9" w:rsidP="001B3DF9">
                          <w:pPr>
                            <w:spacing w:after="0"/>
                            <w:jc w:val="center"/>
                            <w:rPr>
                              <w:rFonts w:ascii="Calibri" w:hAnsi="Calibri" w:cs="Calibri"/>
                              <w:color w:val="000000"/>
                              <w:sz w:val="24"/>
                            </w:rPr>
                          </w:pPr>
                          <w:r w:rsidRPr="001B3D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80BDEC9" id="_x0000_t202" coordsize="21600,21600" o:spt="202" path="m,l,21600r21600,l21600,xe">
              <v:stroke joinstyle="miter"/>
              <v:path gradientshapeok="t" o:connecttype="rect"/>
            </v:shapetype>
            <v:shape id="MSIPCMbdc444d4ae9b3c443f16ce2c" o:spid="_x0000_s1033" type="#_x0000_t202" alt="{&quot;HashCode&quot;:-1288817837,&quot;Height&quot;:842.0,&quot;Width&quot;:595.0,&quot;Placement&quot;:&quot;Header&quot;,&quot;Index&quot;:&quot;Primary&quot;,&quot;Section&quot;:2,&quot;Top&quot;:0.0,&quot;Left&quot;:0.0}" style="position:absolute;margin-left:0;margin-top:15pt;width:595pt;height:21.5pt;z-index:2516823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WwFg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" o:allowincell="f" filled="f" stroked="f" strokeweight=".5pt">
              <v:fill o:detectmouseclick="t"/>
              <v:textbox inset=",0,,0">
                <w:txbxContent>
                  <w:p w14:paraId="5A558E40" w14:textId="5EFB0E40" w:rsidR="001B3DF9" w:rsidRPr="001B3DF9" w:rsidRDefault="001B3DF9" w:rsidP="001B3DF9">
                    <w:pPr>
                      <w:spacing w:after="0"/>
                      <w:jc w:val="center"/>
                      <w:rPr>
                        <w:rFonts w:ascii="Calibri" w:hAnsi="Calibri" w:cs="Calibri"/>
                        <w:color w:val="000000"/>
                        <w:sz w:val="24"/>
                      </w:rPr>
                    </w:pPr>
                    <w:r w:rsidRPr="001B3DF9">
                      <w:rPr>
                        <w:rFonts w:ascii="Calibri" w:hAnsi="Calibri" w:cs="Calibri"/>
                        <w:color w:val="000000"/>
                        <w:sz w:val="24"/>
                      </w:rPr>
                      <w:t>OFFICIAL</w:t>
                    </w:r>
                  </w:p>
                </w:txbxContent>
              </v:textbox>
              <w10:wrap anchorx="page" anchory="page"/>
            </v:shape>
          </w:pict>
        </mc:Fallback>
      </mc:AlternateContent>
    </w:r>
    <w:r w:rsidR="008520A1">
      <w:rPr>
        <w:noProof/>
        <w:lang w:val="en-AU" w:eastAsia="en-AU"/>
      </w:rPr>
      <w:drawing>
        <wp:anchor distT="0" distB="0" distL="114300" distR="114300" simplePos="0" relativeHeight="251675136" behindDoc="1" locked="0" layoutInCell="1" allowOverlap="1" wp14:anchorId="213CFB33" wp14:editId="2CC41920">
          <wp:simplePos x="0" y="0"/>
          <wp:positionH relativeFrom="page">
            <wp:posOffset>97790</wp:posOffset>
          </wp:positionH>
          <wp:positionV relativeFrom="page">
            <wp:posOffset>97155</wp:posOffset>
          </wp:positionV>
          <wp:extent cx="7560000" cy="10685647"/>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677D" w14:textId="77777777" w:rsidR="0033013C" w:rsidRDefault="0033013C">
    <w:pPr>
      <w:pStyle w:val="Header"/>
    </w:pPr>
    <w:r>
      <w:rPr>
        <w:noProof/>
        <w:lang w:val="en-AU" w:eastAsia="en-AU"/>
      </w:rPr>
      <w:drawing>
        <wp:anchor distT="0" distB="0" distL="114300" distR="114300" simplePos="0" relativeHeight="251670016" behindDoc="1" locked="0" layoutInCell="1" allowOverlap="1" wp14:anchorId="6F92D17E" wp14:editId="7A04B2AB">
          <wp:simplePos x="0" y="0"/>
          <wp:positionH relativeFrom="page">
            <wp:posOffset>3821008</wp:posOffset>
          </wp:positionH>
          <wp:positionV relativeFrom="paragraph">
            <wp:posOffset>-221615</wp:posOffset>
          </wp:positionV>
          <wp:extent cx="3607008" cy="24003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3607008" cy="2400300"/>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71040" behindDoc="1" locked="0" layoutInCell="1" allowOverlap="1" wp14:anchorId="1B8CEEE4" wp14:editId="2147465B">
          <wp:simplePos x="0" y="0"/>
          <wp:positionH relativeFrom="page">
            <wp:posOffset>12985</wp:posOffset>
          </wp:positionH>
          <wp:positionV relativeFrom="page">
            <wp:posOffset>0</wp:posOffset>
          </wp:positionV>
          <wp:extent cx="7559675" cy="10685145"/>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B425EE"/>
    <w:multiLevelType w:val="hybridMultilevel"/>
    <w:tmpl w:val="A3CEC7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BA4C3A"/>
    <w:multiLevelType w:val="hybridMultilevel"/>
    <w:tmpl w:val="3A4026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B36480"/>
    <w:multiLevelType w:val="hybridMultilevel"/>
    <w:tmpl w:val="9DDC7B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3B65BB"/>
    <w:multiLevelType w:val="hybridMultilevel"/>
    <w:tmpl w:val="545A9BA2"/>
    <w:lvl w:ilvl="0" w:tplc="59ACA0FE">
      <w:start w:val="1"/>
      <w:numFmt w:val="bullet"/>
      <w:pStyle w:val="Body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4A775C"/>
    <w:multiLevelType w:val="hybridMultilevel"/>
    <w:tmpl w:val="CB3650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3EB361C"/>
    <w:multiLevelType w:val="hybridMultilevel"/>
    <w:tmpl w:val="1C74F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B77491"/>
    <w:multiLevelType w:val="hybridMultilevel"/>
    <w:tmpl w:val="2278CAFC"/>
    <w:lvl w:ilvl="0" w:tplc="B1966858">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3"/>
  </w:num>
  <w:num w:numId="13">
    <w:abstractNumId w:val="23"/>
  </w:num>
  <w:num w:numId="14">
    <w:abstractNumId w:val="21"/>
  </w:num>
  <w:num w:numId="15">
    <w:abstractNumId w:val="18"/>
  </w:num>
  <w:num w:numId="16">
    <w:abstractNumId w:val="15"/>
  </w:num>
  <w:num w:numId="17">
    <w:abstractNumId w:val="16"/>
  </w:num>
  <w:num w:numId="18">
    <w:abstractNumId w:val="19"/>
  </w:num>
  <w:num w:numId="19">
    <w:abstractNumId w:val="24"/>
  </w:num>
  <w:num w:numId="20">
    <w:abstractNumId w:val="20"/>
  </w:num>
  <w:num w:numId="21">
    <w:abstractNumId w:val="14"/>
  </w:num>
  <w:num w:numId="22">
    <w:abstractNumId w:val="22"/>
  </w:num>
  <w:num w:numId="23">
    <w:abstractNumId w:val="11"/>
  </w:num>
  <w:num w:numId="24">
    <w:abstractNumId w:val="12"/>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B6"/>
    <w:rsid w:val="00002C68"/>
    <w:rsid w:val="00010E3B"/>
    <w:rsid w:val="0001631C"/>
    <w:rsid w:val="0002784E"/>
    <w:rsid w:val="000301D2"/>
    <w:rsid w:val="000324D2"/>
    <w:rsid w:val="000356FF"/>
    <w:rsid w:val="00044589"/>
    <w:rsid w:val="00051E50"/>
    <w:rsid w:val="00055C19"/>
    <w:rsid w:val="000634B5"/>
    <w:rsid w:val="0006419C"/>
    <w:rsid w:val="000642CC"/>
    <w:rsid w:val="000733A5"/>
    <w:rsid w:val="000801A8"/>
    <w:rsid w:val="00081FFD"/>
    <w:rsid w:val="00084D7D"/>
    <w:rsid w:val="000909F0"/>
    <w:rsid w:val="000A07BC"/>
    <w:rsid w:val="000A54CD"/>
    <w:rsid w:val="000B6EDD"/>
    <w:rsid w:val="000C0930"/>
    <w:rsid w:val="000C11F1"/>
    <w:rsid w:val="000C35AB"/>
    <w:rsid w:val="000C4A86"/>
    <w:rsid w:val="000E48D0"/>
    <w:rsid w:val="000E49A3"/>
    <w:rsid w:val="000E76F5"/>
    <w:rsid w:val="0010457A"/>
    <w:rsid w:val="00117187"/>
    <w:rsid w:val="00133657"/>
    <w:rsid w:val="001360A8"/>
    <w:rsid w:val="00143E09"/>
    <w:rsid w:val="001467CC"/>
    <w:rsid w:val="00147114"/>
    <w:rsid w:val="001528F2"/>
    <w:rsid w:val="001558FD"/>
    <w:rsid w:val="001731CD"/>
    <w:rsid w:val="00176673"/>
    <w:rsid w:val="0018080B"/>
    <w:rsid w:val="00180AE6"/>
    <w:rsid w:val="00193BDF"/>
    <w:rsid w:val="001A02A3"/>
    <w:rsid w:val="001B35B1"/>
    <w:rsid w:val="001B3DF9"/>
    <w:rsid w:val="001F3EB9"/>
    <w:rsid w:val="002041FA"/>
    <w:rsid w:val="002133C4"/>
    <w:rsid w:val="00225ADF"/>
    <w:rsid w:val="002437DA"/>
    <w:rsid w:val="00244A24"/>
    <w:rsid w:val="00251655"/>
    <w:rsid w:val="00257C7B"/>
    <w:rsid w:val="002616E3"/>
    <w:rsid w:val="00262B0D"/>
    <w:rsid w:val="00265F5A"/>
    <w:rsid w:val="00273225"/>
    <w:rsid w:val="00275293"/>
    <w:rsid w:val="00275313"/>
    <w:rsid w:val="00283833"/>
    <w:rsid w:val="002839E9"/>
    <w:rsid w:val="00295BA3"/>
    <w:rsid w:val="002A3200"/>
    <w:rsid w:val="002B0C9A"/>
    <w:rsid w:val="002B6262"/>
    <w:rsid w:val="002C59A9"/>
    <w:rsid w:val="002D4869"/>
    <w:rsid w:val="002E7C4B"/>
    <w:rsid w:val="002F27AC"/>
    <w:rsid w:val="002F3E0D"/>
    <w:rsid w:val="002F499B"/>
    <w:rsid w:val="00302A8E"/>
    <w:rsid w:val="00305189"/>
    <w:rsid w:val="00306B4E"/>
    <w:rsid w:val="00320B43"/>
    <w:rsid w:val="00321F07"/>
    <w:rsid w:val="0033013C"/>
    <w:rsid w:val="003309F9"/>
    <w:rsid w:val="00330DB6"/>
    <w:rsid w:val="00331347"/>
    <w:rsid w:val="00346B78"/>
    <w:rsid w:val="00353CB9"/>
    <w:rsid w:val="00355DCC"/>
    <w:rsid w:val="003602E6"/>
    <w:rsid w:val="00367430"/>
    <w:rsid w:val="003737E2"/>
    <w:rsid w:val="003825E7"/>
    <w:rsid w:val="00391803"/>
    <w:rsid w:val="00397B9B"/>
    <w:rsid w:val="003A0AFB"/>
    <w:rsid w:val="003A0C46"/>
    <w:rsid w:val="003A2768"/>
    <w:rsid w:val="003A63C5"/>
    <w:rsid w:val="003B443D"/>
    <w:rsid w:val="003B79F8"/>
    <w:rsid w:val="003C2E56"/>
    <w:rsid w:val="003C475F"/>
    <w:rsid w:val="003C4A74"/>
    <w:rsid w:val="003C4A77"/>
    <w:rsid w:val="003D032C"/>
    <w:rsid w:val="003E59F9"/>
    <w:rsid w:val="003F1F06"/>
    <w:rsid w:val="003F1FC9"/>
    <w:rsid w:val="003F24C6"/>
    <w:rsid w:val="003F7AB5"/>
    <w:rsid w:val="00403238"/>
    <w:rsid w:val="00410F17"/>
    <w:rsid w:val="00411AB3"/>
    <w:rsid w:val="00416217"/>
    <w:rsid w:val="00425B20"/>
    <w:rsid w:val="00445648"/>
    <w:rsid w:val="00462D54"/>
    <w:rsid w:val="00467C5B"/>
    <w:rsid w:val="00480133"/>
    <w:rsid w:val="004855D2"/>
    <w:rsid w:val="004858BB"/>
    <w:rsid w:val="004978A7"/>
    <w:rsid w:val="004A0641"/>
    <w:rsid w:val="004A2968"/>
    <w:rsid w:val="004B4BB0"/>
    <w:rsid w:val="004B4C4F"/>
    <w:rsid w:val="004C7965"/>
    <w:rsid w:val="004D51B1"/>
    <w:rsid w:val="004F39D9"/>
    <w:rsid w:val="00507B3F"/>
    <w:rsid w:val="0053183D"/>
    <w:rsid w:val="0053225B"/>
    <w:rsid w:val="00533A1F"/>
    <w:rsid w:val="00541A5C"/>
    <w:rsid w:val="005465E1"/>
    <w:rsid w:val="005504FE"/>
    <w:rsid w:val="00554F44"/>
    <w:rsid w:val="005617B3"/>
    <w:rsid w:val="00561CF8"/>
    <w:rsid w:val="005715B8"/>
    <w:rsid w:val="00590E4A"/>
    <w:rsid w:val="005A0417"/>
    <w:rsid w:val="005A736A"/>
    <w:rsid w:val="005B32B1"/>
    <w:rsid w:val="005B564D"/>
    <w:rsid w:val="005D35C4"/>
    <w:rsid w:val="005D37DA"/>
    <w:rsid w:val="005D47E6"/>
    <w:rsid w:val="005D6D23"/>
    <w:rsid w:val="005D735D"/>
    <w:rsid w:val="005E07E2"/>
    <w:rsid w:val="005E2D9C"/>
    <w:rsid w:val="005F265B"/>
    <w:rsid w:val="00605F47"/>
    <w:rsid w:val="00624BBC"/>
    <w:rsid w:val="00630FE8"/>
    <w:rsid w:val="006351F3"/>
    <w:rsid w:val="006510EC"/>
    <w:rsid w:val="006522BA"/>
    <w:rsid w:val="0066292A"/>
    <w:rsid w:val="00694091"/>
    <w:rsid w:val="006A6409"/>
    <w:rsid w:val="006C10AA"/>
    <w:rsid w:val="006D07C3"/>
    <w:rsid w:val="006E5433"/>
    <w:rsid w:val="006F35DA"/>
    <w:rsid w:val="006F5FDF"/>
    <w:rsid w:val="007026DD"/>
    <w:rsid w:val="00702A9B"/>
    <w:rsid w:val="0070614A"/>
    <w:rsid w:val="00713AF8"/>
    <w:rsid w:val="007219EC"/>
    <w:rsid w:val="0073577E"/>
    <w:rsid w:val="00735AEF"/>
    <w:rsid w:val="0074385E"/>
    <w:rsid w:val="00760E85"/>
    <w:rsid w:val="00763A68"/>
    <w:rsid w:val="00775C11"/>
    <w:rsid w:val="00785B41"/>
    <w:rsid w:val="00792085"/>
    <w:rsid w:val="00794D3A"/>
    <w:rsid w:val="007B43D8"/>
    <w:rsid w:val="007C2A5E"/>
    <w:rsid w:val="007E0082"/>
    <w:rsid w:val="007E49AB"/>
    <w:rsid w:val="007E7263"/>
    <w:rsid w:val="007F1DA2"/>
    <w:rsid w:val="007F4065"/>
    <w:rsid w:val="007F610A"/>
    <w:rsid w:val="00802A4F"/>
    <w:rsid w:val="00805678"/>
    <w:rsid w:val="008066F9"/>
    <w:rsid w:val="00812C92"/>
    <w:rsid w:val="00814AA3"/>
    <w:rsid w:val="00833E2D"/>
    <w:rsid w:val="008520A1"/>
    <w:rsid w:val="00857F17"/>
    <w:rsid w:val="0086129D"/>
    <w:rsid w:val="00870567"/>
    <w:rsid w:val="008764EC"/>
    <w:rsid w:val="00882BDE"/>
    <w:rsid w:val="00885E44"/>
    <w:rsid w:val="00886DB5"/>
    <w:rsid w:val="00890FE5"/>
    <w:rsid w:val="008912DE"/>
    <w:rsid w:val="008915D6"/>
    <w:rsid w:val="008954B2"/>
    <w:rsid w:val="008A5221"/>
    <w:rsid w:val="008B3D9D"/>
    <w:rsid w:val="008B7B9E"/>
    <w:rsid w:val="008C32B3"/>
    <w:rsid w:val="008C3756"/>
    <w:rsid w:val="008C5966"/>
    <w:rsid w:val="008D04F6"/>
    <w:rsid w:val="008F7C86"/>
    <w:rsid w:val="00901EEA"/>
    <w:rsid w:val="00911DEB"/>
    <w:rsid w:val="00914891"/>
    <w:rsid w:val="00917989"/>
    <w:rsid w:val="009213BF"/>
    <w:rsid w:val="00933D7F"/>
    <w:rsid w:val="00934B88"/>
    <w:rsid w:val="0093666F"/>
    <w:rsid w:val="00937E86"/>
    <w:rsid w:val="009407BF"/>
    <w:rsid w:val="009451AD"/>
    <w:rsid w:val="00980445"/>
    <w:rsid w:val="00990C43"/>
    <w:rsid w:val="0099795D"/>
    <w:rsid w:val="009A246F"/>
    <w:rsid w:val="009A3F3E"/>
    <w:rsid w:val="009A6C18"/>
    <w:rsid w:val="009B22E3"/>
    <w:rsid w:val="009B48D3"/>
    <w:rsid w:val="009B5914"/>
    <w:rsid w:val="009D2F90"/>
    <w:rsid w:val="009D6336"/>
    <w:rsid w:val="009E093A"/>
    <w:rsid w:val="009E3614"/>
    <w:rsid w:val="00A0077D"/>
    <w:rsid w:val="00A038AC"/>
    <w:rsid w:val="00A051F8"/>
    <w:rsid w:val="00A074B8"/>
    <w:rsid w:val="00A1390F"/>
    <w:rsid w:val="00A14743"/>
    <w:rsid w:val="00A1528A"/>
    <w:rsid w:val="00A216B7"/>
    <w:rsid w:val="00A239F2"/>
    <w:rsid w:val="00A25EDF"/>
    <w:rsid w:val="00A314C5"/>
    <w:rsid w:val="00A42BF6"/>
    <w:rsid w:val="00A47C38"/>
    <w:rsid w:val="00A50D15"/>
    <w:rsid w:val="00A535FB"/>
    <w:rsid w:val="00A539BE"/>
    <w:rsid w:val="00A54046"/>
    <w:rsid w:val="00A65B94"/>
    <w:rsid w:val="00A801FC"/>
    <w:rsid w:val="00A80AF4"/>
    <w:rsid w:val="00A93FB6"/>
    <w:rsid w:val="00AB7D71"/>
    <w:rsid w:val="00AC4B65"/>
    <w:rsid w:val="00AC4B71"/>
    <w:rsid w:val="00AD6470"/>
    <w:rsid w:val="00AE78E9"/>
    <w:rsid w:val="00AF399B"/>
    <w:rsid w:val="00AF5212"/>
    <w:rsid w:val="00B01D4C"/>
    <w:rsid w:val="00B02379"/>
    <w:rsid w:val="00B11B2C"/>
    <w:rsid w:val="00B179B3"/>
    <w:rsid w:val="00B347F1"/>
    <w:rsid w:val="00B438D9"/>
    <w:rsid w:val="00B43DB8"/>
    <w:rsid w:val="00B47936"/>
    <w:rsid w:val="00B54184"/>
    <w:rsid w:val="00B67908"/>
    <w:rsid w:val="00B7028A"/>
    <w:rsid w:val="00B779DE"/>
    <w:rsid w:val="00B82B34"/>
    <w:rsid w:val="00B85AE5"/>
    <w:rsid w:val="00B8702D"/>
    <w:rsid w:val="00B8755E"/>
    <w:rsid w:val="00B940D9"/>
    <w:rsid w:val="00BC7343"/>
    <w:rsid w:val="00BC7C40"/>
    <w:rsid w:val="00BD383F"/>
    <w:rsid w:val="00BD484A"/>
    <w:rsid w:val="00BD4C12"/>
    <w:rsid w:val="00BD58AD"/>
    <w:rsid w:val="00BD5E36"/>
    <w:rsid w:val="00BE573E"/>
    <w:rsid w:val="00C00C7F"/>
    <w:rsid w:val="00C01CFE"/>
    <w:rsid w:val="00C02F1D"/>
    <w:rsid w:val="00C0794A"/>
    <w:rsid w:val="00C124F1"/>
    <w:rsid w:val="00C14E78"/>
    <w:rsid w:val="00C16C50"/>
    <w:rsid w:val="00C21C0E"/>
    <w:rsid w:val="00C2751B"/>
    <w:rsid w:val="00C433B1"/>
    <w:rsid w:val="00C44299"/>
    <w:rsid w:val="00C45914"/>
    <w:rsid w:val="00C45B22"/>
    <w:rsid w:val="00C73391"/>
    <w:rsid w:val="00C76FB0"/>
    <w:rsid w:val="00C85190"/>
    <w:rsid w:val="00CA01CA"/>
    <w:rsid w:val="00CA63CF"/>
    <w:rsid w:val="00CB42CF"/>
    <w:rsid w:val="00CB58CD"/>
    <w:rsid w:val="00CC15B9"/>
    <w:rsid w:val="00CD0EC4"/>
    <w:rsid w:val="00CD566D"/>
    <w:rsid w:val="00CF0624"/>
    <w:rsid w:val="00D12CC8"/>
    <w:rsid w:val="00D15F07"/>
    <w:rsid w:val="00D33A77"/>
    <w:rsid w:val="00D33D92"/>
    <w:rsid w:val="00D35FD8"/>
    <w:rsid w:val="00D55D23"/>
    <w:rsid w:val="00D67619"/>
    <w:rsid w:val="00D81FFC"/>
    <w:rsid w:val="00DA75E5"/>
    <w:rsid w:val="00DC3C90"/>
    <w:rsid w:val="00DC5FEE"/>
    <w:rsid w:val="00DD35EE"/>
    <w:rsid w:val="00DD3F43"/>
    <w:rsid w:val="00DD513C"/>
    <w:rsid w:val="00DD5EF0"/>
    <w:rsid w:val="00DE4095"/>
    <w:rsid w:val="00DE49C2"/>
    <w:rsid w:val="00DF01D4"/>
    <w:rsid w:val="00DF1C97"/>
    <w:rsid w:val="00E026D9"/>
    <w:rsid w:val="00E11C41"/>
    <w:rsid w:val="00E21EE4"/>
    <w:rsid w:val="00E25E7F"/>
    <w:rsid w:val="00E55B1A"/>
    <w:rsid w:val="00E565FB"/>
    <w:rsid w:val="00E613CD"/>
    <w:rsid w:val="00E713AB"/>
    <w:rsid w:val="00E815B6"/>
    <w:rsid w:val="00E833BA"/>
    <w:rsid w:val="00E86D88"/>
    <w:rsid w:val="00E9080D"/>
    <w:rsid w:val="00E92A52"/>
    <w:rsid w:val="00EC56EC"/>
    <w:rsid w:val="00EC66B9"/>
    <w:rsid w:val="00ED0288"/>
    <w:rsid w:val="00ED1754"/>
    <w:rsid w:val="00ED4563"/>
    <w:rsid w:val="00ED57D6"/>
    <w:rsid w:val="00ED60B1"/>
    <w:rsid w:val="00EE7A9A"/>
    <w:rsid w:val="00EF3DC4"/>
    <w:rsid w:val="00F069A0"/>
    <w:rsid w:val="00F124D3"/>
    <w:rsid w:val="00F15010"/>
    <w:rsid w:val="00F2070B"/>
    <w:rsid w:val="00F218CD"/>
    <w:rsid w:val="00F274F3"/>
    <w:rsid w:val="00F27669"/>
    <w:rsid w:val="00F2791C"/>
    <w:rsid w:val="00F36852"/>
    <w:rsid w:val="00F425DF"/>
    <w:rsid w:val="00F42C67"/>
    <w:rsid w:val="00F432C0"/>
    <w:rsid w:val="00F459D4"/>
    <w:rsid w:val="00F6072B"/>
    <w:rsid w:val="00F60F85"/>
    <w:rsid w:val="00F63690"/>
    <w:rsid w:val="00F71FEF"/>
    <w:rsid w:val="00F7254B"/>
    <w:rsid w:val="00F7492C"/>
    <w:rsid w:val="00F859EE"/>
    <w:rsid w:val="00F9048C"/>
    <w:rsid w:val="00FA5D66"/>
    <w:rsid w:val="00FB4838"/>
    <w:rsid w:val="00FC1DC2"/>
    <w:rsid w:val="00FD3AD5"/>
    <w:rsid w:val="00FD5716"/>
    <w:rsid w:val="00FF3B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04F17"/>
  <w15:docId w15:val="{54D8411B-A80B-4ECC-9E74-AE86A8A2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75E5"/>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4">
    <w:name w:val="heading 4"/>
    <w:basedOn w:val="Normal"/>
    <w:next w:val="Normal"/>
    <w:link w:val="Heading4Char"/>
    <w:uiPriority w:val="9"/>
    <w:semiHidden/>
    <w:unhideWhenUsed/>
    <w:qFormat/>
    <w:rsid w:val="00735AE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15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DA75E5"/>
  </w:style>
  <w:style w:type="paragraph" w:customStyle="1" w:styleId="Agbulletlist">
    <w:name w:val="Ag bullet list"/>
    <w:basedOn w:val="Normal"/>
    <w:qFormat/>
    <w:rsid w:val="00DA75E5"/>
    <w:pPr>
      <w:numPr>
        <w:numId w:val="13"/>
      </w:numPr>
    </w:pPr>
  </w:style>
  <w:style w:type="paragraph" w:customStyle="1" w:styleId="instructions">
    <w:name w:val="instructions"/>
    <w:basedOn w:val="Normal"/>
    <w:link w:val="instructionsChar"/>
    <w:qFormat/>
    <w:rsid w:val="005465E1"/>
    <w:pPr>
      <w:spacing w:before="60" w:line="240" w:lineRule="auto"/>
    </w:pPr>
    <w:rPr>
      <w:rFonts w:eastAsia="Times New Roman" w:cs="Times New Roman"/>
      <w:color w:val="ED7D31" w:themeColor="accent2"/>
      <w:szCs w:val="20"/>
      <w:lang w:val="en-AU"/>
    </w:rPr>
  </w:style>
  <w:style w:type="character" w:customStyle="1" w:styleId="instructionsChar">
    <w:name w:val="instructions Char"/>
    <w:basedOn w:val="DefaultParagraphFont"/>
    <w:link w:val="instructions"/>
    <w:rsid w:val="005465E1"/>
    <w:rPr>
      <w:rFonts w:ascii="Arial" w:eastAsia="Times New Roman" w:hAnsi="Arial" w:cs="Times New Roman"/>
      <w:color w:val="ED7D31" w:themeColor="accent2"/>
      <w:sz w:val="18"/>
      <w:szCs w:val="20"/>
      <w:lang w:val="en-AU"/>
    </w:rPr>
  </w:style>
  <w:style w:type="paragraph" w:customStyle="1" w:styleId="iinstructions">
    <w:name w:val="# iinstructions"/>
    <w:basedOn w:val="Normal"/>
    <w:link w:val="iinstructionsChar"/>
    <w:qFormat/>
    <w:rsid w:val="00A216B7"/>
    <w:pPr>
      <w:spacing w:before="60" w:line="240" w:lineRule="auto"/>
    </w:pPr>
    <w:rPr>
      <w:rFonts w:eastAsia="Times New Roman" w:cs="Times New Roman"/>
      <w:color w:val="auto"/>
      <w:szCs w:val="20"/>
      <w:lang w:val="en-AU"/>
    </w:rPr>
  </w:style>
  <w:style w:type="character" w:customStyle="1" w:styleId="iinstructionsChar">
    <w:name w:val="# iinstructions Char"/>
    <w:basedOn w:val="DefaultParagraphFont"/>
    <w:link w:val="iinstructions"/>
    <w:rsid w:val="00A216B7"/>
    <w:rPr>
      <w:rFonts w:ascii="Arial" w:eastAsia="Times New Roman" w:hAnsi="Arial" w:cs="Times New Roman"/>
      <w:sz w:val="18"/>
      <w:szCs w:val="20"/>
      <w:lang w:val="en-AU"/>
    </w:rPr>
  </w:style>
  <w:style w:type="paragraph" w:customStyle="1" w:styleId="Bodybullet">
    <w:name w:val="Body bullet"/>
    <w:basedOn w:val="Normal"/>
    <w:rsid w:val="00A216B7"/>
    <w:pPr>
      <w:numPr>
        <w:numId w:val="16"/>
      </w:numPr>
      <w:spacing w:after="0" w:line="240" w:lineRule="auto"/>
    </w:pPr>
    <w:rPr>
      <w:rFonts w:cs="ArialMT"/>
      <w:color w:val="53565A"/>
      <w:szCs w:val="18"/>
    </w:rPr>
  </w:style>
  <w:style w:type="character" w:styleId="Hyperlink">
    <w:name w:val="Hyperlink"/>
    <w:basedOn w:val="DefaultParagraphFont"/>
    <w:uiPriority w:val="99"/>
    <w:unhideWhenUsed/>
    <w:rsid w:val="00117187"/>
    <w:rPr>
      <w:color w:val="0563C1" w:themeColor="hyperlink"/>
      <w:u w:val="single"/>
    </w:rPr>
  </w:style>
  <w:style w:type="character" w:styleId="UnresolvedMention">
    <w:name w:val="Unresolved Mention"/>
    <w:basedOn w:val="DefaultParagraphFont"/>
    <w:uiPriority w:val="99"/>
    <w:rsid w:val="00117187"/>
    <w:rPr>
      <w:color w:val="605E5C"/>
      <w:shd w:val="clear" w:color="auto" w:fill="E1DFDD"/>
    </w:rPr>
  </w:style>
  <w:style w:type="character" w:styleId="CommentReference">
    <w:name w:val="annotation reference"/>
    <w:basedOn w:val="DefaultParagraphFont"/>
    <w:uiPriority w:val="99"/>
    <w:semiHidden/>
    <w:unhideWhenUsed/>
    <w:rsid w:val="000E48D0"/>
    <w:rPr>
      <w:sz w:val="16"/>
      <w:szCs w:val="16"/>
    </w:rPr>
  </w:style>
  <w:style w:type="paragraph" w:styleId="CommentText">
    <w:name w:val="annotation text"/>
    <w:basedOn w:val="Normal"/>
    <w:link w:val="CommentTextChar"/>
    <w:uiPriority w:val="99"/>
    <w:semiHidden/>
    <w:unhideWhenUsed/>
    <w:rsid w:val="000E48D0"/>
    <w:pPr>
      <w:spacing w:after="160" w:line="240" w:lineRule="auto"/>
    </w:pPr>
    <w:rPr>
      <w:rFonts w:asciiTheme="minorHAnsi" w:hAnsiTheme="minorHAnsi" w:cstheme="minorBidi"/>
      <w:color w:val="auto"/>
      <w:sz w:val="20"/>
      <w:szCs w:val="20"/>
      <w:lang w:val="en-AU"/>
    </w:rPr>
  </w:style>
  <w:style w:type="character" w:customStyle="1" w:styleId="CommentTextChar">
    <w:name w:val="Comment Text Char"/>
    <w:basedOn w:val="DefaultParagraphFont"/>
    <w:link w:val="CommentText"/>
    <w:uiPriority w:val="99"/>
    <w:semiHidden/>
    <w:rsid w:val="000E48D0"/>
    <w:rPr>
      <w:sz w:val="20"/>
      <w:szCs w:val="20"/>
      <w:lang w:val="en-AU"/>
    </w:rPr>
  </w:style>
  <w:style w:type="paragraph" w:styleId="BalloonText">
    <w:name w:val="Balloon Text"/>
    <w:basedOn w:val="Normal"/>
    <w:link w:val="BalloonTextChar"/>
    <w:uiPriority w:val="99"/>
    <w:semiHidden/>
    <w:unhideWhenUsed/>
    <w:rsid w:val="000E48D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E48D0"/>
    <w:rPr>
      <w:rFonts w:ascii="Segoe UI" w:hAnsi="Segoe UI" w:cs="Segoe UI"/>
      <w:color w:val="000000" w:themeColor="text1"/>
      <w:sz w:val="18"/>
      <w:szCs w:val="18"/>
    </w:rPr>
  </w:style>
  <w:style w:type="paragraph" w:styleId="NormalWeb">
    <w:name w:val="Normal (Web)"/>
    <w:basedOn w:val="Normal"/>
    <w:uiPriority w:val="99"/>
    <w:semiHidden/>
    <w:unhideWhenUsed/>
    <w:rsid w:val="00890FE5"/>
    <w:pPr>
      <w:spacing w:before="240" w:after="240" w:line="240" w:lineRule="auto"/>
    </w:pPr>
    <w:rPr>
      <w:rFonts w:ascii="Calibri" w:hAnsi="Calibri" w:cs="Calibri"/>
      <w:color w:val="auto"/>
      <w:sz w:val="22"/>
      <w:szCs w:val="22"/>
      <w:lang w:val="en-AU" w:eastAsia="en-AU"/>
    </w:rPr>
  </w:style>
  <w:style w:type="paragraph" w:styleId="CommentSubject">
    <w:name w:val="annotation subject"/>
    <w:basedOn w:val="CommentText"/>
    <w:next w:val="CommentText"/>
    <w:link w:val="CommentSubjectChar"/>
    <w:uiPriority w:val="99"/>
    <w:semiHidden/>
    <w:unhideWhenUsed/>
    <w:rsid w:val="001467CC"/>
    <w:pPr>
      <w:spacing w:after="120"/>
    </w:pPr>
    <w:rPr>
      <w:rFonts w:ascii="Arial" w:hAnsi="Arial" w:cs="VIC-SemiBold"/>
      <w:b/>
      <w:bCs/>
      <w:color w:val="000000" w:themeColor="text1"/>
      <w:lang w:val="en-US"/>
    </w:rPr>
  </w:style>
  <w:style w:type="character" w:customStyle="1" w:styleId="CommentSubjectChar">
    <w:name w:val="Comment Subject Char"/>
    <w:basedOn w:val="CommentTextChar"/>
    <w:link w:val="CommentSubject"/>
    <w:uiPriority w:val="99"/>
    <w:semiHidden/>
    <w:rsid w:val="001467CC"/>
    <w:rPr>
      <w:rFonts w:ascii="Arial" w:hAnsi="Arial" w:cs="VIC-SemiBold"/>
      <w:b/>
      <w:bCs/>
      <w:color w:val="000000" w:themeColor="text1"/>
      <w:sz w:val="20"/>
      <w:szCs w:val="20"/>
      <w:lang w:val="en-AU"/>
    </w:rPr>
  </w:style>
  <w:style w:type="paragraph" w:styleId="Revision">
    <w:name w:val="Revision"/>
    <w:hidden/>
    <w:uiPriority w:val="99"/>
    <w:semiHidden/>
    <w:rsid w:val="00E11C41"/>
    <w:rPr>
      <w:rFonts w:ascii="Arial" w:hAnsi="Arial" w:cs="VIC-SemiBold"/>
      <w:color w:val="000000" w:themeColor="text1"/>
      <w:sz w:val="18"/>
      <w:szCs w:val="52"/>
    </w:rPr>
  </w:style>
  <w:style w:type="character" w:customStyle="1" w:styleId="Heading4Char">
    <w:name w:val="Heading 4 Char"/>
    <w:basedOn w:val="DefaultParagraphFont"/>
    <w:link w:val="Heading4"/>
    <w:uiPriority w:val="9"/>
    <w:semiHidden/>
    <w:rsid w:val="00735AEF"/>
    <w:rPr>
      <w:rFonts w:asciiTheme="majorHAnsi" w:eastAsiaTheme="majorEastAsia" w:hAnsiTheme="majorHAnsi" w:cstheme="majorBidi"/>
      <w:i/>
      <w:iCs/>
      <w:color w:val="2E74B5" w:themeColor="accent1" w:themeShade="BF"/>
      <w:sz w:val="18"/>
      <w:szCs w:val="52"/>
    </w:rPr>
  </w:style>
  <w:style w:type="character" w:styleId="FollowedHyperlink">
    <w:name w:val="FollowedHyperlink"/>
    <w:basedOn w:val="DefaultParagraphFont"/>
    <w:uiPriority w:val="99"/>
    <w:semiHidden/>
    <w:unhideWhenUsed/>
    <w:rsid w:val="00BD38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8301">
      <w:bodyDiv w:val="1"/>
      <w:marLeft w:val="0"/>
      <w:marRight w:val="0"/>
      <w:marTop w:val="0"/>
      <w:marBottom w:val="0"/>
      <w:divBdr>
        <w:top w:val="none" w:sz="0" w:space="0" w:color="auto"/>
        <w:left w:val="none" w:sz="0" w:space="0" w:color="auto"/>
        <w:bottom w:val="none" w:sz="0" w:space="0" w:color="auto"/>
        <w:right w:val="none" w:sz="0" w:space="0" w:color="auto"/>
      </w:divBdr>
    </w:div>
    <w:div w:id="1091585517">
      <w:bodyDiv w:val="1"/>
      <w:marLeft w:val="0"/>
      <w:marRight w:val="0"/>
      <w:marTop w:val="0"/>
      <w:marBottom w:val="0"/>
      <w:divBdr>
        <w:top w:val="none" w:sz="0" w:space="0" w:color="auto"/>
        <w:left w:val="none" w:sz="0" w:space="0" w:color="auto"/>
        <w:bottom w:val="none" w:sz="0" w:space="0" w:color="auto"/>
        <w:right w:val="none" w:sz="0" w:space="0" w:color="auto"/>
      </w:divBdr>
    </w:div>
    <w:div w:id="1413233602">
      <w:bodyDiv w:val="1"/>
      <w:marLeft w:val="0"/>
      <w:marRight w:val="0"/>
      <w:marTop w:val="0"/>
      <w:marBottom w:val="0"/>
      <w:divBdr>
        <w:top w:val="none" w:sz="0" w:space="0" w:color="auto"/>
        <w:left w:val="none" w:sz="0" w:space="0" w:color="auto"/>
        <w:bottom w:val="none" w:sz="0" w:space="0" w:color="auto"/>
        <w:right w:val="none" w:sz="0" w:space="0" w:color="auto"/>
      </w:divBdr>
    </w:div>
    <w:div w:id="1647583817">
      <w:bodyDiv w:val="1"/>
      <w:marLeft w:val="0"/>
      <w:marRight w:val="0"/>
      <w:marTop w:val="0"/>
      <w:marBottom w:val="0"/>
      <w:divBdr>
        <w:top w:val="none" w:sz="0" w:space="0" w:color="auto"/>
        <w:left w:val="none" w:sz="0" w:space="0" w:color="auto"/>
        <w:bottom w:val="none" w:sz="0" w:space="0" w:color="auto"/>
        <w:right w:val="none" w:sz="0" w:space="0" w:color="auto"/>
      </w:divBdr>
    </w:div>
    <w:div w:id="1756242388">
      <w:bodyDiv w:val="1"/>
      <w:marLeft w:val="0"/>
      <w:marRight w:val="0"/>
      <w:marTop w:val="0"/>
      <w:marBottom w:val="0"/>
      <w:divBdr>
        <w:top w:val="none" w:sz="0" w:space="0" w:color="auto"/>
        <w:left w:val="none" w:sz="0" w:space="0" w:color="auto"/>
        <w:bottom w:val="none" w:sz="0" w:space="0" w:color="auto"/>
        <w:right w:val="none" w:sz="0" w:space="0" w:color="auto"/>
      </w:divBdr>
    </w:div>
    <w:div w:id="19550934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au/Details/F2008B00657"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honeybee.biosecurity@agriculture.vic.gov.au"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agriculture.vic.gov.au/agriculture/livestock/honey-bees" TargetMode="Externa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agriculture.vic.gov.au/bushfire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info@agriculture.vic.gov.au" TargetMode="External"/><Relationship Id="rId2" Type="http://schemas.openxmlformats.org/officeDocument/2006/relationships/hyperlink" Target="http://creativecommons.org/licenses/by/3.0/au/deed.en" TargetMode="External"/><Relationship Id="rId1" Type="http://schemas.openxmlformats.org/officeDocument/2006/relationships/image" Target="media/image2.emf"/><Relationship Id="rId4" Type="http://schemas.openxmlformats.org/officeDocument/2006/relationships/hyperlink" Target="http://www.relayservice.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TaxCatchAll xmlns="16bd8042-bf8e-4613-8e29-220ef7b83b98">
      <Value>2</Value>
      <Value>1</Value>
    </TaxCatchAll>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6496A2DC9E8AF4CB15EAE11C01843D6" ma:contentTypeVersion="25" ma:contentTypeDescription="DEDJTR Document" ma:contentTypeScope="" ma:versionID="6093bbf112a72d1698490eada7af2108">
  <xsd:schema xmlns:xsd="http://www.w3.org/2001/XMLSchema" xmlns:xs="http://www.w3.org/2001/XMLSchema" xmlns:p="http://schemas.microsoft.com/office/2006/metadata/properties" xmlns:ns2="1970f3ff-c7c3-4b73-8f0c-0bc260d159f3" xmlns:ns3="16bd8042-bf8e-4613-8e29-220ef7b83b98" xmlns:ns4="a49775e5-75db-4c44-8f8a-604736ac7c5c" targetNamespace="http://schemas.microsoft.com/office/2006/metadata/properties" ma:root="true" ma:fieldsID="56861b3a28baa7401d5860d29f403502" ns2:_="" ns3:_="" ns4:_="">
    <xsd:import namespace="1970f3ff-c7c3-4b73-8f0c-0bc260d159f3"/>
    <xsd:import namespace="16bd8042-bf8e-4613-8e29-220ef7b83b98"/>
    <xsd:import namespace="a49775e5-75db-4c44-8f8a-604736ac7c5c"/>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d8042-bf8e-4613-8e29-220ef7b83b9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45b8d72-002f-463d-91bf-c9344013acdf}" ma:internalName="TaxCatchAll" ma:showField="CatchAllData"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5b8d72-002f-463d-91bf-c9344013acdf}" ma:internalName="TaxCatchAllLabel" ma:readOnly="true" ma:showField="CatchAllDataLabel"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775e5-75db-4c44-8f8a-604736ac7c5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TaxCatchAll xmlns="16bd8042-bf8e-4613-8e29-220ef7b83b98">
      <Value>2</Value>
      <Value>1</Value>
    </TaxCatchAll>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documentManagement>
</p:properties>
</file>

<file path=customXml/item5.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6496A2DC9E8AF4CB15EAE11C01843D6" ma:contentTypeVersion="25" ma:contentTypeDescription="DEDJTR Document" ma:contentTypeScope="" ma:versionID="6093bbf112a72d1698490eada7af2108">
  <xsd:schema xmlns:xsd="http://www.w3.org/2001/XMLSchema" xmlns:xs="http://www.w3.org/2001/XMLSchema" xmlns:p="http://schemas.microsoft.com/office/2006/metadata/properties" xmlns:ns2="1970f3ff-c7c3-4b73-8f0c-0bc260d159f3" xmlns:ns3="16bd8042-bf8e-4613-8e29-220ef7b83b98" xmlns:ns4="a49775e5-75db-4c44-8f8a-604736ac7c5c" targetNamespace="http://schemas.microsoft.com/office/2006/metadata/properties" ma:root="true" ma:fieldsID="56861b3a28baa7401d5860d29f403502" ns2:_="" ns3:_="" ns4:_="">
    <xsd:import namespace="1970f3ff-c7c3-4b73-8f0c-0bc260d159f3"/>
    <xsd:import namespace="16bd8042-bf8e-4613-8e29-220ef7b83b98"/>
    <xsd:import namespace="a49775e5-75db-4c44-8f8a-604736ac7c5c"/>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d8042-bf8e-4613-8e29-220ef7b83b9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45b8d72-002f-463d-91bf-c9344013acdf}" ma:internalName="TaxCatchAll" ma:showField="CatchAllData"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5b8d72-002f-463d-91bf-c9344013acdf}" ma:internalName="TaxCatchAllLabel" ma:readOnly="true" ma:showField="CatchAllDataLabel"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775e5-75db-4c44-8f8a-604736ac7c5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1F6351-F42D-48E2-9E56-A27D4F3154D7}">
  <ds:schemaRefs>
    <ds:schemaRef ds:uri="http://schemas.microsoft.com/office/2006/metadata/properties"/>
    <ds:schemaRef ds:uri="http://schemas.microsoft.com/office/infopath/2007/PartnerControls"/>
    <ds:schemaRef ds:uri="1970f3ff-c7c3-4b73-8f0c-0bc260d159f3"/>
    <ds:schemaRef ds:uri="16bd8042-bf8e-4613-8e29-220ef7b83b98"/>
  </ds:schemaRefs>
</ds:datastoreItem>
</file>

<file path=customXml/itemProps2.xml><?xml version="1.0" encoding="utf-8"?>
<ds:datastoreItem xmlns:ds="http://schemas.openxmlformats.org/officeDocument/2006/customXml" ds:itemID="{A29C3013-974C-40AE-9560-31FC975955B7}">
  <ds:schemaRefs>
    <ds:schemaRef ds:uri="http://schemas.microsoft.com/sharepoint/v3/contenttype/forms"/>
  </ds:schemaRefs>
</ds:datastoreItem>
</file>

<file path=customXml/itemProps3.xml><?xml version="1.0" encoding="utf-8"?>
<ds:datastoreItem xmlns:ds="http://schemas.openxmlformats.org/officeDocument/2006/customXml" ds:itemID="{7FAE6E32-D468-4F3A-812A-A868AE214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16bd8042-bf8e-4613-8e29-220ef7b83b98"/>
    <ds:schemaRef ds:uri="a49775e5-75db-4c44-8f8a-604736ac7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5DCB84-E4B3-4E5B-AE96-84A9860130B2}">
  <ds:schemaRefs>
    <ds:schemaRef ds:uri="http://schemas.microsoft.com/office/2006/metadata/properties"/>
    <ds:schemaRef ds:uri="http://schemas.microsoft.com/office/infopath/2007/PartnerControls"/>
    <ds:schemaRef ds:uri="1970f3ff-c7c3-4b73-8f0c-0bc260d159f3"/>
    <ds:schemaRef ds:uri="16bd8042-bf8e-4613-8e29-220ef7b83b98"/>
  </ds:schemaRefs>
</ds:datastoreItem>
</file>

<file path=customXml/itemProps5.xml><?xml version="1.0" encoding="utf-8"?>
<ds:datastoreItem xmlns:ds="http://schemas.openxmlformats.org/officeDocument/2006/customXml" ds:itemID="{38E1F074-3A7A-48E8-BB54-FDAB83782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16bd8042-bf8e-4613-8e29-220ef7b83b98"/>
    <ds:schemaRef ds:uri="a49775e5-75db-4c44-8f8a-604736ac7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54EEE9A-A1CF-41F1-BF3B-9864327C12F5}">
  <ds:schemaRefs>
    <ds:schemaRef ds:uri="http://schemas.microsoft.com/sharepoint/v3/contenttype/forms"/>
  </ds:schemaRefs>
</ds:datastoreItem>
</file>

<file path=customXml/itemProps7.xml><?xml version="1.0" encoding="utf-8"?>
<ds:datastoreItem xmlns:ds="http://schemas.openxmlformats.org/officeDocument/2006/customXml" ds:itemID="{975C461E-3D17-6742-AA3D-D4F161723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Victorian Government</Company>
  <LinksUpToDate>false</LinksUpToDate>
  <CharactersWithSpaces>12473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Caring for heat- and smoke-affected apiaries </dc:title>
  <dc:subject/>
  <dc:creator>Paul Dennis (DEDJTR)</dc:creator>
  <cp:keywords/>
  <dc:description/>
  <cp:lastModifiedBy>Cynthia Y Kefaloukos (DJPR)</cp:lastModifiedBy>
  <cp:revision>24</cp:revision>
  <cp:lastPrinted>2022-08-18T06:19:00Z</cp:lastPrinted>
  <dcterms:created xsi:type="dcterms:W3CDTF">2020-01-23T02:32:00Z</dcterms:created>
  <dcterms:modified xsi:type="dcterms:W3CDTF">2022-08-18T06:19:00Z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0x010100611F6414DFB111E7BA88F9DF1743E3170056496A2DC9E8AF4CB15EAE11C01843D6</vt:lpwstr>
  </property>
  <property fmtid="{D5CDD505-2E9C-101B-9397-08002B2CF9AE}" pid="3" name="DEDJTRBranch">
    <vt:lpwstr/>
  </property>
  <property fmtid="{D5CDD505-2E9C-101B-9397-08002B2CF9AE}" pid="4" name="DEDJTRSection">
    <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Division">
    <vt:lpwstr>2;#Agriculture Victoria|aa595c92-527f-46eb-8130-f23c3634d9e6</vt:lpwstr>
  </property>
  <property fmtid="{D5CDD505-2E9C-101B-9397-08002B2CF9AE}" pid="8" name="MSIP_Label_d00a4df9-c942-4b09-b23a-6c1023f6de27_Enabled">
    <vt:lpwstr>true</vt:lpwstr>
  </property>
  <property fmtid="{D5CDD505-2E9C-101B-9397-08002B2CF9AE}" pid="9" name="MSIP_Label_d00a4df9-c942-4b09-b23a-6c1023f6de27_SetDate">
    <vt:lpwstr>2022-08-18T06:19:35Z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752ae761-4616-42bb-9e96-1afaf1ecdcf0</vt:lpwstr>
  </property>
  <property fmtid="{D5CDD505-2E9C-101B-9397-08002B2CF9AE}" pid="14" name="MSIP_Label_d00a4df9-c942-4b09-b23a-6c1023f6de27_ContentBits">
    <vt:lpwstr>3</vt:lpwstr>
  </property>
</Properties>
</file>