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AE537" w14:textId="77777777" w:rsidR="000E0932" w:rsidRDefault="000E0932" w:rsidP="000E0932">
      <w:pPr>
        <w:pStyle w:val="Agintrotext"/>
        <w:spacing w:after="0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15151180" w14:textId="77777777" w:rsidR="000B583E" w:rsidRDefault="000B583E" w:rsidP="000B583E">
      <w:pPr>
        <w:rPr>
          <w:rFonts w:cstheme="minorHAnsi"/>
          <w:b/>
          <w:color w:val="FFFFFF" w:themeColor="background1"/>
          <w:sz w:val="56"/>
          <w:szCs w:val="56"/>
        </w:rPr>
      </w:pPr>
    </w:p>
    <w:p w14:paraId="0093FA20" w14:textId="77777777" w:rsidR="000B583E" w:rsidRDefault="000B583E" w:rsidP="000B583E">
      <w:pPr>
        <w:pStyle w:val="Agintrotext"/>
        <w:spacing w:after="0"/>
        <w:rPr>
          <w:rFonts w:asciiTheme="minorHAnsi" w:hAnsiTheme="minorHAnsi" w:cstheme="minorHAnsi"/>
          <w:sz w:val="24"/>
          <w:szCs w:val="24"/>
        </w:rPr>
      </w:pPr>
    </w:p>
    <w:p w14:paraId="41E7B10D" w14:textId="77777777" w:rsidR="000B583E" w:rsidRDefault="000B583E" w:rsidP="000B583E">
      <w:pPr>
        <w:pStyle w:val="Agintrotext"/>
        <w:spacing w:after="0"/>
        <w:rPr>
          <w:rFonts w:asciiTheme="minorHAnsi" w:hAnsiTheme="minorHAnsi" w:cstheme="minorHAnsi"/>
          <w:sz w:val="24"/>
          <w:szCs w:val="24"/>
        </w:rPr>
      </w:pPr>
    </w:p>
    <w:p w14:paraId="7D8C990B" w14:textId="77777777" w:rsidR="000B583E" w:rsidRDefault="000B583E" w:rsidP="000B583E">
      <w:pPr>
        <w:pStyle w:val="Agintrotext"/>
        <w:spacing w:after="0"/>
        <w:rPr>
          <w:rFonts w:asciiTheme="minorHAnsi" w:hAnsiTheme="minorHAnsi" w:cstheme="minorHAnsi"/>
          <w:sz w:val="24"/>
          <w:szCs w:val="24"/>
        </w:rPr>
      </w:pPr>
    </w:p>
    <w:p w14:paraId="1FD1CE67" w14:textId="77777777" w:rsidR="000B583E" w:rsidRDefault="000B583E" w:rsidP="000B583E">
      <w:pPr>
        <w:pStyle w:val="Agintrotext"/>
        <w:spacing w:after="0"/>
        <w:rPr>
          <w:rFonts w:asciiTheme="minorHAnsi" w:hAnsiTheme="minorHAnsi" w:cstheme="minorHAnsi"/>
          <w:sz w:val="24"/>
          <w:szCs w:val="24"/>
        </w:rPr>
      </w:pPr>
    </w:p>
    <w:p w14:paraId="362A0502" w14:textId="77777777" w:rsidR="000B583E" w:rsidRDefault="000B583E" w:rsidP="000B583E">
      <w:pPr>
        <w:pStyle w:val="Agintrotext"/>
        <w:spacing w:after="0"/>
        <w:rPr>
          <w:rFonts w:asciiTheme="minorHAnsi" w:hAnsiTheme="minorHAnsi" w:cstheme="minorHAnsi"/>
          <w:sz w:val="24"/>
          <w:szCs w:val="24"/>
        </w:rPr>
      </w:pPr>
    </w:p>
    <w:p w14:paraId="2947F258" w14:textId="77777777" w:rsidR="000B583E" w:rsidRDefault="000B583E" w:rsidP="000B583E">
      <w:pPr>
        <w:pStyle w:val="Agintrotext"/>
        <w:spacing w:after="0"/>
        <w:rPr>
          <w:rFonts w:asciiTheme="minorHAnsi" w:hAnsiTheme="minorHAnsi" w:cstheme="minorHAnsi"/>
          <w:sz w:val="24"/>
          <w:szCs w:val="24"/>
        </w:rPr>
      </w:pPr>
    </w:p>
    <w:p w14:paraId="0792CDDB" w14:textId="050EF133" w:rsidR="000B583E" w:rsidRPr="00CD71EF" w:rsidRDefault="000B583E" w:rsidP="000B583E">
      <w:pPr>
        <w:pStyle w:val="Agintrotext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CD71EF">
        <w:rPr>
          <w:rFonts w:asciiTheme="minorHAnsi" w:hAnsiTheme="minorHAnsi" w:cstheme="minorHAnsi"/>
          <w:sz w:val="24"/>
          <w:szCs w:val="24"/>
        </w:rPr>
        <w:t>It is vital that livestock can be identified and tracked from their property of birth to slaughter. Traceability - the ability to follow an animal from one point in the supply chain to another - enables monitoring for disease, food safety and underpins protection of Australia’s local and international markets.</w:t>
      </w:r>
      <w:r w:rsidRPr="00CD71E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14:paraId="25EFF319" w14:textId="77777777" w:rsidR="000B583E" w:rsidRDefault="000B583E" w:rsidP="000B583E">
      <w:pPr>
        <w:pStyle w:val="Agintrotext"/>
        <w:spacing w:after="0"/>
        <w:rPr>
          <w:rFonts w:asciiTheme="minorHAnsi" w:hAnsiTheme="minorHAnsi" w:cstheme="minorHAnsi"/>
          <w:sz w:val="24"/>
          <w:szCs w:val="24"/>
        </w:rPr>
      </w:pPr>
    </w:p>
    <w:p w14:paraId="014DC3D4" w14:textId="77777777" w:rsidR="000B583E" w:rsidRPr="00CD71EF" w:rsidRDefault="000B583E" w:rsidP="000B583E">
      <w:pPr>
        <w:pStyle w:val="Agintrotext"/>
        <w:spacing w:after="0"/>
        <w:rPr>
          <w:rFonts w:asciiTheme="minorHAnsi" w:hAnsiTheme="minorHAnsi" w:cstheme="minorHAnsi"/>
          <w:sz w:val="24"/>
          <w:szCs w:val="24"/>
        </w:rPr>
      </w:pPr>
      <w:r w:rsidRPr="00CD71EF">
        <w:rPr>
          <w:rFonts w:asciiTheme="minorHAnsi" w:hAnsiTheme="minorHAnsi" w:cstheme="minorHAnsi"/>
          <w:sz w:val="24"/>
          <w:szCs w:val="24"/>
        </w:rPr>
        <w:t xml:space="preserve">As a business involved in the congregation, transportation and mixing of livestock, ensuring you use robust traceability practices and meet legislative requirements is very important. </w:t>
      </w:r>
    </w:p>
    <w:p w14:paraId="1F5E42E8" w14:textId="77777777" w:rsidR="000B583E" w:rsidRPr="00CD71EF" w:rsidRDefault="000B583E" w:rsidP="000B583E">
      <w:pPr>
        <w:pStyle w:val="bodycopy"/>
        <w:rPr>
          <w:rFonts w:asciiTheme="minorHAnsi" w:hAnsiTheme="minorHAnsi" w:cstheme="minorHAnsi"/>
          <w:b/>
          <w:sz w:val="28"/>
          <w:szCs w:val="28"/>
        </w:rPr>
      </w:pPr>
    </w:p>
    <w:p w14:paraId="7E397C2B" w14:textId="77777777" w:rsidR="000B583E" w:rsidRPr="00CD71EF" w:rsidRDefault="000B583E" w:rsidP="000B583E">
      <w:pPr>
        <w:pStyle w:val="bodycopy"/>
        <w:rPr>
          <w:rFonts w:asciiTheme="minorHAnsi" w:hAnsiTheme="minorHAnsi" w:cstheme="minorHAnsi"/>
          <w:b/>
          <w:sz w:val="28"/>
          <w:szCs w:val="28"/>
        </w:rPr>
      </w:pPr>
      <w:r w:rsidRPr="00CD71EF">
        <w:rPr>
          <w:rFonts w:asciiTheme="minorHAnsi" w:hAnsiTheme="minorHAnsi" w:cstheme="minorHAnsi"/>
          <w:b/>
          <w:sz w:val="28"/>
          <w:szCs w:val="28"/>
        </w:rPr>
        <w:t>Three important requirements to start your scale operation</w:t>
      </w:r>
    </w:p>
    <w:p w14:paraId="7E5D8AAC" w14:textId="77777777" w:rsidR="000B583E" w:rsidRPr="00CD71EF" w:rsidRDefault="000B583E" w:rsidP="000B583E">
      <w:pPr>
        <w:spacing w:after="0"/>
        <w:rPr>
          <w:rFonts w:cstheme="minorHAnsi"/>
        </w:rPr>
      </w:pPr>
    </w:p>
    <w:p w14:paraId="659DD341" w14:textId="77777777" w:rsidR="000B583E" w:rsidRPr="002F7784" w:rsidRDefault="000B583E" w:rsidP="000B583E">
      <w:pPr>
        <w:rPr>
          <w:rFonts w:cstheme="minorHAnsi"/>
          <w:sz w:val="24"/>
          <w:szCs w:val="24"/>
        </w:rPr>
      </w:pPr>
      <w:r w:rsidRPr="002F7784">
        <w:rPr>
          <w:rFonts w:eastAsia="Times New Roman" w:cstheme="minorHAnsi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1654144" behindDoc="0" locked="0" layoutInCell="1" allowOverlap="1" wp14:anchorId="513C055D" wp14:editId="06A6A664">
            <wp:simplePos x="0" y="0"/>
            <wp:positionH relativeFrom="column">
              <wp:posOffset>-2540</wp:posOffset>
            </wp:positionH>
            <wp:positionV relativeFrom="paragraph">
              <wp:posOffset>276225</wp:posOffset>
            </wp:positionV>
            <wp:extent cx="669925" cy="638175"/>
            <wp:effectExtent l="0" t="0" r="0" b="952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g Vic colour check bo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784">
        <w:rPr>
          <w:rFonts w:cstheme="minorHAnsi"/>
          <w:sz w:val="24"/>
          <w:szCs w:val="24"/>
        </w:rPr>
        <w:t>All</w:t>
      </w:r>
      <w:r>
        <w:rPr>
          <w:rFonts w:cstheme="minorHAnsi"/>
        </w:rPr>
        <w:t xml:space="preserve"> </w:t>
      </w:r>
      <w:r w:rsidRPr="002F7784">
        <w:rPr>
          <w:rFonts w:cstheme="minorHAnsi"/>
          <w:sz w:val="24"/>
          <w:szCs w:val="24"/>
        </w:rPr>
        <w:t>scale operators require a:</w:t>
      </w:r>
    </w:p>
    <w:p w14:paraId="72BE5EAB" w14:textId="77777777" w:rsidR="000B583E" w:rsidRDefault="000B583E" w:rsidP="000B583E">
      <w:pPr>
        <w:spacing w:after="0" w:line="360" w:lineRule="auto"/>
        <w:rPr>
          <w:rFonts w:cstheme="minorHAnsi"/>
          <w:sz w:val="24"/>
          <w:szCs w:val="24"/>
        </w:rPr>
      </w:pPr>
      <w:r w:rsidRPr="00CD71EF">
        <w:rPr>
          <w:rFonts w:cstheme="minorHAnsi"/>
          <w:b/>
          <w:sz w:val="24"/>
          <w:szCs w:val="24"/>
        </w:rPr>
        <w:t xml:space="preserve">A Scales Property Identification Code (PIC) - </w:t>
      </w:r>
      <w:r w:rsidRPr="00CD71EF">
        <w:rPr>
          <w:rFonts w:cstheme="minorHAnsi"/>
          <w:sz w:val="24"/>
          <w:szCs w:val="24"/>
        </w:rPr>
        <w:t>defines a property where livestock are kept, the PIC will start with ‘3SC’ indicating you run a scales business in Victoria</w:t>
      </w:r>
      <w:r w:rsidRPr="00CD71EF">
        <w:rPr>
          <w:rFonts w:cstheme="minorHAnsi"/>
          <w:b/>
          <w:sz w:val="24"/>
          <w:szCs w:val="24"/>
        </w:rPr>
        <w:t xml:space="preserve">. </w:t>
      </w:r>
      <w:r w:rsidRPr="00CD71EF">
        <w:rPr>
          <w:rFonts w:cstheme="minorHAnsi"/>
          <w:sz w:val="24"/>
          <w:szCs w:val="24"/>
        </w:rPr>
        <w:t>You can apply for a PIC</w:t>
      </w:r>
      <w:r w:rsidRPr="00CD71EF">
        <w:rPr>
          <w:rFonts w:cstheme="minorHAnsi"/>
          <w:b/>
          <w:sz w:val="24"/>
          <w:szCs w:val="24"/>
        </w:rPr>
        <w:t xml:space="preserve"> </w:t>
      </w:r>
      <w:r w:rsidRPr="00CD71EF">
        <w:rPr>
          <w:rFonts w:cstheme="minorHAnsi"/>
          <w:sz w:val="24"/>
          <w:szCs w:val="24"/>
        </w:rPr>
        <w:t xml:space="preserve">by contacting the Agriculture Victoria NLIS Helpline which operates between 9am and </w:t>
      </w:r>
      <w:r>
        <w:rPr>
          <w:rFonts w:cstheme="minorHAnsi"/>
          <w:sz w:val="24"/>
          <w:szCs w:val="24"/>
        </w:rPr>
        <w:t xml:space="preserve">   </w:t>
      </w:r>
    </w:p>
    <w:p w14:paraId="0C42C235" w14:textId="77777777" w:rsidR="000B583E" w:rsidRPr="00CD71EF" w:rsidRDefault="000B583E" w:rsidP="000B583E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Pr="00CD71EF">
        <w:rPr>
          <w:rFonts w:cstheme="minorHAnsi"/>
          <w:sz w:val="24"/>
          <w:szCs w:val="24"/>
        </w:rPr>
        <w:t xml:space="preserve">4.30pm Monday to Friday on </w:t>
      </w:r>
      <w:r w:rsidRPr="00CD71EF">
        <w:rPr>
          <w:rFonts w:cstheme="minorHAnsi"/>
          <w:color w:val="FF0000"/>
          <w:sz w:val="24"/>
          <w:szCs w:val="24"/>
        </w:rPr>
        <w:t>1800 678 779</w:t>
      </w:r>
      <w:r w:rsidRPr="00CD71EF">
        <w:rPr>
          <w:rFonts w:cstheme="minorHAnsi"/>
          <w:sz w:val="24"/>
          <w:szCs w:val="24"/>
        </w:rPr>
        <w:t xml:space="preserve">. </w:t>
      </w:r>
    </w:p>
    <w:p w14:paraId="782116EF" w14:textId="77777777" w:rsidR="000B583E" w:rsidRPr="00CD71EF" w:rsidRDefault="000B583E" w:rsidP="000B583E">
      <w:pPr>
        <w:pStyle w:val="bodycopy"/>
        <w:ind w:left="2127" w:right="1371"/>
        <w:rPr>
          <w:rFonts w:asciiTheme="minorHAnsi" w:hAnsiTheme="minorHAnsi" w:cstheme="minorHAnsi"/>
          <w:b/>
        </w:rPr>
      </w:pPr>
      <w:r w:rsidRPr="00CD71EF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6192" behindDoc="0" locked="0" layoutInCell="1" allowOverlap="1" wp14:anchorId="424A097E" wp14:editId="2D5B0556">
            <wp:simplePos x="0" y="0"/>
            <wp:positionH relativeFrom="column">
              <wp:posOffset>0</wp:posOffset>
            </wp:positionH>
            <wp:positionV relativeFrom="paragraph">
              <wp:posOffset>83820</wp:posOffset>
            </wp:positionV>
            <wp:extent cx="669925" cy="6381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g Vic colour check bo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9CB0F" w14:textId="70516BFF" w:rsidR="000B583E" w:rsidRPr="00CD71EF" w:rsidRDefault="000B583E" w:rsidP="000B583E">
      <w:pPr>
        <w:pStyle w:val="bodycopy"/>
        <w:tabs>
          <w:tab w:val="left" w:pos="1985"/>
        </w:tabs>
        <w:spacing w:line="360" w:lineRule="auto"/>
        <w:ind w:right="1372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CD71EF">
        <w:rPr>
          <w:rFonts w:asciiTheme="minorHAnsi" w:hAnsiTheme="minorHAnsi" w:cstheme="minorHAnsi"/>
          <w:b/>
          <w:sz w:val="24"/>
          <w:szCs w:val="24"/>
        </w:rPr>
        <w:t>An EUSY code</w:t>
      </w:r>
      <w:r w:rsidRPr="00CD71EF">
        <w:rPr>
          <w:rFonts w:asciiTheme="minorHAnsi" w:hAnsiTheme="minorHAnsi" w:cstheme="minorHAnsi"/>
          <w:sz w:val="24"/>
          <w:szCs w:val="24"/>
        </w:rPr>
        <w:t xml:space="preserve"> - </w:t>
      </w:r>
      <w:r w:rsidR="005A163D">
        <w:rPr>
          <w:rFonts w:asciiTheme="minorHAnsi" w:hAnsiTheme="minorHAnsi" w:cstheme="minorHAnsi"/>
          <w:sz w:val="24"/>
          <w:szCs w:val="24"/>
        </w:rPr>
        <w:t xml:space="preserve">this code will be provided </w:t>
      </w:r>
      <w:r w:rsidR="00DE46F9">
        <w:rPr>
          <w:rFonts w:asciiTheme="minorHAnsi" w:hAnsiTheme="minorHAnsi" w:cstheme="minorHAnsi"/>
          <w:sz w:val="24"/>
          <w:szCs w:val="24"/>
        </w:rPr>
        <w:t>when you r</w:t>
      </w:r>
      <w:bookmarkStart w:id="0" w:name="_GoBack"/>
      <w:bookmarkEnd w:id="0"/>
      <w:r w:rsidR="005A163D">
        <w:rPr>
          <w:rFonts w:asciiTheme="minorHAnsi" w:hAnsiTheme="minorHAnsi" w:cstheme="minorHAnsi"/>
          <w:sz w:val="24"/>
          <w:szCs w:val="24"/>
        </w:rPr>
        <w:t>eceive your scales PIC from Agriculture Victoria</w:t>
      </w:r>
      <w:r w:rsidRPr="00CD71EF">
        <w:rPr>
          <w:rFonts w:asciiTheme="minorHAnsi" w:eastAsiaTheme="minorHAnsi" w:hAnsiTheme="minorHAnsi" w:cstheme="minorHAnsi"/>
          <w:sz w:val="24"/>
          <w:szCs w:val="24"/>
          <w:lang w:eastAsia="en-US"/>
        </w:rPr>
        <w:t>. Your PIC and EUSY code will be linked.</w:t>
      </w:r>
    </w:p>
    <w:p w14:paraId="636FB838" w14:textId="77777777" w:rsidR="000B583E" w:rsidRPr="00CD71EF" w:rsidRDefault="000B583E" w:rsidP="000B583E">
      <w:pPr>
        <w:pStyle w:val="bodycopy"/>
        <w:ind w:left="2127" w:right="1371"/>
        <w:rPr>
          <w:rFonts w:asciiTheme="minorHAnsi" w:hAnsiTheme="minorHAnsi" w:cstheme="minorHAnsi"/>
          <w:b/>
        </w:rPr>
      </w:pPr>
    </w:p>
    <w:p w14:paraId="4FFB17E8" w14:textId="77777777" w:rsidR="000B583E" w:rsidRDefault="000B583E" w:rsidP="000B583E">
      <w:pPr>
        <w:pStyle w:val="bodycopy"/>
        <w:tabs>
          <w:tab w:val="left" w:pos="2268"/>
        </w:tabs>
        <w:spacing w:line="360" w:lineRule="auto"/>
        <w:ind w:left="993" w:right="1372"/>
        <w:jc w:val="both"/>
        <w:rPr>
          <w:rFonts w:asciiTheme="minorHAnsi" w:hAnsiTheme="minorHAnsi" w:cstheme="minorHAnsi"/>
          <w:sz w:val="24"/>
          <w:szCs w:val="24"/>
        </w:rPr>
      </w:pPr>
      <w:r w:rsidRPr="00CD71EF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17E87090" wp14:editId="4B330041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669925" cy="63817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g Vic colour check bo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1EF">
        <w:rPr>
          <w:rFonts w:asciiTheme="minorHAnsi" w:hAnsiTheme="minorHAnsi" w:cstheme="minorHAnsi"/>
          <w:b/>
          <w:sz w:val="24"/>
          <w:szCs w:val="24"/>
        </w:rPr>
        <w:t>A National Livestock Identification System (NLIS) ‘Saleyard’ account</w:t>
      </w:r>
      <w:r w:rsidRPr="00CD71EF">
        <w:rPr>
          <w:rFonts w:asciiTheme="minorHAnsi" w:hAnsiTheme="minorHAnsi" w:cstheme="minorHAnsi"/>
          <w:sz w:val="24"/>
          <w:szCs w:val="24"/>
        </w:rPr>
        <w:t xml:space="preserve"> -</w:t>
      </w:r>
      <w:r w:rsidRPr="00CD71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D71EF">
        <w:rPr>
          <w:rFonts w:asciiTheme="minorHAnsi" w:hAnsiTheme="minorHAnsi" w:cstheme="minorHAnsi"/>
          <w:sz w:val="24"/>
          <w:szCs w:val="24"/>
        </w:rPr>
        <w:t>scales are referred to as saleyards on the NLIS database.</w:t>
      </w:r>
      <w:r w:rsidRPr="00CD71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D71EF">
        <w:rPr>
          <w:rFonts w:asciiTheme="minorHAnsi" w:hAnsiTheme="minorHAnsi" w:cstheme="minorHAnsi"/>
          <w:sz w:val="24"/>
          <w:szCs w:val="24"/>
        </w:rPr>
        <w:t xml:space="preserve">Sign up for a NLIS saleyard (scales) account at </w:t>
      </w:r>
      <w:r w:rsidRPr="00674559">
        <w:rPr>
          <w:rStyle w:val="Hyperlink"/>
          <w:rFonts w:asciiTheme="minorHAnsi" w:hAnsiTheme="minorHAnsi" w:cstheme="minorHAnsi"/>
          <w:sz w:val="24"/>
          <w:szCs w:val="24"/>
        </w:rPr>
        <w:t>www.nlis.com.au</w:t>
      </w:r>
      <w:r w:rsidRPr="00FD128A">
        <w:rPr>
          <w:rFonts w:asciiTheme="minorHAnsi" w:hAnsiTheme="minorHAnsi" w:cstheme="minorHAnsi"/>
          <w:sz w:val="24"/>
          <w:szCs w:val="24"/>
        </w:rPr>
        <w:t xml:space="preserve"> or</w:t>
      </w:r>
      <w:r w:rsidRPr="00CD71EF">
        <w:rPr>
          <w:rFonts w:asciiTheme="minorHAnsi" w:hAnsiTheme="minorHAnsi" w:cstheme="minorHAnsi"/>
          <w:sz w:val="24"/>
          <w:szCs w:val="24"/>
        </w:rPr>
        <w:t xml:space="preserve"> by calling the NLIS Database Helpdesk from 9am-</w:t>
      </w:r>
    </w:p>
    <w:p w14:paraId="6ED0F7C5" w14:textId="77777777" w:rsidR="000B583E" w:rsidRPr="00CD71EF" w:rsidRDefault="000B583E" w:rsidP="000B583E">
      <w:pPr>
        <w:pStyle w:val="bodycopy"/>
        <w:tabs>
          <w:tab w:val="left" w:pos="2268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CD71EF">
        <w:rPr>
          <w:rFonts w:asciiTheme="minorHAnsi" w:hAnsiTheme="minorHAnsi" w:cstheme="minorHAnsi"/>
          <w:sz w:val="24"/>
          <w:szCs w:val="24"/>
        </w:rPr>
        <w:t>5pm Monday-Friday 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E2D84">
        <w:rPr>
          <w:rFonts w:asciiTheme="minorHAnsi" w:hAnsiTheme="minorHAnsi" w:cstheme="minorHAnsi"/>
          <w:color w:val="FF0000"/>
          <w:sz w:val="24"/>
          <w:szCs w:val="24"/>
        </w:rPr>
        <w:t xml:space="preserve">1800 654 743 </w:t>
      </w:r>
      <w:r w:rsidRPr="00CD71EF">
        <w:rPr>
          <w:rFonts w:asciiTheme="minorHAnsi" w:hAnsiTheme="minorHAnsi" w:cstheme="minorHAnsi"/>
          <w:sz w:val="24"/>
          <w:szCs w:val="24"/>
        </w:rPr>
        <w:t xml:space="preserve">or email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Pr="009952D5">
          <w:rPr>
            <w:rStyle w:val="Hyperlink"/>
            <w:rFonts w:asciiTheme="minorHAnsi" w:hAnsiTheme="minorHAnsi" w:cstheme="minorHAnsi"/>
            <w:sz w:val="24"/>
            <w:szCs w:val="24"/>
          </w:rPr>
          <w:t>support@nlis.com.au</w:t>
        </w:r>
      </w:hyperlink>
      <w:r w:rsidRPr="00CD71EF">
        <w:rPr>
          <w:rStyle w:val="Hyperlink"/>
          <w:rFonts w:asciiTheme="minorHAnsi" w:hAnsiTheme="minorHAnsi" w:cstheme="minorHAnsi"/>
          <w:color w:val="0066CC"/>
          <w:sz w:val="24"/>
          <w:szCs w:val="24"/>
        </w:rPr>
        <w:t>.</w:t>
      </w:r>
    </w:p>
    <w:p w14:paraId="61BE2E42" w14:textId="77777777" w:rsidR="000B583E" w:rsidRDefault="000B583E" w:rsidP="000B583E">
      <w:pPr>
        <w:pStyle w:val="bodycopy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5871130A" w14:textId="27936A1F" w:rsidR="000B583E" w:rsidRDefault="000B583E" w:rsidP="000B583E">
      <w:pPr>
        <w:rPr>
          <w:rFonts w:eastAsia="Times New Roman" w:cstheme="minorHAnsi"/>
          <w:sz w:val="24"/>
          <w:szCs w:val="24"/>
          <w:lang w:eastAsia="en-AU"/>
        </w:rPr>
      </w:pPr>
      <w:r w:rsidRPr="005244D3">
        <w:rPr>
          <w:rFonts w:eastAsia="Times New Roman" w:cstheme="minorHAnsi"/>
          <w:sz w:val="24"/>
          <w:szCs w:val="24"/>
          <w:lang w:eastAsia="en-AU"/>
        </w:rPr>
        <w:t xml:space="preserve">Scale operators must ensure animals are correctly tagged, </w:t>
      </w:r>
      <w:r>
        <w:rPr>
          <w:rFonts w:eastAsia="Times New Roman" w:cstheme="minorHAnsi"/>
          <w:sz w:val="24"/>
          <w:szCs w:val="24"/>
          <w:lang w:eastAsia="en-AU"/>
        </w:rPr>
        <w:t>PICs</w:t>
      </w:r>
      <w:r w:rsidRPr="005244D3">
        <w:rPr>
          <w:rFonts w:eastAsia="Times New Roman" w:cstheme="minorHAnsi"/>
          <w:sz w:val="24"/>
          <w:szCs w:val="24"/>
          <w:lang w:eastAsia="en-AU"/>
        </w:rPr>
        <w:t xml:space="preserve"> are used correctly, </w:t>
      </w:r>
      <w:r>
        <w:rPr>
          <w:rFonts w:eastAsia="Times New Roman" w:cstheme="minorHAnsi"/>
          <w:sz w:val="24"/>
          <w:szCs w:val="24"/>
          <w:lang w:eastAsia="en-AU"/>
        </w:rPr>
        <w:t>NLIS</w:t>
      </w:r>
      <w:r w:rsidRPr="005244D3">
        <w:rPr>
          <w:rFonts w:eastAsia="Times New Roman" w:cstheme="minorHAnsi"/>
          <w:sz w:val="24"/>
          <w:szCs w:val="24"/>
          <w:lang w:eastAsia="en-AU"/>
        </w:rPr>
        <w:t xml:space="preserve"> database transfers are completed successfully and on time and accurate vendor declarations are provided.</w:t>
      </w:r>
    </w:p>
    <w:p w14:paraId="04F02F05" w14:textId="77777777" w:rsidR="000B583E" w:rsidRDefault="000B583E" w:rsidP="000B583E">
      <w:pPr>
        <w:rPr>
          <w:rFonts w:cstheme="minorHAnsi"/>
          <w:i/>
          <w:iCs/>
          <w:color w:val="4C7329"/>
          <w:sz w:val="24"/>
          <w:szCs w:val="24"/>
          <w:lang w:val="en-US"/>
        </w:rPr>
      </w:pPr>
    </w:p>
    <w:p w14:paraId="5011AD8E" w14:textId="5D5AF184" w:rsidR="000B583E" w:rsidRPr="000B583E" w:rsidRDefault="000B583E" w:rsidP="000B583E">
      <w:pPr>
        <w:rPr>
          <w:rFonts w:eastAsia="Times New Roman" w:cstheme="minorHAnsi"/>
          <w:sz w:val="24"/>
          <w:szCs w:val="24"/>
          <w:lang w:eastAsia="en-AU"/>
        </w:rPr>
      </w:pPr>
      <w:r w:rsidRPr="00371C97">
        <w:rPr>
          <w:rFonts w:cstheme="minorHAnsi"/>
          <w:i/>
          <w:iCs/>
          <w:color w:val="4C7329"/>
          <w:sz w:val="24"/>
          <w:szCs w:val="24"/>
          <w:lang w:val="en-US"/>
        </w:rPr>
        <w:t>Livestock traceability protecting you and the viability of the entire industry</w:t>
      </w:r>
      <w:r>
        <w:rPr>
          <w:rFonts w:cstheme="minorHAnsi"/>
          <w:i/>
          <w:iCs/>
          <w:color w:val="4C7329"/>
          <w:sz w:val="24"/>
          <w:szCs w:val="24"/>
          <w:lang w:val="en-US"/>
        </w:rPr>
        <w:t>.</w:t>
      </w:r>
    </w:p>
    <w:p w14:paraId="081BA3CD" w14:textId="2D342746" w:rsidR="00A11D9E" w:rsidRPr="000B583E" w:rsidRDefault="000B583E" w:rsidP="000E0932">
      <w:pPr>
        <w:rPr>
          <w:rFonts w:cstheme="minorHAnsi"/>
          <w:b/>
          <w:color w:val="FFFFFF" w:themeColor="background1"/>
          <w:sz w:val="56"/>
          <w:szCs w:val="56"/>
        </w:rPr>
      </w:pPr>
      <w:r w:rsidRPr="00CD71EF">
        <w:rPr>
          <w:rFonts w:cs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CEDC8F" wp14:editId="53F01032">
                <wp:simplePos x="0" y="0"/>
                <wp:positionH relativeFrom="margin">
                  <wp:posOffset>-76835</wp:posOffset>
                </wp:positionH>
                <wp:positionV relativeFrom="paragraph">
                  <wp:posOffset>-7859395</wp:posOffset>
                </wp:positionV>
                <wp:extent cx="5781675" cy="485775"/>
                <wp:effectExtent l="0" t="0" r="9525" b="952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79A61" w14:textId="77777777" w:rsidR="000B583E" w:rsidRPr="00CD71EF" w:rsidRDefault="000B583E" w:rsidP="000B583E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CD71EF">
                              <w:rPr>
                                <w:rFonts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STARTING UP A SCALE OPERATION</w:t>
                            </w:r>
                          </w:p>
                          <w:p w14:paraId="5B1A29EB" w14:textId="77777777" w:rsidR="000B583E" w:rsidRPr="007219EC" w:rsidRDefault="000B583E" w:rsidP="000B583E">
                            <w:pPr>
                              <w:pStyle w:val="Ag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EDC8F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-6.05pt;margin-top:-618.85pt;width:455.25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" filled="f" stroked="f">
                <v:textbox inset="0,0,0,0">
                  <w:txbxContent>
                    <w:p w14:paraId="07E79A61" w14:textId="77777777" w:rsidR="000B583E" w:rsidRPr="00CD71EF" w:rsidRDefault="000B583E" w:rsidP="000B583E">
                      <w:pPr>
                        <w:rPr>
                          <w:rFonts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CD71EF">
                        <w:rPr>
                          <w:rFonts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STARTING UP A SCALE OPERATION</w:t>
                      </w:r>
                    </w:p>
                    <w:p w14:paraId="5B1A29EB" w14:textId="77777777" w:rsidR="000B583E" w:rsidRPr="007219EC" w:rsidRDefault="000B583E" w:rsidP="000B583E">
                      <w:pPr>
                        <w:pStyle w:val="Agtitl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11D9E" w:rsidRPr="000B583E" w:rsidSect="00B8118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720" w:right="720" w:bottom="720" w:left="720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75F95" w14:textId="77777777" w:rsidR="00491B5C" w:rsidRDefault="00491B5C" w:rsidP="006314F0">
      <w:r>
        <w:separator/>
      </w:r>
    </w:p>
  </w:endnote>
  <w:endnote w:type="continuationSeparator" w:id="0">
    <w:p w14:paraId="7B28BD26" w14:textId="77777777" w:rsidR="00491B5C" w:rsidRDefault="00491B5C" w:rsidP="0063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C-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-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6870" w14:textId="77777777" w:rsidR="000E0932" w:rsidRDefault="000E0932" w:rsidP="000E0932">
    <w:pPr>
      <w:pStyle w:val="Footer"/>
      <w:tabs>
        <w:tab w:val="clear" w:pos="4513"/>
        <w:tab w:val="clear" w:pos="9026"/>
        <w:tab w:val="left" w:pos="870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CC3C" w14:textId="77777777" w:rsidR="00FE6ECF" w:rsidRDefault="00B319F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8FD2A" w14:textId="77777777" w:rsidR="00491B5C" w:rsidRDefault="00491B5C" w:rsidP="006314F0">
      <w:r>
        <w:separator/>
      </w:r>
    </w:p>
  </w:footnote>
  <w:footnote w:type="continuationSeparator" w:id="0">
    <w:p w14:paraId="7C049A64" w14:textId="77777777" w:rsidR="00491B5C" w:rsidRDefault="00491B5C" w:rsidP="0063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5628E" w14:textId="77777777" w:rsidR="004F71DB" w:rsidRDefault="0004411E" w:rsidP="006314F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01A7735" wp14:editId="025BE71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10340" cy="10756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orkings/png/9466%20Ag%20Newsletter_Templa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0340" cy="107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CCAC7" w14:textId="77777777" w:rsidR="00992FC8" w:rsidRDefault="0004411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ABC8DEF" wp14:editId="4E9DCEF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6000" cy="1073653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orkings/png/9466%20Ag%20Newsletter_Template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73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47FBB"/>
    <w:multiLevelType w:val="hybridMultilevel"/>
    <w:tmpl w:val="E42CF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A0A24"/>
    <w:multiLevelType w:val="hybridMultilevel"/>
    <w:tmpl w:val="7DDE25CE"/>
    <w:lvl w:ilvl="0" w:tplc="0C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62E540DC"/>
    <w:multiLevelType w:val="multilevel"/>
    <w:tmpl w:val="E9062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35F94"/>
    <w:multiLevelType w:val="hybridMultilevel"/>
    <w:tmpl w:val="0E1809F8"/>
    <w:lvl w:ilvl="0" w:tplc="D7B6136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52300"/>
    <w:multiLevelType w:val="hybridMultilevel"/>
    <w:tmpl w:val="BC8E025A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32"/>
    <w:rsid w:val="0002680C"/>
    <w:rsid w:val="0004411E"/>
    <w:rsid w:val="000913CA"/>
    <w:rsid w:val="000B583E"/>
    <w:rsid w:val="000E0932"/>
    <w:rsid w:val="00100D88"/>
    <w:rsid w:val="001117B8"/>
    <w:rsid w:val="001831F7"/>
    <w:rsid w:val="001F4684"/>
    <w:rsid w:val="00200CAB"/>
    <w:rsid w:val="00202569"/>
    <w:rsid w:val="002124F9"/>
    <w:rsid w:val="00227D40"/>
    <w:rsid w:val="0025536D"/>
    <w:rsid w:val="0029453E"/>
    <w:rsid w:val="002A2CCA"/>
    <w:rsid w:val="002B773C"/>
    <w:rsid w:val="002B7A13"/>
    <w:rsid w:val="003309D4"/>
    <w:rsid w:val="00376CF4"/>
    <w:rsid w:val="0039437B"/>
    <w:rsid w:val="003A5056"/>
    <w:rsid w:val="003B5C6E"/>
    <w:rsid w:val="003C644E"/>
    <w:rsid w:val="003F1387"/>
    <w:rsid w:val="0041330F"/>
    <w:rsid w:val="004414B1"/>
    <w:rsid w:val="00491B5C"/>
    <w:rsid w:val="004A4974"/>
    <w:rsid w:val="004F71DB"/>
    <w:rsid w:val="00523D83"/>
    <w:rsid w:val="0054173D"/>
    <w:rsid w:val="00551228"/>
    <w:rsid w:val="00553538"/>
    <w:rsid w:val="00585F66"/>
    <w:rsid w:val="005A163D"/>
    <w:rsid w:val="005B6E6A"/>
    <w:rsid w:val="005F103F"/>
    <w:rsid w:val="006207A2"/>
    <w:rsid w:val="00623D67"/>
    <w:rsid w:val="006314F0"/>
    <w:rsid w:val="00633FD2"/>
    <w:rsid w:val="00676BEC"/>
    <w:rsid w:val="006922FC"/>
    <w:rsid w:val="006B1A99"/>
    <w:rsid w:val="006E5AB6"/>
    <w:rsid w:val="00700708"/>
    <w:rsid w:val="007301F2"/>
    <w:rsid w:val="007358AA"/>
    <w:rsid w:val="007538F7"/>
    <w:rsid w:val="0078455D"/>
    <w:rsid w:val="007A0F57"/>
    <w:rsid w:val="007B70DA"/>
    <w:rsid w:val="007C3AC9"/>
    <w:rsid w:val="007D091D"/>
    <w:rsid w:val="007D0FED"/>
    <w:rsid w:val="007D2A6D"/>
    <w:rsid w:val="007E7F81"/>
    <w:rsid w:val="00803064"/>
    <w:rsid w:val="00864B98"/>
    <w:rsid w:val="00885E7E"/>
    <w:rsid w:val="00890F4D"/>
    <w:rsid w:val="0089434D"/>
    <w:rsid w:val="008B1E79"/>
    <w:rsid w:val="008F2DF4"/>
    <w:rsid w:val="00900CA4"/>
    <w:rsid w:val="009172CB"/>
    <w:rsid w:val="009270DC"/>
    <w:rsid w:val="00967BD2"/>
    <w:rsid w:val="00974603"/>
    <w:rsid w:val="00982215"/>
    <w:rsid w:val="00982F07"/>
    <w:rsid w:val="00992FC8"/>
    <w:rsid w:val="00996D8B"/>
    <w:rsid w:val="009C3CFC"/>
    <w:rsid w:val="009D0EDA"/>
    <w:rsid w:val="009F5142"/>
    <w:rsid w:val="009F64C8"/>
    <w:rsid w:val="00A11B7C"/>
    <w:rsid w:val="00A11D9E"/>
    <w:rsid w:val="00A7785E"/>
    <w:rsid w:val="00AB28EA"/>
    <w:rsid w:val="00AC4080"/>
    <w:rsid w:val="00AD1260"/>
    <w:rsid w:val="00AF1846"/>
    <w:rsid w:val="00B00F23"/>
    <w:rsid w:val="00B319FA"/>
    <w:rsid w:val="00B32A18"/>
    <w:rsid w:val="00B44C11"/>
    <w:rsid w:val="00B75489"/>
    <w:rsid w:val="00B8118E"/>
    <w:rsid w:val="00B846EB"/>
    <w:rsid w:val="00BB7FD6"/>
    <w:rsid w:val="00BC1EEE"/>
    <w:rsid w:val="00C07102"/>
    <w:rsid w:val="00C33F42"/>
    <w:rsid w:val="00C423F6"/>
    <w:rsid w:val="00C51D1A"/>
    <w:rsid w:val="00C67D51"/>
    <w:rsid w:val="00C91749"/>
    <w:rsid w:val="00CB30AA"/>
    <w:rsid w:val="00CD6F08"/>
    <w:rsid w:val="00CD7D68"/>
    <w:rsid w:val="00CE440D"/>
    <w:rsid w:val="00CE5C81"/>
    <w:rsid w:val="00D14452"/>
    <w:rsid w:val="00D37F5B"/>
    <w:rsid w:val="00D42AF1"/>
    <w:rsid w:val="00D5572A"/>
    <w:rsid w:val="00D803C2"/>
    <w:rsid w:val="00D8607D"/>
    <w:rsid w:val="00D95DC7"/>
    <w:rsid w:val="00DA5D4D"/>
    <w:rsid w:val="00DD4A95"/>
    <w:rsid w:val="00DE46F9"/>
    <w:rsid w:val="00DF441E"/>
    <w:rsid w:val="00DF5B44"/>
    <w:rsid w:val="00E70013"/>
    <w:rsid w:val="00E71CF9"/>
    <w:rsid w:val="00E74D92"/>
    <w:rsid w:val="00E90631"/>
    <w:rsid w:val="00ED3567"/>
    <w:rsid w:val="00F23D11"/>
    <w:rsid w:val="00F56D3C"/>
    <w:rsid w:val="00F904B1"/>
    <w:rsid w:val="00FE497E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28233"/>
  <w15:docId w15:val="{8D60826B-6D20-4ADA-8F3D-3DD1F53D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932"/>
    <w:pPr>
      <w:spacing w:after="160" w:line="256" w:lineRule="auto"/>
    </w:pPr>
    <w:rPr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260"/>
    <w:pPr>
      <w:spacing w:before="240" w:after="360" w:line="360" w:lineRule="atLeast"/>
      <w:outlineLvl w:val="0"/>
    </w:pPr>
    <w:rPr>
      <w:rFonts w:cs="VIC-Medium"/>
      <w:caps/>
      <w:color w:val="55565A"/>
      <w:spacing w:val="-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D83"/>
    <w:pPr>
      <w:spacing w:before="400" w:after="80"/>
      <w:outlineLvl w:val="1"/>
    </w:pPr>
    <w:rPr>
      <w:b/>
      <w:caps/>
      <w:color w:val="4C73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1F7"/>
    <w:pPr>
      <w:spacing w:before="32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D8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4C73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4A4974"/>
    <w:rPr>
      <w:rFonts w:ascii="Arial" w:hAnsi="Arial"/>
      <w:b/>
      <w:bCs/>
      <w:i/>
      <w:iCs/>
      <w:spacing w:val="5"/>
    </w:rPr>
  </w:style>
  <w:style w:type="paragraph" w:styleId="Title">
    <w:name w:val="Title"/>
    <w:next w:val="Normal"/>
    <w:link w:val="TitleChar"/>
    <w:uiPriority w:val="10"/>
    <w:qFormat/>
    <w:rsid w:val="00AD1260"/>
    <w:pPr>
      <w:spacing w:after="120"/>
    </w:pPr>
    <w:rPr>
      <w:rFonts w:ascii="Arial" w:hAnsi="Arial" w:cs="VIC-Medium"/>
      <w:b/>
      <w:caps/>
      <w:color w:val="FFFFFF" w:themeColor="background1"/>
      <w:spacing w:val="-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D1260"/>
    <w:rPr>
      <w:rFonts w:ascii="Arial" w:hAnsi="Arial" w:cs="VIC-Medium"/>
      <w:b/>
      <w:caps/>
      <w:color w:val="FFFFFF" w:themeColor="background1"/>
      <w:spacing w:val="-10"/>
      <w:sz w:val="48"/>
      <w:szCs w:val="48"/>
    </w:rPr>
  </w:style>
  <w:style w:type="paragraph" w:customStyle="1" w:styleId="NoParagraphStyle">
    <w:name w:val="[No Paragraph Style]"/>
    <w:basedOn w:val="Normal"/>
    <w:rsid w:val="003C644E"/>
  </w:style>
  <w:style w:type="paragraph" w:styleId="Footer">
    <w:name w:val="footer"/>
    <w:basedOn w:val="Normal"/>
    <w:link w:val="FooterChar"/>
    <w:uiPriority w:val="99"/>
    <w:unhideWhenUsed/>
    <w:rsid w:val="00992FC8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7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1DB"/>
  </w:style>
  <w:style w:type="character" w:customStyle="1" w:styleId="FooterChar">
    <w:name w:val="Footer Char"/>
    <w:basedOn w:val="DefaultParagraphFont"/>
    <w:link w:val="Footer"/>
    <w:uiPriority w:val="99"/>
    <w:rsid w:val="00992FC8"/>
    <w:rPr>
      <w:rFonts w:ascii="Arial" w:hAnsi="Arial" w:cs="Arial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1260"/>
    <w:rPr>
      <w:rFonts w:ascii="Arial" w:hAnsi="Arial" w:cs="VIC-Medium"/>
      <w:caps/>
      <w:color w:val="55565A"/>
      <w:spacing w:val="-1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3D83"/>
    <w:rPr>
      <w:rFonts w:ascii="Arial" w:hAnsi="Arial" w:cs="Arial"/>
      <w:b/>
      <w:caps/>
      <w:color w:val="4C7329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831F7"/>
    <w:rPr>
      <w:rFonts w:ascii="Arial" w:hAnsi="Arial" w:cs="Arial"/>
      <w:b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314F0"/>
    <w:pPr>
      <w:numPr>
        <w:numId w:val="1"/>
      </w:numPr>
      <w:ind w:left="284" w:hanging="284"/>
      <w:contextualSpacing/>
    </w:pPr>
  </w:style>
  <w:style w:type="paragraph" w:customStyle="1" w:styleId="Agimagecaption">
    <w:name w:val="Ag image caption"/>
    <w:basedOn w:val="Normal"/>
    <w:qFormat/>
    <w:rsid w:val="002B7A13"/>
    <w:pPr>
      <w:spacing w:before="170"/>
    </w:pPr>
    <w:rPr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D83"/>
    <w:rPr>
      <w:rFonts w:ascii="Arial" w:eastAsiaTheme="majorEastAsia" w:hAnsi="Arial" w:cstheme="majorBidi"/>
      <w:i/>
      <w:iCs/>
      <w:color w:val="4C7329"/>
      <w:sz w:val="18"/>
      <w:szCs w:val="18"/>
    </w:rPr>
  </w:style>
  <w:style w:type="character" w:styleId="Strong">
    <w:name w:val="Strong"/>
    <w:basedOn w:val="DefaultParagraphFont"/>
    <w:uiPriority w:val="22"/>
    <w:qFormat/>
    <w:rsid w:val="004A4974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523D83"/>
    <w:rPr>
      <w:rFonts w:ascii="Arial" w:hAnsi="Arial"/>
      <w:i/>
      <w:iCs/>
      <w:color w:val="4C7329"/>
    </w:rPr>
  </w:style>
  <w:style w:type="character" w:styleId="Emphasis">
    <w:name w:val="Emphasis"/>
    <w:basedOn w:val="DefaultParagraphFont"/>
    <w:uiPriority w:val="20"/>
    <w:qFormat/>
    <w:rsid w:val="004A4974"/>
    <w:rPr>
      <w:rFonts w:ascii="Arial" w:hAnsi="Arial"/>
      <w:i/>
      <w:iCs/>
    </w:rPr>
  </w:style>
  <w:style w:type="character" w:styleId="SubtleEmphasis">
    <w:name w:val="Subtle Emphasis"/>
    <w:basedOn w:val="DefaultParagraphFont"/>
    <w:uiPriority w:val="19"/>
    <w:qFormat/>
    <w:rsid w:val="004A4974"/>
    <w:rPr>
      <w:rFonts w:ascii="Arial" w:hAnsi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A497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23D83"/>
    <w:rPr>
      <w:rFonts w:ascii="Arial" w:hAnsi="Arial"/>
      <w:b/>
      <w:bCs/>
      <w:smallCaps/>
      <w:color w:val="4C7329"/>
      <w:spacing w:val="5"/>
    </w:rPr>
  </w:style>
  <w:style w:type="paragraph" w:customStyle="1" w:styleId="Ageditionanddate">
    <w:name w:val="Ag edition and date"/>
    <w:basedOn w:val="NoParagraphStyle"/>
    <w:qFormat/>
    <w:rsid w:val="00AD1260"/>
    <w:pPr>
      <w:jc w:val="right"/>
    </w:pPr>
    <w:rPr>
      <w:color w:val="FFFFFF" w:themeColor="background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D83"/>
    <w:pPr>
      <w:pBdr>
        <w:top w:val="single" w:sz="4" w:space="10" w:color="4C7329"/>
        <w:bottom w:val="single" w:sz="4" w:space="10" w:color="4C7329"/>
      </w:pBdr>
      <w:spacing w:before="360" w:after="360"/>
      <w:ind w:left="864" w:right="864"/>
      <w:jc w:val="center"/>
    </w:pPr>
    <w:rPr>
      <w:i/>
      <w:iCs/>
      <w:color w:val="4C73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D83"/>
    <w:rPr>
      <w:rFonts w:ascii="Arial" w:hAnsi="Arial" w:cs="Arial"/>
      <w:i/>
      <w:iCs/>
      <w:color w:val="4C7329"/>
      <w:sz w:val="18"/>
      <w:szCs w:val="18"/>
    </w:rPr>
  </w:style>
  <w:style w:type="table" w:styleId="TableGrid">
    <w:name w:val="Table Grid"/>
    <w:basedOn w:val="TableNormal"/>
    <w:uiPriority w:val="39"/>
    <w:rsid w:val="008F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3E"/>
    <w:rPr>
      <w:rFonts w:ascii="Tahoma" w:hAnsi="Tahoma" w:cs="Tahoma"/>
      <w:color w:val="000000"/>
      <w:sz w:val="16"/>
      <w:szCs w:val="16"/>
    </w:rPr>
  </w:style>
  <w:style w:type="paragraph" w:customStyle="1" w:styleId="Agtitle">
    <w:name w:val="Ag title"/>
    <w:basedOn w:val="Title"/>
    <w:qFormat/>
    <w:rsid w:val="0029453E"/>
  </w:style>
  <w:style w:type="paragraph" w:customStyle="1" w:styleId="Agsubtitle">
    <w:name w:val="Ag subtitle"/>
    <w:basedOn w:val="Normal"/>
    <w:qFormat/>
    <w:rsid w:val="0029453E"/>
    <w:pPr>
      <w:spacing w:after="0" w:line="360" w:lineRule="atLeast"/>
    </w:pPr>
    <w:rPr>
      <w:caps/>
      <w:color w:val="FFFFFF" w:themeColor="background1"/>
      <w:spacing w:val="-10"/>
      <w:sz w:val="38"/>
      <w:szCs w:val="38"/>
    </w:rPr>
  </w:style>
  <w:style w:type="paragraph" w:customStyle="1" w:styleId="Agdate">
    <w:name w:val="Ag date"/>
    <w:basedOn w:val="NoParagraphStyle"/>
    <w:qFormat/>
    <w:rsid w:val="0029453E"/>
    <w:pPr>
      <w:jc w:val="right"/>
    </w:pPr>
    <w:rPr>
      <w:color w:val="FFFFFF" w:themeColor="background1"/>
      <w:sz w:val="24"/>
      <w:szCs w:val="24"/>
    </w:rPr>
  </w:style>
  <w:style w:type="paragraph" w:customStyle="1" w:styleId="Agheading1">
    <w:name w:val="Ag heading 1"/>
    <w:basedOn w:val="Heading1"/>
    <w:qFormat/>
    <w:rsid w:val="0029453E"/>
  </w:style>
  <w:style w:type="paragraph" w:customStyle="1" w:styleId="Agbodycopy">
    <w:name w:val="Ag body copy"/>
    <w:basedOn w:val="Normal"/>
    <w:qFormat/>
    <w:rsid w:val="0029453E"/>
  </w:style>
  <w:style w:type="paragraph" w:customStyle="1" w:styleId="Agheading2">
    <w:name w:val="Ag heading 2"/>
    <w:basedOn w:val="Heading2"/>
    <w:qFormat/>
    <w:rsid w:val="0029453E"/>
    <w:pPr>
      <w:spacing w:before="120"/>
    </w:pPr>
  </w:style>
  <w:style w:type="character" w:styleId="Hyperlink">
    <w:name w:val="Hyperlink"/>
    <w:basedOn w:val="DefaultParagraphFont"/>
    <w:unhideWhenUsed/>
    <w:rsid w:val="000E09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E0932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0932"/>
    <w:rPr>
      <w:rFonts w:ascii="Times New Roman" w:eastAsia="Times New Roman" w:hAnsi="Times New Roman" w:cs="Times New Roman"/>
      <w:b/>
      <w:sz w:val="22"/>
      <w:szCs w:val="20"/>
      <w:lang w:val="en-AU"/>
    </w:rPr>
  </w:style>
  <w:style w:type="paragraph" w:customStyle="1" w:styleId="Agintrotext">
    <w:name w:val="Ag intro text"/>
    <w:qFormat/>
    <w:rsid w:val="000E0932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paragraph" w:customStyle="1" w:styleId="bodycopy">
    <w:name w:val="# body copy"/>
    <w:basedOn w:val="Normal"/>
    <w:rsid w:val="000E0932"/>
    <w:pPr>
      <w:spacing w:after="0" w:line="240" w:lineRule="auto"/>
    </w:pPr>
    <w:rPr>
      <w:rFonts w:ascii="Tahoma" w:eastAsia="Times New Roman" w:hAnsi="Tahoma" w:cs="Tahoma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B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nlis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50\Downloads\Agriculture-Victoria-Newsletter_Gree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8C0EF4AC7EA48996B2FA6D7C52825" ma:contentTypeVersion="11" ma:contentTypeDescription="Create a new document." ma:contentTypeScope="" ma:versionID="576c657c565899e1284f0c9eb5a648a9">
  <xsd:schema xmlns:xsd="http://www.w3.org/2001/XMLSchema" xmlns:xs="http://www.w3.org/2001/XMLSchema" xmlns:p="http://schemas.microsoft.com/office/2006/metadata/properties" xmlns:ns3="19c5ece4-df5c-4471-8d88-4d054bc287c7" xmlns:ns4="db86aba0-8af3-459d-8ff8-5d1f23c485a7" targetNamespace="http://schemas.microsoft.com/office/2006/metadata/properties" ma:root="true" ma:fieldsID="9b2175c44656cae2eec6f263195255d7" ns3:_="" ns4:_="">
    <xsd:import namespace="19c5ece4-df5c-4471-8d88-4d054bc287c7"/>
    <xsd:import namespace="db86aba0-8af3-459d-8ff8-5d1f23c485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5ece4-df5c-4471-8d88-4d054bc28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aba0-8af3-459d-8ff8-5d1f23c48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FB175-589D-4E27-BEC3-478934A73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D1998E-058D-4FEC-8946-4A06E70E5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745AE-B733-4EAC-BBDD-C9D00E0AE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5ece4-df5c-4471-8d88-4d054bc287c7"/>
    <ds:schemaRef ds:uri="db86aba0-8af3-459d-8ff8-5d1f23c48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Agriculture-Victoria-Newsletter_Green_Template.dotx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Marnie E Dortmans (DEDJTR)</dc:creator>
  <cp:lastModifiedBy>Marnie E Dortmans (DEDJTR)</cp:lastModifiedBy>
  <cp:revision>4</cp:revision>
  <dcterms:created xsi:type="dcterms:W3CDTF">2019-07-30T23:59:00Z</dcterms:created>
  <dcterms:modified xsi:type="dcterms:W3CDTF">2019-08-28T03:48:00Z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0x01010078A8C0EF4AC7EA48996B2FA6D7C52825</vt:lpwstr>
  </property>
</Properties>
</file>