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C145" w14:textId="1E6EBA35" w:rsidR="00AD1260" w:rsidRDefault="001E1622" w:rsidP="0029453E">
      <w:pPr>
        <w:pStyle w:val="Agtitle"/>
      </w:pPr>
      <w:r>
        <w:t>APICULTURAL</w:t>
      </w:r>
      <w:r w:rsidR="000465F0">
        <w:t xml:space="preserve"> INDUSTRY </w:t>
      </w:r>
      <w:r>
        <w:t>ADVISORY COMMITTEE</w:t>
      </w:r>
    </w:p>
    <w:p w14:paraId="3B999C01" w14:textId="14B495E6" w:rsidR="00F14A5B" w:rsidRDefault="00C26DC9" w:rsidP="00DF1FEE">
      <w:pPr>
        <w:pStyle w:val="Agsubtitle"/>
      </w:pPr>
      <w:r>
        <w:rPr>
          <w:noProof/>
          <w:lang w:eastAsia="en-AU"/>
        </w:rPr>
        <mc:AlternateContent>
          <mc:Choice Requires="wps">
            <w:drawing>
              <wp:anchor distT="0" distB="0" distL="114300" distR="114300" simplePos="0" relativeHeight="251658240" behindDoc="0" locked="0" layoutInCell="1" allowOverlap="1" wp14:anchorId="19637FD8" wp14:editId="0CC6CD65">
                <wp:simplePos x="0" y="0"/>
                <wp:positionH relativeFrom="column">
                  <wp:posOffset>4629150</wp:posOffset>
                </wp:positionH>
                <wp:positionV relativeFrom="paragraph">
                  <wp:posOffset>224790</wp:posOffset>
                </wp:positionV>
                <wp:extent cx="2285365" cy="70993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285365" cy="7099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B42BA2" w14:textId="7E77CF38" w:rsidR="00700708" w:rsidRPr="003C644E" w:rsidRDefault="00700708" w:rsidP="0029453E">
                            <w:pPr>
                              <w:pStyle w:val="Ageditionanddate"/>
                            </w:pPr>
                            <w:r w:rsidRPr="003C644E">
                              <w:t>Issue</w:t>
                            </w:r>
                            <w:r w:rsidR="0022495A">
                              <w:t xml:space="preserve">d </w:t>
                            </w:r>
                            <w:r w:rsidR="008B3BB7">
                              <w:t>A</w:t>
                            </w:r>
                            <w:r w:rsidR="00C26DC9">
                              <w:t>u</w:t>
                            </w:r>
                            <w:r w:rsidR="008B3BB7">
                              <w:t>gust</w:t>
                            </w:r>
                            <w:r w:rsidR="0022495A">
                              <w:t xml:space="preserve"> 2023</w:t>
                            </w:r>
                          </w:p>
                          <w:p w14:paraId="19FA973B" w14:textId="77777777" w:rsidR="00700708" w:rsidRPr="003C644E" w:rsidRDefault="00700708">
                            <w:pP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37FD8" id="_x0000_t202" coordsize="21600,21600" o:spt="202" path="m,l,21600r21600,l21600,xe">
                <v:stroke joinstyle="miter"/>
                <v:path gradientshapeok="t" o:connecttype="rect"/>
              </v:shapetype>
              <v:shape id="Text Box 5" o:spid="_x0000_s1026" type="#_x0000_t202" style="position:absolute;margin-left:364.5pt;margin-top:17.7pt;width:179.95pt;height: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" filled="f" stroked="f">
                <v:textbox>
                  <w:txbxContent>
                    <w:p w14:paraId="0BB42BA2" w14:textId="7E77CF38" w:rsidR="00700708" w:rsidRPr="003C644E" w:rsidRDefault="00700708" w:rsidP="0029453E">
                      <w:pPr>
                        <w:pStyle w:val="Ageditionanddate"/>
                      </w:pPr>
                      <w:r w:rsidRPr="003C644E">
                        <w:t>Issue</w:t>
                      </w:r>
                      <w:r w:rsidR="0022495A">
                        <w:t xml:space="preserve">d </w:t>
                      </w:r>
                      <w:r w:rsidR="008B3BB7">
                        <w:t>A</w:t>
                      </w:r>
                      <w:r w:rsidR="00C26DC9">
                        <w:t>u</w:t>
                      </w:r>
                      <w:r w:rsidR="008B3BB7">
                        <w:t>gust</w:t>
                      </w:r>
                      <w:r w:rsidR="0022495A">
                        <w:t xml:space="preserve"> 2023</w:t>
                      </w:r>
                    </w:p>
                    <w:p w14:paraId="19FA973B" w14:textId="77777777" w:rsidR="00700708" w:rsidRPr="003C644E" w:rsidRDefault="00700708">
                      <w:pPr>
                        <w:rPr>
                          <w:color w:val="FFFFFF" w:themeColor="background1"/>
                          <w:sz w:val="24"/>
                          <w:szCs w:val="24"/>
                        </w:rPr>
                      </w:pPr>
                    </w:p>
                  </w:txbxContent>
                </v:textbox>
                <w10:wrap type="square"/>
              </v:shape>
            </w:pict>
          </mc:Fallback>
        </mc:AlternateContent>
      </w:r>
      <w:r w:rsidR="00FF394B">
        <w:t xml:space="preserve">Committee update and </w:t>
      </w:r>
      <w:r w:rsidR="002F681E">
        <w:br/>
      </w:r>
      <w:r w:rsidR="0022495A">
        <w:t>Summary of projects</w:t>
      </w:r>
      <w:r w:rsidR="002313E2">
        <w:t xml:space="preserve"> 2021-2023</w:t>
      </w:r>
    </w:p>
    <w:p w14:paraId="592ACAFB" w14:textId="77777777" w:rsidR="00C62638" w:rsidRDefault="00C62638" w:rsidP="00911AA7">
      <w:pPr>
        <w:pStyle w:val="Agheading1"/>
      </w:pPr>
    </w:p>
    <w:p w14:paraId="7109DB5C" w14:textId="09BAAA7A" w:rsidR="005A7D0D" w:rsidRDefault="005A7D0D" w:rsidP="00911AA7">
      <w:pPr>
        <w:pStyle w:val="Agheading1"/>
        <w:sectPr w:rsidR="005A7D0D" w:rsidSect="002620B7">
          <w:headerReference w:type="even" r:id="rId11"/>
          <w:headerReference w:type="default" r:id="rId12"/>
          <w:footerReference w:type="even" r:id="rId13"/>
          <w:footerReference w:type="default" r:id="rId14"/>
          <w:headerReference w:type="first" r:id="rId15"/>
          <w:footerReference w:type="first" r:id="rId16"/>
          <w:pgSz w:w="11900" w:h="16840"/>
          <w:pgMar w:top="1560" w:right="720" w:bottom="1573" w:left="720" w:header="720" w:footer="720" w:gutter="0"/>
          <w:cols w:space="720"/>
          <w:noEndnote/>
          <w:titlePg/>
          <w:docGrid w:linePitch="326"/>
        </w:sectPr>
      </w:pPr>
    </w:p>
    <w:p w14:paraId="02F9D556" w14:textId="67BD173A" w:rsidR="00484E34" w:rsidRDefault="00484E34" w:rsidP="00911AA7">
      <w:pPr>
        <w:pStyle w:val="Agheading1"/>
      </w:pPr>
      <w:r>
        <w:t>Overview</w:t>
      </w:r>
    </w:p>
    <w:p w14:paraId="14E462DB" w14:textId="2990DBCE" w:rsidR="00070B41" w:rsidRDefault="00865250" w:rsidP="00865250">
      <w:pPr>
        <w:pStyle w:val="Agbodycopy"/>
      </w:pPr>
      <w:r>
        <w:t xml:space="preserve">Victoria's </w:t>
      </w:r>
      <w:r w:rsidR="001E1622">
        <w:t xml:space="preserve">Honeybee Compensation and Industry </w:t>
      </w:r>
      <w:r w:rsidR="006F3891">
        <w:t xml:space="preserve">Development </w:t>
      </w:r>
      <w:r w:rsidR="001E1622">
        <w:t>Fund</w:t>
      </w:r>
      <w:r>
        <w:t xml:space="preserve"> </w:t>
      </w:r>
      <w:r w:rsidR="001E1622">
        <w:t>(</w:t>
      </w:r>
      <w:r w:rsidR="006F3891">
        <w:t>HBCIDF</w:t>
      </w:r>
      <w:r w:rsidR="001E1622">
        <w:t xml:space="preserve">) </w:t>
      </w:r>
      <w:r>
        <w:t xml:space="preserve">is established under the </w:t>
      </w:r>
      <w:r w:rsidRPr="00121DB1">
        <w:rPr>
          <w:i/>
        </w:rPr>
        <w:t>Livestock Disease Control Act 1994</w:t>
      </w:r>
      <w:r w:rsidR="001E1622">
        <w:t xml:space="preserve"> </w:t>
      </w:r>
      <w:r w:rsidR="001933CD">
        <w:t xml:space="preserve">(the Act) </w:t>
      </w:r>
      <w:r w:rsidR="001E1622">
        <w:t>and is funded by registration fees</w:t>
      </w:r>
      <w:r w:rsidR="00070B41">
        <w:t xml:space="preserve"> for Victorian beekeepers as follows:</w:t>
      </w:r>
    </w:p>
    <w:p w14:paraId="738041DE" w14:textId="5DD3EB7A" w:rsidR="000778F2" w:rsidRDefault="000778F2" w:rsidP="00A4267F">
      <w:pPr>
        <w:pStyle w:val="Agbodycopy"/>
        <w:numPr>
          <w:ilvl w:val="0"/>
          <w:numId w:val="13"/>
        </w:numPr>
        <w:spacing w:after="0"/>
        <w:ind w:hanging="357"/>
      </w:pPr>
      <w:r>
        <w:t>Beekeepers with up to five hives</w:t>
      </w:r>
    </w:p>
    <w:p w14:paraId="68B4BA5D" w14:textId="0BE54A08" w:rsidR="000778F2" w:rsidRDefault="00B80982" w:rsidP="00121DB1">
      <w:pPr>
        <w:pStyle w:val="Agbodycopy"/>
        <w:numPr>
          <w:ilvl w:val="1"/>
          <w:numId w:val="13"/>
        </w:numPr>
        <w:spacing w:after="0"/>
      </w:pPr>
      <w:r>
        <w:t xml:space="preserve">No charge, if registration is completed online </w:t>
      </w:r>
    </w:p>
    <w:p w14:paraId="559316A6" w14:textId="6AD8D5D3" w:rsidR="00B80982" w:rsidRDefault="00B80982" w:rsidP="00A4267F">
      <w:pPr>
        <w:pStyle w:val="Agbodycopy"/>
        <w:numPr>
          <w:ilvl w:val="1"/>
          <w:numId w:val="13"/>
        </w:numPr>
        <w:spacing w:after="0"/>
        <w:ind w:hanging="357"/>
      </w:pPr>
      <w:r>
        <w:t>$30 if registering and pay</w:t>
      </w:r>
      <w:r w:rsidR="004B2204">
        <w:t>ing via a paper application form</w:t>
      </w:r>
    </w:p>
    <w:p w14:paraId="7D34F370" w14:textId="66641826" w:rsidR="004B2204" w:rsidRDefault="004B2204" w:rsidP="00A4267F">
      <w:pPr>
        <w:pStyle w:val="Agbodycopy"/>
        <w:numPr>
          <w:ilvl w:val="0"/>
          <w:numId w:val="13"/>
        </w:numPr>
        <w:spacing w:after="0"/>
        <w:ind w:hanging="357"/>
      </w:pPr>
      <w:r>
        <w:t>Beekeepers with more than five hives</w:t>
      </w:r>
    </w:p>
    <w:p w14:paraId="677BF873" w14:textId="4F3BFAFA" w:rsidR="004B2204" w:rsidRDefault="00486CDE" w:rsidP="00A4267F">
      <w:pPr>
        <w:pStyle w:val="Agbodycopy"/>
        <w:numPr>
          <w:ilvl w:val="1"/>
          <w:numId w:val="13"/>
        </w:numPr>
        <w:spacing w:after="0"/>
        <w:ind w:hanging="357"/>
      </w:pPr>
      <w:r>
        <w:t>$30 to register 6 – 50 hives</w:t>
      </w:r>
    </w:p>
    <w:p w14:paraId="76A90E11" w14:textId="24B629B2" w:rsidR="00486CDE" w:rsidRDefault="006D7CA4" w:rsidP="00A4267F">
      <w:pPr>
        <w:pStyle w:val="Agbodycopy"/>
        <w:numPr>
          <w:ilvl w:val="1"/>
          <w:numId w:val="13"/>
        </w:numPr>
        <w:spacing w:after="0"/>
        <w:ind w:hanging="357"/>
      </w:pPr>
      <w:r>
        <w:t>0.</w:t>
      </w:r>
      <w:r w:rsidR="00F236DA">
        <w:t>6</w:t>
      </w:r>
      <w:r w:rsidR="00486CDE">
        <w:t>0</w:t>
      </w:r>
      <w:r w:rsidR="00F236DA">
        <w:t xml:space="preserve"> cents</w:t>
      </w:r>
      <w:r w:rsidR="00486CDE">
        <w:t xml:space="preserve"> per hive to register 51 or more hives</w:t>
      </w:r>
    </w:p>
    <w:p w14:paraId="68A968A6" w14:textId="77777777" w:rsidR="001561CF" w:rsidRDefault="001561CF" w:rsidP="00121DB1">
      <w:pPr>
        <w:pStyle w:val="Agbodycopy"/>
        <w:spacing w:after="0"/>
        <w:ind w:left="1080"/>
      </w:pPr>
    </w:p>
    <w:p w14:paraId="2442F4A7" w14:textId="11CA8496" w:rsidR="0022495A" w:rsidRPr="0022495A" w:rsidRDefault="0022495A" w:rsidP="00865250">
      <w:pPr>
        <w:pStyle w:val="Agbodycopy"/>
      </w:pPr>
      <w:r w:rsidRPr="0022495A">
        <w:t xml:space="preserve">Money in the Fund may be invested in any manner in which money may be invested under the </w:t>
      </w:r>
      <w:r w:rsidRPr="00C106C1">
        <w:rPr>
          <w:i/>
          <w:iCs/>
        </w:rPr>
        <w:t>Trustee Act 1958</w:t>
      </w:r>
      <w:r w:rsidRPr="0022495A">
        <w:t xml:space="preserve"> or any other</w:t>
      </w:r>
      <w:r>
        <w:rPr>
          <w:b/>
          <w:caps/>
        </w:rPr>
        <w:t xml:space="preserve"> </w:t>
      </w:r>
      <w:r w:rsidRPr="0022495A">
        <w:t>manner that the appropriate Minister approves.</w:t>
      </w:r>
    </w:p>
    <w:p w14:paraId="20637A26" w14:textId="013ECFFD" w:rsidR="006F3891" w:rsidRDefault="006F3891" w:rsidP="00C106C1">
      <w:pPr>
        <w:pStyle w:val="Agbodycopy"/>
      </w:pPr>
      <w:r w:rsidRPr="006F3891">
        <w:t>In accordance with the Act, the Minister for Agriculture may make payments from the HBCIDF to fund program</w:t>
      </w:r>
      <w:r w:rsidR="00796D64">
        <w:t xml:space="preserve">s </w:t>
      </w:r>
      <w:r w:rsidRPr="006F3891">
        <w:t xml:space="preserve">and </w:t>
      </w:r>
      <w:r w:rsidR="00796D64">
        <w:t xml:space="preserve">projects </w:t>
      </w:r>
      <w:r w:rsidRPr="006F3891">
        <w:t>for the improvement and development of the apicultural industry in Victoria</w:t>
      </w:r>
      <w:r>
        <w:t>.</w:t>
      </w:r>
    </w:p>
    <w:p w14:paraId="71327730" w14:textId="3AF3179D" w:rsidR="0022495A" w:rsidRDefault="0022495A" w:rsidP="00C106C1">
      <w:pPr>
        <w:pStyle w:val="Agbodycopy"/>
        <w:rPr>
          <w:b/>
          <w:caps/>
        </w:rPr>
      </w:pPr>
      <w:r w:rsidRPr="0022495A">
        <w:t>The Minister for Agriculture must not make a payment from the fund unless the Minister has considered any relevant</w:t>
      </w:r>
      <w:r>
        <w:rPr>
          <w:b/>
          <w:caps/>
        </w:rPr>
        <w:t xml:space="preserve"> </w:t>
      </w:r>
      <w:r w:rsidRPr="0022495A">
        <w:t xml:space="preserve">recommendations from the </w:t>
      </w:r>
      <w:r w:rsidR="006F3891">
        <w:t>Apicultural Industry Advisory Committee</w:t>
      </w:r>
      <w:r w:rsidR="00AB43BE">
        <w:t xml:space="preserve"> (AIAC)</w:t>
      </w:r>
      <w:r w:rsidR="006F3891">
        <w:t>.</w:t>
      </w:r>
    </w:p>
    <w:p w14:paraId="30964324" w14:textId="77777777" w:rsidR="00B56419" w:rsidRDefault="00B56419" w:rsidP="00911AA7">
      <w:pPr>
        <w:pStyle w:val="Heading1"/>
      </w:pPr>
    </w:p>
    <w:p w14:paraId="17BB9325" w14:textId="77777777" w:rsidR="00B56419" w:rsidRDefault="00B56419" w:rsidP="00911AA7">
      <w:pPr>
        <w:pStyle w:val="Heading1"/>
      </w:pPr>
    </w:p>
    <w:p w14:paraId="1BAA69D7" w14:textId="77777777" w:rsidR="00B56419" w:rsidRDefault="00B56419" w:rsidP="00911AA7">
      <w:pPr>
        <w:pStyle w:val="Heading1"/>
      </w:pPr>
    </w:p>
    <w:p w14:paraId="4EA6DD31" w14:textId="52582C5A" w:rsidR="004F71DB" w:rsidRPr="00523D83" w:rsidRDefault="0022495A" w:rsidP="00911AA7">
      <w:pPr>
        <w:pStyle w:val="Heading1"/>
      </w:pPr>
      <w:r>
        <w:t>Membership</w:t>
      </w:r>
    </w:p>
    <w:p w14:paraId="3AC9EC24" w14:textId="354D3A6A" w:rsidR="00AE525D" w:rsidRDefault="00A744A0" w:rsidP="0029453E">
      <w:pPr>
        <w:pStyle w:val="Agbodycopy"/>
        <w:rPr>
          <w:i/>
          <w:iCs/>
        </w:rPr>
      </w:pPr>
      <w:r>
        <w:t xml:space="preserve">The Minister for Agriculture appoints the </w:t>
      </w:r>
      <w:r w:rsidR="00F50893">
        <w:t>C</w:t>
      </w:r>
      <w:r w:rsidR="005F0433">
        <w:t xml:space="preserve">hair and </w:t>
      </w:r>
      <w:r>
        <w:t>members</w:t>
      </w:r>
      <w:r w:rsidR="003530CD">
        <w:t xml:space="preserve"> of the </w:t>
      </w:r>
      <w:r w:rsidR="006F3891">
        <w:t>AIAC</w:t>
      </w:r>
      <w:r w:rsidR="003530CD">
        <w:t xml:space="preserve"> under the </w:t>
      </w:r>
      <w:r w:rsidR="003530CD" w:rsidRPr="00C106C1">
        <w:rPr>
          <w:i/>
          <w:iCs/>
        </w:rPr>
        <w:t>Livestock Disease Control Act 1994.</w:t>
      </w:r>
      <w:r w:rsidR="003530CD">
        <w:rPr>
          <w:i/>
          <w:iCs/>
        </w:rPr>
        <w:t xml:space="preserve"> </w:t>
      </w:r>
    </w:p>
    <w:p w14:paraId="72E494F4" w14:textId="77777777" w:rsidR="001B51F9" w:rsidRPr="003C644E" w:rsidRDefault="001B51F9" w:rsidP="001B51F9">
      <w:pPr>
        <w:pStyle w:val="Heading2"/>
      </w:pPr>
      <w:r>
        <w:t>Current membership</w:t>
      </w:r>
    </w:p>
    <w:p w14:paraId="0C87292A" w14:textId="74CF62F4" w:rsidR="00261B5A" w:rsidRDefault="00261B5A" w:rsidP="00261B5A">
      <w:pPr>
        <w:pStyle w:val="Agbodycopy"/>
      </w:pPr>
      <w:r w:rsidRPr="008240D2">
        <w:t>The current membership was appointed on the nomination of the Victorian Farmers Federation (VFF)</w:t>
      </w:r>
      <w:r w:rsidR="00C05382">
        <w:t xml:space="preserve">, the Victorian </w:t>
      </w:r>
      <w:r w:rsidR="00330242">
        <w:t xml:space="preserve">Apiarists </w:t>
      </w:r>
      <w:r w:rsidR="001213C6">
        <w:t xml:space="preserve">Association Inc. (VAA) </w:t>
      </w:r>
      <w:r w:rsidRPr="008240D2">
        <w:t xml:space="preserve">and the </w:t>
      </w:r>
      <w:r>
        <w:t xml:space="preserve">former </w:t>
      </w:r>
      <w:r w:rsidRPr="008240D2">
        <w:t>Department of Jobs, Precincts and Regions (DJPR)</w:t>
      </w:r>
      <w:r>
        <w:t>:</w:t>
      </w:r>
    </w:p>
    <w:p w14:paraId="463359A3" w14:textId="3B6B3EBB" w:rsidR="001B51F9" w:rsidRDefault="001B51F9" w:rsidP="001B51F9">
      <w:pPr>
        <w:pStyle w:val="ListParagraph"/>
      </w:pPr>
      <w:r>
        <w:t xml:space="preserve">Ms Gail Rochelmeyer (Chair) – </w:t>
      </w:r>
      <w:r w:rsidR="00E06A93">
        <w:t>previously nominated</w:t>
      </w:r>
      <w:r w:rsidR="00D00BCA">
        <w:t xml:space="preserve"> by </w:t>
      </w:r>
      <w:r w:rsidR="00795185">
        <w:t xml:space="preserve">the </w:t>
      </w:r>
      <w:r w:rsidR="00B12B59">
        <w:t>VFF</w:t>
      </w:r>
      <w:r w:rsidR="00D00BCA">
        <w:t xml:space="preserve"> </w:t>
      </w:r>
    </w:p>
    <w:p w14:paraId="3B02ABF0" w14:textId="18B94319" w:rsidR="001B51F9" w:rsidRPr="00E53FFE" w:rsidRDefault="001B51F9" w:rsidP="001B51F9">
      <w:pPr>
        <w:pStyle w:val="ListParagraph"/>
      </w:pPr>
      <w:r>
        <w:t>Mr Robert Arnts</w:t>
      </w:r>
      <w:r w:rsidRPr="00E53FFE">
        <w:t xml:space="preserve"> –</w:t>
      </w:r>
      <w:r w:rsidR="005E36E7">
        <w:t xml:space="preserve"> </w:t>
      </w:r>
      <w:r w:rsidR="00E06A93">
        <w:t>member – previously nominated</w:t>
      </w:r>
      <w:r w:rsidR="005209B5">
        <w:t xml:space="preserve"> </w:t>
      </w:r>
      <w:r w:rsidR="00795185">
        <w:t xml:space="preserve">by the VAA </w:t>
      </w:r>
      <w:r>
        <w:t xml:space="preserve"> </w:t>
      </w:r>
    </w:p>
    <w:p w14:paraId="708AFB57" w14:textId="164FE55C" w:rsidR="001B51F9" w:rsidRPr="00587E6E" w:rsidRDefault="001B51F9" w:rsidP="001B51F9">
      <w:pPr>
        <w:pStyle w:val="ListParagraph"/>
        <w:rPr>
          <w:b/>
          <w:caps/>
        </w:rPr>
      </w:pPr>
      <w:r>
        <w:t>Dr</w:t>
      </w:r>
      <w:r w:rsidRPr="00E53FFE">
        <w:t xml:space="preserve"> </w:t>
      </w:r>
      <w:r>
        <w:t>Lisa Cowan</w:t>
      </w:r>
      <w:r w:rsidRPr="00E53FFE">
        <w:t xml:space="preserve"> </w:t>
      </w:r>
      <w:r w:rsidR="008220F0" w:rsidRPr="00E53FFE">
        <w:t xml:space="preserve">– </w:t>
      </w:r>
      <w:r w:rsidR="008220F0">
        <w:t xml:space="preserve">member </w:t>
      </w:r>
      <w:r w:rsidR="00984C72">
        <w:t>–</w:t>
      </w:r>
      <w:r w:rsidR="008220F0">
        <w:t xml:space="preserve"> </w:t>
      </w:r>
      <w:r w:rsidR="00984C72">
        <w:t>Department</w:t>
      </w:r>
      <w:r>
        <w:t xml:space="preserve"> nominee</w:t>
      </w:r>
      <w:r w:rsidR="00623FAD">
        <w:t xml:space="preserve"> </w:t>
      </w:r>
    </w:p>
    <w:p w14:paraId="1ED91AB0" w14:textId="121EB4A5" w:rsidR="001B51F9" w:rsidRPr="00587E6E" w:rsidRDefault="001B51F9" w:rsidP="001B51F9">
      <w:pPr>
        <w:pStyle w:val="ListParagraph"/>
        <w:rPr>
          <w:b/>
          <w:caps/>
        </w:rPr>
      </w:pPr>
      <w:r>
        <w:t xml:space="preserve">Mr Mark Higgins </w:t>
      </w:r>
      <w:r w:rsidR="008220F0">
        <w:t>–</w:t>
      </w:r>
      <w:r>
        <w:t xml:space="preserve"> </w:t>
      </w:r>
      <w:r w:rsidR="008220F0">
        <w:t xml:space="preserve">member </w:t>
      </w:r>
      <w:r w:rsidR="00472CBD">
        <w:t>–</w:t>
      </w:r>
      <w:r w:rsidR="008220F0">
        <w:t xml:space="preserve"> </w:t>
      </w:r>
      <w:r w:rsidR="00984C72">
        <w:t>Department</w:t>
      </w:r>
      <w:r w:rsidR="00472CBD">
        <w:t xml:space="preserve"> </w:t>
      </w:r>
      <w:r w:rsidR="008220F0">
        <w:t>nominee</w:t>
      </w:r>
      <w:r w:rsidR="00623FAD">
        <w:t xml:space="preserve"> </w:t>
      </w:r>
    </w:p>
    <w:p w14:paraId="6C6618C5" w14:textId="43E9517A" w:rsidR="0054233E" w:rsidRPr="00121DB1" w:rsidRDefault="001B51F9" w:rsidP="00520B78">
      <w:pPr>
        <w:pStyle w:val="ListParagraph"/>
        <w:rPr>
          <w:b/>
          <w:caps/>
        </w:rPr>
      </w:pPr>
      <w:r>
        <w:t xml:space="preserve">Mr Robert McDonald – </w:t>
      </w:r>
      <w:r w:rsidR="005209B5">
        <w:t>member – previously nominated</w:t>
      </w:r>
      <w:r w:rsidR="00481061">
        <w:t xml:space="preserve"> by the VAA</w:t>
      </w:r>
      <w:r w:rsidR="005209B5">
        <w:t xml:space="preserve"> </w:t>
      </w:r>
    </w:p>
    <w:p w14:paraId="3034923A" w14:textId="18FB4C15" w:rsidR="001B51F9" w:rsidRPr="00481061" w:rsidRDefault="001B51F9" w:rsidP="001B51F9">
      <w:pPr>
        <w:pStyle w:val="ListParagraph"/>
        <w:rPr>
          <w:b/>
          <w:caps/>
        </w:rPr>
      </w:pPr>
      <w:r>
        <w:t xml:space="preserve">Mr Ashley Smith – </w:t>
      </w:r>
      <w:r w:rsidR="005209B5">
        <w:t>member – previously nominated</w:t>
      </w:r>
      <w:r w:rsidR="00481061">
        <w:t xml:space="preserve"> by the VAA</w:t>
      </w:r>
      <w:r w:rsidR="005209B5">
        <w:t xml:space="preserve"> </w:t>
      </w:r>
    </w:p>
    <w:p w14:paraId="65B6DC5C" w14:textId="77777777" w:rsidR="00230E12" w:rsidRDefault="00230E12" w:rsidP="00230E12">
      <w:pPr>
        <w:pStyle w:val="Heading2"/>
      </w:pPr>
      <w:r>
        <w:t>Membership changes</w:t>
      </w:r>
    </w:p>
    <w:p w14:paraId="2AD6CD64" w14:textId="77777777" w:rsidR="0054233E" w:rsidRPr="00121DB1" w:rsidRDefault="0054233E" w:rsidP="0054233E">
      <w:pPr>
        <w:pStyle w:val="Agbodycopy"/>
        <w:rPr>
          <w:rFonts w:eastAsia="Calibri"/>
        </w:rPr>
      </w:pPr>
      <w:r w:rsidRPr="00121DB1">
        <w:rPr>
          <w:rFonts w:eastAsia="Calibri"/>
        </w:rPr>
        <w:t xml:space="preserve">There have been no changes to the current membership of the AIAC since the last report. </w:t>
      </w:r>
    </w:p>
    <w:p w14:paraId="40B4CB35" w14:textId="181E4EBB" w:rsidR="001B51F9" w:rsidRPr="008C24F8" w:rsidRDefault="00482167" w:rsidP="008C24F8">
      <w:pPr>
        <w:rPr>
          <w:b/>
          <w:caps/>
        </w:rPr>
      </w:pPr>
      <w:r w:rsidRPr="008240D2">
        <w:t>The current membership</w:t>
      </w:r>
      <w:r w:rsidR="008E6EDC">
        <w:t xml:space="preserve"> (including the chair)</w:t>
      </w:r>
      <w:r w:rsidRPr="008240D2">
        <w:t xml:space="preserve"> </w:t>
      </w:r>
      <w:r w:rsidR="005C6AAC" w:rsidRPr="008240D2">
        <w:t>w</w:t>
      </w:r>
      <w:r w:rsidR="005C6AAC">
        <w:t>as</w:t>
      </w:r>
      <w:r w:rsidRPr="008240D2">
        <w:t xml:space="preserve"> appointed</w:t>
      </w:r>
      <w:r>
        <w:t xml:space="preserve"> in 2020 for a </w:t>
      </w:r>
      <w:r w:rsidR="00C05382">
        <w:t>three-year</w:t>
      </w:r>
      <w:r w:rsidR="008C24F8">
        <w:t xml:space="preserve"> period expiring 27 October 2023. </w:t>
      </w:r>
    </w:p>
    <w:p w14:paraId="16D86470" w14:textId="77777777" w:rsidR="007F09B9" w:rsidRDefault="007F09B9" w:rsidP="007F09B9">
      <w:pPr>
        <w:pStyle w:val="Heading2"/>
        <w:ind w:right="-313"/>
      </w:pPr>
      <w:r>
        <w:t>Selection process changes</w:t>
      </w:r>
    </w:p>
    <w:p w14:paraId="0691E213" w14:textId="77777777" w:rsidR="007F09B9" w:rsidRDefault="007F09B9" w:rsidP="007F09B9">
      <w:pPr>
        <w:pStyle w:val="Agbodycopy"/>
      </w:pPr>
      <w:r>
        <w:t xml:space="preserve">From October 2022, changes were made to the </w:t>
      </w:r>
      <w:r w:rsidRPr="002648F5">
        <w:rPr>
          <w:i/>
          <w:iCs/>
        </w:rPr>
        <w:t>Livestock Disease Control Act 1994</w:t>
      </w:r>
      <w:r>
        <w:rPr>
          <w:i/>
          <w:iCs/>
        </w:rPr>
        <w:t xml:space="preserve">., </w:t>
      </w:r>
      <w:r w:rsidRPr="00760A96">
        <w:t>to</w:t>
      </w:r>
      <w:r>
        <w:rPr>
          <w:i/>
          <w:iCs/>
        </w:rPr>
        <w:t xml:space="preserve"> </w:t>
      </w:r>
      <w:r w:rsidRPr="00793495">
        <w:t>allow for a maximum of 9 members</w:t>
      </w:r>
      <w:r>
        <w:t xml:space="preserve"> appointed by the Minister for Agriculture based on skills and experience.</w:t>
      </w:r>
    </w:p>
    <w:p w14:paraId="259AAE06" w14:textId="77777777" w:rsidR="007F09B9" w:rsidRDefault="007F09B9" w:rsidP="007F09B9">
      <w:pPr>
        <w:pStyle w:val="Agbodycopy"/>
      </w:pPr>
      <w:r w:rsidRPr="008240D2">
        <w:lastRenderedPageBreak/>
        <w:t xml:space="preserve">All future appointments </w:t>
      </w:r>
      <w:r>
        <w:t xml:space="preserve">will </w:t>
      </w:r>
      <w:r w:rsidRPr="008240D2">
        <w:t>be appointed by the Minister for Agriculture after considering recommendations from the Secretary and having regard to each appointee’s experience in one or more of the following areas:</w:t>
      </w:r>
    </w:p>
    <w:p w14:paraId="3A12DBB8" w14:textId="7BA28822" w:rsidR="007F09B9" w:rsidRPr="00FD102D" w:rsidRDefault="007F09B9" w:rsidP="00121DB1">
      <w:pPr>
        <w:pStyle w:val="Agbodycopy"/>
        <w:numPr>
          <w:ilvl w:val="0"/>
          <w:numId w:val="14"/>
        </w:numPr>
        <w:spacing w:after="0" w:line="240" w:lineRule="auto"/>
      </w:pPr>
      <w:r w:rsidRPr="00FD102D">
        <w:t>the apicultural and allied industries</w:t>
      </w:r>
    </w:p>
    <w:p w14:paraId="0083FCE3" w14:textId="77777777" w:rsidR="007F09B9" w:rsidRPr="00FD102D" w:rsidRDefault="007F09B9" w:rsidP="00121DB1">
      <w:pPr>
        <w:pStyle w:val="Agbodycopy"/>
        <w:numPr>
          <w:ilvl w:val="0"/>
          <w:numId w:val="14"/>
        </w:numPr>
        <w:spacing w:after="0" w:line="240" w:lineRule="auto"/>
      </w:pPr>
      <w:r w:rsidRPr="00FD102D">
        <w:t>biosecurity or market access</w:t>
      </w:r>
    </w:p>
    <w:p w14:paraId="6289382D" w14:textId="77777777" w:rsidR="007F09B9" w:rsidRPr="00FD102D" w:rsidRDefault="007F09B9" w:rsidP="00121DB1">
      <w:pPr>
        <w:pStyle w:val="Agbodycopy"/>
        <w:numPr>
          <w:ilvl w:val="0"/>
          <w:numId w:val="14"/>
        </w:numPr>
        <w:spacing w:after="0" w:line="240" w:lineRule="auto"/>
      </w:pPr>
      <w:r w:rsidRPr="00FD102D">
        <w:t>quality assurance and food safety</w:t>
      </w:r>
    </w:p>
    <w:p w14:paraId="4F63ECBA" w14:textId="6992953C" w:rsidR="007F09B9" w:rsidRPr="00FD102D" w:rsidRDefault="007F09B9" w:rsidP="00121DB1">
      <w:pPr>
        <w:pStyle w:val="Agbodycopy"/>
        <w:numPr>
          <w:ilvl w:val="0"/>
          <w:numId w:val="14"/>
        </w:numPr>
        <w:spacing w:after="0" w:line="240" w:lineRule="auto"/>
      </w:pPr>
      <w:r w:rsidRPr="00FD102D">
        <w:t>finance, legal practice, or business management</w:t>
      </w:r>
    </w:p>
    <w:p w14:paraId="477D73B0" w14:textId="77777777" w:rsidR="007F09B9" w:rsidRPr="00FD102D" w:rsidRDefault="007F09B9" w:rsidP="00121DB1">
      <w:pPr>
        <w:pStyle w:val="Agbodycopy"/>
        <w:numPr>
          <w:ilvl w:val="0"/>
          <w:numId w:val="14"/>
        </w:numPr>
        <w:spacing w:after="0" w:line="240" w:lineRule="auto"/>
      </w:pPr>
      <w:r w:rsidRPr="00FD102D">
        <w:t>agricultural, animal or veterinary science</w:t>
      </w:r>
    </w:p>
    <w:p w14:paraId="614DF32E" w14:textId="75776BB0" w:rsidR="00D70D28" w:rsidRPr="00FD102D" w:rsidRDefault="007F09B9" w:rsidP="00121DB1">
      <w:pPr>
        <w:pStyle w:val="Agbodycopy"/>
        <w:numPr>
          <w:ilvl w:val="0"/>
          <w:numId w:val="14"/>
        </w:numPr>
        <w:spacing w:after="0" w:line="240" w:lineRule="auto"/>
      </w:pPr>
      <w:r w:rsidRPr="00FD102D">
        <w:t>public policy</w:t>
      </w:r>
    </w:p>
    <w:p w14:paraId="71FB0E77" w14:textId="19AD6794" w:rsidR="00D70D28" w:rsidRPr="00FD102D" w:rsidRDefault="007F09B9" w:rsidP="00121DB1">
      <w:pPr>
        <w:pStyle w:val="Agbodycopy"/>
        <w:numPr>
          <w:ilvl w:val="0"/>
          <w:numId w:val="14"/>
        </w:numPr>
        <w:spacing w:after="0" w:line="240" w:lineRule="auto"/>
      </w:pPr>
      <w:r w:rsidRPr="00FD102D">
        <w:t>any other area the Minister considers relevant to the functions of the Committe</w:t>
      </w:r>
      <w:r w:rsidR="00D70D28">
        <w:t>e</w:t>
      </w:r>
    </w:p>
    <w:p w14:paraId="5D196E28" w14:textId="77777777" w:rsidR="00D70D28" w:rsidRPr="00D70D28" w:rsidRDefault="00D70D28" w:rsidP="00121DB1">
      <w:pPr>
        <w:pStyle w:val="Agbodycopy"/>
        <w:spacing w:after="0" w:line="240" w:lineRule="auto"/>
        <w:ind w:left="360"/>
        <w:rPr>
          <w:rFonts w:eastAsia="Calibri"/>
        </w:rPr>
      </w:pPr>
    </w:p>
    <w:p w14:paraId="5CFED598" w14:textId="2EE9A388" w:rsidR="00EF19B3" w:rsidRDefault="008C24F8" w:rsidP="0029453E">
      <w:pPr>
        <w:pStyle w:val="Agbodycopy"/>
        <w:rPr>
          <w:i/>
          <w:iCs/>
        </w:rPr>
      </w:pPr>
      <w:r w:rsidRPr="00075E9C">
        <w:rPr>
          <w:rFonts w:eastAsia="Calibri"/>
        </w:rPr>
        <w:t xml:space="preserve">An Expression of Interest </w:t>
      </w:r>
      <w:r w:rsidR="00754F1E">
        <w:rPr>
          <w:rFonts w:eastAsia="Calibri"/>
        </w:rPr>
        <w:t xml:space="preserve">process </w:t>
      </w:r>
      <w:r w:rsidRPr="00075E9C">
        <w:rPr>
          <w:rFonts w:eastAsia="Calibri"/>
        </w:rPr>
        <w:t xml:space="preserve">for </w:t>
      </w:r>
      <w:r>
        <w:rPr>
          <w:rFonts w:eastAsia="Calibri"/>
        </w:rPr>
        <w:t>AIAC</w:t>
      </w:r>
      <w:r w:rsidRPr="00075E9C">
        <w:rPr>
          <w:rFonts w:eastAsia="Calibri"/>
        </w:rPr>
        <w:t xml:space="preserve"> membership is </w:t>
      </w:r>
      <w:r w:rsidR="00754F1E">
        <w:rPr>
          <w:rFonts w:eastAsia="Calibri"/>
        </w:rPr>
        <w:t xml:space="preserve">currently in progress. </w:t>
      </w:r>
    </w:p>
    <w:p w14:paraId="4F3385A5" w14:textId="38677496" w:rsidR="001B4152" w:rsidRPr="008240D2" w:rsidRDefault="008218B5" w:rsidP="3B290DC1">
      <w:pPr>
        <w:pStyle w:val="Agbodycopy"/>
      </w:pPr>
      <w:r w:rsidRPr="008240D2">
        <w:t xml:space="preserve">All future appointments </w:t>
      </w:r>
      <w:r w:rsidR="00C46158">
        <w:t xml:space="preserve">will </w:t>
      </w:r>
      <w:r w:rsidR="006E013B">
        <w:t>align</w:t>
      </w:r>
      <w:r w:rsidR="004648D4" w:rsidRPr="008240D2">
        <w:t xml:space="preserve"> with </w:t>
      </w:r>
      <w:r w:rsidR="001B218C" w:rsidRPr="008240D2">
        <w:t>changes</w:t>
      </w:r>
      <w:r w:rsidR="007732D2" w:rsidRPr="008240D2">
        <w:t xml:space="preserve"> to the </w:t>
      </w:r>
      <w:r w:rsidR="004648D4" w:rsidRPr="009300D6">
        <w:rPr>
          <w:i/>
          <w:iCs/>
        </w:rPr>
        <w:t>Livestock Disease Control Act</w:t>
      </w:r>
      <w:r w:rsidR="004648D4" w:rsidRPr="008240D2">
        <w:t xml:space="preserve"> 1994 a</w:t>
      </w:r>
      <w:r w:rsidR="00BA6624">
        <w:t>nd appointments will</w:t>
      </w:r>
      <w:r w:rsidR="008240D2" w:rsidRPr="008240D2">
        <w:t xml:space="preserve"> be </w:t>
      </w:r>
      <w:r w:rsidR="00BA6624">
        <w:t>made</w:t>
      </w:r>
      <w:r w:rsidR="004648D4" w:rsidRPr="008240D2">
        <w:t xml:space="preserve"> by the Minister for Agriculture </w:t>
      </w:r>
      <w:r w:rsidR="00EB08A6" w:rsidRPr="008240D2">
        <w:t xml:space="preserve">after considering recommendations </w:t>
      </w:r>
      <w:r w:rsidR="008240D2" w:rsidRPr="008240D2">
        <w:t xml:space="preserve">from </w:t>
      </w:r>
      <w:r w:rsidR="00EB08A6" w:rsidRPr="008240D2">
        <w:t xml:space="preserve">the Secretary and having regard </w:t>
      </w:r>
      <w:r w:rsidR="00BA2778" w:rsidRPr="008240D2">
        <w:t xml:space="preserve">to each appointee’s </w:t>
      </w:r>
      <w:r w:rsidR="00A05251">
        <w:t xml:space="preserve">skills and </w:t>
      </w:r>
      <w:r w:rsidR="00BA2778" w:rsidRPr="008240D2">
        <w:t>experience</w:t>
      </w:r>
      <w:r w:rsidR="005F0D66">
        <w:t>.</w:t>
      </w:r>
      <w:r w:rsidR="00BA2778" w:rsidRPr="008240D2">
        <w:t xml:space="preserve"> </w:t>
      </w:r>
    </w:p>
    <w:p w14:paraId="64F684BC" w14:textId="61BAF1C7" w:rsidR="0022495A" w:rsidRDefault="0022495A" w:rsidP="00911AA7">
      <w:pPr>
        <w:pStyle w:val="Heading1"/>
      </w:pPr>
      <w:r>
        <w:t xml:space="preserve">Funding </w:t>
      </w:r>
      <w:r w:rsidRPr="00911AA7">
        <w:t>rounds</w:t>
      </w:r>
    </w:p>
    <w:p w14:paraId="4749A9D1" w14:textId="52742FCA" w:rsidR="00AC7327" w:rsidRDefault="381524E2" w:rsidP="00AC7327">
      <w:pPr>
        <w:pStyle w:val="Agbodycopy"/>
      </w:pPr>
      <w:r>
        <w:t>S</w:t>
      </w:r>
      <w:r w:rsidR="44A046B1">
        <w:t xml:space="preserve">ince the last report </w:t>
      </w:r>
      <w:r w:rsidR="44A046B1" w:rsidRPr="00C40663">
        <w:t>of 15 June 2021, the</w:t>
      </w:r>
      <w:r w:rsidR="5D25615D">
        <w:t xml:space="preserve"> </w:t>
      </w:r>
      <w:r w:rsidR="00301B47">
        <w:t xml:space="preserve">HBCIDF </w:t>
      </w:r>
      <w:r w:rsidR="5D25615D">
        <w:t>has been a part of the following Livestock Biosecurity Funds Grant Program</w:t>
      </w:r>
      <w:r w:rsidR="0074467B">
        <w:t xml:space="preserve"> rou</w:t>
      </w:r>
      <w:r w:rsidR="005F0D66">
        <w:t>n</w:t>
      </w:r>
      <w:r w:rsidR="0074467B">
        <w:t>d</w:t>
      </w:r>
      <w:r w:rsidR="00B56419">
        <w:t>.</w:t>
      </w:r>
      <w:r w:rsidR="4631C1D3">
        <w:t xml:space="preserve"> </w:t>
      </w:r>
    </w:p>
    <w:p w14:paraId="47C2C0BA" w14:textId="01C83F92" w:rsidR="0022495A" w:rsidRDefault="6D90016F" w:rsidP="00CD27C6">
      <w:pPr>
        <w:pStyle w:val="Heading2"/>
      </w:pPr>
      <w:r>
        <w:t>202</w:t>
      </w:r>
      <w:r w:rsidR="0E4FCA08">
        <w:t>2</w:t>
      </w:r>
      <w:r>
        <w:t xml:space="preserve"> </w:t>
      </w:r>
      <w:r w:rsidR="0052393E">
        <w:t xml:space="preserve">LBF </w:t>
      </w:r>
      <w:r>
        <w:t>funding round</w:t>
      </w:r>
    </w:p>
    <w:p w14:paraId="4A2CDF17" w14:textId="4C0DF8AA" w:rsidR="009B13A4" w:rsidRPr="00456651" w:rsidRDefault="285FB961" w:rsidP="449F09BB">
      <w:r>
        <w:t>The 2</w:t>
      </w:r>
      <w:r w:rsidR="7C7CA06A">
        <w:t>022</w:t>
      </w:r>
      <w:r w:rsidR="00732B0A">
        <w:t xml:space="preserve"> </w:t>
      </w:r>
      <w:r>
        <w:t xml:space="preserve">Livestock Biosecurity Funds Grant </w:t>
      </w:r>
      <w:r w:rsidRPr="00456651">
        <w:t xml:space="preserve">Program was </w:t>
      </w:r>
      <w:r w:rsidR="19BE9D9F" w:rsidRPr="00456651">
        <w:t>open from</w:t>
      </w:r>
      <w:r w:rsidRPr="00456651">
        <w:t xml:space="preserve"> </w:t>
      </w:r>
      <w:r w:rsidR="00226D2C" w:rsidRPr="00456651">
        <w:t>27 October</w:t>
      </w:r>
      <w:r w:rsidRPr="00456651">
        <w:t xml:space="preserve"> </w:t>
      </w:r>
      <w:r w:rsidR="19BE9D9F" w:rsidRPr="00456651">
        <w:t>to</w:t>
      </w:r>
      <w:r w:rsidRPr="00456651">
        <w:t xml:space="preserve"> </w:t>
      </w:r>
      <w:r w:rsidR="00E043BC" w:rsidRPr="00456651">
        <w:t>23 December</w:t>
      </w:r>
      <w:r w:rsidRPr="00456651">
        <w:t xml:space="preserve"> 202</w:t>
      </w:r>
      <w:r w:rsidR="00BF077C" w:rsidRPr="00456651">
        <w:t>2</w:t>
      </w:r>
      <w:r w:rsidR="19BE9D9F" w:rsidRPr="00456651">
        <w:t>.</w:t>
      </w:r>
    </w:p>
    <w:p w14:paraId="4A88CB8F" w14:textId="5896BC21" w:rsidR="00CB14B8" w:rsidRDefault="5FB77BC9" w:rsidP="0022495A">
      <w:r>
        <w:t xml:space="preserve">The </w:t>
      </w:r>
      <w:r w:rsidR="00075E9C">
        <w:t>AIAC</w:t>
      </w:r>
      <w:r>
        <w:t xml:space="preserve"> assessed</w:t>
      </w:r>
      <w:r w:rsidR="2FD2B620">
        <w:t xml:space="preserve"> </w:t>
      </w:r>
      <w:r w:rsidR="00075E9C">
        <w:t>two</w:t>
      </w:r>
      <w:r w:rsidR="41B3AAC4">
        <w:t xml:space="preserve"> applications and recommended </w:t>
      </w:r>
      <w:r w:rsidR="00075E9C">
        <w:t>both</w:t>
      </w:r>
      <w:r w:rsidR="647F5450">
        <w:t xml:space="preserve"> projects</w:t>
      </w:r>
      <w:r w:rsidR="41B3AAC4">
        <w:t xml:space="preserve"> to the Minister for approval:</w:t>
      </w:r>
    </w:p>
    <w:p w14:paraId="56B71419" w14:textId="5A1ADE37" w:rsidR="00075E9C" w:rsidRPr="00075E9C" w:rsidRDefault="00321AEF" w:rsidP="00CD27C6">
      <w:pPr>
        <w:pStyle w:val="ListParagraph"/>
      </w:pPr>
      <w:r>
        <w:rPr>
          <w:rFonts w:eastAsia="Calibri"/>
          <w:color w:val="000000" w:themeColor="text1"/>
        </w:rPr>
        <w:t xml:space="preserve">VAA </w:t>
      </w:r>
      <w:r w:rsidR="0008759F">
        <w:rPr>
          <w:rFonts w:eastAsia="Calibri"/>
          <w:color w:val="000000" w:themeColor="text1"/>
        </w:rPr>
        <w:t>2023 c</w:t>
      </w:r>
      <w:r w:rsidR="00075E9C">
        <w:rPr>
          <w:rFonts w:eastAsia="Calibri"/>
          <w:color w:val="000000" w:themeColor="text1"/>
        </w:rPr>
        <w:t>onference speaker on Varroa (</w:t>
      </w:r>
      <w:r w:rsidR="00075E9C" w:rsidRPr="00075E9C">
        <w:rPr>
          <w:rFonts w:eastAsia="Calibri"/>
          <w:color w:val="000000" w:themeColor="text1"/>
        </w:rPr>
        <w:t>Victorian Apiarists' Association</w:t>
      </w:r>
      <w:r w:rsidR="00075E9C">
        <w:rPr>
          <w:rFonts w:eastAsia="Calibri"/>
          <w:color w:val="000000" w:themeColor="text1"/>
        </w:rPr>
        <w:t>)</w:t>
      </w:r>
    </w:p>
    <w:p w14:paraId="231CBF23" w14:textId="4E5A28B5" w:rsidR="00075E9C" w:rsidRDefault="00075E9C" w:rsidP="00CD27C6">
      <w:pPr>
        <w:pStyle w:val="ListParagraph"/>
      </w:pPr>
      <w:bookmarkStart w:id="0" w:name="_Hlk142045769"/>
      <w:r w:rsidRPr="00075E9C">
        <w:t>Co-funding to support continued delivery of the National Bee Biosecurity Program in Victoria</w:t>
      </w:r>
      <w:r>
        <w:t xml:space="preserve"> </w:t>
      </w:r>
      <w:bookmarkEnd w:id="0"/>
      <w:r>
        <w:t xml:space="preserve">(Biosecurity </w:t>
      </w:r>
      <w:r w:rsidR="0025083F">
        <w:t>and Agriculture Services</w:t>
      </w:r>
      <w:r>
        <w:t>, DEECA)</w:t>
      </w:r>
    </w:p>
    <w:p w14:paraId="7DB72D63" w14:textId="310FE548" w:rsidR="009E768D" w:rsidRDefault="009E768D" w:rsidP="009E768D">
      <w:r>
        <w:t xml:space="preserve">The Minister approved these projects on </w:t>
      </w:r>
      <w:r w:rsidR="00CD781D">
        <w:t>2 June 2023.</w:t>
      </w:r>
    </w:p>
    <w:p w14:paraId="35EAB2E4" w14:textId="4FE823B7" w:rsidR="00C96DA4" w:rsidRDefault="005F0D66" w:rsidP="00CD781D">
      <w:r w:rsidRPr="00A25E99">
        <w:t>Not</w:t>
      </w:r>
      <w:r w:rsidR="00D65362" w:rsidRPr="00A25E99">
        <w:t>e:</w:t>
      </w:r>
      <w:r>
        <w:t xml:space="preserve"> </w:t>
      </w:r>
      <w:r w:rsidRPr="00121DB1">
        <w:t>the</w:t>
      </w:r>
      <w:r w:rsidRPr="00CD781D">
        <w:rPr>
          <w:i/>
          <w:iCs/>
        </w:rPr>
        <w:t xml:space="preserve"> </w:t>
      </w:r>
      <w:r w:rsidR="0077267A" w:rsidRPr="00414799">
        <w:t>C</w:t>
      </w:r>
      <w:r w:rsidR="00C96DA4" w:rsidRPr="00414799">
        <w:t>o-funding to support continued delivery of the National Bee Biosecurity Program in Victoria</w:t>
      </w:r>
      <w:r w:rsidR="00C96DA4" w:rsidRPr="00CD781D">
        <w:rPr>
          <w:i/>
          <w:iCs/>
        </w:rPr>
        <w:t xml:space="preserve"> </w:t>
      </w:r>
      <w:r w:rsidR="00342966" w:rsidRPr="00121DB1">
        <w:t>project</w:t>
      </w:r>
      <w:r w:rsidR="00915BB2">
        <w:t xml:space="preserve"> was </w:t>
      </w:r>
      <w:r w:rsidR="0077267A">
        <w:t xml:space="preserve">withdrawn </w:t>
      </w:r>
      <w:r w:rsidR="00B72E4C">
        <w:t xml:space="preserve">by </w:t>
      </w:r>
      <w:r w:rsidR="0025083F" w:rsidRPr="0025083F">
        <w:t>Biosecurity and Agriculture Services</w:t>
      </w:r>
      <w:r w:rsidR="0025083F">
        <w:t xml:space="preserve"> </w:t>
      </w:r>
      <w:r w:rsidR="0077267A">
        <w:t>effecti</w:t>
      </w:r>
      <w:r w:rsidR="00C229ED">
        <w:t xml:space="preserve">ve 9 June </w:t>
      </w:r>
      <w:r w:rsidR="00B44969">
        <w:t>2023</w:t>
      </w:r>
      <w:r w:rsidR="00D65362">
        <w:t>, citing</w:t>
      </w:r>
      <w:r w:rsidR="00FB4466">
        <w:t xml:space="preserve"> resource constraints. </w:t>
      </w:r>
    </w:p>
    <w:p w14:paraId="0C0DFA09" w14:textId="646A6D1A" w:rsidR="003B35B8" w:rsidRDefault="003B35B8" w:rsidP="003B35B8">
      <w:pPr>
        <w:pStyle w:val="Heading1"/>
      </w:pPr>
      <w:r>
        <w:t>MACHINERY of GOVERNMENT changes</w:t>
      </w:r>
    </w:p>
    <w:p w14:paraId="0F3DF082" w14:textId="77777777" w:rsidR="003B35B8" w:rsidRDefault="003B35B8" w:rsidP="003B35B8">
      <w:r>
        <w:t xml:space="preserve">As of 1 January 2023, Agriculture Victoria transitioned from the previous </w:t>
      </w:r>
      <w:r w:rsidRPr="008240D2">
        <w:t>Department of Jobs, Precincts and Regions</w:t>
      </w:r>
      <w:r>
        <w:t xml:space="preserve"> (DJPR) to the Department of Energy, Environment and Climate Action (DEECA). </w:t>
      </w:r>
    </w:p>
    <w:p w14:paraId="56405868" w14:textId="77777777" w:rsidR="003B35B8" w:rsidRDefault="003B35B8" w:rsidP="003B35B8">
      <w:r>
        <w:t>Project recipients listed in this report reflect the current department which may be different from the department at the time of application.</w:t>
      </w:r>
    </w:p>
    <w:p w14:paraId="183FA39A" w14:textId="77777777" w:rsidR="004F1041" w:rsidRDefault="004F1041" w:rsidP="003B35B8">
      <w:pPr>
        <w:sectPr w:rsidR="004F1041" w:rsidSect="004F1041">
          <w:headerReference w:type="first" r:id="rId17"/>
          <w:type w:val="continuous"/>
          <w:pgSz w:w="11900" w:h="16840"/>
          <w:pgMar w:top="1543" w:right="720" w:bottom="1573" w:left="720" w:header="720" w:footer="720" w:gutter="0"/>
          <w:cols w:num="2" w:space="720"/>
          <w:noEndnote/>
          <w:titlePg/>
          <w:docGrid w:linePitch="326"/>
        </w:sectPr>
      </w:pPr>
    </w:p>
    <w:p w14:paraId="16CF1B29" w14:textId="52D9BB54" w:rsidR="003309D4" w:rsidRDefault="000A1568" w:rsidP="00121DB1">
      <w:pPr>
        <w:pStyle w:val="Heading2"/>
      </w:pPr>
      <w:r>
        <w:lastRenderedPageBreak/>
        <w:t>summary of hbcidf projects</w:t>
      </w:r>
    </w:p>
    <w:p w14:paraId="63FC7742" w14:textId="628224F4" w:rsidR="0018711C" w:rsidRDefault="0018711C" w:rsidP="00CD27C6">
      <w:pPr>
        <w:pStyle w:val="Heading2"/>
      </w:pPr>
      <w:r>
        <w:t>Active</w:t>
      </w:r>
    </w:p>
    <w:tbl>
      <w:tblPr>
        <w:tblStyle w:val="TableGrid"/>
        <w:tblW w:w="990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3402"/>
        <w:gridCol w:w="1437"/>
        <w:gridCol w:w="1257"/>
        <w:gridCol w:w="3809"/>
      </w:tblGrid>
      <w:tr w:rsidR="00342DAE" w14:paraId="6ACAAA4D" w14:textId="77777777" w:rsidTr="00B76D41">
        <w:tc>
          <w:tcPr>
            <w:tcW w:w="3402" w:type="dxa"/>
            <w:shd w:val="clear" w:color="auto" w:fill="4C7329"/>
          </w:tcPr>
          <w:p w14:paraId="45097A06" w14:textId="220D0AC5" w:rsidR="00342DAE" w:rsidRPr="001346DE" w:rsidRDefault="00342DAE" w:rsidP="00A97FBE">
            <w:pPr>
              <w:rPr>
                <w:b/>
                <w:bCs/>
                <w:color w:val="FFFFFF" w:themeColor="background1"/>
              </w:rPr>
            </w:pPr>
            <w:r w:rsidRPr="001346DE">
              <w:rPr>
                <w:b/>
                <w:bCs/>
                <w:color w:val="FFFFFF" w:themeColor="background1"/>
              </w:rPr>
              <w:t>Project</w:t>
            </w:r>
            <w:r w:rsidR="007F0131">
              <w:rPr>
                <w:b/>
                <w:bCs/>
                <w:color w:val="FFFFFF" w:themeColor="background1"/>
              </w:rPr>
              <w:t xml:space="preserve"> (Recipient)</w:t>
            </w:r>
          </w:p>
        </w:tc>
        <w:tc>
          <w:tcPr>
            <w:tcW w:w="1437" w:type="dxa"/>
            <w:shd w:val="clear" w:color="auto" w:fill="4C7329"/>
          </w:tcPr>
          <w:p w14:paraId="179B11B9" w14:textId="004537FA" w:rsidR="00342DAE" w:rsidRPr="001346DE" w:rsidRDefault="00DD3D9E" w:rsidP="007F0131">
            <w:pPr>
              <w:jc w:val="center"/>
              <w:rPr>
                <w:b/>
                <w:bCs/>
                <w:color w:val="FFFFFF" w:themeColor="background1"/>
              </w:rPr>
            </w:pPr>
            <w:r>
              <w:rPr>
                <w:b/>
                <w:bCs/>
                <w:color w:val="FFFFFF" w:themeColor="background1"/>
              </w:rPr>
              <w:t>Expected completion</w:t>
            </w:r>
          </w:p>
        </w:tc>
        <w:tc>
          <w:tcPr>
            <w:tcW w:w="1257" w:type="dxa"/>
            <w:shd w:val="clear" w:color="auto" w:fill="4C7329"/>
          </w:tcPr>
          <w:p w14:paraId="2439F711" w14:textId="00A73701" w:rsidR="00342DAE" w:rsidRPr="001346DE" w:rsidRDefault="002F2041" w:rsidP="003B35B8">
            <w:pPr>
              <w:jc w:val="center"/>
              <w:rPr>
                <w:b/>
                <w:bCs/>
                <w:color w:val="FFFFFF" w:themeColor="background1"/>
              </w:rPr>
            </w:pPr>
            <w:r>
              <w:rPr>
                <w:b/>
                <w:bCs/>
                <w:color w:val="FFFFFF" w:themeColor="background1"/>
              </w:rPr>
              <w:t xml:space="preserve">HBCIDF </w:t>
            </w:r>
            <w:r w:rsidR="00C16224">
              <w:rPr>
                <w:b/>
                <w:bCs/>
                <w:color w:val="FFFFFF" w:themeColor="background1"/>
              </w:rPr>
              <w:t>c</w:t>
            </w:r>
            <w:r w:rsidR="00342DAE">
              <w:rPr>
                <w:b/>
                <w:bCs/>
                <w:color w:val="FFFFFF" w:themeColor="background1"/>
              </w:rPr>
              <w:t>ontribution</w:t>
            </w:r>
          </w:p>
        </w:tc>
        <w:tc>
          <w:tcPr>
            <w:tcW w:w="3809" w:type="dxa"/>
            <w:shd w:val="clear" w:color="auto" w:fill="4C7329"/>
          </w:tcPr>
          <w:p w14:paraId="7B363CE2" w14:textId="77777777" w:rsidR="00342DAE" w:rsidRPr="001346DE" w:rsidRDefault="00342DAE" w:rsidP="00EA3065">
            <w:pPr>
              <w:jc w:val="center"/>
              <w:rPr>
                <w:b/>
                <w:bCs/>
                <w:color w:val="FFFFFF" w:themeColor="background1"/>
              </w:rPr>
            </w:pPr>
            <w:r>
              <w:rPr>
                <w:b/>
                <w:bCs/>
                <w:color w:val="FFFFFF" w:themeColor="background1"/>
              </w:rPr>
              <w:t>Achievements to date</w:t>
            </w:r>
          </w:p>
        </w:tc>
      </w:tr>
      <w:tr w:rsidR="00342DAE" w14:paraId="163A123D" w14:textId="77777777" w:rsidTr="00B76D41">
        <w:trPr>
          <w:trHeight w:val="4974"/>
        </w:trPr>
        <w:tc>
          <w:tcPr>
            <w:tcW w:w="3402" w:type="dxa"/>
          </w:tcPr>
          <w:p w14:paraId="409629EA" w14:textId="53CBB8CC" w:rsidR="00075E9C" w:rsidRDefault="00075E9C" w:rsidP="00A97FBE">
            <w:pPr>
              <w:rPr>
                <w:b/>
                <w:bCs/>
              </w:rPr>
            </w:pPr>
            <w:r w:rsidRPr="00075E9C">
              <w:rPr>
                <w:b/>
                <w:bCs/>
              </w:rPr>
              <w:t>Co-funding of the National Bee Biosecurity Program in Victoria</w:t>
            </w:r>
            <w:r>
              <w:rPr>
                <w:b/>
                <w:bCs/>
              </w:rPr>
              <w:t xml:space="preserve"> </w:t>
            </w:r>
            <w:r w:rsidR="00D47CB4">
              <w:rPr>
                <w:b/>
                <w:bCs/>
              </w:rPr>
              <w:t>(</w:t>
            </w:r>
            <w:r>
              <w:rPr>
                <w:b/>
                <w:bCs/>
              </w:rPr>
              <w:t>Plant Health Australia</w:t>
            </w:r>
            <w:r w:rsidR="00D47CB4">
              <w:rPr>
                <w:b/>
                <w:bCs/>
              </w:rPr>
              <w:t>)</w:t>
            </w:r>
          </w:p>
          <w:p w14:paraId="500B2B1F" w14:textId="77777777" w:rsidR="00342DAE" w:rsidRDefault="005A6819" w:rsidP="00A97FBE">
            <w:r>
              <w:t xml:space="preserve">To support and supplement income supplied through the national honey levy for the employment of a Bee Biosecurity Officer within Victoria for 20 months as part of the National Bee Biosecurity Program. </w:t>
            </w:r>
          </w:p>
          <w:p w14:paraId="64E4BA0F" w14:textId="091191D9" w:rsidR="00EB12CE" w:rsidRDefault="00453DAB" w:rsidP="00A97FBE">
            <w:r>
              <w:t>The National Bee Biosecurity Program (NBBP) and the appointed Bee Biosecurity Officers (BBO) play a crucial role in supporting industry and beekeepers regarding hive management and being aware of their biosecurity activities and responsibilities</w:t>
            </w:r>
          </w:p>
        </w:tc>
        <w:tc>
          <w:tcPr>
            <w:tcW w:w="1437" w:type="dxa"/>
          </w:tcPr>
          <w:p w14:paraId="74A375CE" w14:textId="2296AFAD" w:rsidR="000F51FF" w:rsidRDefault="002C070B" w:rsidP="00670270">
            <w:pPr>
              <w:jc w:val="center"/>
            </w:pPr>
            <w:r>
              <w:t>Sept</w:t>
            </w:r>
            <w:r w:rsidR="00C80F3D">
              <w:t xml:space="preserve"> 2023</w:t>
            </w:r>
          </w:p>
          <w:p w14:paraId="35C2C8F6" w14:textId="17F5C0C4" w:rsidR="00342DAE" w:rsidRDefault="00342DAE" w:rsidP="00670270">
            <w:pPr>
              <w:jc w:val="center"/>
            </w:pPr>
          </w:p>
        </w:tc>
        <w:tc>
          <w:tcPr>
            <w:tcW w:w="1257" w:type="dxa"/>
          </w:tcPr>
          <w:p w14:paraId="188C33AF" w14:textId="7F204BEE" w:rsidR="00342DAE" w:rsidRDefault="00342DAE" w:rsidP="00670270">
            <w:pPr>
              <w:jc w:val="center"/>
            </w:pPr>
            <w:r>
              <w:t>$</w:t>
            </w:r>
            <w:r w:rsidR="00C80F3D">
              <w:t>58,340</w:t>
            </w:r>
          </w:p>
        </w:tc>
        <w:tc>
          <w:tcPr>
            <w:tcW w:w="3809" w:type="dxa"/>
          </w:tcPr>
          <w:p w14:paraId="38DD7A39" w14:textId="77777777" w:rsidR="00B76D41" w:rsidRPr="00B76D41" w:rsidRDefault="00453DAB" w:rsidP="00B76D41">
            <w:pPr>
              <w:pStyle w:val="ListParagraph"/>
              <w:widowControl/>
              <w:numPr>
                <w:ilvl w:val="0"/>
                <w:numId w:val="17"/>
              </w:numPr>
              <w:suppressAutoHyphens w:val="0"/>
              <w:autoSpaceDE/>
              <w:autoSpaceDN/>
              <w:adjustRightInd/>
              <w:spacing w:before="100" w:after="100" w:line="240" w:lineRule="auto"/>
              <w:ind w:left="360"/>
              <w:textAlignment w:val="auto"/>
              <w:rPr>
                <w:rFonts w:eastAsia="Calibri" w:cs="Calibri"/>
                <w:color w:val="auto"/>
              </w:rPr>
            </w:pPr>
            <w:r w:rsidRPr="00B76D41">
              <w:rPr>
                <w:rFonts w:eastAsia="Calibri" w:cs="Calibri"/>
                <w:color w:val="auto"/>
              </w:rPr>
              <w:t>The NBBP aims to improve the management of established pests and increase the preparedness and surveillance for exotic pest threats. Underpinning the NBBP is the Australian Honey Bee Industry Biosecurity Code of Practice (the Code), which provides a framework for Australian beekeepers to engage in best-practice biosecurity.</w:t>
            </w:r>
          </w:p>
          <w:p w14:paraId="500C1C8B" w14:textId="77777777" w:rsidR="00B76D41" w:rsidRPr="00B76D41" w:rsidRDefault="00B76D41" w:rsidP="00B76D41">
            <w:pPr>
              <w:pStyle w:val="ListParagraph"/>
              <w:widowControl/>
              <w:numPr>
                <w:ilvl w:val="0"/>
                <w:numId w:val="0"/>
              </w:numPr>
              <w:suppressAutoHyphens w:val="0"/>
              <w:autoSpaceDE/>
              <w:autoSpaceDN/>
              <w:adjustRightInd/>
              <w:spacing w:before="100" w:after="100" w:line="240" w:lineRule="auto"/>
              <w:ind w:left="360"/>
              <w:textAlignment w:val="auto"/>
              <w:rPr>
                <w:rFonts w:eastAsia="Calibri" w:cs="Calibri"/>
                <w:color w:val="auto"/>
              </w:rPr>
            </w:pPr>
          </w:p>
          <w:p w14:paraId="74118E10" w14:textId="77777777" w:rsidR="00B76D41" w:rsidRPr="00B76D41" w:rsidRDefault="00453DAB" w:rsidP="00B76D41">
            <w:pPr>
              <w:pStyle w:val="ListParagraph"/>
              <w:widowControl/>
              <w:numPr>
                <w:ilvl w:val="0"/>
                <w:numId w:val="0"/>
              </w:numPr>
              <w:suppressAutoHyphens w:val="0"/>
              <w:autoSpaceDE/>
              <w:autoSpaceDN/>
              <w:adjustRightInd/>
              <w:spacing w:before="100" w:after="100" w:line="240" w:lineRule="auto"/>
              <w:ind w:left="360"/>
              <w:textAlignment w:val="auto"/>
              <w:rPr>
                <w:rFonts w:eastAsia="Calibri" w:cs="Calibri"/>
                <w:color w:val="auto"/>
              </w:rPr>
            </w:pPr>
            <w:r w:rsidRPr="00B76D41">
              <w:rPr>
                <w:rFonts w:eastAsia="Calibri" w:cs="Calibri"/>
                <w:color w:val="auto"/>
              </w:rPr>
              <w:t xml:space="preserve">Since 2021, the Victorian BBO has delivered presentations to over 1,100 beekeepers providing education and awareness on the Code, biosecurity best practice and pests and diseases, and further supported 224 beekeepers specifically regarding endemic diseases such as American foulbrood. </w:t>
            </w:r>
          </w:p>
          <w:p w14:paraId="6202BA27" w14:textId="77777777" w:rsidR="00B76D41" w:rsidRPr="00B76D41" w:rsidRDefault="00B76D41" w:rsidP="00B76D41">
            <w:pPr>
              <w:pStyle w:val="ListParagraph"/>
              <w:widowControl/>
              <w:numPr>
                <w:ilvl w:val="0"/>
                <w:numId w:val="0"/>
              </w:numPr>
              <w:suppressAutoHyphens w:val="0"/>
              <w:autoSpaceDE/>
              <w:autoSpaceDN/>
              <w:adjustRightInd/>
              <w:spacing w:before="100" w:after="100" w:line="240" w:lineRule="auto"/>
              <w:ind w:left="360"/>
              <w:textAlignment w:val="auto"/>
              <w:rPr>
                <w:rFonts w:eastAsia="Calibri" w:cs="Calibri"/>
                <w:color w:val="auto"/>
              </w:rPr>
            </w:pPr>
          </w:p>
          <w:p w14:paraId="4D2A52F4" w14:textId="195160FE" w:rsidR="00453DAB" w:rsidRPr="00453DAB" w:rsidRDefault="00453DAB" w:rsidP="00B76D41">
            <w:pPr>
              <w:pStyle w:val="ListParagraph"/>
              <w:widowControl/>
              <w:numPr>
                <w:ilvl w:val="0"/>
                <w:numId w:val="0"/>
              </w:numPr>
              <w:suppressAutoHyphens w:val="0"/>
              <w:autoSpaceDE/>
              <w:autoSpaceDN/>
              <w:adjustRightInd/>
              <w:spacing w:before="100" w:after="100" w:line="240" w:lineRule="auto"/>
              <w:ind w:left="360"/>
              <w:textAlignment w:val="auto"/>
              <w:rPr>
                <w:rFonts w:eastAsia="Calibri" w:cs="Calibri"/>
                <w:color w:val="auto"/>
              </w:rPr>
            </w:pPr>
            <w:r w:rsidRPr="00453DAB">
              <w:rPr>
                <w:rFonts w:eastAsia="Calibri" w:cs="Calibri"/>
                <w:color w:val="auto"/>
              </w:rPr>
              <w:t xml:space="preserve">The Victorian BBO has also supported over 155 beekeepers joining the State Quarantine Response Team (SQRT) and increased the numbers of the beekeepers who surround port areas become a Pest Warrior for the early detection of exotic pests. </w:t>
            </w:r>
          </w:p>
          <w:p w14:paraId="38D67457" w14:textId="61CF42A2" w:rsidR="00C80F3D" w:rsidRDefault="00C80F3D" w:rsidP="00670270">
            <w:pPr>
              <w:pStyle w:val="ListParagraph"/>
              <w:numPr>
                <w:ilvl w:val="0"/>
                <w:numId w:val="0"/>
              </w:numPr>
              <w:ind w:left="720"/>
            </w:pPr>
          </w:p>
        </w:tc>
      </w:tr>
      <w:tr w:rsidR="00C80F3D" w14:paraId="2A484876" w14:textId="77777777" w:rsidTr="00B76D41">
        <w:tc>
          <w:tcPr>
            <w:tcW w:w="3402" w:type="dxa"/>
          </w:tcPr>
          <w:p w14:paraId="5F93DAB6" w14:textId="673C2A59" w:rsidR="00C80F3D" w:rsidRDefault="00C80F3D" w:rsidP="00A97FBE">
            <w:pPr>
              <w:rPr>
                <w:b/>
                <w:bCs/>
              </w:rPr>
            </w:pPr>
            <w:r w:rsidRPr="00C80F3D">
              <w:rPr>
                <w:b/>
                <w:bCs/>
              </w:rPr>
              <w:t xml:space="preserve">Assist restoration </w:t>
            </w:r>
            <w:r w:rsidR="00AF77CA">
              <w:rPr>
                <w:b/>
                <w:bCs/>
              </w:rPr>
              <w:t xml:space="preserve">of </w:t>
            </w:r>
            <w:r w:rsidRPr="00C80F3D">
              <w:rPr>
                <w:b/>
                <w:bCs/>
              </w:rPr>
              <w:t>degraded ironbark forests</w:t>
            </w:r>
            <w:r>
              <w:rPr>
                <w:b/>
                <w:bCs/>
              </w:rPr>
              <w:t xml:space="preserve"> </w:t>
            </w:r>
            <w:r w:rsidR="005A6C14">
              <w:rPr>
                <w:b/>
                <w:bCs/>
              </w:rPr>
              <w:t>(</w:t>
            </w:r>
            <w:r>
              <w:rPr>
                <w:b/>
                <w:bCs/>
              </w:rPr>
              <w:t>Victorian Apiarists Association</w:t>
            </w:r>
            <w:r w:rsidR="005A6C14">
              <w:rPr>
                <w:b/>
                <w:bCs/>
              </w:rPr>
              <w:t>)</w:t>
            </w:r>
          </w:p>
          <w:p w14:paraId="2D516071" w14:textId="6CE7B027" w:rsidR="00DB69C2" w:rsidRPr="00FF1D73" w:rsidRDefault="00DB69C2" w:rsidP="00A97FBE">
            <w:r w:rsidRPr="00FF1D73">
              <w:t xml:space="preserve">Process to help ensure development and retention of mature trees beneficial to the honey bee industry and timber harvesters alike. </w:t>
            </w:r>
          </w:p>
        </w:tc>
        <w:tc>
          <w:tcPr>
            <w:tcW w:w="1437" w:type="dxa"/>
          </w:tcPr>
          <w:p w14:paraId="25EDA90B" w14:textId="2A45A1FF" w:rsidR="00C80F3D" w:rsidRDefault="0046537D" w:rsidP="00670270">
            <w:pPr>
              <w:jc w:val="center"/>
            </w:pPr>
            <w:r>
              <w:t>On hold</w:t>
            </w:r>
          </w:p>
        </w:tc>
        <w:tc>
          <w:tcPr>
            <w:tcW w:w="1257" w:type="dxa"/>
          </w:tcPr>
          <w:p w14:paraId="297AC43E" w14:textId="4C64836F" w:rsidR="00C80F3D" w:rsidRDefault="00C80F3D" w:rsidP="00670270">
            <w:pPr>
              <w:jc w:val="center"/>
            </w:pPr>
            <w:r w:rsidRPr="00B35A5C">
              <w:t>$15,000</w:t>
            </w:r>
          </w:p>
        </w:tc>
        <w:tc>
          <w:tcPr>
            <w:tcW w:w="3809" w:type="dxa"/>
          </w:tcPr>
          <w:p w14:paraId="65C74FAB" w14:textId="10EA549D" w:rsidR="00FA06D1" w:rsidRDefault="00762D03" w:rsidP="008458F5">
            <w:pPr>
              <w:pStyle w:val="ListParagraph"/>
              <w:numPr>
                <w:ilvl w:val="0"/>
                <w:numId w:val="12"/>
              </w:numPr>
            </w:pPr>
            <w:r>
              <w:t>Project is currently on hold pending a project scope variation</w:t>
            </w:r>
          </w:p>
        </w:tc>
      </w:tr>
    </w:tbl>
    <w:p w14:paraId="11C89DB5" w14:textId="77777777" w:rsidR="00B76D41" w:rsidRDefault="00B76D41" w:rsidP="00CD27C6">
      <w:pPr>
        <w:pStyle w:val="Heading2"/>
      </w:pPr>
    </w:p>
    <w:p w14:paraId="1A81B01F" w14:textId="77777777" w:rsidR="00B76D41" w:rsidRDefault="00B76D41" w:rsidP="00CD27C6">
      <w:pPr>
        <w:pStyle w:val="Heading2"/>
      </w:pPr>
    </w:p>
    <w:p w14:paraId="43B5428B" w14:textId="5856F1A8" w:rsidR="00811371" w:rsidRDefault="0018711C" w:rsidP="00CD27C6">
      <w:pPr>
        <w:pStyle w:val="Heading2"/>
      </w:pPr>
      <w:r>
        <w:lastRenderedPageBreak/>
        <w:t>Finalised</w:t>
      </w:r>
    </w:p>
    <w:tbl>
      <w:tblPr>
        <w:tblStyle w:val="TableGrid"/>
        <w:tblW w:w="978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085"/>
        <w:gridCol w:w="1093"/>
        <w:gridCol w:w="1673"/>
        <w:gridCol w:w="3930"/>
      </w:tblGrid>
      <w:tr w:rsidR="00342DAE" w:rsidRPr="001346DE" w14:paraId="6B467B87" w14:textId="77777777" w:rsidTr="00670270">
        <w:trPr>
          <w:trHeight w:val="539"/>
          <w:tblHeader/>
        </w:trPr>
        <w:tc>
          <w:tcPr>
            <w:tcW w:w="3085" w:type="dxa"/>
            <w:shd w:val="clear" w:color="auto" w:fill="4C7329"/>
          </w:tcPr>
          <w:p w14:paraId="37D2F5FB" w14:textId="2DBA5771" w:rsidR="00342DAE" w:rsidRPr="001346DE" w:rsidRDefault="00342DAE" w:rsidP="00AA3568">
            <w:pPr>
              <w:rPr>
                <w:b/>
                <w:bCs/>
                <w:color w:val="FFFFFF" w:themeColor="background1"/>
              </w:rPr>
            </w:pPr>
            <w:r w:rsidRPr="001346DE">
              <w:rPr>
                <w:b/>
                <w:bCs/>
                <w:color w:val="FFFFFF" w:themeColor="background1"/>
              </w:rPr>
              <w:t>Project</w:t>
            </w:r>
            <w:r w:rsidR="00330791">
              <w:rPr>
                <w:b/>
                <w:bCs/>
                <w:color w:val="FFFFFF" w:themeColor="background1"/>
              </w:rPr>
              <w:t xml:space="preserve"> (recipient)</w:t>
            </w:r>
          </w:p>
        </w:tc>
        <w:tc>
          <w:tcPr>
            <w:tcW w:w="1093" w:type="dxa"/>
            <w:shd w:val="clear" w:color="auto" w:fill="4C7329"/>
          </w:tcPr>
          <w:p w14:paraId="33336178" w14:textId="77777777" w:rsidR="00342DAE" w:rsidRPr="001346DE" w:rsidRDefault="00342DAE" w:rsidP="00670270">
            <w:pPr>
              <w:jc w:val="center"/>
              <w:rPr>
                <w:b/>
                <w:bCs/>
                <w:color w:val="FFFFFF" w:themeColor="background1"/>
              </w:rPr>
            </w:pPr>
            <w:r>
              <w:rPr>
                <w:b/>
                <w:bCs/>
                <w:color w:val="FFFFFF" w:themeColor="background1"/>
              </w:rPr>
              <w:t>Project Timeline</w:t>
            </w:r>
          </w:p>
        </w:tc>
        <w:tc>
          <w:tcPr>
            <w:tcW w:w="1673" w:type="dxa"/>
            <w:shd w:val="clear" w:color="auto" w:fill="4C7329"/>
          </w:tcPr>
          <w:p w14:paraId="552F16C7" w14:textId="09C9437D" w:rsidR="00342DAE" w:rsidRPr="001346DE" w:rsidRDefault="002F4FF4" w:rsidP="00670270">
            <w:pPr>
              <w:jc w:val="center"/>
              <w:rPr>
                <w:b/>
                <w:bCs/>
                <w:color w:val="FFFFFF" w:themeColor="background1"/>
              </w:rPr>
            </w:pPr>
            <w:r>
              <w:rPr>
                <w:b/>
                <w:bCs/>
                <w:color w:val="FFFFFF" w:themeColor="background1"/>
              </w:rPr>
              <w:t>HBCIDF</w:t>
            </w:r>
            <w:r w:rsidR="00AB7EBD">
              <w:rPr>
                <w:b/>
                <w:bCs/>
                <w:color w:val="FFFFFF" w:themeColor="background1"/>
              </w:rPr>
              <w:t xml:space="preserve"> Contribution</w:t>
            </w:r>
          </w:p>
        </w:tc>
        <w:tc>
          <w:tcPr>
            <w:tcW w:w="3930" w:type="dxa"/>
            <w:shd w:val="clear" w:color="auto" w:fill="4C7329"/>
          </w:tcPr>
          <w:p w14:paraId="602AF6AF" w14:textId="147D4782" w:rsidR="00342DAE" w:rsidRPr="001346DE" w:rsidRDefault="00AB7EBD" w:rsidP="00330791">
            <w:pPr>
              <w:jc w:val="center"/>
              <w:rPr>
                <w:b/>
                <w:bCs/>
                <w:color w:val="FFFFFF" w:themeColor="background1"/>
              </w:rPr>
            </w:pPr>
            <w:r>
              <w:rPr>
                <w:b/>
                <w:bCs/>
                <w:color w:val="FFFFFF" w:themeColor="background1"/>
              </w:rPr>
              <w:t>Outcomes</w:t>
            </w:r>
          </w:p>
        </w:tc>
      </w:tr>
      <w:tr w:rsidR="00342DAE" w14:paraId="7061A4A0" w14:textId="77777777" w:rsidTr="00670270">
        <w:tc>
          <w:tcPr>
            <w:tcW w:w="3085" w:type="dxa"/>
          </w:tcPr>
          <w:p w14:paraId="3673765D" w14:textId="08BCB573" w:rsidR="00C80F3D" w:rsidRPr="00C80F3D" w:rsidRDefault="00C80F3D" w:rsidP="00C80F3D">
            <w:pPr>
              <w:rPr>
                <w:b/>
                <w:bCs/>
              </w:rPr>
            </w:pPr>
            <w:r w:rsidRPr="00C80F3D">
              <w:rPr>
                <w:b/>
                <w:bCs/>
              </w:rPr>
              <w:t>Commercial and recreational beekeepers conference</w:t>
            </w:r>
            <w:r w:rsidR="002C0CAD">
              <w:rPr>
                <w:b/>
                <w:bCs/>
              </w:rPr>
              <w:t xml:space="preserve"> (</w:t>
            </w:r>
            <w:r w:rsidRPr="00C80F3D">
              <w:rPr>
                <w:b/>
                <w:bCs/>
              </w:rPr>
              <w:t>Victorian Apiarists' Association</w:t>
            </w:r>
            <w:r w:rsidR="002C0CAD">
              <w:rPr>
                <w:b/>
                <w:bCs/>
              </w:rPr>
              <w:t>)</w:t>
            </w:r>
          </w:p>
          <w:p w14:paraId="6916B26A" w14:textId="4A0C16C1" w:rsidR="00342DAE" w:rsidRDefault="005A6819" w:rsidP="00AA3568">
            <w:r w:rsidRPr="005A6819">
              <w:t>Engage keynote speakers to assist in educating Victorian beekeepers on a variety of topics.</w:t>
            </w:r>
          </w:p>
        </w:tc>
        <w:tc>
          <w:tcPr>
            <w:tcW w:w="1093" w:type="dxa"/>
          </w:tcPr>
          <w:p w14:paraId="26C76DEB" w14:textId="4A89A8E9" w:rsidR="00342DAE" w:rsidRDefault="00E244D5" w:rsidP="00670270">
            <w:pPr>
              <w:jc w:val="center"/>
            </w:pPr>
            <w:r>
              <w:t>202</w:t>
            </w:r>
            <w:r w:rsidR="000D5261">
              <w:t>2</w:t>
            </w:r>
          </w:p>
        </w:tc>
        <w:tc>
          <w:tcPr>
            <w:tcW w:w="1673" w:type="dxa"/>
          </w:tcPr>
          <w:p w14:paraId="4BD088F1" w14:textId="119A63A1" w:rsidR="00342DAE" w:rsidRDefault="00342DAE" w:rsidP="00670270">
            <w:pPr>
              <w:jc w:val="center"/>
            </w:pPr>
            <w:r>
              <w:t>$</w:t>
            </w:r>
            <w:r w:rsidR="002B0992">
              <w:t>1</w:t>
            </w:r>
            <w:r w:rsidR="002C0CAD">
              <w:t>,</w:t>
            </w:r>
            <w:r w:rsidR="002B0992">
              <w:t>265</w:t>
            </w:r>
          </w:p>
        </w:tc>
        <w:tc>
          <w:tcPr>
            <w:tcW w:w="3930" w:type="dxa"/>
          </w:tcPr>
          <w:p w14:paraId="4B145D03" w14:textId="77777777" w:rsidR="005F6F2B" w:rsidRDefault="005F6F2B" w:rsidP="005F6F2B">
            <w:pPr>
              <w:pStyle w:val="ListParagraph"/>
              <w:numPr>
                <w:ilvl w:val="0"/>
                <w:numId w:val="12"/>
              </w:numPr>
            </w:pPr>
            <w:r>
              <w:t>Face-to-face conference successfully held in May 2022 (after COVID cancellations).</w:t>
            </w:r>
          </w:p>
          <w:p w14:paraId="67410944" w14:textId="77777777" w:rsidR="005F6F2B" w:rsidRDefault="005F6F2B" w:rsidP="005F6F2B">
            <w:pPr>
              <w:pStyle w:val="ListParagraph"/>
              <w:numPr>
                <w:ilvl w:val="0"/>
                <w:numId w:val="12"/>
              </w:numPr>
            </w:pPr>
            <w:r>
              <w:t>Conference provided  a networking opportunity for beekeepers with other beekeepers and directly with other industry representatives.</w:t>
            </w:r>
          </w:p>
          <w:p w14:paraId="347E67D2" w14:textId="1D987E9B" w:rsidR="00342DAE" w:rsidRDefault="005F6F2B" w:rsidP="005F6F2B">
            <w:pPr>
              <w:pStyle w:val="ListParagraph"/>
              <w:numPr>
                <w:ilvl w:val="0"/>
                <w:numId w:val="12"/>
              </w:numPr>
            </w:pPr>
            <w:r>
              <w:t xml:space="preserve">Participants were able to hear first hand from researchers on current projects involving queen breeding, forestry, pollination improvements and technological advances in beekeeping. </w:t>
            </w:r>
          </w:p>
        </w:tc>
      </w:tr>
      <w:tr w:rsidR="003B6569" w14:paraId="0C75239B" w14:textId="77777777" w:rsidTr="00670270">
        <w:trPr>
          <w:cantSplit/>
        </w:trPr>
        <w:tc>
          <w:tcPr>
            <w:tcW w:w="3085" w:type="dxa"/>
          </w:tcPr>
          <w:p w14:paraId="5DB42F46" w14:textId="124C406D" w:rsidR="003B6569" w:rsidRDefault="008460BD" w:rsidP="00C80F3D">
            <w:pPr>
              <w:rPr>
                <w:b/>
                <w:bCs/>
              </w:rPr>
            </w:pPr>
            <w:r>
              <w:rPr>
                <w:b/>
                <w:bCs/>
              </w:rPr>
              <w:t>Smart Sentinel Beehives</w:t>
            </w:r>
            <w:r w:rsidR="0047371F">
              <w:rPr>
                <w:b/>
                <w:bCs/>
              </w:rPr>
              <w:t xml:space="preserve"> Program</w:t>
            </w:r>
            <w:r w:rsidR="00CE777F">
              <w:rPr>
                <w:b/>
                <w:bCs/>
              </w:rPr>
              <w:t xml:space="preserve"> </w:t>
            </w:r>
            <w:r w:rsidR="00604F64">
              <w:rPr>
                <w:b/>
                <w:bCs/>
              </w:rPr>
              <w:t>(</w:t>
            </w:r>
            <w:r w:rsidR="00CE777F">
              <w:rPr>
                <w:b/>
                <w:bCs/>
              </w:rPr>
              <w:t>Hivekeepers Pty Ltd</w:t>
            </w:r>
            <w:r w:rsidR="00604F64">
              <w:rPr>
                <w:b/>
                <w:bCs/>
              </w:rPr>
              <w:t>)</w:t>
            </w:r>
          </w:p>
          <w:p w14:paraId="16BC3949" w14:textId="3065E92A" w:rsidR="00935EC1" w:rsidRDefault="00935EC1" w:rsidP="00C80F3D">
            <w:pPr>
              <w:rPr>
                <w:b/>
                <w:bCs/>
              </w:rPr>
            </w:pPr>
            <w:r w:rsidRPr="00935EC1">
              <w:t>Development of sentinel hive technology (including industry liaison).</w:t>
            </w:r>
          </w:p>
        </w:tc>
        <w:tc>
          <w:tcPr>
            <w:tcW w:w="1093" w:type="dxa"/>
          </w:tcPr>
          <w:p w14:paraId="4DEE5433" w14:textId="4C2430A0" w:rsidR="003B6569" w:rsidRDefault="00707EE9" w:rsidP="00670270">
            <w:pPr>
              <w:jc w:val="center"/>
            </w:pPr>
            <w:r>
              <w:t>2021</w:t>
            </w:r>
          </w:p>
        </w:tc>
        <w:tc>
          <w:tcPr>
            <w:tcW w:w="1673" w:type="dxa"/>
          </w:tcPr>
          <w:p w14:paraId="4B210896" w14:textId="5D078D31" w:rsidR="003B6569" w:rsidRDefault="00707EE9" w:rsidP="00670270">
            <w:pPr>
              <w:jc w:val="center"/>
            </w:pPr>
            <w:r>
              <w:t>$</w:t>
            </w:r>
            <w:r w:rsidR="004071F9">
              <w:t>4</w:t>
            </w:r>
            <w:r w:rsidR="00A915F7">
              <w:t>0,000</w:t>
            </w:r>
          </w:p>
        </w:tc>
        <w:tc>
          <w:tcPr>
            <w:tcW w:w="3930" w:type="dxa"/>
          </w:tcPr>
          <w:p w14:paraId="17E7E1D5" w14:textId="77777777" w:rsidR="004E32BC" w:rsidRDefault="00CD5F70" w:rsidP="00A85F33">
            <w:pPr>
              <w:pStyle w:val="ListParagraph"/>
              <w:numPr>
                <w:ilvl w:val="0"/>
                <w:numId w:val="12"/>
              </w:numPr>
            </w:pPr>
            <w:r w:rsidRPr="00CD5F70">
              <w:t>Early detection allows biosecurity and related industries to take prompt action against new and emerging threats and prepare the industry more broadly for pest and disease incursions.</w:t>
            </w:r>
            <w:r w:rsidR="004E32BC">
              <w:t xml:space="preserve"> </w:t>
            </w:r>
          </w:p>
          <w:p w14:paraId="2AAB3E34" w14:textId="53547F8E" w:rsidR="00D67CC7" w:rsidRDefault="00F35556" w:rsidP="00D67CC7">
            <w:pPr>
              <w:pStyle w:val="ListParagraph"/>
            </w:pPr>
            <w:r w:rsidRPr="00F35556">
              <w:t>The project involved a Victorian biosecurity officer piloting prototype smart sentinel hives</w:t>
            </w:r>
            <w:r w:rsidR="00697D26">
              <w:t xml:space="preserve"> (installation sites included</w:t>
            </w:r>
            <w:r w:rsidR="00697D26" w:rsidRPr="00697D26">
              <w:t>, Western Port, Harcourt</w:t>
            </w:r>
            <w:r w:rsidR="00147578">
              <w:t xml:space="preserve"> and New Zealand</w:t>
            </w:r>
            <w:r w:rsidR="00697D26">
              <w:t>)</w:t>
            </w:r>
            <w:r w:rsidR="00694C09">
              <w:t>.</w:t>
            </w:r>
          </w:p>
          <w:p w14:paraId="4D533716" w14:textId="5DAE33B6" w:rsidR="000B0AE3" w:rsidRPr="00167E72" w:rsidRDefault="00F35556" w:rsidP="00670270">
            <w:pPr>
              <w:pStyle w:val="ListParagraph"/>
            </w:pPr>
            <w:r w:rsidRPr="00F35556">
              <w:t xml:space="preserve">The evaluation </w:t>
            </w:r>
            <w:r w:rsidR="00D67CC7">
              <w:t xml:space="preserve">of the pilot has guided </w:t>
            </w:r>
            <w:r w:rsidRPr="00F35556">
              <w:t>design enhancements to improve the technology and enhance benefits</w:t>
            </w:r>
            <w:r w:rsidR="00A62C12">
              <w:t xml:space="preserve"> to the</w:t>
            </w:r>
            <w:r w:rsidR="00980E55">
              <w:t xml:space="preserve"> </w:t>
            </w:r>
            <w:r w:rsidR="00980E55" w:rsidRPr="00980E55">
              <w:t>beekeeping, pollination and biosecurity industries</w:t>
            </w:r>
            <w:r w:rsidRPr="00F35556">
              <w:t>.</w:t>
            </w:r>
          </w:p>
        </w:tc>
      </w:tr>
      <w:tr w:rsidR="00BB10F0" w14:paraId="28FA859D" w14:textId="77777777" w:rsidTr="00670270">
        <w:trPr>
          <w:trHeight w:val="3864"/>
        </w:trPr>
        <w:tc>
          <w:tcPr>
            <w:tcW w:w="3085" w:type="dxa"/>
          </w:tcPr>
          <w:p w14:paraId="43FB95D8" w14:textId="7F02B50A" w:rsidR="00BB10F0" w:rsidRDefault="00915BB2" w:rsidP="00C80F3D">
            <w:pPr>
              <w:rPr>
                <w:b/>
                <w:bCs/>
              </w:rPr>
            </w:pPr>
            <w:r>
              <w:rPr>
                <w:b/>
                <w:bCs/>
              </w:rPr>
              <w:t>Honeybee</w:t>
            </w:r>
            <w:r w:rsidR="00BB10F0">
              <w:rPr>
                <w:b/>
                <w:bCs/>
              </w:rPr>
              <w:t xml:space="preserve"> Flexible Learning Conference</w:t>
            </w:r>
            <w:r w:rsidR="00301B47">
              <w:rPr>
                <w:b/>
                <w:bCs/>
              </w:rPr>
              <w:t xml:space="preserve"> </w:t>
            </w:r>
            <w:r w:rsidR="00F07C3E">
              <w:rPr>
                <w:b/>
                <w:bCs/>
              </w:rPr>
              <w:t>(</w:t>
            </w:r>
            <w:r w:rsidR="00301B47">
              <w:rPr>
                <w:b/>
                <w:bCs/>
              </w:rPr>
              <w:t>Victorian Recreational Beekeepers Association Inc.</w:t>
            </w:r>
            <w:r w:rsidR="00F07C3E">
              <w:rPr>
                <w:b/>
                <w:bCs/>
              </w:rPr>
              <w:t>)</w:t>
            </w:r>
            <w:r w:rsidR="00301B47">
              <w:rPr>
                <w:b/>
                <w:bCs/>
              </w:rPr>
              <w:t xml:space="preserve"> </w:t>
            </w:r>
          </w:p>
          <w:p w14:paraId="7A93FCA1" w14:textId="6E762CDE" w:rsidR="00BB10F0" w:rsidRPr="00BB10F0" w:rsidRDefault="00BB10F0" w:rsidP="001E0DF1">
            <w:r w:rsidRPr="00BB10F0">
              <w:t>To improve recreational beekeeper biosecurity competency through the provision of education, awareness and skill development</w:t>
            </w:r>
            <w:r w:rsidR="008B590D">
              <w:t xml:space="preserve"> by address</w:t>
            </w:r>
            <w:r w:rsidR="00392F1D">
              <w:t>ing</w:t>
            </w:r>
            <w:r w:rsidR="001E0DF1">
              <w:t xml:space="preserve"> the current financial barrier to Victorian recreational beekeepers accessing high quality and flexibly delivered biosecurity training </w:t>
            </w:r>
          </w:p>
        </w:tc>
        <w:tc>
          <w:tcPr>
            <w:tcW w:w="1093" w:type="dxa"/>
          </w:tcPr>
          <w:p w14:paraId="1A4F9E28" w14:textId="486E5ADA" w:rsidR="00BB10F0" w:rsidRDefault="003E36A4" w:rsidP="00670270">
            <w:pPr>
              <w:jc w:val="center"/>
            </w:pPr>
            <w:r>
              <w:t>2021</w:t>
            </w:r>
          </w:p>
        </w:tc>
        <w:tc>
          <w:tcPr>
            <w:tcW w:w="1673" w:type="dxa"/>
          </w:tcPr>
          <w:p w14:paraId="26C6AD40" w14:textId="248431F3" w:rsidR="00BB10F0" w:rsidRDefault="0096243E" w:rsidP="0044159E">
            <w:pPr>
              <w:jc w:val="center"/>
            </w:pPr>
            <w:r>
              <w:t>$</w:t>
            </w:r>
            <w:r w:rsidR="0044159E">
              <w:t>3</w:t>
            </w:r>
            <w:r w:rsidR="00E71867">
              <w:t>,000</w:t>
            </w:r>
          </w:p>
          <w:p w14:paraId="7B732D22" w14:textId="2728E911" w:rsidR="00BB10F0" w:rsidRDefault="00BB10F0" w:rsidP="00AA3568"/>
        </w:tc>
        <w:tc>
          <w:tcPr>
            <w:tcW w:w="3930" w:type="dxa"/>
          </w:tcPr>
          <w:p w14:paraId="2FB56052" w14:textId="6BAE531C" w:rsidR="00E06B37" w:rsidRDefault="00E06B37" w:rsidP="00E06B37">
            <w:pPr>
              <w:pStyle w:val="ListParagraph"/>
              <w:numPr>
                <w:ilvl w:val="0"/>
                <w:numId w:val="11"/>
              </w:numPr>
            </w:pPr>
            <w:r w:rsidRPr="00E06B37">
              <w:t xml:space="preserve">200 </w:t>
            </w:r>
            <w:r w:rsidR="00914BA7">
              <w:t xml:space="preserve">participants in </w:t>
            </w:r>
            <w:r>
              <w:t>attendance</w:t>
            </w:r>
            <w:r w:rsidR="002B0C3A">
              <w:t xml:space="preserve"> (</w:t>
            </w:r>
            <w:r>
              <w:t xml:space="preserve">in </w:t>
            </w:r>
            <w:r w:rsidRPr="00E06B37">
              <w:t>person</w:t>
            </w:r>
            <w:r w:rsidR="002B0C3A">
              <w:t xml:space="preserve">) at the </w:t>
            </w:r>
            <w:r w:rsidRPr="00E06B37">
              <w:t xml:space="preserve">May 2021 </w:t>
            </w:r>
            <w:r w:rsidR="00D96275">
              <w:t>conference</w:t>
            </w:r>
            <w:r w:rsidR="00BF6C5E">
              <w:t xml:space="preserve"> held in Geelong</w:t>
            </w:r>
            <w:r w:rsidR="001241E9">
              <w:t>.</w:t>
            </w:r>
          </w:p>
          <w:p w14:paraId="5F24ADCC" w14:textId="78F0BA2F" w:rsidR="00E06B37" w:rsidRDefault="00FE76C2" w:rsidP="00E06B37">
            <w:pPr>
              <w:pStyle w:val="ListParagraph"/>
              <w:numPr>
                <w:ilvl w:val="0"/>
                <w:numId w:val="11"/>
              </w:numPr>
            </w:pPr>
            <w:r>
              <w:t>K</w:t>
            </w:r>
            <w:r w:rsidR="00E06B37" w:rsidRPr="00E06B37">
              <w:t>eynote and sessional speakers provided research findings, best practice protocols and practical demonstrations</w:t>
            </w:r>
            <w:r w:rsidR="00755E21">
              <w:t>.</w:t>
            </w:r>
            <w:r w:rsidR="00E06B37" w:rsidRPr="00E06B37">
              <w:t xml:space="preserve"> </w:t>
            </w:r>
          </w:p>
          <w:p w14:paraId="0C9771EF" w14:textId="7C45C780" w:rsidR="00BB10F0" w:rsidRDefault="00E06B37" w:rsidP="00AA3568">
            <w:pPr>
              <w:pStyle w:val="ListParagraph"/>
              <w:numPr>
                <w:ilvl w:val="0"/>
                <w:numId w:val="11"/>
              </w:numPr>
            </w:pPr>
            <w:r w:rsidRPr="00E06B37">
              <w:t xml:space="preserve">Biosecurity innovation </w:t>
            </w:r>
            <w:r w:rsidR="00755E21">
              <w:t>was</w:t>
            </w:r>
            <w:r w:rsidR="00110262">
              <w:t xml:space="preserve"> </w:t>
            </w:r>
            <w:r w:rsidRPr="00E06B37">
              <w:t>showcased including the use of American Foul Brood Breathalyser, developed by Dr Jessica Moran</w:t>
            </w:r>
            <w:r w:rsidR="007001DF">
              <w:t>.</w:t>
            </w:r>
          </w:p>
        </w:tc>
      </w:tr>
      <w:tr w:rsidR="0051795E" w14:paraId="6507680D" w14:textId="77777777" w:rsidTr="00670270">
        <w:tc>
          <w:tcPr>
            <w:tcW w:w="3085" w:type="dxa"/>
          </w:tcPr>
          <w:p w14:paraId="268F5371" w14:textId="48136C9B" w:rsidR="0051795E" w:rsidRDefault="0051795E" w:rsidP="00C80F3D">
            <w:pPr>
              <w:rPr>
                <w:b/>
                <w:bCs/>
              </w:rPr>
            </w:pPr>
            <w:r>
              <w:rPr>
                <w:b/>
                <w:bCs/>
              </w:rPr>
              <w:t>Smart Surveillance</w:t>
            </w:r>
            <w:r w:rsidR="00272EE9">
              <w:rPr>
                <w:b/>
                <w:bCs/>
              </w:rPr>
              <w:t xml:space="preserve"> for </w:t>
            </w:r>
            <w:r w:rsidR="00D10B61">
              <w:rPr>
                <w:b/>
                <w:bCs/>
              </w:rPr>
              <w:t>bee diseases</w:t>
            </w:r>
            <w:r>
              <w:rPr>
                <w:b/>
                <w:bCs/>
              </w:rPr>
              <w:t xml:space="preserve"> </w:t>
            </w:r>
            <w:r w:rsidR="00C858CD">
              <w:rPr>
                <w:b/>
                <w:bCs/>
              </w:rPr>
              <w:t>(</w:t>
            </w:r>
            <w:r w:rsidR="00F66A47">
              <w:rPr>
                <w:b/>
                <w:bCs/>
              </w:rPr>
              <w:t xml:space="preserve">Agriculture Victoria </w:t>
            </w:r>
            <w:r w:rsidR="00F66A47">
              <w:rPr>
                <w:b/>
                <w:bCs/>
              </w:rPr>
              <w:lastRenderedPageBreak/>
              <w:t>Research,</w:t>
            </w:r>
            <w:r w:rsidR="00EC6677">
              <w:rPr>
                <w:b/>
                <w:bCs/>
              </w:rPr>
              <w:t xml:space="preserve"> DEECA</w:t>
            </w:r>
            <w:r w:rsidR="00C858CD">
              <w:rPr>
                <w:b/>
                <w:bCs/>
              </w:rPr>
              <w:t>)</w:t>
            </w:r>
            <w:r w:rsidR="00D10B61">
              <w:rPr>
                <w:b/>
                <w:bCs/>
              </w:rPr>
              <w:t xml:space="preserve"> </w:t>
            </w:r>
          </w:p>
          <w:p w14:paraId="57890D1E" w14:textId="23FB48A0" w:rsidR="0051795E" w:rsidRDefault="0051795E" w:rsidP="00C80F3D">
            <w:pPr>
              <w:rPr>
                <w:b/>
                <w:bCs/>
              </w:rPr>
            </w:pPr>
            <w:r w:rsidRPr="00272EE9">
              <w:t xml:space="preserve">Agriculture Victoria Research developed individual POC tools for in-field detection of </w:t>
            </w:r>
            <w:r w:rsidR="002C391F">
              <w:t>V</w:t>
            </w:r>
            <w:r w:rsidRPr="00272EE9">
              <w:t xml:space="preserve">arroa </w:t>
            </w:r>
            <w:r w:rsidR="002C391F">
              <w:t>M</w:t>
            </w:r>
            <w:r w:rsidRPr="00272EE9">
              <w:t xml:space="preserve">ite and </w:t>
            </w:r>
            <w:r w:rsidR="002C391F">
              <w:t>D</w:t>
            </w:r>
            <w:r w:rsidRPr="00272EE9">
              <w:t xml:space="preserve">eformed </w:t>
            </w:r>
            <w:r w:rsidR="002C391F">
              <w:t>W</w:t>
            </w:r>
            <w:r w:rsidRPr="00272EE9">
              <w:t xml:space="preserve">ing </w:t>
            </w:r>
            <w:r w:rsidR="002C391F">
              <w:t>V</w:t>
            </w:r>
            <w:r w:rsidRPr="00272EE9">
              <w:t>irus</w:t>
            </w:r>
            <w:r w:rsidR="002C391F">
              <w:t xml:space="preserve"> </w:t>
            </w:r>
            <w:r w:rsidR="00D54DCD">
              <w:t>. T</w:t>
            </w:r>
            <w:r w:rsidRPr="00272EE9">
              <w:t>his project assess</w:t>
            </w:r>
            <w:r w:rsidR="00D54DCD">
              <w:t>ed</w:t>
            </w:r>
            <w:r w:rsidRPr="00272EE9">
              <w:t xml:space="preserve"> the feasibility of multiplexing these assays in a single test for efficient surveillance.</w:t>
            </w:r>
            <w:r w:rsidRPr="00670270">
              <w:t xml:space="preserve"> </w:t>
            </w:r>
            <w:r w:rsidR="00894FFF" w:rsidRPr="00670270">
              <w:t xml:space="preserve">An in-field test for detection of American </w:t>
            </w:r>
            <w:r w:rsidR="00894FFF">
              <w:t>F</w:t>
            </w:r>
            <w:r w:rsidR="00894FFF" w:rsidRPr="00670270">
              <w:t xml:space="preserve">oulbrood </w:t>
            </w:r>
            <w:r w:rsidR="00785988">
              <w:t>was</w:t>
            </w:r>
            <w:r w:rsidR="00894FFF" w:rsidRPr="00670270">
              <w:t xml:space="preserve"> also evaluated.</w:t>
            </w:r>
          </w:p>
        </w:tc>
        <w:tc>
          <w:tcPr>
            <w:tcW w:w="1093" w:type="dxa"/>
          </w:tcPr>
          <w:p w14:paraId="3FC91615" w14:textId="440A65DE" w:rsidR="0051795E" w:rsidRDefault="0051795E" w:rsidP="00670270">
            <w:pPr>
              <w:jc w:val="center"/>
            </w:pPr>
            <w:r>
              <w:lastRenderedPageBreak/>
              <w:t>2021</w:t>
            </w:r>
          </w:p>
        </w:tc>
        <w:tc>
          <w:tcPr>
            <w:tcW w:w="1673" w:type="dxa"/>
          </w:tcPr>
          <w:p w14:paraId="206109D5" w14:textId="7A1DF465" w:rsidR="0051795E" w:rsidRDefault="00D10B61" w:rsidP="00670270">
            <w:pPr>
              <w:jc w:val="center"/>
            </w:pPr>
            <w:r>
              <w:t>$49,307</w:t>
            </w:r>
          </w:p>
        </w:tc>
        <w:tc>
          <w:tcPr>
            <w:tcW w:w="3930" w:type="dxa"/>
          </w:tcPr>
          <w:p w14:paraId="4EE05DD0" w14:textId="77777777" w:rsidR="002C391F" w:rsidRDefault="002C391F" w:rsidP="002C391F">
            <w:pPr>
              <w:pStyle w:val="ListParagraph"/>
              <w:numPr>
                <w:ilvl w:val="0"/>
                <w:numId w:val="11"/>
              </w:numPr>
            </w:pPr>
            <w:r>
              <w:t xml:space="preserve">Assessed the feasibility of a multiplexed LAMP assay for </w:t>
            </w:r>
            <w:r>
              <w:lastRenderedPageBreak/>
              <w:t>simultaneous detection of DWV and varroa mite for in-field biosecurity surveillance.</w:t>
            </w:r>
          </w:p>
          <w:p w14:paraId="107BC2F1" w14:textId="4F629948" w:rsidR="002C391F" w:rsidRDefault="002C391F" w:rsidP="002C391F">
            <w:pPr>
              <w:pStyle w:val="ListParagraph"/>
              <w:numPr>
                <w:ilvl w:val="0"/>
                <w:numId w:val="11"/>
              </w:numPr>
            </w:pPr>
            <w:r>
              <w:t xml:space="preserve">Adopted and validated American </w:t>
            </w:r>
            <w:r w:rsidR="00342CC9">
              <w:t>F</w:t>
            </w:r>
            <w:r>
              <w:t>oulbrood LAMP protocols to support the biosecurity and hive health of the Victorian bee industry</w:t>
            </w:r>
            <w:r w:rsidR="00342CC9">
              <w:t>.</w:t>
            </w:r>
          </w:p>
          <w:p w14:paraId="45C300ED" w14:textId="4C37EBF0" w:rsidR="00D10B61" w:rsidRPr="00C35E07" w:rsidRDefault="002C391F" w:rsidP="00E06B37">
            <w:pPr>
              <w:pStyle w:val="ListParagraph"/>
              <w:numPr>
                <w:ilvl w:val="0"/>
                <w:numId w:val="11"/>
              </w:numPr>
            </w:pPr>
            <w:r>
              <w:t>Provided training</w:t>
            </w:r>
            <w:r w:rsidR="00D10B61">
              <w:t xml:space="preserve"> </w:t>
            </w:r>
            <w:r w:rsidR="00D10B61" w:rsidRPr="00D10B61">
              <w:t>to AgVic biosecurity officers, apiary officers and to Victorian beekeepers.</w:t>
            </w:r>
          </w:p>
        </w:tc>
      </w:tr>
    </w:tbl>
    <w:p w14:paraId="449922CE" w14:textId="0EEA52B8" w:rsidR="00AE743E" w:rsidRDefault="00AE743E" w:rsidP="0022495A"/>
    <w:p w14:paraId="6F925E46" w14:textId="2A2142B6" w:rsidR="00AE743E" w:rsidRDefault="00AE743E" w:rsidP="0022495A"/>
    <w:p w14:paraId="3790B200" w14:textId="77777777" w:rsidR="00AE743E" w:rsidRDefault="00AE743E" w:rsidP="0022495A"/>
    <w:p w14:paraId="6E8E4139" w14:textId="5D378FB3" w:rsidR="00AE743E" w:rsidRDefault="00AE743E" w:rsidP="0022495A">
      <w:pPr>
        <w:sectPr w:rsidR="00AE743E" w:rsidSect="00121DB1">
          <w:pgSz w:w="11900" w:h="16840"/>
          <w:pgMar w:top="1543" w:right="720" w:bottom="1573" w:left="720" w:header="720" w:footer="720" w:gutter="0"/>
          <w:cols w:space="720"/>
          <w:noEndnote/>
          <w:titlePg/>
          <w:docGrid w:linePitch="326"/>
        </w:sectPr>
      </w:pPr>
    </w:p>
    <w:p w14:paraId="6027B66C" w14:textId="77777777" w:rsidR="00811371" w:rsidRDefault="00811371" w:rsidP="0022495A"/>
    <w:p w14:paraId="704B720E" w14:textId="77777777" w:rsidR="00A11D9E" w:rsidRDefault="00A11D9E" w:rsidP="008F2DF4"/>
    <w:sectPr w:rsidR="00A11D9E" w:rsidSect="003B5C6E">
      <w:type w:val="continuous"/>
      <w:pgSz w:w="11900" w:h="16840"/>
      <w:pgMar w:top="1543" w:right="720" w:bottom="1573" w:left="720" w:header="720" w:footer="720" w:gutter="0"/>
      <w:cols w:num="2"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941D2" w14:textId="77777777" w:rsidR="009216FE" w:rsidRDefault="009216FE" w:rsidP="006314F0">
      <w:r>
        <w:separator/>
      </w:r>
    </w:p>
  </w:endnote>
  <w:endnote w:type="continuationSeparator" w:id="0">
    <w:p w14:paraId="2D89C9A9" w14:textId="77777777" w:rsidR="009216FE" w:rsidRDefault="009216FE" w:rsidP="006314F0">
      <w:r>
        <w:continuationSeparator/>
      </w:r>
    </w:p>
  </w:endnote>
  <w:endnote w:type="continuationNotice" w:id="1">
    <w:p w14:paraId="0F4DD1FD" w14:textId="77777777" w:rsidR="009216FE" w:rsidRDefault="00921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Medium">
    <w:altName w:val="Times New Roman"/>
    <w:charset w:val="00"/>
    <w:family w:val="auto"/>
    <w:pitch w:val="variable"/>
    <w:sig w:usb0="00000001"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30F2" w14:textId="77777777" w:rsidR="00B068B4" w:rsidRDefault="00B06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8F0C" w14:textId="1A3C7E95" w:rsidR="00AB2690" w:rsidRDefault="00B068B4">
    <w:pPr>
      <w:pStyle w:val="Footer"/>
    </w:pPr>
    <w:r>
      <w:rPr>
        <w:noProof/>
      </w:rPr>
      <mc:AlternateContent>
        <mc:Choice Requires="wps">
          <w:drawing>
            <wp:anchor distT="0" distB="0" distL="114300" distR="114300" simplePos="0" relativeHeight="251664384" behindDoc="0" locked="0" layoutInCell="0" allowOverlap="1" wp14:anchorId="1DD0EC1A" wp14:editId="7D32C4AE">
              <wp:simplePos x="0" y="0"/>
              <wp:positionH relativeFrom="page">
                <wp:posOffset>0</wp:posOffset>
              </wp:positionH>
              <wp:positionV relativeFrom="page">
                <wp:posOffset>10250170</wp:posOffset>
              </wp:positionV>
              <wp:extent cx="7556500" cy="252095"/>
              <wp:effectExtent l="0" t="0" r="0" b="14605"/>
              <wp:wrapNone/>
              <wp:docPr id="8" name="MSIPCMe5d946d2bb6caa0d3b0fedb6"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F6DA28" w14:textId="7E1C41E8" w:rsidR="00B068B4" w:rsidRPr="00B068B4" w:rsidRDefault="00B068B4" w:rsidP="00B068B4">
                          <w:pPr>
                            <w:spacing w:after="0"/>
                            <w:jc w:val="center"/>
                            <w:rPr>
                              <w:rFonts w:ascii="Arial" w:hAnsi="Arial"/>
                              <w:sz w:val="24"/>
                            </w:rPr>
                          </w:pPr>
                          <w:r w:rsidRPr="00B068B4">
                            <w:rPr>
                              <w:rFonts w:ascii="Arial" w:hAnsi="Arial"/>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D0EC1A" id="_x0000_t202" coordsize="21600,21600" o:spt="202" path="m,l,21600r21600,l21600,xe">
              <v:stroke joinstyle="miter"/>
              <v:path gradientshapeok="t" o:connecttype="rect"/>
            </v:shapetype>
            <v:shape id="MSIPCMe5d946d2bb6caa0d3b0fedb6" o:spid="_x0000_s1030" type="#_x0000_t202" alt="{&quot;HashCode&quot;:376260202,&quot;Height&quot;:842.0,&quot;Width&quot;:595.0,&quot;Placement&quot;:&quot;Footer&quot;,&quot;Index&quot;:&quot;Primary&quot;,&quot;Section&quot;:1,&quot;Top&quot;:0.0,&quot;Left&quot;:0.0}" style="position:absolute;margin-left:0;margin-top:807.1pt;width:595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SvFwIAACw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mrcIzEbXRuoD7ifg4F6b/lS4RAr&#10;5sMTc8g1zo36DY94SA3YDI4WJQ24P//zx3ykAKOUdKidivrfO+YEJfqnQXJuxldXUWzpgoZ77d2c&#10;vGbX3gHKcowvxPJkxtygT6Z00L6gvBexG4aY4dizopuTeRcGJePz4GKxSEkoK8vCyqwtj6UjnBHa&#10;5/6FOXvEPyBzD3BSFyvf0DDkDkQsdgGkShxd0DzijpJMLB+fT9T863vKujzy+V8A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NS9krxcCAAAsBAAADgAAAAAAAAAAAAAAAAAuAgAAZHJzL2Uyb0RvYy54bWxQSwECLQAUAAYA&#10;CAAAACEAA3MAlt4AAAALAQAADwAAAAAAAAAAAAAAAABxBAAAZHJzL2Rvd25yZXYueG1sUEsFBgAA&#10;AAAEAAQA8wAAAHwFAAAAAA==&#10;" o:allowincell="f" filled="f" stroked="f" strokeweight=".5pt">
              <v:fill o:detectmouseclick="t"/>
              <v:textbox inset=",0,,0">
                <w:txbxContent>
                  <w:p w14:paraId="04F6DA28" w14:textId="7E1C41E8" w:rsidR="00B068B4" w:rsidRPr="00B068B4" w:rsidRDefault="00B068B4" w:rsidP="00B068B4">
                    <w:pPr>
                      <w:spacing w:after="0"/>
                      <w:jc w:val="center"/>
                      <w:rPr>
                        <w:rFonts w:ascii="Arial" w:hAnsi="Arial"/>
                        <w:sz w:val="24"/>
                      </w:rPr>
                    </w:pPr>
                    <w:r w:rsidRPr="00B068B4">
                      <w:rPr>
                        <w:rFonts w:ascii="Arial" w:hAnsi="Arial"/>
                        <w:sz w:val="24"/>
                      </w:rPr>
                      <w:t>OFFICIAL</w:t>
                    </w:r>
                  </w:p>
                </w:txbxContent>
              </v:textbox>
              <w10:wrap anchorx="page" anchory="page"/>
            </v:shape>
          </w:pict>
        </mc:Fallback>
      </mc:AlternateContent>
    </w:r>
    <w:r w:rsidR="005D0CAB">
      <w:rPr>
        <w:noProof/>
      </w:rPr>
      <mc:AlternateContent>
        <mc:Choice Requires="wps">
          <w:drawing>
            <wp:anchor distT="0" distB="0" distL="114300" distR="114300" simplePos="0" relativeHeight="251657216" behindDoc="0" locked="0" layoutInCell="0" allowOverlap="1" wp14:anchorId="02269B4B" wp14:editId="311BDF52">
              <wp:simplePos x="0" y="0"/>
              <wp:positionH relativeFrom="page">
                <wp:posOffset>0</wp:posOffset>
              </wp:positionH>
              <wp:positionV relativeFrom="page">
                <wp:posOffset>10250170</wp:posOffset>
              </wp:positionV>
              <wp:extent cx="7556500" cy="252095"/>
              <wp:effectExtent l="0" t="0" r="0" b="14605"/>
              <wp:wrapNone/>
              <wp:docPr id="3" name="Text Box 3"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422DA" w14:textId="394E00FF" w:rsidR="005D0CAB" w:rsidRPr="005D0CAB" w:rsidRDefault="005D0CAB" w:rsidP="005D0CAB">
                          <w:pPr>
                            <w:spacing w:after="0"/>
                            <w:jc w:val="center"/>
                            <w:rPr>
                              <w:rFonts w:ascii="Arial" w:hAnsi="Arial"/>
                              <w:sz w:val="24"/>
                            </w:rPr>
                          </w:pPr>
                          <w:r w:rsidRPr="005D0CAB">
                            <w:rPr>
                              <w:rFonts w:ascii="Arial" w:hAnsi="Arial"/>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269B4B" id="_x0000_t202" coordsize="21600,21600" o:spt="202" path="m,l,21600r21600,l21600,xe">
              <v:stroke joinstyle="miter"/>
              <v:path gradientshapeok="t" o:connecttype="rect"/>
            </v:shapetype>
            <v:shape id="Text Box 3" o:spid="_x0000_s1029" type="#_x0000_t202" alt="{&quot;HashCode&quot;:376260202,&quot;Height&quot;:842.0,&quot;Width&quot;:595.0,&quot;Placement&quot;:&quot;Footer&quot;,&quot;Index&quot;:&quot;Primary&quot;,&quot;Section&quot;:1,&quot;Top&quot;:0.0,&quot;Left&quot;:0.0}" style="position:absolute;margin-left:0;margin-top:807.1pt;width:59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wBFwIAACs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FOMeW6iPuJ6DgXlv+brFGR6Y&#10;D8/MIdU4Nso3POEhFWAvOFmUNOB+/c0f85EBjFLSoXQq6n/umROUqO8GubmZXl1FraULGu6tdzt6&#10;zV7fAapyig/E8mTG3KBGUzrQr6juVeyGIWY49qzodjTvwiBkfB1crFYpCVVlWXgwG8tj6YhmRPal&#10;f2XOnuAPSNwjjOJi5TsWhtyBh9U+gGwTRRHfAc0T7KjIRPLp9UTJv72nrMsbX/4G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qpVsARcCAAArBAAADgAAAAAAAAAAAAAAAAAuAgAAZHJzL2Uyb0RvYy54bWxQSwECLQAUAAYA&#10;CAAAACEAA3MAlt4AAAALAQAADwAAAAAAAAAAAAAAAABxBAAAZHJzL2Rvd25yZXYueG1sUEsFBgAA&#10;AAAEAAQA8wAAAHwFAAAAAA==&#10;" o:allowincell="f" filled="f" stroked="f" strokeweight=".5pt">
              <v:textbox inset=",0,,0">
                <w:txbxContent>
                  <w:p w14:paraId="721422DA" w14:textId="394E00FF" w:rsidR="005D0CAB" w:rsidRPr="005D0CAB" w:rsidRDefault="005D0CAB" w:rsidP="005D0CAB">
                    <w:pPr>
                      <w:spacing w:after="0"/>
                      <w:jc w:val="center"/>
                      <w:rPr>
                        <w:rFonts w:ascii="Arial" w:hAnsi="Arial"/>
                        <w:sz w:val="24"/>
                      </w:rPr>
                    </w:pPr>
                    <w:r w:rsidRPr="005D0CAB">
                      <w:rPr>
                        <w:rFonts w:ascii="Arial" w:hAnsi="Arial"/>
                        <w:sz w:val="24"/>
                      </w:rPr>
                      <w:t>OFFICIAL</w:t>
                    </w:r>
                  </w:p>
                </w:txbxContent>
              </v:textbox>
              <w10:wrap anchorx="page" anchory="page"/>
            </v:shape>
          </w:pict>
        </mc:Fallback>
      </mc:AlternateContent>
    </w:r>
    <w:r w:rsidR="00AB2690">
      <w:rPr>
        <w:noProof/>
      </w:rPr>
      <mc:AlternateContent>
        <mc:Choice Requires="wps">
          <w:drawing>
            <wp:anchor distT="0" distB="0" distL="114300" distR="114300" simplePos="0" relativeHeight="251653120" behindDoc="0" locked="0" layoutInCell="0" allowOverlap="1" wp14:anchorId="0C37D09F" wp14:editId="6F0FD318">
              <wp:simplePos x="0" y="0"/>
              <wp:positionH relativeFrom="page">
                <wp:posOffset>0</wp:posOffset>
              </wp:positionH>
              <wp:positionV relativeFrom="page">
                <wp:posOffset>10250488</wp:posOffset>
              </wp:positionV>
              <wp:extent cx="7556500" cy="252095"/>
              <wp:effectExtent l="0" t="0" r="0" b="14605"/>
              <wp:wrapNone/>
              <wp:docPr id="1" name="Text Box 1"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D5A182" w14:textId="5E7EF2AA" w:rsidR="00AB2690" w:rsidRPr="00716816" w:rsidRDefault="00AB2690" w:rsidP="00AB2690">
                          <w:pPr>
                            <w:spacing w:after="0"/>
                            <w:jc w:val="center"/>
                            <w:rPr>
                              <w:sz w:val="24"/>
                            </w:rPr>
                          </w:pPr>
                          <w:r w:rsidRPr="00716816">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37D09F" id="Text Box 1" o:spid="_x0000_s1030" type="#_x0000_t202" alt="{&quot;HashCode&quot;:376260202,&quot;Height&quot;:842.0,&quot;Width&quot;:595.0,&quot;Placement&quot;:&quot;Footer&quot;,&quot;Index&quot;:&quot;Primary&quot;,&quot;Section&quot;:1,&quot;Top&quot;:0.0,&quot;Left&quot;:0.0}" style="position:absolute;margin-left:0;margin-top:807.15pt;width:595pt;height:19.8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" o:allowincell="f" filled="f" stroked="f" strokeweight=".5pt">
              <v:textbox inset=",0,,0">
                <w:txbxContent>
                  <w:p w14:paraId="42D5A182" w14:textId="5E7EF2AA" w:rsidR="00AB2690" w:rsidRPr="00716816" w:rsidRDefault="00AB2690" w:rsidP="00AB2690">
                    <w:pPr>
                      <w:spacing w:after="0"/>
                      <w:jc w:val="center"/>
                      <w:rPr>
                        <w:sz w:val="24"/>
                      </w:rPr>
                    </w:pPr>
                    <w:r w:rsidRPr="00716816">
                      <w:rPr>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3C7F" w14:textId="498535AF" w:rsidR="00FE6ECF" w:rsidRDefault="00B068B4">
    <w:r>
      <w:rPr>
        <w:noProof/>
      </w:rPr>
      <mc:AlternateContent>
        <mc:Choice Requires="wps">
          <w:drawing>
            <wp:anchor distT="0" distB="0" distL="114300" distR="114300" simplePos="0" relativeHeight="251665408" behindDoc="0" locked="0" layoutInCell="0" allowOverlap="1" wp14:anchorId="16695CE2" wp14:editId="193B08B6">
              <wp:simplePos x="0" y="0"/>
              <wp:positionH relativeFrom="page">
                <wp:posOffset>0</wp:posOffset>
              </wp:positionH>
              <wp:positionV relativeFrom="page">
                <wp:posOffset>10250170</wp:posOffset>
              </wp:positionV>
              <wp:extent cx="7556500" cy="252095"/>
              <wp:effectExtent l="0" t="0" r="0" b="14605"/>
              <wp:wrapNone/>
              <wp:docPr id="10" name="MSIPCM17284ace8fa957dcee08e2f1"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3C1896" w14:textId="36A6922A" w:rsidR="00B068B4" w:rsidRPr="00B068B4" w:rsidRDefault="00B068B4" w:rsidP="00B068B4">
                          <w:pPr>
                            <w:spacing w:after="0"/>
                            <w:jc w:val="center"/>
                            <w:rPr>
                              <w:rFonts w:ascii="Arial" w:hAnsi="Arial"/>
                              <w:sz w:val="24"/>
                            </w:rPr>
                          </w:pPr>
                          <w:r w:rsidRPr="00B068B4">
                            <w:rPr>
                              <w:rFonts w:ascii="Arial" w:hAnsi="Arial"/>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695CE2" id="_x0000_t202" coordsize="21600,21600" o:spt="202" path="m,l,21600r21600,l21600,xe">
              <v:stroke joinstyle="miter"/>
              <v:path gradientshapeok="t" o:connecttype="rect"/>
            </v:shapetype>
            <v:shape id="MSIPCM17284ace8fa957dcee08e2f1" o:spid="_x0000_s1036" type="#_x0000_t202" alt="{&quot;HashCode&quot;:376260202,&quot;Height&quot;:842.0,&quot;Width&quot;:595.0,&quot;Placement&quot;:&quot;Footer&quot;,&quot;Index&quot;:&quot;FirstPage&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UnFwIAACw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mrc47zIBuoD7udgoN5bvlQ4xIr5&#10;8MQcco1zo37DIx5SAzaDo0VJA+7P//wxHynAKCUdaqei/veOOUGJ/mmQnJvx1VUUW7qg4V57Nyev&#10;2bV3gLIc4wuxPJkxN+iTKR20LyjvReyGIWY49qzo5mTehUHJ+Dy4WCxSEsrKsrAya8tj6QhnhPa5&#10;f2HOHvEPyNwDnNTFyjc0DLkDEYtdAKkSRxHgAc0j7ijJxPLx+UTNv76nrMsjn/8F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xaDlJxcCAAAsBAAADgAAAAAAAAAAAAAAAAAuAgAAZHJzL2Uyb0RvYy54bWxQSwECLQAUAAYA&#10;CAAAACEAA3MAlt4AAAALAQAADwAAAAAAAAAAAAAAAABxBAAAZHJzL2Rvd25yZXYueG1sUEsFBgAA&#10;AAAEAAQA8wAAAHwFAAAAAA==&#10;" o:allowincell="f" filled="f" stroked="f" strokeweight=".5pt">
              <v:fill o:detectmouseclick="t"/>
              <v:textbox inset=",0,,0">
                <w:txbxContent>
                  <w:p w14:paraId="103C1896" w14:textId="36A6922A" w:rsidR="00B068B4" w:rsidRPr="00B068B4" w:rsidRDefault="00B068B4" w:rsidP="00B068B4">
                    <w:pPr>
                      <w:spacing w:after="0"/>
                      <w:jc w:val="center"/>
                      <w:rPr>
                        <w:rFonts w:ascii="Arial" w:hAnsi="Arial"/>
                        <w:sz w:val="24"/>
                      </w:rPr>
                    </w:pPr>
                    <w:r w:rsidRPr="00B068B4">
                      <w:rPr>
                        <w:rFonts w:ascii="Arial" w:hAnsi="Arial"/>
                        <w:sz w:val="24"/>
                      </w:rPr>
                      <w:t>OFFICIAL</w:t>
                    </w:r>
                  </w:p>
                </w:txbxContent>
              </v:textbox>
              <w10:wrap anchorx="page" anchory="page"/>
            </v:shape>
          </w:pict>
        </mc:Fallback>
      </mc:AlternateContent>
    </w:r>
    <w:r w:rsidR="005D0CAB">
      <w:rPr>
        <w:noProof/>
      </w:rPr>
      <mc:AlternateContent>
        <mc:Choice Requires="wps">
          <w:drawing>
            <wp:anchor distT="0" distB="0" distL="114300" distR="114300" simplePos="0" relativeHeight="251658240" behindDoc="0" locked="0" layoutInCell="0" allowOverlap="1" wp14:anchorId="3FE539AF" wp14:editId="113D6700">
              <wp:simplePos x="0" y="0"/>
              <wp:positionH relativeFrom="page">
                <wp:posOffset>0</wp:posOffset>
              </wp:positionH>
              <wp:positionV relativeFrom="page">
                <wp:posOffset>10250170</wp:posOffset>
              </wp:positionV>
              <wp:extent cx="7556500" cy="252095"/>
              <wp:effectExtent l="0" t="0" r="0" b="14605"/>
              <wp:wrapNone/>
              <wp:docPr id="4" name="Text Box 4"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A70614" w14:textId="1D5674C0" w:rsidR="005D0CAB" w:rsidRPr="005D0CAB" w:rsidRDefault="005D0CAB" w:rsidP="005D0CAB">
                          <w:pPr>
                            <w:spacing w:after="0"/>
                            <w:jc w:val="center"/>
                            <w:rPr>
                              <w:rFonts w:ascii="Arial" w:hAnsi="Arial"/>
                              <w:sz w:val="24"/>
                            </w:rPr>
                          </w:pPr>
                          <w:r w:rsidRPr="005D0CAB">
                            <w:rPr>
                              <w:rFonts w:ascii="Arial" w:hAnsi="Arial"/>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E539AF" id="_x0000_t202" coordsize="21600,21600" o:spt="202" path="m,l,21600r21600,l21600,xe">
              <v:stroke joinstyle="miter"/>
              <v:path gradientshapeok="t" o:connecttype="rect"/>
            </v:shapetype>
            <v:shape id="Text Box 4" o:spid="_x0000_s1033" type="#_x0000_t202" alt="{&quot;HashCode&quot;:376260202,&quot;Height&quot;:842.0,&quot;Width&quot;:595.0,&quot;Placement&quot;:&quot;Footer&quot;,&quot;Index&quot;:&quot;FirstPage&quot;,&quot;Section&quot;:1,&quot;Top&quot;:0.0,&quot;Left&quot;:0.0}" style="position:absolute;margin-left:0;margin-top:807.1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qaD5ThcCAAArBAAADgAAAAAAAAAAAAAAAAAuAgAAZHJzL2Uyb0RvYy54bWxQSwECLQAUAAYA&#10;CAAAACEAA3MAlt4AAAALAQAADwAAAAAAAAAAAAAAAABxBAAAZHJzL2Rvd25yZXYueG1sUEsFBgAA&#10;AAAEAAQA8wAAAHwFAAAAAA==&#10;" o:allowincell="f" filled="f" stroked="f" strokeweight=".5pt">
              <v:textbox inset=",0,,0">
                <w:txbxContent>
                  <w:p w14:paraId="48A70614" w14:textId="1D5674C0" w:rsidR="005D0CAB" w:rsidRPr="005D0CAB" w:rsidRDefault="005D0CAB" w:rsidP="005D0CAB">
                    <w:pPr>
                      <w:spacing w:after="0"/>
                      <w:jc w:val="center"/>
                      <w:rPr>
                        <w:rFonts w:ascii="Arial" w:hAnsi="Arial"/>
                        <w:sz w:val="24"/>
                      </w:rPr>
                    </w:pPr>
                    <w:r w:rsidRPr="005D0CAB">
                      <w:rPr>
                        <w:rFonts w:ascii="Arial" w:hAnsi="Arial"/>
                        <w:sz w:val="24"/>
                      </w:rPr>
                      <w:t>OFFICIAL</w:t>
                    </w:r>
                  </w:p>
                </w:txbxContent>
              </v:textbox>
              <w10:wrap anchorx="page" anchory="page"/>
            </v:shape>
          </w:pict>
        </mc:Fallback>
      </mc:AlternateContent>
    </w:r>
    <w:r w:rsidR="00AB2690">
      <w:rPr>
        <w:noProof/>
      </w:rPr>
      <mc:AlternateContent>
        <mc:Choice Requires="wps">
          <w:drawing>
            <wp:anchor distT="0" distB="0" distL="114300" distR="114300" simplePos="0" relativeHeight="251654144" behindDoc="0" locked="0" layoutInCell="0" allowOverlap="1" wp14:anchorId="74434BCE" wp14:editId="38A081B7">
              <wp:simplePos x="0" y="0"/>
              <wp:positionH relativeFrom="page">
                <wp:posOffset>0</wp:posOffset>
              </wp:positionH>
              <wp:positionV relativeFrom="page">
                <wp:posOffset>10250170</wp:posOffset>
              </wp:positionV>
              <wp:extent cx="7556500" cy="252095"/>
              <wp:effectExtent l="0" t="0" r="0" b="14605"/>
              <wp:wrapNone/>
              <wp:docPr id="2" name="Text Box 2"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DEACBF" w14:textId="3BD3BE33" w:rsidR="00AB2690" w:rsidRPr="00716816" w:rsidRDefault="00AB2690" w:rsidP="00AB2690">
                          <w:pPr>
                            <w:spacing w:after="0"/>
                            <w:jc w:val="center"/>
                            <w:rPr>
                              <w:sz w:val="24"/>
                            </w:rPr>
                          </w:pPr>
                          <w:r w:rsidRPr="00716816">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4434BCE" id="Text Box 2" o:spid="_x0000_s1034" type="#_x0000_t202" alt="{&quot;HashCode&quot;:376260202,&quot;Height&quot;:842.0,&quot;Width&quot;:595.0,&quot;Placement&quot;:&quot;Footer&quot;,&quot;Index&quot;:&quot;FirstPage&quot;,&quot;Section&quot;:1,&quot;Top&quot;:0.0,&quot;Left&quot;:0.0}" style="position:absolute;margin-left:0;margin-top:807.1pt;width:595pt;height:19.8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jGFwIAACs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SOMeW6iPuJ6DgXlv+brFGR6Y&#10;D8/MIdU4Nso3POEhFWAvOFmUNOB+/c0f85EBjFLSoXQq6n/umROUqO8GubmZXl1FraULGu6tdzt6&#10;zV7fAapyig/E8mTG3KBGUzrQr6juVeyGIWY49qzodjTvwiBkfB1crFYpCVVlWXgwG8tj6YhmRPal&#10;f2XOnuAPSNwjjOJi5TsWhtyBh9U+gGwTRRHfAc0T7KjIRPLp9UTJv72nrMsbX/4G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WS94xhcCAAArBAAADgAAAAAAAAAAAAAAAAAuAgAAZHJzL2Uyb0RvYy54bWxQSwECLQAUAAYA&#10;CAAAACEAA3MAlt4AAAALAQAADwAAAAAAAAAAAAAAAABxBAAAZHJzL2Rvd25yZXYueG1sUEsFBgAA&#10;AAAEAAQA8wAAAHwFAAAAAA==&#10;" o:allowincell="f" filled="f" stroked="f" strokeweight=".5pt">
              <v:textbox inset=",0,,0">
                <w:txbxContent>
                  <w:p w14:paraId="73DEACBF" w14:textId="3BD3BE33" w:rsidR="00AB2690" w:rsidRPr="00716816" w:rsidRDefault="00AB2690" w:rsidP="00AB2690">
                    <w:pPr>
                      <w:spacing w:after="0"/>
                      <w:jc w:val="center"/>
                      <w:rPr>
                        <w:sz w:val="24"/>
                      </w:rPr>
                    </w:pPr>
                    <w:r w:rsidRPr="00716816">
                      <w:rPr>
                        <w:sz w:val="24"/>
                      </w:rPr>
                      <w:t>OFFICIAL</w:t>
                    </w:r>
                  </w:p>
                </w:txbxContent>
              </v:textbox>
              <w10:wrap anchorx="page" anchory="page"/>
            </v:shape>
          </w:pict>
        </mc:Fallback>
      </mc:AlternateContent>
    </w:r>
    <w:r w:rsidR="00B319FA">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98BAC" w14:textId="77777777" w:rsidR="009216FE" w:rsidRDefault="009216FE" w:rsidP="006314F0">
      <w:r>
        <w:separator/>
      </w:r>
    </w:p>
  </w:footnote>
  <w:footnote w:type="continuationSeparator" w:id="0">
    <w:p w14:paraId="5E37E748" w14:textId="77777777" w:rsidR="009216FE" w:rsidRDefault="009216FE" w:rsidP="006314F0">
      <w:r>
        <w:continuationSeparator/>
      </w:r>
    </w:p>
  </w:footnote>
  <w:footnote w:type="continuationNotice" w:id="1">
    <w:p w14:paraId="0D989C3E" w14:textId="77777777" w:rsidR="009216FE" w:rsidRDefault="009216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4E78" w14:textId="77777777" w:rsidR="00B068B4" w:rsidRDefault="00B06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3237" w14:textId="45DFFEDF" w:rsidR="004F71DB" w:rsidRDefault="00B068B4" w:rsidP="006314F0">
    <w:pPr>
      <w:pStyle w:val="Header"/>
    </w:pPr>
    <w:r>
      <w:rPr>
        <w:noProof/>
        <w:lang w:eastAsia="en-AU"/>
      </w:rPr>
      <mc:AlternateContent>
        <mc:Choice Requires="wps">
          <w:drawing>
            <wp:anchor distT="0" distB="0" distL="114300" distR="114300" simplePos="0" relativeHeight="251666432" behindDoc="0" locked="0" layoutInCell="0" allowOverlap="1" wp14:anchorId="3D4185C2" wp14:editId="680A097B">
              <wp:simplePos x="0" y="0"/>
              <wp:positionH relativeFrom="page">
                <wp:posOffset>0</wp:posOffset>
              </wp:positionH>
              <wp:positionV relativeFrom="page">
                <wp:posOffset>190500</wp:posOffset>
              </wp:positionV>
              <wp:extent cx="7556500" cy="252095"/>
              <wp:effectExtent l="0" t="0" r="0" b="14605"/>
              <wp:wrapNone/>
              <wp:docPr id="11" name="MSIPCM63504192be49c352291fbe1c"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57F413" w14:textId="1E60420A" w:rsidR="00B068B4" w:rsidRPr="00B068B4" w:rsidRDefault="00B068B4" w:rsidP="00B068B4">
                          <w:pPr>
                            <w:spacing w:after="0"/>
                            <w:jc w:val="center"/>
                            <w:rPr>
                              <w:rFonts w:ascii="Arial" w:hAnsi="Arial"/>
                              <w:sz w:val="24"/>
                            </w:rPr>
                          </w:pPr>
                          <w:r w:rsidRPr="00B068B4">
                            <w:rPr>
                              <w:rFonts w:ascii="Arial" w:hAnsi="Arial"/>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D4185C2" id="_x0000_t202" coordsize="21600,21600" o:spt="202" path="m,l,21600r21600,l21600,xe">
              <v:stroke joinstyle="miter"/>
              <v:path gradientshapeok="t" o:connecttype="rect"/>
            </v:shapetype>
            <v:shape id="MSIPCM63504192be49c352291fbe1c" o:spid="_x0000_s1027" type="#_x0000_t202" alt="{&quot;HashCode&quot;:352122633,&quot;Height&quot;:842.0,&quot;Width&quot;:595.0,&quot;Placement&quot;:&quot;Header&quot;,&quot;Index&quot;:&quot;Primary&quot;,&quot;Section&quot;:1,&quot;Top&quot;:0.0,&quot;Left&quot;:0.0}" style="position:absolute;margin-left:0;margin-top:15pt;width:595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IcGAIAACw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HrNxkS3UR9zPwUC9t3zd4hAP&#10;zIdn5pBrnBv1G57wkAqwGZwsShpwv/7mj/lIAUYp6VA7FfU/98wJStR3g+TcTK+uotjSBQ331rsd&#10;vWav7wBlOcUXYnkyY25Qoykd6FeU9yp2wxAzHHtWNIzmXRiUjM+Di9UqJaGsLAsPZmN5LB3hjNC+&#10;9K/M2RP+AZl7hFFdrHxHw5A7ELHaB5Bt4igCPKB5wh0lmVg+PZ+o+bf3lHV55Mvf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N3GMhwYAgAALAQAAA4AAAAAAAAAAAAAAAAALgIAAGRycy9lMm9Eb2MueG1sUEsBAi0AFAAGAAgA&#10;AAAhAGfXodjbAAAABwEAAA8AAAAAAAAAAAAAAAAAcgQAAGRycy9kb3ducmV2LnhtbFBLBQYAAAAA&#10;BAAEAPMAAAB6BQAAAAA=&#10;" o:allowincell="f" filled="f" stroked="f" strokeweight=".5pt">
              <v:fill o:detectmouseclick="t"/>
              <v:textbox inset=",0,,0">
                <w:txbxContent>
                  <w:p w14:paraId="0657F413" w14:textId="1E60420A" w:rsidR="00B068B4" w:rsidRPr="00B068B4" w:rsidRDefault="00B068B4" w:rsidP="00B068B4">
                    <w:pPr>
                      <w:spacing w:after="0"/>
                      <w:jc w:val="center"/>
                      <w:rPr>
                        <w:rFonts w:ascii="Arial" w:hAnsi="Arial"/>
                        <w:sz w:val="24"/>
                      </w:rPr>
                    </w:pPr>
                    <w:r w:rsidRPr="00B068B4">
                      <w:rPr>
                        <w:rFonts w:ascii="Arial" w:hAnsi="Arial"/>
                        <w:sz w:val="24"/>
                      </w:rPr>
                      <w:t>OFFICIAL</w:t>
                    </w:r>
                  </w:p>
                </w:txbxContent>
              </v:textbox>
              <w10:wrap anchorx="page" anchory="page"/>
            </v:shape>
          </w:pict>
        </mc:Fallback>
      </mc:AlternateContent>
    </w:r>
    <w:r w:rsidR="005D0CAB">
      <w:rPr>
        <w:noProof/>
        <w:lang w:eastAsia="en-AU"/>
      </w:rPr>
      <mc:AlternateContent>
        <mc:Choice Requires="wps">
          <w:drawing>
            <wp:anchor distT="0" distB="0" distL="114300" distR="114300" simplePos="0" relativeHeight="251659264" behindDoc="0" locked="0" layoutInCell="0" allowOverlap="1" wp14:anchorId="7AA11E29" wp14:editId="3BCBEF10">
              <wp:simplePos x="0" y="0"/>
              <wp:positionH relativeFrom="page">
                <wp:posOffset>0</wp:posOffset>
              </wp:positionH>
              <wp:positionV relativeFrom="page">
                <wp:posOffset>190500</wp:posOffset>
              </wp:positionV>
              <wp:extent cx="7556500" cy="252095"/>
              <wp:effectExtent l="0" t="0" r="0" b="14605"/>
              <wp:wrapNone/>
              <wp:docPr id="9" name="Text Box 9"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C32265" w14:textId="6FBC645B" w:rsidR="005D0CAB" w:rsidRPr="005D0CAB" w:rsidRDefault="005D0CAB" w:rsidP="005D0CAB">
                          <w:pPr>
                            <w:spacing w:after="0"/>
                            <w:jc w:val="center"/>
                            <w:rPr>
                              <w:rFonts w:ascii="Arial" w:hAnsi="Arial"/>
                              <w:sz w:val="24"/>
                            </w:rPr>
                          </w:pPr>
                          <w:r w:rsidRPr="005D0CAB">
                            <w:rPr>
                              <w:rFonts w:ascii="Arial" w:hAnsi="Arial"/>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AA11E29" id="_x0000_t202" coordsize="21600,21600" o:spt="202" path="m,l,21600r21600,l21600,xe">
              <v:stroke joinstyle="miter"/>
              <v:path gradientshapeok="t" o:connecttype="rect"/>
            </v:shapetype>
            <v:shape id="Text Box 9" o:spid="_x0000_s1027" type="#_x0000_t202" alt="{&quot;HashCode&quot;:352122633,&quot;Height&quot;:842.0,&quot;Width&quot;:595.0,&quot;Placement&quot;:&quot;Header&quot;,&quot;Index&quot;:&quot;Primary&quot;,&quot;Section&quot;:1,&quot;Top&quot;:0.0,&quot;Left&quot;:0.0}" style="position:absolute;margin-left:0;margin-top:15pt;width:595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51C32265" w14:textId="6FBC645B" w:rsidR="005D0CAB" w:rsidRPr="005D0CAB" w:rsidRDefault="005D0CAB" w:rsidP="005D0CAB">
                    <w:pPr>
                      <w:spacing w:after="0"/>
                      <w:jc w:val="center"/>
                      <w:rPr>
                        <w:rFonts w:ascii="Arial" w:hAnsi="Arial"/>
                        <w:sz w:val="24"/>
                      </w:rPr>
                    </w:pPr>
                    <w:r w:rsidRPr="005D0CAB">
                      <w:rPr>
                        <w:rFonts w:ascii="Arial" w:hAnsi="Arial"/>
                        <w:sz w:val="24"/>
                      </w:rPr>
                      <w:t>OFFICIAL</w:t>
                    </w:r>
                  </w:p>
                </w:txbxContent>
              </v:textbox>
              <w10:wrap anchorx="page" anchory="page"/>
            </v:shape>
          </w:pict>
        </mc:Fallback>
      </mc:AlternateContent>
    </w:r>
    <w:r w:rsidR="00AB2690">
      <w:rPr>
        <w:noProof/>
        <w:lang w:eastAsia="en-AU"/>
      </w:rPr>
      <mc:AlternateContent>
        <mc:Choice Requires="wps">
          <w:drawing>
            <wp:anchor distT="0" distB="0" distL="114300" distR="114300" simplePos="0" relativeHeight="251655168" behindDoc="0" locked="0" layoutInCell="0" allowOverlap="1" wp14:anchorId="6DD0E28A" wp14:editId="273EAADB">
              <wp:simplePos x="0" y="0"/>
              <wp:positionH relativeFrom="page">
                <wp:posOffset>0</wp:posOffset>
              </wp:positionH>
              <wp:positionV relativeFrom="page">
                <wp:posOffset>190500</wp:posOffset>
              </wp:positionV>
              <wp:extent cx="7556500" cy="252095"/>
              <wp:effectExtent l="0" t="0" r="0" b="14605"/>
              <wp:wrapNone/>
              <wp:docPr id="6" name="Text Box 6"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50B0E4" w14:textId="5EE9D797" w:rsidR="00AB2690" w:rsidRPr="00716816" w:rsidRDefault="00AB2690" w:rsidP="00AB2690">
                          <w:pPr>
                            <w:spacing w:after="0"/>
                            <w:jc w:val="center"/>
                            <w:rPr>
                              <w:color w:val="FFFFFF" w:themeColor="background1"/>
                              <w:sz w:val="24"/>
                            </w:rPr>
                          </w:pPr>
                          <w:r w:rsidRPr="00716816">
                            <w:rPr>
                              <w:color w:val="FFFFFF" w:themeColor="background1"/>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DD0E28A" id="Text Box 6" o:spid="_x0000_s1028" type="#_x0000_t202" alt="{&quot;HashCode&quot;:352122633,&quot;Height&quot;:842.0,&quot;Width&quot;:595.0,&quot;Placement&quot;:&quot;Header&quot;,&quot;Index&quot;:&quot;Primary&quot;,&quot;Section&quot;:1,&quot;Top&quot;:0.0,&quot;Left&quot;:0.0}" style="position:absolute;margin-left:0;margin-top:15pt;width:595pt;height:19.8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" o:allowincell="f" filled="f" stroked="f" strokeweight=".5pt">
              <v:textbox inset=",0,,0">
                <w:txbxContent>
                  <w:p w14:paraId="6550B0E4" w14:textId="5EE9D797" w:rsidR="00AB2690" w:rsidRPr="00716816" w:rsidRDefault="00AB2690" w:rsidP="00AB2690">
                    <w:pPr>
                      <w:spacing w:after="0"/>
                      <w:jc w:val="center"/>
                      <w:rPr>
                        <w:color w:val="FFFFFF" w:themeColor="background1"/>
                        <w:sz w:val="24"/>
                      </w:rPr>
                    </w:pPr>
                    <w:r w:rsidRPr="00716816">
                      <w:rPr>
                        <w:color w:val="FFFFFF" w:themeColor="background1"/>
                        <w:sz w:val="24"/>
                      </w:rPr>
                      <w:t>OFFICIAL</w:t>
                    </w:r>
                  </w:p>
                </w:txbxContent>
              </v:textbox>
              <w10:wrap anchorx="page" anchory="page"/>
            </v:shape>
          </w:pict>
        </mc:Fallback>
      </mc:AlternateContent>
    </w:r>
    <w:r w:rsidR="0004411E">
      <w:rPr>
        <w:noProof/>
        <w:lang w:eastAsia="en-AU"/>
      </w:rPr>
      <w:drawing>
        <wp:anchor distT="0" distB="0" distL="114300" distR="114300" simplePos="0" relativeHeight="251652096" behindDoc="1" locked="0" layoutInCell="1" allowOverlap="1" wp14:anchorId="18D918A3" wp14:editId="5B92DD56">
          <wp:simplePos x="0" y="0"/>
          <wp:positionH relativeFrom="page">
            <wp:align>center</wp:align>
          </wp:positionH>
          <wp:positionV relativeFrom="page">
            <wp:align>top</wp:align>
          </wp:positionV>
          <wp:extent cx="7610340" cy="1075680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orkings/png/9466%20Ag%20Newsletter_Templa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0340" cy="1075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8EF7" w14:textId="6CDBDB02" w:rsidR="00992FC8" w:rsidRDefault="00B068B4">
    <w:pPr>
      <w:pStyle w:val="Header"/>
    </w:pPr>
    <w:r>
      <w:rPr>
        <w:noProof/>
      </w:rPr>
      <mc:AlternateContent>
        <mc:Choice Requires="wps">
          <w:drawing>
            <wp:anchor distT="0" distB="0" distL="114300" distR="114300" simplePos="0" relativeHeight="251667456" behindDoc="0" locked="0" layoutInCell="0" allowOverlap="1" wp14:anchorId="496DD45C" wp14:editId="0DF7648C">
              <wp:simplePos x="0" y="0"/>
              <wp:positionH relativeFrom="page">
                <wp:posOffset>0</wp:posOffset>
              </wp:positionH>
              <wp:positionV relativeFrom="page">
                <wp:posOffset>190500</wp:posOffset>
              </wp:positionV>
              <wp:extent cx="7556500" cy="252095"/>
              <wp:effectExtent l="0" t="0" r="0" b="14605"/>
              <wp:wrapNone/>
              <wp:docPr id="16" name="MSIPCM44cf4e238f3177a401d3e248"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BFA68E" w14:textId="54280C6E" w:rsidR="00B068B4" w:rsidRPr="00B068B4" w:rsidRDefault="00B068B4" w:rsidP="00B068B4">
                          <w:pPr>
                            <w:spacing w:after="0"/>
                            <w:jc w:val="center"/>
                            <w:rPr>
                              <w:rFonts w:ascii="Arial" w:hAnsi="Arial"/>
                              <w:sz w:val="24"/>
                            </w:rPr>
                          </w:pPr>
                          <w:r w:rsidRPr="00B068B4">
                            <w:rPr>
                              <w:rFonts w:ascii="Arial" w:hAnsi="Arial"/>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96DD45C" id="_x0000_t202" coordsize="21600,21600" o:spt="202" path="m,l,21600r21600,l21600,xe">
              <v:stroke joinstyle="miter"/>
              <v:path gradientshapeok="t" o:connecttype="rect"/>
            </v:shapetype>
            <v:shape id="MSIPCM44cf4e238f3177a401d3e248" o:spid="_x0000_s1033" type="#_x0000_t202" alt="{&quot;HashCode&quot;:352122633,&quot;Height&quot;:842.0,&quot;Width&quot;:595.0,&quot;Placement&quot;:&quot;Header&quot;,&quot;Index&quot;:&quot;FirstPage&quot;,&quot;Section&quot;:1,&quot;Top&quot;:0.0,&quot;Left&quot;:0.0}" style="position:absolute;margin-left:0;margin-top:15pt;width:595pt;height:19.8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OUGAIAACw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vjHlfjIluoj7ifg4F6b/m6xSEe&#10;mA/PzCHXODfqNzzhIRVgMzhZlDTgfv3NH/ORAoxS0qF2Kup/7pkTlKjvBsm5mV5fR7GlCxrurXc7&#10;es1e3wHKcoovxPJkxtygRlM60K8o71XshiFmOPasaBjNuzAoGZ8HF6tVSkJZWRYezMbyWDrCGaF9&#10;6V+Zsyf8AzL3CKO6WPmOhiF3IGK1DyDbxFEEeEDzhDtKMrF8ej5R82/vKevyyJe/AQ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C1Js5QYAgAALAQAAA4AAAAAAAAAAAAAAAAALgIAAGRycy9lMm9Eb2MueG1sUEsBAi0AFAAGAAgA&#10;AAAhAGfXodjbAAAABwEAAA8AAAAAAAAAAAAAAAAAcgQAAGRycy9kb3ducmV2LnhtbFBLBQYAAAAA&#10;BAAEAPMAAAB6BQAAAAA=&#10;" o:allowincell="f" filled="f" stroked="f" strokeweight=".5pt">
              <v:fill o:detectmouseclick="t"/>
              <v:textbox inset=",0,,0">
                <w:txbxContent>
                  <w:p w14:paraId="15BFA68E" w14:textId="54280C6E" w:rsidR="00B068B4" w:rsidRPr="00B068B4" w:rsidRDefault="00B068B4" w:rsidP="00B068B4">
                    <w:pPr>
                      <w:spacing w:after="0"/>
                      <w:jc w:val="center"/>
                      <w:rPr>
                        <w:rFonts w:ascii="Arial" w:hAnsi="Arial"/>
                        <w:sz w:val="24"/>
                      </w:rPr>
                    </w:pPr>
                    <w:r w:rsidRPr="00B068B4">
                      <w:rPr>
                        <w:rFonts w:ascii="Arial" w:hAnsi="Arial"/>
                        <w:sz w:val="24"/>
                      </w:rPr>
                      <w:t>OFFICIAL</w:t>
                    </w:r>
                  </w:p>
                </w:txbxContent>
              </v:textbox>
              <w10:wrap anchorx="page" anchory="page"/>
            </v:shape>
          </w:pict>
        </mc:Fallback>
      </mc:AlternateContent>
    </w:r>
    <w:r w:rsidR="005D0CAB">
      <w:rPr>
        <w:noProof/>
      </w:rPr>
      <mc:AlternateContent>
        <mc:Choice Requires="wps">
          <w:drawing>
            <wp:anchor distT="0" distB="0" distL="114300" distR="114300" simplePos="0" relativeHeight="251660288" behindDoc="0" locked="0" layoutInCell="0" allowOverlap="1" wp14:anchorId="2D73A488" wp14:editId="7FC752F3">
              <wp:simplePos x="0" y="0"/>
              <wp:positionH relativeFrom="page">
                <wp:posOffset>0</wp:posOffset>
              </wp:positionH>
              <wp:positionV relativeFrom="page">
                <wp:posOffset>190500</wp:posOffset>
              </wp:positionV>
              <wp:extent cx="7556500" cy="252095"/>
              <wp:effectExtent l="0" t="0" r="0" b="14605"/>
              <wp:wrapNone/>
              <wp:docPr id="12" name="Text Box 12"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5EA8F2" w14:textId="6A8E230F" w:rsidR="005D0CAB" w:rsidRPr="005D0CAB" w:rsidRDefault="005D0CAB" w:rsidP="005D0CAB">
                          <w:pPr>
                            <w:spacing w:after="0"/>
                            <w:jc w:val="center"/>
                            <w:rPr>
                              <w:rFonts w:ascii="Arial" w:hAnsi="Arial"/>
                              <w:sz w:val="24"/>
                            </w:rPr>
                          </w:pPr>
                          <w:r w:rsidRPr="005D0CAB">
                            <w:rPr>
                              <w:rFonts w:ascii="Arial" w:hAnsi="Arial"/>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73A488" id="_x0000_t202" coordsize="21600,21600" o:spt="202" path="m,l,21600r21600,l21600,xe">
              <v:stroke joinstyle="miter"/>
              <v:path gradientshapeok="t" o:connecttype="rect"/>
            </v:shapetype>
            <v:shape id="Text Box 12" o:spid="_x0000_s1031" type="#_x0000_t202" alt="{&quot;HashCode&quot;:352122633,&quot;Height&quot;:842.0,&quot;Width&quot;:595.0,&quot;Placement&quot;:&quot;Header&quot;,&quot;Index&quot;:&quot;FirstPage&quot;,&quot;Section&quot;:1,&quot;Top&quot;:0.0,&quot;Left&quot;:0.0}" style="position:absolute;margin-left:0;margin-top: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9GAIAACs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zof99hDecb1LPTMO8M3Nc6w&#10;Zc4/M4tU49goX/+Eh1SAvWCwKKnA/vqbP+QjAxilpEXpFNT9PDIrKFHfNXJzO53Pg9biBQ371rsf&#10;vfrY3AOqcooPxPBohlyvRlNaaF5R3evQDUNMc+xZUD+a974XMr4OLtbrmISqMsxv9c7wUDqgGZB9&#10;6V6ZNQP8Hol7hFFcLH/HQp/b87A+epB1pCjg26M5wI6KjCQPrydI/u09Zl3f+Oo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EFJr/0YAgAAKwQAAA4AAAAAAAAAAAAAAAAALgIAAGRycy9lMm9Eb2MueG1sUEsBAi0AFAAGAAgA&#10;AAAhAGfXodjbAAAABwEAAA8AAAAAAAAAAAAAAAAAcgQAAGRycy9kb3ducmV2LnhtbFBLBQYAAAAA&#10;BAAEAPMAAAB6BQAAAAA=&#10;" o:allowincell="f" filled="f" stroked="f" strokeweight=".5pt">
              <v:textbox inset=",0,,0">
                <w:txbxContent>
                  <w:p w14:paraId="395EA8F2" w14:textId="6A8E230F" w:rsidR="005D0CAB" w:rsidRPr="005D0CAB" w:rsidRDefault="005D0CAB" w:rsidP="005D0CAB">
                    <w:pPr>
                      <w:spacing w:after="0"/>
                      <w:jc w:val="center"/>
                      <w:rPr>
                        <w:rFonts w:ascii="Arial" w:hAnsi="Arial"/>
                        <w:sz w:val="24"/>
                      </w:rPr>
                    </w:pPr>
                    <w:r w:rsidRPr="005D0CAB">
                      <w:rPr>
                        <w:rFonts w:ascii="Arial" w:hAnsi="Arial"/>
                        <w:sz w:val="24"/>
                      </w:rPr>
                      <w:t>OFFICIAL</w:t>
                    </w:r>
                  </w:p>
                </w:txbxContent>
              </v:textbox>
              <w10:wrap anchorx="page" anchory="page"/>
            </v:shape>
          </w:pict>
        </mc:Fallback>
      </mc:AlternateContent>
    </w:r>
    <w:r w:rsidR="00AB2690">
      <w:rPr>
        <w:noProof/>
        <w:lang w:eastAsia="en-AU"/>
      </w:rPr>
      <mc:AlternateContent>
        <mc:Choice Requires="wps">
          <w:drawing>
            <wp:anchor distT="0" distB="0" distL="114300" distR="114300" simplePos="0" relativeHeight="251656192" behindDoc="0" locked="0" layoutInCell="0" allowOverlap="1" wp14:anchorId="4E5E4CDD" wp14:editId="547C0A0E">
              <wp:simplePos x="0" y="0"/>
              <wp:positionH relativeFrom="page">
                <wp:posOffset>0</wp:posOffset>
              </wp:positionH>
              <wp:positionV relativeFrom="page">
                <wp:posOffset>190500</wp:posOffset>
              </wp:positionV>
              <wp:extent cx="7556500" cy="252095"/>
              <wp:effectExtent l="0" t="0" r="0" b="14605"/>
              <wp:wrapNone/>
              <wp:docPr id="7" name="Text Box 7"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70593" w14:textId="525053FB" w:rsidR="00AB2690" w:rsidRPr="00716816" w:rsidRDefault="00AB2690" w:rsidP="00AB2690">
                          <w:pPr>
                            <w:spacing w:after="0"/>
                            <w:jc w:val="center"/>
                            <w:rPr>
                              <w:color w:val="FFFFFF" w:themeColor="background1"/>
                              <w:sz w:val="24"/>
                            </w:rPr>
                          </w:pPr>
                          <w:r w:rsidRPr="00716816">
                            <w:rPr>
                              <w:color w:val="FFFFFF" w:themeColor="background1"/>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E5E4CDD" id="Text Box 7" o:spid="_x0000_s1032" type="#_x0000_t202" alt="{&quot;HashCode&quot;:352122633,&quot;Height&quot;:842.0,&quot;Width&quot;:595.0,&quot;Placement&quot;:&quot;Header&quot;,&quot;Index&quot;:&quot;FirstPage&quot;,&quot;Section&quot;:1,&quot;Top&quot;:0.0,&quot;Left&quot;:0.0}" style="position:absolute;margin-left:0;margin-top:15pt;width:595pt;height:19.8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51FgIAACs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" o:allowincell="f" filled="f" stroked="f" strokeweight=".5pt">
              <v:textbox inset=",0,,0">
                <w:txbxContent>
                  <w:p w14:paraId="33B70593" w14:textId="525053FB" w:rsidR="00AB2690" w:rsidRPr="00716816" w:rsidRDefault="00AB2690" w:rsidP="00AB2690">
                    <w:pPr>
                      <w:spacing w:after="0"/>
                      <w:jc w:val="center"/>
                      <w:rPr>
                        <w:color w:val="FFFFFF" w:themeColor="background1"/>
                        <w:sz w:val="24"/>
                      </w:rPr>
                    </w:pPr>
                    <w:r w:rsidRPr="00716816">
                      <w:rPr>
                        <w:color w:val="FFFFFF" w:themeColor="background1"/>
                        <w:sz w:val="24"/>
                      </w:rPr>
                      <w:t>OFFICIAL</w:t>
                    </w:r>
                  </w:p>
                </w:txbxContent>
              </v:textbox>
              <w10:wrap anchorx="page" anchory="page"/>
            </v:shape>
          </w:pict>
        </mc:Fallback>
      </mc:AlternateContent>
    </w:r>
    <w:r w:rsidR="0004411E">
      <w:rPr>
        <w:noProof/>
        <w:lang w:eastAsia="en-AU"/>
      </w:rPr>
      <w:drawing>
        <wp:anchor distT="0" distB="0" distL="114300" distR="114300" simplePos="0" relativeHeight="251651072" behindDoc="1" locked="0" layoutInCell="1" allowOverlap="1" wp14:anchorId="2C4207F5" wp14:editId="7C380210">
          <wp:simplePos x="0" y="0"/>
          <wp:positionH relativeFrom="page">
            <wp:align>center</wp:align>
          </wp:positionH>
          <wp:positionV relativeFrom="page">
            <wp:align>top</wp:align>
          </wp:positionV>
          <wp:extent cx="7596000" cy="10736531"/>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orkings/png/9466%20Ag%20Newsletter_Template10.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6000" cy="1073653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9C14" w14:textId="77777777" w:rsidR="00C246C1" w:rsidRDefault="00C246C1" w:rsidP="00C246C1">
    <w:pPr>
      <w:pStyle w:val="Header"/>
    </w:pPr>
    <w:r>
      <w:rPr>
        <w:noProof/>
        <w:lang w:eastAsia="en-AU"/>
      </w:rPr>
      <mc:AlternateContent>
        <mc:Choice Requires="wps">
          <w:drawing>
            <wp:anchor distT="0" distB="0" distL="114300" distR="114300" simplePos="0" relativeHeight="251661312" behindDoc="0" locked="0" layoutInCell="0" allowOverlap="1" wp14:anchorId="15C3EDA5" wp14:editId="18808539">
              <wp:simplePos x="0" y="0"/>
              <wp:positionH relativeFrom="page">
                <wp:posOffset>0</wp:posOffset>
              </wp:positionH>
              <wp:positionV relativeFrom="page">
                <wp:posOffset>190500</wp:posOffset>
              </wp:positionV>
              <wp:extent cx="7556500" cy="252095"/>
              <wp:effectExtent l="0" t="0" r="0" b="14605"/>
              <wp:wrapNone/>
              <wp:docPr id="13" name="Text Box 13"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97CC82" w14:textId="77777777" w:rsidR="00C246C1" w:rsidRPr="00716816" w:rsidRDefault="00C246C1" w:rsidP="00AB2690">
                          <w:pPr>
                            <w:spacing w:after="0"/>
                            <w:jc w:val="center"/>
                            <w:rPr>
                              <w:color w:val="FFFFFF" w:themeColor="background1"/>
                              <w:sz w:val="24"/>
                            </w:rPr>
                          </w:pPr>
                          <w:r w:rsidRPr="00716816">
                            <w:rPr>
                              <w:color w:val="FFFFFF" w:themeColor="background1"/>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5C3EDA5" id="_x0000_t202" coordsize="21600,21600" o:spt="202" path="m,l,21600r21600,l21600,xe">
              <v:stroke joinstyle="miter"/>
              <v:path gradientshapeok="t" o:connecttype="rect"/>
            </v:shapetype>
            <v:shape id="Text Box 13" o:spid="_x0000_s1035" type="#_x0000_t202" alt="{&quot;HashCode&quot;:352122633,&quot;Height&quot;:842.0,&quot;Width&quot;:595.0,&quot;Placement&quot;:&quot;Header&quot;,&quot;Index&quot;:&quot;FirstPage&quot;,&quot;Section&quot;:1,&quot;Top&quot;:0.0,&quot;Left&quot;:0.0}" style="position:absolute;margin-left:0;margin-top:15pt;width:595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AtGAIAACs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tX9HrcYwv1EddzMDDvLV+3OMMD&#10;8+GZOaQax0b5hic8pALsBSeLkgbcr7/5Yz4ygFFKOpRORf3PPXOCEvXdIDc306u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EQWEC0YAgAAKwQAAA4AAAAAAAAAAAAAAAAALgIAAGRycy9lMm9Eb2MueG1sUEsBAi0AFAAGAAgA&#10;AAAhAGfXodjbAAAABwEAAA8AAAAAAAAAAAAAAAAAcgQAAGRycy9kb3ducmV2LnhtbFBLBQYAAAAA&#10;BAAEAPMAAAB6BQAAAAA=&#10;" o:allowincell="f" filled="f" stroked="f" strokeweight=".5pt">
              <v:textbox inset=",0,,0">
                <w:txbxContent>
                  <w:p w14:paraId="7497CC82" w14:textId="77777777" w:rsidR="00C246C1" w:rsidRPr="00716816" w:rsidRDefault="00C246C1" w:rsidP="00AB2690">
                    <w:pPr>
                      <w:spacing w:after="0"/>
                      <w:jc w:val="center"/>
                      <w:rPr>
                        <w:color w:val="FFFFFF" w:themeColor="background1"/>
                        <w:sz w:val="24"/>
                      </w:rPr>
                    </w:pPr>
                    <w:r w:rsidRPr="00716816">
                      <w:rPr>
                        <w:color w:val="FFFFFF" w:themeColor="background1"/>
                        <w:sz w:val="24"/>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63360" behindDoc="0" locked="0" layoutInCell="0" allowOverlap="1" wp14:anchorId="24E68FD9" wp14:editId="3C294648">
              <wp:simplePos x="0" y="0"/>
              <wp:positionH relativeFrom="page">
                <wp:posOffset>0</wp:posOffset>
              </wp:positionH>
              <wp:positionV relativeFrom="page">
                <wp:posOffset>190500</wp:posOffset>
              </wp:positionV>
              <wp:extent cx="7556500" cy="252095"/>
              <wp:effectExtent l="0" t="0" r="0" b="14605"/>
              <wp:wrapNone/>
              <wp:docPr id="14" name="Text Box 14"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E3502" w14:textId="77777777" w:rsidR="00C246C1" w:rsidRPr="00716816" w:rsidRDefault="00C246C1" w:rsidP="00C246C1">
                          <w:pPr>
                            <w:spacing w:after="0"/>
                            <w:jc w:val="center"/>
                            <w:rPr>
                              <w:color w:val="FFFFFF" w:themeColor="background1"/>
                              <w:sz w:val="24"/>
                            </w:rPr>
                          </w:pPr>
                          <w:r w:rsidRPr="00716816">
                            <w:rPr>
                              <w:color w:val="FFFFFF" w:themeColor="background1"/>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4E68FD9" id="Text Box 14" o:spid="_x0000_s1036" type="#_x0000_t202" alt="{&quot;HashCode&quot;:352122633,&quot;Height&quot;:842.0,&quot;Width&quot;:595.0,&quot;Placement&quot;:&quot;Header&quot;,&quot;Index&quot;:&quot;Primary&quot;,&quot;Section&quot;:1,&quot;Top&quot;:0.0,&quot;Left&quot;:0.0}" style="position:absolute;margin-left:0;margin-top:15pt;width:595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LSZkaUYAgAAKwQAAA4AAAAAAAAAAAAAAAAALgIAAGRycy9lMm9Eb2MueG1sUEsBAi0AFAAGAAgA&#10;AAAhAGfXodjbAAAABwEAAA8AAAAAAAAAAAAAAAAAcgQAAGRycy9kb3ducmV2LnhtbFBLBQYAAAAA&#10;BAAEAPMAAAB6BQAAAAA=&#10;" o:allowincell="f" filled="f" stroked="f" strokeweight=".5pt">
              <v:textbox inset=",0,,0">
                <w:txbxContent>
                  <w:p w14:paraId="0C9E3502" w14:textId="77777777" w:rsidR="00C246C1" w:rsidRPr="00716816" w:rsidRDefault="00C246C1" w:rsidP="00C246C1">
                    <w:pPr>
                      <w:spacing w:after="0"/>
                      <w:jc w:val="center"/>
                      <w:rPr>
                        <w:color w:val="FFFFFF" w:themeColor="background1"/>
                        <w:sz w:val="24"/>
                      </w:rPr>
                    </w:pPr>
                    <w:r w:rsidRPr="00716816">
                      <w:rPr>
                        <w:color w:val="FFFFFF" w:themeColor="background1"/>
                        <w:sz w:val="24"/>
                      </w:rPr>
                      <w:t>OFFICIAL</w:t>
                    </w:r>
                  </w:p>
                </w:txbxContent>
              </v:textbox>
              <w10:wrap anchorx="page" anchory="page"/>
            </v:shape>
          </w:pict>
        </mc:Fallback>
      </mc:AlternateContent>
    </w:r>
    <w:r>
      <w:rPr>
        <w:noProof/>
        <w:lang w:eastAsia="en-AU"/>
      </w:rPr>
      <w:drawing>
        <wp:anchor distT="0" distB="0" distL="114300" distR="114300" simplePos="0" relativeHeight="251662336" behindDoc="1" locked="0" layoutInCell="1" allowOverlap="1" wp14:anchorId="167A18D1" wp14:editId="6516C98A">
          <wp:simplePos x="0" y="0"/>
          <wp:positionH relativeFrom="page">
            <wp:align>center</wp:align>
          </wp:positionH>
          <wp:positionV relativeFrom="page">
            <wp:align>top</wp:align>
          </wp:positionV>
          <wp:extent cx="7610340" cy="10756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orkings/png/9466%20Ag%20Newsletter_Templa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0340" cy="1075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8D8212" w14:textId="153171C7" w:rsidR="00C246C1" w:rsidRDefault="00C24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4F3"/>
    <w:multiLevelType w:val="hybridMultilevel"/>
    <w:tmpl w:val="8BF82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D0267"/>
    <w:multiLevelType w:val="hybridMultilevel"/>
    <w:tmpl w:val="B4F83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9068E"/>
    <w:multiLevelType w:val="hybridMultilevel"/>
    <w:tmpl w:val="16C85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9D3D0D"/>
    <w:multiLevelType w:val="hybridMultilevel"/>
    <w:tmpl w:val="96CCB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D6104"/>
    <w:multiLevelType w:val="hybridMultilevel"/>
    <w:tmpl w:val="5C8AB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F11781"/>
    <w:multiLevelType w:val="hybridMultilevel"/>
    <w:tmpl w:val="CF98B3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965C95"/>
    <w:multiLevelType w:val="hybridMultilevel"/>
    <w:tmpl w:val="359C3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7D5FF3"/>
    <w:multiLevelType w:val="hybridMultilevel"/>
    <w:tmpl w:val="9F16A1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436B47"/>
    <w:multiLevelType w:val="hybridMultilevel"/>
    <w:tmpl w:val="A69AE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35614D"/>
    <w:multiLevelType w:val="hybridMultilevel"/>
    <w:tmpl w:val="FCD6677C"/>
    <w:lvl w:ilvl="0" w:tplc="ADBA4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E540DC"/>
    <w:multiLevelType w:val="multilevel"/>
    <w:tmpl w:val="E9062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5B35F94"/>
    <w:multiLevelType w:val="hybridMultilevel"/>
    <w:tmpl w:val="0E1809F8"/>
    <w:lvl w:ilvl="0" w:tplc="D7B6136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355301"/>
    <w:multiLevelType w:val="hybridMultilevel"/>
    <w:tmpl w:val="05A60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C066C1"/>
    <w:multiLevelType w:val="hybridMultilevel"/>
    <w:tmpl w:val="903CB0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8C7367"/>
    <w:multiLevelType w:val="hybridMultilevel"/>
    <w:tmpl w:val="1AC08A5C"/>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00933768">
    <w:abstractNumId w:val="11"/>
  </w:num>
  <w:num w:numId="2" w16cid:durableId="644354698">
    <w:abstractNumId w:val="10"/>
  </w:num>
  <w:num w:numId="3" w16cid:durableId="1124081782">
    <w:abstractNumId w:val="4"/>
  </w:num>
  <w:num w:numId="4" w16cid:durableId="740711505">
    <w:abstractNumId w:val="11"/>
  </w:num>
  <w:num w:numId="5" w16cid:durableId="1937788544">
    <w:abstractNumId w:val="11"/>
  </w:num>
  <w:num w:numId="6" w16cid:durableId="747534006">
    <w:abstractNumId w:val="14"/>
  </w:num>
  <w:num w:numId="7" w16cid:durableId="1862157735">
    <w:abstractNumId w:val="9"/>
  </w:num>
  <w:num w:numId="8" w16cid:durableId="1686133183">
    <w:abstractNumId w:val="1"/>
  </w:num>
  <w:num w:numId="9" w16cid:durableId="1900745132">
    <w:abstractNumId w:val="8"/>
  </w:num>
  <w:num w:numId="10" w16cid:durableId="542402987">
    <w:abstractNumId w:val="7"/>
  </w:num>
  <w:num w:numId="11" w16cid:durableId="1479419014">
    <w:abstractNumId w:val="12"/>
  </w:num>
  <w:num w:numId="12" w16cid:durableId="34014881">
    <w:abstractNumId w:val="2"/>
  </w:num>
  <w:num w:numId="13" w16cid:durableId="20059658">
    <w:abstractNumId w:val="5"/>
  </w:num>
  <w:num w:numId="14" w16cid:durableId="1025013601">
    <w:abstractNumId w:val="13"/>
  </w:num>
  <w:num w:numId="15" w16cid:durableId="391971322">
    <w:abstractNumId w:val="0"/>
  </w:num>
  <w:num w:numId="16" w16cid:durableId="1915777939">
    <w:abstractNumId w:val="6"/>
  </w:num>
  <w:num w:numId="17" w16cid:durableId="1056851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5A"/>
    <w:rsid w:val="0000638D"/>
    <w:rsid w:val="000074AD"/>
    <w:rsid w:val="00011BC5"/>
    <w:rsid w:val="00025A7A"/>
    <w:rsid w:val="00026144"/>
    <w:rsid w:val="0002631E"/>
    <w:rsid w:val="00030303"/>
    <w:rsid w:val="0004411E"/>
    <w:rsid w:val="00045B3A"/>
    <w:rsid w:val="000465F0"/>
    <w:rsid w:val="00061890"/>
    <w:rsid w:val="00070B41"/>
    <w:rsid w:val="00075E9C"/>
    <w:rsid w:val="000778F2"/>
    <w:rsid w:val="0008282C"/>
    <w:rsid w:val="00083164"/>
    <w:rsid w:val="00085EA8"/>
    <w:rsid w:val="0008759F"/>
    <w:rsid w:val="000913CA"/>
    <w:rsid w:val="000919CA"/>
    <w:rsid w:val="000A1568"/>
    <w:rsid w:val="000B0AE3"/>
    <w:rsid w:val="000B1FF2"/>
    <w:rsid w:val="000B2393"/>
    <w:rsid w:val="000B2843"/>
    <w:rsid w:val="000C4E96"/>
    <w:rsid w:val="000D5261"/>
    <w:rsid w:val="000D717E"/>
    <w:rsid w:val="000D7977"/>
    <w:rsid w:val="000E21C6"/>
    <w:rsid w:val="000E30A1"/>
    <w:rsid w:val="000E41D8"/>
    <w:rsid w:val="000E59AB"/>
    <w:rsid w:val="000F016F"/>
    <w:rsid w:val="000F51FF"/>
    <w:rsid w:val="000F56E7"/>
    <w:rsid w:val="00100D88"/>
    <w:rsid w:val="00102161"/>
    <w:rsid w:val="00107354"/>
    <w:rsid w:val="00110198"/>
    <w:rsid w:val="00110262"/>
    <w:rsid w:val="001213C6"/>
    <w:rsid w:val="00121DB1"/>
    <w:rsid w:val="001241E9"/>
    <w:rsid w:val="00131FE0"/>
    <w:rsid w:val="001346DE"/>
    <w:rsid w:val="00134B4B"/>
    <w:rsid w:val="0013712D"/>
    <w:rsid w:val="00141EC0"/>
    <w:rsid w:val="001434E8"/>
    <w:rsid w:val="00147578"/>
    <w:rsid w:val="00150028"/>
    <w:rsid w:val="00150F70"/>
    <w:rsid w:val="001561CF"/>
    <w:rsid w:val="00165045"/>
    <w:rsid w:val="00167119"/>
    <w:rsid w:val="00167395"/>
    <w:rsid w:val="00167E72"/>
    <w:rsid w:val="001717FD"/>
    <w:rsid w:val="001831F7"/>
    <w:rsid w:val="001849DB"/>
    <w:rsid w:val="0018711C"/>
    <w:rsid w:val="00187619"/>
    <w:rsid w:val="001933CD"/>
    <w:rsid w:val="0019622A"/>
    <w:rsid w:val="001A7002"/>
    <w:rsid w:val="001B218C"/>
    <w:rsid w:val="001B3185"/>
    <w:rsid w:val="001B4152"/>
    <w:rsid w:val="001B51F9"/>
    <w:rsid w:val="001C1178"/>
    <w:rsid w:val="001E0DF1"/>
    <w:rsid w:val="001E1622"/>
    <w:rsid w:val="001E4E32"/>
    <w:rsid w:val="001E5838"/>
    <w:rsid w:val="001F4684"/>
    <w:rsid w:val="001F631E"/>
    <w:rsid w:val="001F6332"/>
    <w:rsid w:val="00200CAB"/>
    <w:rsid w:val="002016AB"/>
    <w:rsid w:val="00202569"/>
    <w:rsid w:val="0021114F"/>
    <w:rsid w:val="0022324E"/>
    <w:rsid w:val="0022495A"/>
    <w:rsid w:val="002251A3"/>
    <w:rsid w:val="00226D2C"/>
    <w:rsid w:val="00227EE1"/>
    <w:rsid w:val="00230E12"/>
    <w:rsid w:val="002313E2"/>
    <w:rsid w:val="002343AF"/>
    <w:rsid w:val="00235FC3"/>
    <w:rsid w:val="00247F33"/>
    <w:rsid w:val="0025083F"/>
    <w:rsid w:val="0025280A"/>
    <w:rsid w:val="00261B5A"/>
    <w:rsid w:val="002620B7"/>
    <w:rsid w:val="00262F56"/>
    <w:rsid w:val="002648F5"/>
    <w:rsid w:val="00267515"/>
    <w:rsid w:val="00270506"/>
    <w:rsid w:val="00272EE9"/>
    <w:rsid w:val="002803DA"/>
    <w:rsid w:val="00284863"/>
    <w:rsid w:val="00284B73"/>
    <w:rsid w:val="0028663C"/>
    <w:rsid w:val="00286B10"/>
    <w:rsid w:val="00290582"/>
    <w:rsid w:val="0029453E"/>
    <w:rsid w:val="00294955"/>
    <w:rsid w:val="002959BA"/>
    <w:rsid w:val="002B04B0"/>
    <w:rsid w:val="002B0992"/>
    <w:rsid w:val="002B0C3A"/>
    <w:rsid w:val="002B7A13"/>
    <w:rsid w:val="002C070B"/>
    <w:rsid w:val="002C0CAD"/>
    <w:rsid w:val="002C391F"/>
    <w:rsid w:val="002D0857"/>
    <w:rsid w:val="002D0A87"/>
    <w:rsid w:val="002D106B"/>
    <w:rsid w:val="002F1A5C"/>
    <w:rsid w:val="002F2041"/>
    <w:rsid w:val="002F4C7B"/>
    <w:rsid w:val="002F4FF4"/>
    <w:rsid w:val="002F681E"/>
    <w:rsid w:val="002F7157"/>
    <w:rsid w:val="00301B47"/>
    <w:rsid w:val="003107C9"/>
    <w:rsid w:val="00310B52"/>
    <w:rsid w:val="00311B64"/>
    <w:rsid w:val="00314ECD"/>
    <w:rsid w:val="00321AEF"/>
    <w:rsid w:val="00330242"/>
    <w:rsid w:val="00330791"/>
    <w:rsid w:val="003309D4"/>
    <w:rsid w:val="00334F40"/>
    <w:rsid w:val="0033745C"/>
    <w:rsid w:val="00342966"/>
    <w:rsid w:val="00342CC9"/>
    <w:rsid w:val="00342DAE"/>
    <w:rsid w:val="003441FB"/>
    <w:rsid w:val="003448BF"/>
    <w:rsid w:val="00346DA7"/>
    <w:rsid w:val="00346DAB"/>
    <w:rsid w:val="0035069C"/>
    <w:rsid w:val="003530CD"/>
    <w:rsid w:val="003534FB"/>
    <w:rsid w:val="00356F10"/>
    <w:rsid w:val="00362F1D"/>
    <w:rsid w:val="00372B4C"/>
    <w:rsid w:val="00374279"/>
    <w:rsid w:val="00376CF4"/>
    <w:rsid w:val="0038097A"/>
    <w:rsid w:val="00382B40"/>
    <w:rsid w:val="003838D7"/>
    <w:rsid w:val="00392097"/>
    <w:rsid w:val="00392F1D"/>
    <w:rsid w:val="003A208A"/>
    <w:rsid w:val="003A5CA3"/>
    <w:rsid w:val="003A6A2B"/>
    <w:rsid w:val="003B35B8"/>
    <w:rsid w:val="003B5C6E"/>
    <w:rsid w:val="003B6569"/>
    <w:rsid w:val="003C3698"/>
    <w:rsid w:val="003C5F20"/>
    <w:rsid w:val="003C644E"/>
    <w:rsid w:val="003D10F7"/>
    <w:rsid w:val="003D184A"/>
    <w:rsid w:val="003E36A4"/>
    <w:rsid w:val="003E458D"/>
    <w:rsid w:val="003E65A6"/>
    <w:rsid w:val="003F1387"/>
    <w:rsid w:val="003F21A2"/>
    <w:rsid w:val="003F2D51"/>
    <w:rsid w:val="003F3A20"/>
    <w:rsid w:val="003F62FD"/>
    <w:rsid w:val="004064D4"/>
    <w:rsid w:val="004071F9"/>
    <w:rsid w:val="00414799"/>
    <w:rsid w:val="00422880"/>
    <w:rsid w:val="00422D6B"/>
    <w:rsid w:val="0042538C"/>
    <w:rsid w:val="00427685"/>
    <w:rsid w:val="0044159E"/>
    <w:rsid w:val="004435A7"/>
    <w:rsid w:val="00445625"/>
    <w:rsid w:val="00453A4B"/>
    <w:rsid w:val="00453DAB"/>
    <w:rsid w:val="00456651"/>
    <w:rsid w:val="00461E0B"/>
    <w:rsid w:val="004648D4"/>
    <w:rsid w:val="0046537D"/>
    <w:rsid w:val="004679A1"/>
    <w:rsid w:val="00472CBD"/>
    <w:rsid w:val="0047371F"/>
    <w:rsid w:val="004754FF"/>
    <w:rsid w:val="00481061"/>
    <w:rsid w:val="00482167"/>
    <w:rsid w:val="00484E34"/>
    <w:rsid w:val="00486CDE"/>
    <w:rsid w:val="00487EE3"/>
    <w:rsid w:val="004907CF"/>
    <w:rsid w:val="004A4974"/>
    <w:rsid w:val="004B2204"/>
    <w:rsid w:val="004B5A19"/>
    <w:rsid w:val="004C784F"/>
    <w:rsid w:val="004E32BC"/>
    <w:rsid w:val="004E68A5"/>
    <w:rsid w:val="004E7ED7"/>
    <w:rsid w:val="004F0604"/>
    <w:rsid w:val="004F1041"/>
    <w:rsid w:val="004F71DB"/>
    <w:rsid w:val="00505797"/>
    <w:rsid w:val="0051330F"/>
    <w:rsid w:val="0051795E"/>
    <w:rsid w:val="005209B5"/>
    <w:rsid w:val="00521921"/>
    <w:rsid w:val="0052209B"/>
    <w:rsid w:val="0052393E"/>
    <w:rsid w:val="00523D83"/>
    <w:rsid w:val="00527E73"/>
    <w:rsid w:val="005316A3"/>
    <w:rsid w:val="0054233E"/>
    <w:rsid w:val="00542FE6"/>
    <w:rsid w:val="00554D51"/>
    <w:rsid w:val="00555227"/>
    <w:rsid w:val="00566EB2"/>
    <w:rsid w:val="005703D6"/>
    <w:rsid w:val="005709E3"/>
    <w:rsid w:val="00573386"/>
    <w:rsid w:val="005739DD"/>
    <w:rsid w:val="00573FAD"/>
    <w:rsid w:val="00585F66"/>
    <w:rsid w:val="00587651"/>
    <w:rsid w:val="00587E6E"/>
    <w:rsid w:val="005A6819"/>
    <w:rsid w:val="005A6C14"/>
    <w:rsid w:val="005A7D0D"/>
    <w:rsid w:val="005B1657"/>
    <w:rsid w:val="005B55CF"/>
    <w:rsid w:val="005C03E7"/>
    <w:rsid w:val="005C28D3"/>
    <w:rsid w:val="005C5102"/>
    <w:rsid w:val="005C6AAC"/>
    <w:rsid w:val="005D0CAB"/>
    <w:rsid w:val="005D60DF"/>
    <w:rsid w:val="005E258E"/>
    <w:rsid w:val="005E36E7"/>
    <w:rsid w:val="005E46D3"/>
    <w:rsid w:val="005E5462"/>
    <w:rsid w:val="005F0433"/>
    <w:rsid w:val="005F0D66"/>
    <w:rsid w:val="005F22C2"/>
    <w:rsid w:val="005F6F2B"/>
    <w:rsid w:val="005F7450"/>
    <w:rsid w:val="0060438A"/>
    <w:rsid w:val="00604F64"/>
    <w:rsid w:val="006077DC"/>
    <w:rsid w:val="00615A15"/>
    <w:rsid w:val="0061603C"/>
    <w:rsid w:val="00621616"/>
    <w:rsid w:val="00623FAD"/>
    <w:rsid w:val="00627F5F"/>
    <w:rsid w:val="006314F0"/>
    <w:rsid w:val="00634D97"/>
    <w:rsid w:val="00640149"/>
    <w:rsid w:val="00640273"/>
    <w:rsid w:val="00641E0E"/>
    <w:rsid w:val="006448FA"/>
    <w:rsid w:val="00646A96"/>
    <w:rsid w:val="0065072E"/>
    <w:rsid w:val="006609A3"/>
    <w:rsid w:val="00664841"/>
    <w:rsid w:val="00670270"/>
    <w:rsid w:val="00676BEC"/>
    <w:rsid w:val="00677EEC"/>
    <w:rsid w:val="00681239"/>
    <w:rsid w:val="00691AD9"/>
    <w:rsid w:val="006922FC"/>
    <w:rsid w:val="00694C09"/>
    <w:rsid w:val="00697D26"/>
    <w:rsid w:val="006A2E6A"/>
    <w:rsid w:val="006A6483"/>
    <w:rsid w:val="006B01CF"/>
    <w:rsid w:val="006B2E77"/>
    <w:rsid w:val="006B437B"/>
    <w:rsid w:val="006C011F"/>
    <w:rsid w:val="006C479D"/>
    <w:rsid w:val="006C5EDB"/>
    <w:rsid w:val="006D4058"/>
    <w:rsid w:val="006D520F"/>
    <w:rsid w:val="006D5258"/>
    <w:rsid w:val="006D6335"/>
    <w:rsid w:val="006D7C2B"/>
    <w:rsid w:val="006D7CA4"/>
    <w:rsid w:val="006E013B"/>
    <w:rsid w:val="006E12A3"/>
    <w:rsid w:val="006E4C35"/>
    <w:rsid w:val="006E5667"/>
    <w:rsid w:val="006F2978"/>
    <w:rsid w:val="006F3891"/>
    <w:rsid w:val="00700012"/>
    <w:rsid w:val="007001DF"/>
    <w:rsid w:val="00700708"/>
    <w:rsid w:val="00703EA1"/>
    <w:rsid w:val="00707EE9"/>
    <w:rsid w:val="0071049A"/>
    <w:rsid w:val="00710F58"/>
    <w:rsid w:val="007126E1"/>
    <w:rsid w:val="00716816"/>
    <w:rsid w:val="00720EEB"/>
    <w:rsid w:val="00725952"/>
    <w:rsid w:val="00732AC7"/>
    <w:rsid w:val="00732B0A"/>
    <w:rsid w:val="00737734"/>
    <w:rsid w:val="00740596"/>
    <w:rsid w:val="00740C94"/>
    <w:rsid w:val="0074467B"/>
    <w:rsid w:val="0074795E"/>
    <w:rsid w:val="00754F1E"/>
    <w:rsid w:val="00755E21"/>
    <w:rsid w:val="00761A54"/>
    <w:rsid w:val="00761FE3"/>
    <w:rsid w:val="00762D03"/>
    <w:rsid w:val="00763C97"/>
    <w:rsid w:val="00765307"/>
    <w:rsid w:val="00770F0E"/>
    <w:rsid w:val="007715FF"/>
    <w:rsid w:val="007725B4"/>
    <w:rsid w:val="0077267A"/>
    <w:rsid w:val="007732D2"/>
    <w:rsid w:val="007752B2"/>
    <w:rsid w:val="00775F04"/>
    <w:rsid w:val="00776100"/>
    <w:rsid w:val="00776660"/>
    <w:rsid w:val="007771B2"/>
    <w:rsid w:val="0078219A"/>
    <w:rsid w:val="00785988"/>
    <w:rsid w:val="00790942"/>
    <w:rsid w:val="00793495"/>
    <w:rsid w:val="00795185"/>
    <w:rsid w:val="00796D64"/>
    <w:rsid w:val="007A0190"/>
    <w:rsid w:val="007A42F1"/>
    <w:rsid w:val="007B25EF"/>
    <w:rsid w:val="007C076A"/>
    <w:rsid w:val="007C23AB"/>
    <w:rsid w:val="007D080C"/>
    <w:rsid w:val="007D4A2F"/>
    <w:rsid w:val="007D67BB"/>
    <w:rsid w:val="007E450A"/>
    <w:rsid w:val="007E7174"/>
    <w:rsid w:val="007F0131"/>
    <w:rsid w:val="007F09B9"/>
    <w:rsid w:val="007F662D"/>
    <w:rsid w:val="007F67E4"/>
    <w:rsid w:val="00803064"/>
    <w:rsid w:val="00811371"/>
    <w:rsid w:val="00820CB0"/>
    <w:rsid w:val="008213BB"/>
    <w:rsid w:val="008218B5"/>
    <w:rsid w:val="008220F0"/>
    <w:rsid w:val="00823E74"/>
    <w:rsid w:val="008240D2"/>
    <w:rsid w:val="0082466C"/>
    <w:rsid w:val="00824A13"/>
    <w:rsid w:val="00826E73"/>
    <w:rsid w:val="0084319E"/>
    <w:rsid w:val="008458F5"/>
    <w:rsid w:val="00845B1F"/>
    <w:rsid w:val="008460BD"/>
    <w:rsid w:val="008508DB"/>
    <w:rsid w:val="008514DF"/>
    <w:rsid w:val="0085631F"/>
    <w:rsid w:val="00864B98"/>
    <w:rsid w:val="00865250"/>
    <w:rsid w:val="00871710"/>
    <w:rsid w:val="00883421"/>
    <w:rsid w:val="00884869"/>
    <w:rsid w:val="008854CE"/>
    <w:rsid w:val="00886E2F"/>
    <w:rsid w:val="0089434D"/>
    <w:rsid w:val="00894FFF"/>
    <w:rsid w:val="008A09F1"/>
    <w:rsid w:val="008A227F"/>
    <w:rsid w:val="008B31ED"/>
    <w:rsid w:val="008B3BB7"/>
    <w:rsid w:val="008B52D4"/>
    <w:rsid w:val="008B590D"/>
    <w:rsid w:val="008C24F8"/>
    <w:rsid w:val="008C40E3"/>
    <w:rsid w:val="008D3279"/>
    <w:rsid w:val="008E0B2A"/>
    <w:rsid w:val="008E5FF5"/>
    <w:rsid w:val="008E6EDC"/>
    <w:rsid w:val="008F20CE"/>
    <w:rsid w:val="008F2DF4"/>
    <w:rsid w:val="00900CA4"/>
    <w:rsid w:val="00905483"/>
    <w:rsid w:val="00911AA7"/>
    <w:rsid w:val="00914BA7"/>
    <w:rsid w:val="00915BB2"/>
    <w:rsid w:val="009216FE"/>
    <w:rsid w:val="00923243"/>
    <w:rsid w:val="009253E5"/>
    <w:rsid w:val="009300D6"/>
    <w:rsid w:val="009310D4"/>
    <w:rsid w:val="00935EC1"/>
    <w:rsid w:val="00941832"/>
    <w:rsid w:val="00941ED1"/>
    <w:rsid w:val="0095238D"/>
    <w:rsid w:val="0096243E"/>
    <w:rsid w:val="00965EA0"/>
    <w:rsid w:val="009674AC"/>
    <w:rsid w:val="00967BD2"/>
    <w:rsid w:val="00970CCB"/>
    <w:rsid w:val="009742D0"/>
    <w:rsid w:val="00980E55"/>
    <w:rsid w:val="009814A4"/>
    <w:rsid w:val="00981826"/>
    <w:rsid w:val="00982215"/>
    <w:rsid w:val="00984C72"/>
    <w:rsid w:val="0099104C"/>
    <w:rsid w:val="00992FC8"/>
    <w:rsid w:val="00996D8B"/>
    <w:rsid w:val="009B13A4"/>
    <w:rsid w:val="009B5C48"/>
    <w:rsid w:val="009C0D7C"/>
    <w:rsid w:val="009D34BC"/>
    <w:rsid w:val="009D5868"/>
    <w:rsid w:val="009D5ECA"/>
    <w:rsid w:val="009E0BAB"/>
    <w:rsid w:val="009E61BE"/>
    <w:rsid w:val="009E6958"/>
    <w:rsid w:val="009E768D"/>
    <w:rsid w:val="009F26C3"/>
    <w:rsid w:val="009F3478"/>
    <w:rsid w:val="009F4237"/>
    <w:rsid w:val="009F4FDE"/>
    <w:rsid w:val="009F712A"/>
    <w:rsid w:val="009F7717"/>
    <w:rsid w:val="00A05251"/>
    <w:rsid w:val="00A07FF9"/>
    <w:rsid w:val="00A11D9E"/>
    <w:rsid w:val="00A15759"/>
    <w:rsid w:val="00A20946"/>
    <w:rsid w:val="00A25E99"/>
    <w:rsid w:val="00A267A8"/>
    <w:rsid w:val="00A4267F"/>
    <w:rsid w:val="00A567DD"/>
    <w:rsid w:val="00A61407"/>
    <w:rsid w:val="00A62C12"/>
    <w:rsid w:val="00A644E0"/>
    <w:rsid w:val="00A744A0"/>
    <w:rsid w:val="00A7477A"/>
    <w:rsid w:val="00A77D15"/>
    <w:rsid w:val="00A82A93"/>
    <w:rsid w:val="00A85F33"/>
    <w:rsid w:val="00A86819"/>
    <w:rsid w:val="00A905F6"/>
    <w:rsid w:val="00A906AD"/>
    <w:rsid w:val="00A9071D"/>
    <w:rsid w:val="00A915F7"/>
    <w:rsid w:val="00A93EB9"/>
    <w:rsid w:val="00A97FBE"/>
    <w:rsid w:val="00AA3568"/>
    <w:rsid w:val="00AB2690"/>
    <w:rsid w:val="00AB43BE"/>
    <w:rsid w:val="00AB48B3"/>
    <w:rsid w:val="00AB528F"/>
    <w:rsid w:val="00AB77E4"/>
    <w:rsid w:val="00AB7EBD"/>
    <w:rsid w:val="00AC547F"/>
    <w:rsid w:val="00AC7327"/>
    <w:rsid w:val="00AD1260"/>
    <w:rsid w:val="00AD19F9"/>
    <w:rsid w:val="00AD4BF6"/>
    <w:rsid w:val="00AD711B"/>
    <w:rsid w:val="00AD7A21"/>
    <w:rsid w:val="00AE525D"/>
    <w:rsid w:val="00AE743E"/>
    <w:rsid w:val="00AF3851"/>
    <w:rsid w:val="00AF77CA"/>
    <w:rsid w:val="00AF7BE8"/>
    <w:rsid w:val="00B00A5E"/>
    <w:rsid w:val="00B06520"/>
    <w:rsid w:val="00B068B4"/>
    <w:rsid w:val="00B12B59"/>
    <w:rsid w:val="00B22256"/>
    <w:rsid w:val="00B23281"/>
    <w:rsid w:val="00B23CE1"/>
    <w:rsid w:val="00B319FA"/>
    <w:rsid w:val="00B31DDA"/>
    <w:rsid w:val="00B35A5C"/>
    <w:rsid w:val="00B44969"/>
    <w:rsid w:val="00B56419"/>
    <w:rsid w:val="00B614CF"/>
    <w:rsid w:val="00B619EC"/>
    <w:rsid w:val="00B63425"/>
    <w:rsid w:val="00B65EA4"/>
    <w:rsid w:val="00B670BB"/>
    <w:rsid w:val="00B679AE"/>
    <w:rsid w:val="00B71C31"/>
    <w:rsid w:val="00B72E4C"/>
    <w:rsid w:val="00B76D41"/>
    <w:rsid w:val="00B80982"/>
    <w:rsid w:val="00B849B3"/>
    <w:rsid w:val="00B9007B"/>
    <w:rsid w:val="00B91354"/>
    <w:rsid w:val="00BA2778"/>
    <w:rsid w:val="00BA3709"/>
    <w:rsid w:val="00BA6624"/>
    <w:rsid w:val="00BA7F3F"/>
    <w:rsid w:val="00BB10F0"/>
    <w:rsid w:val="00BB52F3"/>
    <w:rsid w:val="00BC1EEE"/>
    <w:rsid w:val="00BC2338"/>
    <w:rsid w:val="00BD1096"/>
    <w:rsid w:val="00BD2B71"/>
    <w:rsid w:val="00BE2E5C"/>
    <w:rsid w:val="00BE3D0A"/>
    <w:rsid w:val="00BF077C"/>
    <w:rsid w:val="00BF6C5E"/>
    <w:rsid w:val="00C05382"/>
    <w:rsid w:val="00C106C1"/>
    <w:rsid w:val="00C16224"/>
    <w:rsid w:val="00C229ED"/>
    <w:rsid w:val="00C243F5"/>
    <w:rsid w:val="00C246C1"/>
    <w:rsid w:val="00C26462"/>
    <w:rsid w:val="00C26DC9"/>
    <w:rsid w:val="00C277D2"/>
    <w:rsid w:val="00C335B5"/>
    <w:rsid w:val="00C33AEF"/>
    <w:rsid w:val="00C35E07"/>
    <w:rsid w:val="00C36150"/>
    <w:rsid w:val="00C40663"/>
    <w:rsid w:val="00C423F6"/>
    <w:rsid w:val="00C46158"/>
    <w:rsid w:val="00C540C2"/>
    <w:rsid w:val="00C61BB9"/>
    <w:rsid w:val="00C62638"/>
    <w:rsid w:val="00C63632"/>
    <w:rsid w:val="00C80F3D"/>
    <w:rsid w:val="00C81EF3"/>
    <w:rsid w:val="00C858CD"/>
    <w:rsid w:val="00C862D9"/>
    <w:rsid w:val="00C86673"/>
    <w:rsid w:val="00C9022D"/>
    <w:rsid w:val="00C96DA4"/>
    <w:rsid w:val="00CB14B8"/>
    <w:rsid w:val="00CB30AA"/>
    <w:rsid w:val="00CD16EA"/>
    <w:rsid w:val="00CD27C6"/>
    <w:rsid w:val="00CD5F70"/>
    <w:rsid w:val="00CD781D"/>
    <w:rsid w:val="00CE777F"/>
    <w:rsid w:val="00CF01BA"/>
    <w:rsid w:val="00CF1FC0"/>
    <w:rsid w:val="00CF2388"/>
    <w:rsid w:val="00D00BCA"/>
    <w:rsid w:val="00D10B61"/>
    <w:rsid w:val="00D10BDF"/>
    <w:rsid w:val="00D10D10"/>
    <w:rsid w:val="00D14452"/>
    <w:rsid w:val="00D1468F"/>
    <w:rsid w:val="00D2158D"/>
    <w:rsid w:val="00D2677A"/>
    <w:rsid w:val="00D30618"/>
    <w:rsid w:val="00D33AED"/>
    <w:rsid w:val="00D33B5D"/>
    <w:rsid w:val="00D41B40"/>
    <w:rsid w:val="00D43805"/>
    <w:rsid w:val="00D441BC"/>
    <w:rsid w:val="00D47CB4"/>
    <w:rsid w:val="00D50D26"/>
    <w:rsid w:val="00D52992"/>
    <w:rsid w:val="00D54DCD"/>
    <w:rsid w:val="00D5533E"/>
    <w:rsid w:val="00D5572A"/>
    <w:rsid w:val="00D56BF8"/>
    <w:rsid w:val="00D61F66"/>
    <w:rsid w:val="00D637F0"/>
    <w:rsid w:val="00D65362"/>
    <w:rsid w:val="00D67CC7"/>
    <w:rsid w:val="00D70560"/>
    <w:rsid w:val="00D70D28"/>
    <w:rsid w:val="00D717D2"/>
    <w:rsid w:val="00D7234A"/>
    <w:rsid w:val="00D73B70"/>
    <w:rsid w:val="00D76D64"/>
    <w:rsid w:val="00D8120B"/>
    <w:rsid w:val="00D83189"/>
    <w:rsid w:val="00D96275"/>
    <w:rsid w:val="00D97617"/>
    <w:rsid w:val="00DA0C1B"/>
    <w:rsid w:val="00DA1A2E"/>
    <w:rsid w:val="00DA6212"/>
    <w:rsid w:val="00DA7107"/>
    <w:rsid w:val="00DB69C2"/>
    <w:rsid w:val="00DB7ADC"/>
    <w:rsid w:val="00DC309E"/>
    <w:rsid w:val="00DD3D9E"/>
    <w:rsid w:val="00DD4A95"/>
    <w:rsid w:val="00DD6097"/>
    <w:rsid w:val="00DE068A"/>
    <w:rsid w:val="00DE2D58"/>
    <w:rsid w:val="00DF1FEE"/>
    <w:rsid w:val="00DF5B44"/>
    <w:rsid w:val="00E02AF7"/>
    <w:rsid w:val="00E043BC"/>
    <w:rsid w:val="00E06A93"/>
    <w:rsid w:val="00E06B37"/>
    <w:rsid w:val="00E12074"/>
    <w:rsid w:val="00E1636E"/>
    <w:rsid w:val="00E20A00"/>
    <w:rsid w:val="00E20BF6"/>
    <w:rsid w:val="00E22B32"/>
    <w:rsid w:val="00E244D5"/>
    <w:rsid w:val="00E24B4D"/>
    <w:rsid w:val="00E24FF5"/>
    <w:rsid w:val="00E27270"/>
    <w:rsid w:val="00E3477B"/>
    <w:rsid w:val="00E360DA"/>
    <w:rsid w:val="00E4085E"/>
    <w:rsid w:val="00E41604"/>
    <w:rsid w:val="00E4246E"/>
    <w:rsid w:val="00E52D45"/>
    <w:rsid w:val="00E53FFE"/>
    <w:rsid w:val="00E5724E"/>
    <w:rsid w:val="00E62248"/>
    <w:rsid w:val="00E71867"/>
    <w:rsid w:val="00E71CF9"/>
    <w:rsid w:val="00E750E1"/>
    <w:rsid w:val="00E83A47"/>
    <w:rsid w:val="00E85902"/>
    <w:rsid w:val="00E85990"/>
    <w:rsid w:val="00E92311"/>
    <w:rsid w:val="00E92E28"/>
    <w:rsid w:val="00E968AB"/>
    <w:rsid w:val="00E96D22"/>
    <w:rsid w:val="00E979CE"/>
    <w:rsid w:val="00EA3065"/>
    <w:rsid w:val="00EA50C4"/>
    <w:rsid w:val="00EB08A6"/>
    <w:rsid w:val="00EB12CE"/>
    <w:rsid w:val="00EB2B94"/>
    <w:rsid w:val="00EC6677"/>
    <w:rsid w:val="00EC6AAA"/>
    <w:rsid w:val="00EC6ED4"/>
    <w:rsid w:val="00ED1EDB"/>
    <w:rsid w:val="00ED423A"/>
    <w:rsid w:val="00ED64E0"/>
    <w:rsid w:val="00EE2295"/>
    <w:rsid w:val="00EF19B3"/>
    <w:rsid w:val="00EF3824"/>
    <w:rsid w:val="00F02E15"/>
    <w:rsid w:val="00F04916"/>
    <w:rsid w:val="00F07C3E"/>
    <w:rsid w:val="00F14A5B"/>
    <w:rsid w:val="00F1674D"/>
    <w:rsid w:val="00F236DA"/>
    <w:rsid w:val="00F30B27"/>
    <w:rsid w:val="00F33C9F"/>
    <w:rsid w:val="00F35335"/>
    <w:rsid w:val="00F35556"/>
    <w:rsid w:val="00F43534"/>
    <w:rsid w:val="00F50893"/>
    <w:rsid w:val="00F533F5"/>
    <w:rsid w:val="00F66A47"/>
    <w:rsid w:val="00F77DA5"/>
    <w:rsid w:val="00F85C4F"/>
    <w:rsid w:val="00F86992"/>
    <w:rsid w:val="00F87B81"/>
    <w:rsid w:val="00F91065"/>
    <w:rsid w:val="00F92199"/>
    <w:rsid w:val="00F925DB"/>
    <w:rsid w:val="00F972D3"/>
    <w:rsid w:val="00F97B26"/>
    <w:rsid w:val="00FA06D1"/>
    <w:rsid w:val="00FA0E32"/>
    <w:rsid w:val="00FA7728"/>
    <w:rsid w:val="00FB3E13"/>
    <w:rsid w:val="00FB4466"/>
    <w:rsid w:val="00FB4DCF"/>
    <w:rsid w:val="00FC30B0"/>
    <w:rsid w:val="00FD102D"/>
    <w:rsid w:val="00FD7BE7"/>
    <w:rsid w:val="00FE2C3E"/>
    <w:rsid w:val="00FE5C64"/>
    <w:rsid w:val="00FE6ECF"/>
    <w:rsid w:val="00FE76C2"/>
    <w:rsid w:val="00FF12D8"/>
    <w:rsid w:val="00FF1D73"/>
    <w:rsid w:val="00FF2427"/>
    <w:rsid w:val="00FF298E"/>
    <w:rsid w:val="00FF394B"/>
    <w:rsid w:val="00FF5D49"/>
    <w:rsid w:val="00FF64E6"/>
    <w:rsid w:val="0136D56D"/>
    <w:rsid w:val="016703D5"/>
    <w:rsid w:val="01B63CF6"/>
    <w:rsid w:val="01E70BD6"/>
    <w:rsid w:val="02875584"/>
    <w:rsid w:val="0489D7CA"/>
    <w:rsid w:val="04956D7E"/>
    <w:rsid w:val="04B1A415"/>
    <w:rsid w:val="04B4C72C"/>
    <w:rsid w:val="05375F55"/>
    <w:rsid w:val="0BEF54C5"/>
    <w:rsid w:val="0D3EA5A7"/>
    <w:rsid w:val="0D67C519"/>
    <w:rsid w:val="0E4FCA08"/>
    <w:rsid w:val="0EEC3385"/>
    <w:rsid w:val="137BDCA9"/>
    <w:rsid w:val="16AEBFAA"/>
    <w:rsid w:val="193CFA87"/>
    <w:rsid w:val="19BE9D9F"/>
    <w:rsid w:val="1A9952B9"/>
    <w:rsid w:val="1B6A1420"/>
    <w:rsid w:val="1EB1E705"/>
    <w:rsid w:val="212ED40B"/>
    <w:rsid w:val="21D53E4F"/>
    <w:rsid w:val="21E07A91"/>
    <w:rsid w:val="2284B07C"/>
    <w:rsid w:val="23B5AFA9"/>
    <w:rsid w:val="2405DC46"/>
    <w:rsid w:val="285FB961"/>
    <w:rsid w:val="2C8DAD22"/>
    <w:rsid w:val="2C9CBDE5"/>
    <w:rsid w:val="2FD2B620"/>
    <w:rsid w:val="2FE309C8"/>
    <w:rsid w:val="2FF7B10E"/>
    <w:rsid w:val="3009AD5B"/>
    <w:rsid w:val="333845C9"/>
    <w:rsid w:val="37991F95"/>
    <w:rsid w:val="381524E2"/>
    <w:rsid w:val="388FF4D6"/>
    <w:rsid w:val="38B3836D"/>
    <w:rsid w:val="394BE58B"/>
    <w:rsid w:val="3AFD5179"/>
    <w:rsid w:val="3B290DC1"/>
    <w:rsid w:val="3DBA7535"/>
    <w:rsid w:val="3F27EAE5"/>
    <w:rsid w:val="413E75E6"/>
    <w:rsid w:val="4173B63A"/>
    <w:rsid w:val="41B3AAC4"/>
    <w:rsid w:val="44841E04"/>
    <w:rsid w:val="449F09BB"/>
    <w:rsid w:val="44A046B1"/>
    <w:rsid w:val="44DC9B7C"/>
    <w:rsid w:val="45D7504B"/>
    <w:rsid w:val="4631C1D3"/>
    <w:rsid w:val="467EB5D4"/>
    <w:rsid w:val="4769B6EE"/>
    <w:rsid w:val="49AF8529"/>
    <w:rsid w:val="4B3A19D1"/>
    <w:rsid w:val="4BC56120"/>
    <w:rsid w:val="4CBBE1CB"/>
    <w:rsid w:val="4EEF2D51"/>
    <w:rsid w:val="50E2773A"/>
    <w:rsid w:val="52E17DA6"/>
    <w:rsid w:val="533182DD"/>
    <w:rsid w:val="5397F07F"/>
    <w:rsid w:val="539EC213"/>
    <w:rsid w:val="53DCB0AE"/>
    <w:rsid w:val="55B26978"/>
    <w:rsid w:val="55EFDEAA"/>
    <w:rsid w:val="56B8424A"/>
    <w:rsid w:val="5858E82D"/>
    <w:rsid w:val="5AC4122C"/>
    <w:rsid w:val="5D25615D"/>
    <w:rsid w:val="5F4CF2C3"/>
    <w:rsid w:val="5FB77BC9"/>
    <w:rsid w:val="62448758"/>
    <w:rsid w:val="63AEFF40"/>
    <w:rsid w:val="63CAE611"/>
    <w:rsid w:val="645F92A2"/>
    <w:rsid w:val="647F5450"/>
    <w:rsid w:val="648BEA06"/>
    <w:rsid w:val="64BF407C"/>
    <w:rsid w:val="654140D4"/>
    <w:rsid w:val="66BC93C5"/>
    <w:rsid w:val="69DFE16B"/>
    <w:rsid w:val="69E48D47"/>
    <w:rsid w:val="6A38C6CF"/>
    <w:rsid w:val="6AE23D40"/>
    <w:rsid w:val="6B12A8B3"/>
    <w:rsid w:val="6B3F5830"/>
    <w:rsid w:val="6BC9DD86"/>
    <w:rsid w:val="6C331528"/>
    <w:rsid w:val="6D8EB9F2"/>
    <w:rsid w:val="6D90016F"/>
    <w:rsid w:val="6E7BBE4F"/>
    <w:rsid w:val="6F86FB29"/>
    <w:rsid w:val="732CC803"/>
    <w:rsid w:val="73A43343"/>
    <w:rsid w:val="763393AD"/>
    <w:rsid w:val="77467C01"/>
    <w:rsid w:val="7C2090AA"/>
    <w:rsid w:val="7C7CA06A"/>
    <w:rsid w:val="7D592932"/>
    <w:rsid w:val="7D96FCE4"/>
    <w:rsid w:val="7F1AC940"/>
    <w:rsid w:val="7F28214B"/>
    <w:rsid w:val="7F30D4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4B9F2"/>
  <w15:docId w15:val="{30F3310D-5DDD-40CC-9DF1-2F9BD706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DE"/>
    <w:pPr>
      <w:widowControl w:val="0"/>
      <w:suppressAutoHyphens/>
      <w:autoSpaceDE w:val="0"/>
      <w:autoSpaceDN w:val="0"/>
      <w:adjustRightInd w:val="0"/>
      <w:spacing w:after="170" w:line="220" w:lineRule="atLeast"/>
      <w:textAlignment w:val="center"/>
    </w:pPr>
    <w:rPr>
      <w:rFonts w:ascii="VIC" w:hAnsi="VIC" w:cs="Arial"/>
      <w:color w:val="000000"/>
      <w:sz w:val="18"/>
      <w:szCs w:val="18"/>
      <w:lang w:val="en-AU"/>
    </w:rPr>
  </w:style>
  <w:style w:type="paragraph" w:styleId="Heading1">
    <w:name w:val="heading 1"/>
    <w:basedOn w:val="Normal"/>
    <w:next w:val="Normal"/>
    <w:link w:val="Heading1Char"/>
    <w:uiPriority w:val="9"/>
    <w:qFormat/>
    <w:rsid w:val="00911AA7"/>
    <w:pPr>
      <w:spacing w:before="240" w:after="240" w:line="240" w:lineRule="auto"/>
      <w:outlineLvl w:val="0"/>
    </w:pPr>
    <w:rPr>
      <w:rFonts w:cs="VIC-Medium"/>
      <w:caps/>
      <w:color w:val="55565A"/>
      <w:spacing w:val="-10"/>
      <w:sz w:val="32"/>
      <w:szCs w:val="32"/>
    </w:rPr>
  </w:style>
  <w:style w:type="paragraph" w:styleId="Heading2">
    <w:name w:val="heading 2"/>
    <w:basedOn w:val="Normal"/>
    <w:next w:val="Normal"/>
    <w:link w:val="Heading2Char"/>
    <w:uiPriority w:val="9"/>
    <w:unhideWhenUsed/>
    <w:qFormat/>
    <w:rsid w:val="00CD27C6"/>
    <w:pPr>
      <w:spacing w:before="320" w:after="80" w:line="240" w:lineRule="auto"/>
      <w:outlineLvl w:val="1"/>
    </w:pPr>
    <w:rPr>
      <w:b/>
      <w:caps/>
      <w:color w:val="4C7329"/>
      <w:sz w:val="22"/>
      <w:szCs w:val="22"/>
    </w:rPr>
  </w:style>
  <w:style w:type="paragraph" w:styleId="Heading3">
    <w:name w:val="heading 3"/>
    <w:basedOn w:val="Normal"/>
    <w:next w:val="Normal"/>
    <w:link w:val="Heading3Char"/>
    <w:uiPriority w:val="9"/>
    <w:unhideWhenUsed/>
    <w:qFormat/>
    <w:rsid w:val="0022495A"/>
    <w:pPr>
      <w:spacing w:before="320" w:after="80"/>
      <w:outlineLvl w:val="2"/>
    </w:pPr>
    <w:rPr>
      <w:b/>
    </w:rPr>
  </w:style>
  <w:style w:type="paragraph" w:styleId="Heading4">
    <w:name w:val="heading 4"/>
    <w:basedOn w:val="Normal"/>
    <w:next w:val="Normal"/>
    <w:link w:val="Heading4Char"/>
    <w:uiPriority w:val="9"/>
    <w:semiHidden/>
    <w:unhideWhenUsed/>
    <w:qFormat/>
    <w:rsid w:val="00523D83"/>
    <w:pPr>
      <w:keepNext/>
      <w:keepLines/>
      <w:spacing w:before="40" w:after="0"/>
      <w:outlineLvl w:val="3"/>
    </w:pPr>
    <w:rPr>
      <w:rFonts w:eastAsiaTheme="majorEastAsia" w:cstheme="majorBidi"/>
      <w:i/>
      <w:iCs/>
      <w:color w:val="4C73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A4974"/>
    <w:rPr>
      <w:rFonts w:ascii="Arial" w:hAnsi="Arial"/>
      <w:b/>
      <w:bCs/>
      <w:i/>
      <w:iCs/>
      <w:spacing w:val="5"/>
    </w:rPr>
  </w:style>
  <w:style w:type="paragraph" w:styleId="Title">
    <w:name w:val="Title"/>
    <w:next w:val="Normal"/>
    <w:link w:val="TitleChar"/>
    <w:uiPriority w:val="10"/>
    <w:qFormat/>
    <w:rsid w:val="00AD1260"/>
    <w:pPr>
      <w:spacing w:after="120"/>
    </w:pPr>
    <w:rPr>
      <w:rFonts w:ascii="Arial" w:hAnsi="Arial" w:cs="VIC-Medium"/>
      <w:b/>
      <w:caps/>
      <w:color w:val="FFFFFF" w:themeColor="background1"/>
      <w:spacing w:val="-10"/>
      <w:sz w:val="48"/>
      <w:szCs w:val="48"/>
    </w:rPr>
  </w:style>
  <w:style w:type="character" w:customStyle="1" w:styleId="TitleChar">
    <w:name w:val="Title Char"/>
    <w:basedOn w:val="DefaultParagraphFont"/>
    <w:link w:val="Title"/>
    <w:uiPriority w:val="10"/>
    <w:rsid w:val="00AD1260"/>
    <w:rPr>
      <w:rFonts w:ascii="Arial" w:hAnsi="Arial" w:cs="VIC-Medium"/>
      <w:b/>
      <w:caps/>
      <w:color w:val="FFFFFF" w:themeColor="background1"/>
      <w:spacing w:val="-10"/>
      <w:sz w:val="48"/>
      <w:szCs w:val="48"/>
    </w:rPr>
  </w:style>
  <w:style w:type="paragraph" w:customStyle="1" w:styleId="NoParagraphStyle">
    <w:name w:val="[No Paragraph Style]"/>
    <w:basedOn w:val="Normal"/>
    <w:rsid w:val="003C644E"/>
  </w:style>
  <w:style w:type="paragraph" w:styleId="Footer">
    <w:name w:val="footer"/>
    <w:basedOn w:val="Normal"/>
    <w:link w:val="FooterChar"/>
    <w:uiPriority w:val="99"/>
    <w:unhideWhenUsed/>
    <w:rsid w:val="00992FC8"/>
    <w:pPr>
      <w:tabs>
        <w:tab w:val="center" w:pos="4513"/>
        <w:tab w:val="right" w:pos="9026"/>
      </w:tabs>
      <w:spacing w:after="0" w:line="240" w:lineRule="auto"/>
    </w:pPr>
  </w:style>
  <w:style w:type="paragraph" w:styleId="Header">
    <w:name w:val="header"/>
    <w:basedOn w:val="Normal"/>
    <w:link w:val="HeaderChar"/>
    <w:uiPriority w:val="99"/>
    <w:unhideWhenUsed/>
    <w:rsid w:val="004F71DB"/>
    <w:pPr>
      <w:tabs>
        <w:tab w:val="center" w:pos="4513"/>
        <w:tab w:val="right" w:pos="9026"/>
      </w:tabs>
    </w:pPr>
  </w:style>
  <w:style w:type="character" w:customStyle="1" w:styleId="HeaderChar">
    <w:name w:val="Header Char"/>
    <w:basedOn w:val="DefaultParagraphFont"/>
    <w:link w:val="Header"/>
    <w:uiPriority w:val="99"/>
    <w:rsid w:val="004F71DB"/>
  </w:style>
  <w:style w:type="character" w:customStyle="1" w:styleId="FooterChar">
    <w:name w:val="Footer Char"/>
    <w:basedOn w:val="DefaultParagraphFont"/>
    <w:link w:val="Footer"/>
    <w:uiPriority w:val="99"/>
    <w:rsid w:val="00992FC8"/>
    <w:rPr>
      <w:rFonts w:ascii="Arial" w:hAnsi="Arial" w:cs="Arial"/>
      <w:color w:val="000000"/>
      <w:sz w:val="18"/>
      <w:szCs w:val="18"/>
    </w:rPr>
  </w:style>
  <w:style w:type="character" w:customStyle="1" w:styleId="Heading1Char">
    <w:name w:val="Heading 1 Char"/>
    <w:basedOn w:val="DefaultParagraphFont"/>
    <w:link w:val="Heading1"/>
    <w:uiPriority w:val="9"/>
    <w:rsid w:val="00911AA7"/>
    <w:rPr>
      <w:rFonts w:ascii="VIC" w:hAnsi="VIC" w:cs="VIC-Medium"/>
      <w:caps/>
      <w:color w:val="55565A"/>
      <w:spacing w:val="-10"/>
      <w:sz w:val="32"/>
      <w:szCs w:val="32"/>
      <w:lang w:val="en-AU"/>
    </w:rPr>
  </w:style>
  <w:style w:type="character" w:customStyle="1" w:styleId="Heading2Char">
    <w:name w:val="Heading 2 Char"/>
    <w:basedOn w:val="DefaultParagraphFont"/>
    <w:link w:val="Heading2"/>
    <w:uiPriority w:val="9"/>
    <w:rsid w:val="00CD27C6"/>
    <w:rPr>
      <w:rFonts w:ascii="VIC" w:hAnsi="VIC" w:cs="Arial"/>
      <w:b/>
      <w:caps/>
      <w:color w:val="4C7329"/>
      <w:sz w:val="22"/>
      <w:szCs w:val="22"/>
      <w:lang w:val="en-AU"/>
    </w:rPr>
  </w:style>
  <w:style w:type="character" w:customStyle="1" w:styleId="Heading3Char">
    <w:name w:val="Heading 3 Char"/>
    <w:basedOn w:val="DefaultParagraphFont"/>
    <w:link w:val="Heading3"/>
    <w:uiPriority w:val="9"/>
    <w:rsid w:val="0022495A"/>
    <w:rPr>
      <w:rFonts w:ascii="VIC" w:hAnsi="VIC" w:cs="Arial"/>
      <w:b/>
      <w:color w:val="000000"/>
      <w:sz w:val="18"/>
      <w:szCs w:val="18"/>
    </w:rPr>
  </w:style>
  <w:style w:type="paragraph" w:styleId="ListParagraph">
    <w:name w:val="List Paragraph"/>
    <w:basedOn w:val="Normal"/>
    <w:uiPriority w:val="34"/>
    <w:qFormat/>
    <w:rsid w:val="0022495A"/>
    <w:pPr>
      <w:numPr>
        <w:numId w:val="1"/>
      </w:numPr>
      <w:contextualSpacing/>
    </w:pPr>
  </w:style>
  <w:style w:type="paragraph" w:customStyle="1" w:styleId="Agimagecaption">
    <w:name w:val="Ag image caption"/>
    <w:basedOn w:val="Normal"/>
    <w:qFormat/>
    <w:rsid w:val="0022495A"/>
    <w:pPr>
      <w:spacing w:before="170"/>
    </w:pPr>
    <w:rPr>
      <w:i/>
    </w:rPr>
  </w:style>
  <w:style w:type="character" w:customStyle="1" w:styleId="Heading4Char">
    <w:name w:val="Heading 4 Char"/>
    <w:basedOn w:val="DefaultParagraphFont"/>
    <w:link w:val="Heading4"/>
    <w:uiPriority w:val="9"/>
    <w:semiHidden/>
    <w:rsid w:val="00523D83"/>
    <w:rPr>
      <w:rFonts w:ascii="Arial" w:eastAsiaTheme="majorEastAsia" w:hAnsi="Arial" w:cstheme="majorBidi"/>
      <w:i/>
      <w:iCs/>
      <w:color w:val="4C7329"/>
      <w:sz w:val="18"/>
      <w:szCs w:val="18"/>
    </w:rPr>
  </w:style>
  <w:style w:type="character" w:styleId="Strong">
    <w:name w:val="Strong"/>
    <w:basedOn w:val="DefaultParagraphFont"/>
    <w:uiPriority w:val="22"/>
    <w:qFormat/>
    <w:rsid w:val="004A4974"/>
    <w:rPr>
      <w:rFonts w:ascii="Arial" w:hAnsi="Arial"/>
      <w:b/>
      <w:bCs/>
    </w:rPr>
  </w:style>
  <w:style w:type="character" w:styleId="IntenseEmphasis">
    <w:name w:val="Intense Emphasis"/>
    <w:basedOn w:val="DefaultParagraphFont"/>
    <w:uiPriority w:val="21"/>
    <w:qFormat/>
    <w:rsid w:val="00523D83"/>
    <w:rPr>
      <w:rFonts w:ascii="Arial" w:hAnsi="Arial"/>
      <w:i/>
      <w:iCs/>
      <w:color w:val="4C7329"/>
    </w:rPr>
  </w:style>
  <w:style w:type="character" w:styleId="Emphasis">
    <w:name w:val="Emphasis"/>
    <w:basedOn w:val="DefaultParagraphFont"/>
    <w:uiPriority w:val="20"/>
    <w:qFormat/>
    <w:rsid w:val="004A4974"/>
    <w:rPr>
      <w:rFonts w:ascii="Arial" w:hAnsi="Arial"/>
      <w:i/>
      <w:iCs/>
    </w:rPr>
  </w:style>
  <w:style w:type="character" w:styleId="SubtleEmphasis">
    <w:name w:val="Subtle Emphasis"/>
    <w:basedOn w:val="DefaultParagraphFont"/>
    <w:uiPriority w:val="19"/>
    <w:qFormat/>
    <w:rsid w:val="004A4974"/>
    <w:rPr>
      <w:rFonts w:ascii="Arial" w:hAnsi="Arial"/>
      <w:i/>
      <w:iCs/>
      <w:color w:val="404040" w:themeColor="text1" w:themeTint="BF"/>
    </w:rPr>
  </w:style>
  <w:style w:type="character" w:styleId="SubtleReference">
    <w:name w:val="Subtle Reference"/>
    <w:basedOn w:val="DefaultParagraphFont"/>
    <w:uiPriority w:val="31"/>
    <w:qFormat/>
    <w:rsid w:val="004A4974"/>
    <w:rPr>
      <w:rFonts w:ascii="Arial" w:hAnsi="Arial"/>
      <w:smallCaps/>
      <w:color w:val="5A5A5A" w:themeColor="text1" w:themeTint="A5"/>
    </w:rPr>
  </w:style>
  <w:style w:type="character" w:styleId="IntenseReference">
    <w:name w:val="Intense Reference"/>
    <w:basedOn w:val="DefaultParagraphFont"/>
    <w:uiPriority w:val="32"/>
    <w:qFormat/>
    <w:rsid w:val="00523D83"/>
    <w:rPr>
      <w:rFonts w:ascii="Arial" w:hAnsi="Arial"/>
      <w:b/>
      <w:bCs/>
      <w:smallCaps/>
      <w:color w:val="4C7329"/>
      <w:spacing w:val="5"/>
    </w:rPr>
  </w:style>
  <w:style w:type="paragraph" w:customStyle="1" w:styleId="Ageditionanddate">
    <w:name w:val="Ag edition and date"/>
    <w:basedOn w:val="NoParagraphStyle"/>
    <w:qFormat/>
    <w:rsid w:val="00AD1260"/>
    <w:pPr>
      <w:jc w:val="right"/>
    </w:pPr>
    <w:rPr>
      <w:color w:val="FFFFFF" w:themeColor="background1"/>
      <w:sz w:val="24"/>
      <w:szCs w:val="24"/>
    </w:rPr>
  </w:style>
  <w:style w:type="paragraph" w:styleId="IntenseQuote">
    <w:name w:val="Intense Quote"/>
    <w:basedOn w:val="Normal"/>
    <w:next w:val="Normal"/>
    <w:link w:val="IntenseQuoteChar"/>
    <w:uiPriority w:val="30"/>
    <w:qFormat/>
    <w:rsid w:val="00523D83"/>
    <w:pPr>
      <w:pBdr>
        <w:top w:val="single" w:sz="4" w:space="10" w:color="4C7329"/>
        <w:bottom w:val="single" w:sz="4" w:space="10" w:color="4C7329"/>
      </w:pBdr>
      <w:spacing w:before="360" w:after="360"/>
      <w:ind w:left="864" w:right="864"/>
      <w:jc w:val="center"/>
    </w:pPr>
    <w:rPr>
      <w:i/>
      <w:iCs/>
      <w:color w:val="4C7329"/>
    </w:rPr>
  </w:style>
  <w:style w:type="character" w:customStyle="1" w:styleId="IntenseQuoteChar">
    <w:name w:val="Intense Quote Char"/>
    <w:basedOn w:val="DefaultParagraphFont"/>
    <w:link w:val="IntenseQuote"/>
    <w:uiPriority w:val="30"/>
    <w:rsid w:val="00523D83"/>
    <w:rPr>
      <w:rFonts w:ascii="Arial" w:hAnsi="Arial" w:cs="Arial"/>
      <w:i/>
      <w:iCs/>
      <w:color w:val="4C7329"/>
      <w:sz w:val="18"/>
      <w:szCs w:val="18"/>
    </w:rPr>
  </w:style>
  <w:style w:type="table" w:styleId="TableGrid">
    <w:name w:val="Table Grid"/>
    <w:basedOn w:val="TableNormal"/>
    <w:uiPriority w:val="39"/>
    <w:rsid w:val="008F2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4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53E"/>
    <w:rPr>
      <w:rFonts w:ascii="Tahoma" w:hAnsi="Tahoma" w:cs="Tahoma"/>
      <w:color w:val="000000"/>
      <w:sz w:val="16"/>
      <w:szCs w:val="16"/>
    </w:rPr>
  </w:style>
  <w:style w:type="paragraph" w:customStyle="1" w:styleId="Agtitle">
    <w:name w:val="Ag title"/>
    <w:basedOn w:val="Title"/>
    <w:qFormat/>
    <w:rsid w:val="0022495A"/>
    <w:rPr>
      <w:rFonts w:ascii="VIC" w:hAnsi="VIC"/>
    </w:rPr>
  </w:style>
  <w:style w:type="paragraph" w:customStyle="1" w:styleId="Agsubtitle">
    <w:name w:val="Ag subtitle"/>
    <w:basedOn w:val="Normal"/>
    <w:qFormat/>
    <w:rsid w:val="0022495A"/>
    <w:pPr>
      <w:spacing w:after="0" w:line="360" w:lineRule="atLeast"/>
    </w:pPr>
    <w:rPr>
      <w:caps/>
      <w:color w:val="FFFFFF" w:themeColor="background1"/>
      <w:spacing w:val="-10"/>
      <w:sz w:val="38"/>
      <w:szCs w:val="38"/>
    </w:rPr>
  </w:style>
  <w:style w:type="paragraph" w:customStyle="1" w:styleId="Agdate">
    <w:name w:val="Ag date"/>
    <w:basedOn w:val="NoParagraphStyle"/>
    <w:qFormat/>
    <w:rsid w:val="0029453E"/>
    <w:pPr>
      <w:jc w:val="right"/>
    </w:pPr>
    <w:rPr>
      <w:color w:val="FFFFFF" w:themeColor="background1"/>
      <w:sz w:val="24"/>
      <w:szCs w:val="24"/>
    </w:rPr>
  </w:style>
  <w:style w:type="paragraph" w:customStyle="1" w:styleId="Agheading1">
    <w:name w:val="Ag heading 1"/>
    <w:basedOn w:val="Heading1"/>
    <w:qFormat/>
    <w:rsid w:val="0022495A"/>
  </w:style>
  <w:style w:type="paragraph" w:customStyle="1" w:styleId="Agbodycopy">
    <w:name w:val="Ag body copy"/>
    <w:basedOn w:val="Normal"/>
    <w:qFormat/>
    <w:rsid w:val="0022495A"/>
  </w:style>
  <w:style w:type="paragraph" w:customStyle="1" w:styleId="Agheading2">
    <w:name w:val="Ag heading 2"/>
    <w:basedOn w:val="Heading2"/>
    <w:qFormat/>
    <w:rsid w:val="0022495A"/>
    <w:pPr>
      <w:spacing w:before="120"/>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VIC" w:hAnsi="VIC" w:cs="Arial"/>
      <w:color w:val="000000"/>
      <w:sz w:val="20"/>
      <w:szCs w:val="20"/>
      <w:lang w:val="en-AU"/>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16AB"/>
    <w:rPr>
      <w:b/>
      <w:bCs/>
    </w:rPr>
  </w:style>
  <w:style w:type="character" w:customStyle="1" w:styleId="CommentSubjectChar">
    <w:name w:val="Comment Subject Char"/>
    <w:basedOn w:val="CommentTextChar"/>
    <w:link w:val="CommentSubject"/>
    <w:uiPriority w:val="99"/>
    <w:semiHidden/>
    <w:rsid w:val="002016AB"/>
    <w:rPr>
      <w:rFonts w:ascii="VIC" w:hAnsi="VIC" w:cs="Arial"/>
      <w:b/>
      <w:bCs/>
      <w:color w:val="000000"/>
      <w:sz w:val="20"/>
      <w:szCs w:val="20"/>
      <w:lang w:val="en-AU"/>
    </w:rPr>
  </w:style>
  <w:style w:type="character" w:styleId="Hyperlink">
    <w:name w:val="Hyperlink"/>
    <w:basedOn w:val="DefaultParagraphFont"/>
    <w:uiPriority w:val="99"/>
    <w:unhideWhenUsed/>
    <w:rsid w:val="003D10F7"/>
    <w:rPr>
      <w:color w:val="0563C1" w:themeColor="hyperlink"/>
      <w:u w:val="single"/>
    </w:rPr>
  </w:style>
  <w:style w:type="character" w:styleId="UnresolvedMention">
    <w:name w:val="Unresolved Mention"/>
    <w:basedOn w:val="DefaultParagraphFont"/>
    <w:uiPriority w:val="99"/>
    <w:unhideWhenUsed/>
    <w:rsid w:val="003D10F7"/>
    <w:rPr>
      <w:color w:val="605E5C"/>
      <w:shd w:val="clear" w:color="auto" w:fill="E1DFDD"/>
    </w:rPr>
  </w:style>
  <w:style w:type="character" w:styleId="Mention">
    <w:name w:val="Mention"/>
    <w:basedOn w:val="DefaultParagraphFont"/>
    <w:uiPriority w:val="99"/>
    <w:unhideWhenUsed/>
    <w:rsid w:val="008B52D4"/>
    <w:rPr>
      <w:color w:val="2B579A"/>
      <w:shd w:val="clear" w:color="auto" w:fill="E1DFDD"/>
    </w:rPr>
  </w:style>
  <w:style w:type="paragraph" w:styleId="Revision">
    <w:name w:val="Revision"/>
    <w:hidden/>
    <w:uiPriority w:val="99"/>
    <w:semiHidden/>
    <w:rsid w:val="00C81EF3"/>
    <w:rPr>
      <w:rFonts w:ascii="VIC" w:hAnsi="VIC" w:cs="Arial"/>
      <w:color w:val="000000"/>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07948">
      <w:bodyDiv w:val="1"/>
      <w:marLeft w:val="0"/>
      <w:marRight w:val="0"/>
      <w:marTop w:val="0"/>
      <w:marBottom w:val="0"/>
      <w:divBdr>
        <w:top w:val="none" w:sz="0" w:space="0" w:color="auto"/>
        <w:left w:val="none" w:sz="0" w:space="0" w:color="auto"/>
        <w:bottom w:val="none" w:sz="0" w:space="0" w:color="auto"/>
        <w:right w:val="none" w:sz="0" w:space="0" w:color="auto"/>
      </w:divBdr>
    </w:div>
    <w:div w:id="18630881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Holding%20saved%20elsewhere\Agriculture-Victoria-Newsletter_Gree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3C1F94868028B941A9F636D24B6D0CAC" ma:contentTypeVersion="28" ma:contentTypeDescription="DEDJTR Document" ma:contentTypeScope="" ma:versionID="6956ab1dc46cebef194cf5d720eb8fae">
  <xsd:schema xmlns:xsd="http://www.w3.org/2001/XMLSchema" xmlns:xs="http://www.w3.org/2001/XMLSchema" xmlns:p="http://schemas.microsoft.com/office/2006/metadata/properties" xmlns:ns2="72567383-1e26-4692-bdad-5f5be69e1590" xmlns:ns3="b3cc5fa8-9929-4f74-b449-d7a5840b4704" xmlns:ns4="0f208eee-826d-4d53-b58f-52ef28ff7957" targetNamespace="http://schemas.microsoft.com/office/2006/metadata/properties" ma:root="true" ma:fieldsID="6fdb0e8829b324990b077d2aa7d3b1b8" ns2:_="" ns3:_="" ns4:_="">
    <xsd:import namespace="72567383-1e26-4692-bdad-5f5be69e1590"/>
    <xsd:import namespace="b3cc5fa8-9929-4f74-b449-d7a5840b4704"/>
    <xsd:import namespace="0f208eee-826d-4d53-b58f-52ef28ff7957"/>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SharedWithDetails" minOccurs="0"/>
                <xsd:element ref="ns4:lcf76f155ced4ddcb4097134ff3c332f"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08eee-826d-4d53-b58f-52ef28ff7957"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description="" ma:indexed="true" ma:internalName="MediaServiceLocation" ma:readOnly="tru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lcf76f155ced4ddcb4097134ff3c332f xmlns="0f208eee-826d-4d53-b58f-52ef28ff7957">
      <Terms xmlns="http://schemas.microsoft.com/office/infopath/2007/PartnerControls"/>
    </lcf76f155ced4ddcb4097134ff3c332f>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79B70-8DAF-4089-9FA8-51739782B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f208eee-826d-4d53-b58f-52ef28ff7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C8426-E84F-45FF-A560-211B48FE9243}">
  <ds:schemaRefs>
    <ds:schemaRef ds:uri="http://schemas.openxmlformats.org/officeDocument/2006/bibliography"/>
  </ds:schemaRefs>
</ds:datastoreItem>
</file>

<file path=customXml/itemProps3.xml><?xml version="1.0" encoding="utf-8"?>
<ds:datastoreItem xmlns:ds="http://schemas.openxmlformats.org/officeDocument/2006/customXml" ds:itemID="{521B612E-1698-4D01-A631-A82D4D16A87C}">
  <ds:schemaRefs>
    <ds:schemaRef ds:uri="http://schemas.microsoft.com/office/2006/metadata/properties"/>
    <ds:schemaRef ds:uri="http://schemas.microsoft.com/office/infopath/2007/PartnerControls"/>
    <ds:schemaRef ds:uri="72567383-1e26-4692-bdad-5f5be69e1590"/>
    <ds:schemaRef ds:uri="0f208eee-826d-4d53-b58f-52ef28ff7957"/>
    <ds:schemaRef ds:uri="b3cc5fa8-9929-4f74-b449-d7a5840b4704"/>
  </ds:schemaRefs>
</ds:datastoreItem>
</file>

<file path=customXml/itemProps4.xml><?xml version="1.0" encoding="utf-8"?>
<ds:datastoreItem xmlns:ds="http://schemas.openxmlformats.org/officeDocument/2006/customXml" ds:itemID="{F37D71F5-046F-452A-A627-877F8945E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Agriculture-Victoria-Newsletter_Green_Template.dotx</Template>
  <TotalTime>0</TotalTime>
  <Pages>5</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 Bird (DJPR)</dc:creator>
  <cp:keywords/>
  <cp:lastModifiedBy>Yasemin Maranzano (DEECA)</cp:lastModifiedBy>
  <cp:revision>2</cp:revision>
  <dcterms:created xsi:type="dcterms:W3CDTF">2023-09-01T03:51:00Z</dcterms:created>
  <dcterms:modified xsi:type="dcterms:W3CDTF">2023-09-01T03:51:00Z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Section">
    <vt:lpwstr/>
  </property>
  <property fmtid="{D5CDD505-2E9C-101B-9397-08002B2CF9AE}" pid="4" name="ContentTypeId">
    <vt:lpwstr>0x010100611F6414DFB111E7BA88F9DF1743E317003C1F94868028B941A9F636D24B6D0CAC</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Division">
    <vt:lpwstr>2;#Agriculture Victoria|aa595c92-527f-46eb-8130-f23c3634d9e6</vt:lpwstr>
  </property>
  <property fmtid="{D5CDD505-2E9C-101B-9397-08002B2CF9AE}" pid="8" name="DEDJTRBranch">
    <vt:lpwstr/>
  </property>
  <property fmtid="{D5CDD505-2E9C-101B-9397-08002B2CF9AE}" pid="9" name="MSIP_Label_d00a4df9-c942-4b09-b23a-6c1023f6de27_Enabled">
    <vt:lpwstr>true</vt:lpwstr>
  </property>
  <property fmtid="{D5CDD505-2E9C-101B-9397-08002B2CF9AE}" pid="10" name="MSIP_Label_d00a4df9-c942-4b09-b23a-6c1023f6de27_SetDate">
    <vt:lpwstr>2023-09-01T03:51:35Z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db157381-6eef-4602-b9be-84957581572a</vt:lpwstr>
  </property>
  <property fmtid="{D5CDD505-2E9C-101B-9397-08002B2CF9AE}" pid="15" name="MSIP_Label_d00a4df9-c942-4b09-b23a-6c1023f6de27_ContentBits">
    <vt:lpwstr>3</vt:lpwstr>
  </property>
</Properties>
</file>